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2E5C8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71138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1128D1">
        <w:rPr>
          <w:rFonts w:asciiTheme="minorHAnsi" w:hAnsiTheme="minorHAnsi" w:cstheme="minorHAnsi"/>
          <w:sz w:val="24"/>
        </w:rPr>
        <w:t>12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E398C">
        <w:rPr>
          <w:rFonts w:asciiTheme="minorHAnsi" w:hAnsiTheme="minorHAnsi" w:cstheme="minorHAnsi"/>
          <w:sz w:val="24"/>
        </w:rPr>
        <w:t xml:space="preserve"> </w:t>
      </w:r>
      <w:r w:rsidR="001128D1">
        <w:rPr>
          <w:rFonts w:asciiTheme="minorHAnsi" w:hAnsiTheme="minorHAnsi" w:cstheme="minorHAnsi"/>
          <w:sz w:val="24"/>
        </w:rPr>
        <w:t>a aquisição de um medidor de pressão digital para o centro de covid-19 no município.</w:t>
      </w:r>
    </w:p>
    <w:p w:rsidR="009B5B79" w:rsidRDefault="009B5B7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4D1803" w:rsidP="0057595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1128D1">
        <w:rPr>
          <w:rFonts w:asciiTheme="minorHAnsi" w:hAnsiTheme="minorHAnsi" w:cstheme="minorHAnsi"/>
          <w:sz w:val="24"/>
        </w:rPr>
        <w:t>Neste momento de aumento de casos da nova corona vírus (covid-19), faz se necessário a aquisição desse equipamento para auxiliar os trabalhadores da equipe de saúde no centro de covid-19.</w:t>
      </w:r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E5C83" w:rsidRDefault="002E5C83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E5C83" w:rsidRDefault="002E5C83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75959">
        <w:rPr>
          <w:rFonts w:asciiTheme="minorHAnsi" w:hAnsiTheme="minorHAnsi" w:cstheme="minorHAnsi"/>
          <w:sz w:val="24"/>
        </w:rPr>
        <w:t>23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2E5C83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2BDE69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2021-03-10T13:59:00Z</cp:lastPrinted>
  <dcterms:created xsi:type="dcterms:W3CDTF">2021-03-24T14:30:00Z</dcterms:created>
  <dcterms:modified xsi:type="dcterms:W3CDTF">2021-03-31T19:57:00Z</dcterms:modified>
</cp:coreProperties>
</file>