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840AD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0873449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D9B8A88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F32C8">
        <w:rPr>
          <w:rFonts w:asciiTheme="minorHAnsi" w:hAnsiTheme="minorHAnsi" w:cstheme="minorHAnsi"/>
          <w:sz w:val="24"/>
        </w:rPr>
        <w:t>7</w:t>
      </w:r>
      <w:r w:rsidR="00DF7228">
        <w:rPr>
          <w:rFonts w:asciiTheme="minorHAnsi" w:hAnsiTheme="minorHAnsi" w:cstheme="minorHAnsi"/>
          <w:sz w:val="24"/>
        </w:rPr>
        <w:t>4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11D66C9" w14:textId="0EFE047B" w:rsidR="0087050C" w:rsidRDefault="00BB3D39" w:rsidP="00861916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r w:rsidR="00E12036">
        <w:rPr>
          <w:rFonts w:cstheme="minorHAnsi"/>
          <w:sz w:val="24"/>
        </w:rPr>
        <w:t>,</w:t>
      </w:r>
      <w:r w:rsidR="00E12036" w:rsidRPr="001311F0">
        <w:rPr>
          <w:rFonts w:cstheme="minorHAnsi"/>
          <w:sz w:val="24"/>
        </w:rPr>
        <w:t xml:space="preserve"> </w:t>
      </w:r>
      <w:r w:rsidR="004F32C8">
        <w:rPr>
          <w:rFonts w:cstheme="minorHAnsi"/>
          <w:sz w:val="24"/>
        </w:rPr>
        <w:t>solicitando</w:t>
      </w:r>
      <w:r w:rsidR="00BE4572">
        <w:rPr>
          <w:rFonts w:cstheme="minorHAnsi"/>
          <w:sz w:val="24"/>
        </w:rPr>
        <w:t xml:space="preserve"> </w:t>
      </w:r>
      <w:r w:rsidR="00235ED2">
        <w:rPr>
          <w:rFonts w:cstheme="minorHAnsi"/>
          <w:sz w:val="24"/>
        </w:rPr>
        <w:t xml:space="preserve">a construção de </w:t>
      </w:r>
      <w:r w:rsidR="00DF7228">
        <w:rPr>
          <w:rFonts w:cstheme="minorHAnsi"/>
          <w:sz w:val="24"/>
        </w:rPr>
        <w:t>0</w:t>
      </w:r>
      <w:r w:rsidR="00C95700">
        <w:rPr>
          <w:rFonts w:cstheme="minorHAnsi"/>
          <w:sz w:val="24"/>
        </w:rPr>
        <w:t>3</w:t>
      </w:r>
      <w:r w:rsidR="00DF7228">
        <w:rPr>
          <w:rFonts w:cstheme="minorHAnsi"/>
          <w:sz w:val="24"/>
        </w:rPr>
        <w:t xml:space="preserve"> (</w:t>
      </w:r>
      <w:r w:rsidR="00C95700">
        <w:rPr>
          <w:rFonts w:cstheme="minorHAnsi"/>
          <w:sz w:val="24"/>
        </w:rPr>
        <w:t>três</w:t>
      </w:r>
      <w:r w:rsidR="00DF7228">
        <w:rPr>
          <w:rFonts w:cstheme="minorHAnsi"/>
          <w:sz w:val="24"/>
        </w:rPr>
        <w:t xml:space="preserve">) </w:t>
      </w:r>
      <w:r w:rsidR="00C95700">
        <w:rPr>
          <w:rFonts w:cstheme="minorHAnsi"/>
          <w:sz w:val="24"/>
        </w:rPr>
        <w:t xml:space="preserve">faixas elevadas </w:t>
      </w:r>
      <w:r w:rsidR="00DF7228">
        <w:rPr>
          <w:rFonts w:cstheme="minorHAnsi"/>
          <w:sz w:val="24"/>
        </w:rPr>
        <w:t>contendo sinalização e pintura</w:t>
      </w:r>
      <w:r w:rsidR="00C95700">
        <w:rPr>
          <w:rFonts w:cstheme="minorHAnsi"/>
          <w:sz w:val="24"/>
        </w:rPr>
        <w:t xml:space="preserve"> nos respectivos locais em frente </w:t>
      </w:r>
      <w:r w:rsidR="00840AD3">
        <w:rPr>
          <w:rFonts w:cstheme="minorHAnsi"/>
          <w:sz w:val="24"/>
        </w:rPr>
        <w:t>à</w:t>
      </w:r>
      <w:r w:rsidR="00C95700">
        <w:rPr>
          <w:rFonts w:cstheme="minorHAnsi"/>
          <w:sz w:val="24"/>
        </w:rPr>
        <w:t xml:space="preserve"> Igreja Matriz, Igreja São Benedito MT-010 e Escola Coronel Arthur Borges</w:t>
      </w:r>
      <w:r w:rsidR="00235ED2">
        <w:rPr>
          <w:rFonts w:cstheme="minorHAnsi"/>
          <w:sz w:val="24"/>
        </w:rPr>
        <w:t>,</w:t>
      </w:r>
      <w:r w:rsidR="00C95700">
        <w:rPr>
          <w:rFonts w:cstheme="minorHAnsi"/>
          <w:sz w:val="24"/>
        </w:rPr>
        <w:t xml:space="preserve"> </w:t>
      </w:r>
      <w:r w:rsidR="00235ED2">
        <w:rPr>
          <w:rFonts w:cstheme="minorHAnsi"/>
          <w:sz w:val="24"/>
        </w:rPr>
        <w:t>n</w:t>
      </w:r>
      <w:r w:rsidR="00C95700">
        <w:rPr>
          <w:rFonts w:cstheme="minorHAnsi"/>
          <w:sz w:val="24"/>
        </w:rPr>
        <w:t>o Munícipio de Rosário Oeste-MT.</w:t>
      </w:r>
    </w:p>
    <w:p w14:paraId="6AA1FCF5" w14:textId="77777777" w:rsidR="00DF7228" w:rsidRDefault="0087050C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</w:t>
      </w:r>
      <w:bookmarkStart w:id="0" w:name="_GoBack"/>
      <w:bookmarkEnd w:id="0"/>
    </w:p>
    <w:p w14:paraId="4F8EFDBB" w14:textId="526583B8" w:rsidR="00BB3D39" w:rsidRDefault="00DF7228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0FACF6" w14:textId="77777777" w:rsidR="00E8210E" w:rsidRPr="002440AC" w:rsidRDefault="00E8210E" w:rsidP="00BB3D39">
      <w:pPr>
        <w:rPr>
          <w:rFonts w:cstheme="minorHAnsi"/>
          <w:sz w:val="24"/>
          <w:szCs w:val="24"/>
        </w:rPr>
      </w:pPr>
    </w:p>
    <w:p w14:paraId="65425134" w14:textId="35F49CE2" w:rsidR="005834F4" w:rsidRDefault="00BB3D39" w:rsidP="00C9570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cstheme="minorHAnsi"/>
          <w:sz w:val="24"/>
        </w:rPr>
        <w:tab/>
      </w:r>
      <w:r w:rsidR="00330721">
        <w:rPr>
          <w:rFonts w:cstheme="minorHAnsi"/>
          <w:sz w:val="24"/>
        </w:rPr>
        <w:t xml:space="preserve">                    </w:t>
      </w:r>
      <w:r w:rsidR="00861916">
        <w:rPr>
          <w:rFonts w:cstheme="minorHAnsi"/>
          <w:sz w:val="24"/>
        </w:rPr>
        <w:t xml:space="preserve"> </w:t>
      </w:r>
      <w:r w:rsidR="005834F4">
        <w:rPr>
          <w:rFonts w:cstheme="minorHAnsi"/>
          <w:sz w:val="24"/>
        </w:rPr>
        <w:t xml:space="preserve"> </w:t>
      </w:r>
      <w:r w:rsidR="00C95700">
        <w:rPr>
          <w:rFonts w:asciiTheme="minorHAnsi" w:hAnsiTheme="minorHAnsi" w:cstheme="minorHAnsi"/>
          <w:sz w:val="24"/>
        </w:rPr>
        <w:t>A presente indicação justifica-se em face de melhorias na infraestrutura e segurança para população Rosariense.</w:t>
      </w:r>
    </w:p>
    <w:p w14:paraId="61264E84" w14:textId="77777777" w:rsidR="00B30D01" w:rsidRDefault="00C95700" w:rsidP="00B30D01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 w:rsidRPr="00B30D01">
        <w:rPr>
          <w:rFonts w:asciiTheme="minorHAnsi" w:hAnsiTheme="minorHAnsi" w:cstheme="minorHAnsi"/>
        </w:rPr>
        <w:t xml:space="preserve">                                      Tendo em vista que os locais acima citados há uma quantidade significativa de tráfego de pessoas, e veículos faz-se imprescindível esta reinvindicação</w:t>
      </w:r>
      <w:r w:rsidR="00B30D01" w:rsidRPr="00B30D01">
        <w:rPr>
          <w:rFonts w:asciiTheme="minorHAnsi" w:hAnsiTheme="minorHAnsi" w:cstheme="minorHAnsi"/>
        </w:rPr>
        <w:t>, priorizando</w:t>
      </w:r>
      <w:r w:rsidR="00B30D01" w:rsidRPr="00B30D01">
        <w:rPr>
          <w:rFonts w:ascii="Arial" w:hAnsi="Arial" w:cs="Arial"/>
        </w:rPr>
        <w:t xml:space="preserve"> </w:t>
      </w:r>
      <w:r w:rsidR="00B30D01">
        <w:rPr>
          <w:rFonts w:asciiTheme="minorHAnsi" w:hAnsiTheme="minorHAnsi" w:cstheme="minorHAnsi"/>
        </w:rPr>
        <w:t>melhores</w:t>
      </w:r>
      <w:r w:rsidR="00B30D01" w:rsidRPr="00B30D01">
        <w:rPr>
          <w:rFonts w:asciiTheme="minorHAnsi" w:hAnsiTheme="minorHAnsi" w:cstheme="minorHAnsi"/>
        </w:rPr>
        <w:t xml:space="preserve"> condições de acessibilidade e segurança dos pedestres nas vias públicas</w:t>
      </w:r>
      <w:r w:rsidR="00B30D01">
        <w:rPr>
          <w:rFonts w:asciiTheme="minorHAnsi" w:hAnsiTheme="minorHAnsi" w:cstheme="minorHAnsi"/>
        </w:rPr>
        <w:t>, ampliando</w:t>
      </w:r>
      <w:r w:rsidR="00B30D01" w:rsidRPr="00B30D01">
        <w:rPr>
          <w:rFonts w:asciiTheme="minorHAnsi" w:hAnsiTheme="minorHAnsi" w:cstheme="minorHAnsi"/>
        </w:rPr>
        <w:t xml:space="preserve"> a visibilidade </w:t>
      </w:r>
      <w:r w:rsidR="00B30D01">
        <w:rPr>
          <w:rFonts w:asciiTheme="minorHAnsi" w:hAnsiTheme="minorHAnsi" w:cstheme="minorHAnsi"/>
        </w:rPr>
        <w:t>na</w:t>
      </w:r>
      <w:r w:rsidR="00B30D01" w:rsidRPr="00B30D01">
        <w:rPr>
          <w:rFonts w:asciiTheme="minorHAnsi" w:hAnsiTheme="minorHAnsi" w:cstheme="minorHAnsi"/>
        </w:rPr>
        <w:t xml:space="preserve"> travessia</w:t>
      </w:r>
      <w:r w:rsidR="00B30D01">
        <w:rPr>
          <w:rFonts w:asciiTheme="minorHAnsi" w:hAnsiTheme="minorHAnsi" w:cstheme="minorHAnsi"/>
        </w:rPr>
        <w:t>, reduzindo</w:t>
      </w:r>
      <w:r w:rsidR="00B30D01" w:rsidRPr="00B30D01">
        <w:rPr>
          <w:rFonts w:asciiTheme="minorHAnsi" w:hAnsiTheme="minorHAnsi" w:cstheme="minorHAnsi"/>
        </w:rPr>
        <w:t xml:space="preserve"> a velocidade dos automóveis</w:t>
      </w:r>
      <w:r w:rsidR="00B30D01">
        <w:rPr>
          <w:rFonts w:asciiTheme="minorHAnsi" w:hAnsiTheme="minorHAnsi" w:cstheme="minorHAnsi"/>
        </w:rPr>
        <w:t xml:space="preserve">, dessa forma promovendo uma cidade mais segura. </w:t>
      </w:r>
      <w:r w:rsidR="00330721">
        <w:rPr>
          <w:rFonts w:asciiTheme="minorHAnsi" w:hAnsiTheme="minorHAnsi" w:cstheme="minorHAnsi"/>
        </w:rPr>
        <w:t xml:space="preserve"> </w:t>
      </w:r>
    </w:p>
    <w:p w14:paraId="02999380" w14:textId="4F6115F7" w:rsidR="00330721" w:rsidRDefault="00B30D01" w:rsidP="00B30D01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  <w:r w:rsidR="00330721">
        <w:rPr>
          <w:rFonts w:asciiTheme="minorHAnsi" w:hAnsiTheme="minorHAnsi" w:cstheme="minorHAnsi"/>
        </w:rPr>
        <w:t xml:space="preserve"> Diante do exposto e considerando a relevância deste pedido, contamos com atenção do Excelentíssimo Prefeito.</w:t>
      </w:r>
    </w:p>
    <w:p w14:paraId="4117E432" w14:textId="4C9A1F31" w:rsidR="00F77A4B" w:rsidRDefault="00F77A4B" w:rsidP="0087050C">
      <w:pPr>
        <w:spacing w:line="360" w:lineRule="auto"/>
        <w:jc w:val="both"/>
        <w:rPr>
          <w:rFonts w:cstheme="minorHAnsi"/>
          <w:sz w:val="24"/>
        </w:rPr>
      </w:pPr>
    </w:p>
    <w:p w14:paraId="646A4CF2" w14:textId="77777777" w:rsidR="00F77A4B" w:rsidRPr="0087050C" w:rsidRDefault="00F77A4B" w:rsidP="0087050C">
      <w:pPr>
        <w:spacing w:line="360" w:lineRule="auto"/>
        <w:jc w:val="both"/>
        <w:rPr>
          <w:rFonts w:cstheme="minorHAnsi"/>
          <w:sz w:val="24"/>
        </w:rPr>
      </w:pPr>
    </w:p>
    <w:p w14:paraId="50376DA9" w14:textId="3F7DE6D7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7050C">
        <w:rPr>
          <w:rFonts w:cstheme="minorHAnsi"/>
          <w:sz w:val="24"/>
          <w:szCs w:val="24"/>
        </w:rPr>
        <w:t>1</w:t>
      </w:r>
      <w:r w:rsidR="00F77A4B">
        <w:rPr>
          <w:rFonts w:cstheme="minorHAnsi"/>
          <w:sz w:val="24"/>
          <w:szCs w:val="24"/>
        </w:rPr>
        <w:t>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4D3A0242" w14:textId="77777777" w:rsidR="007478FD" w:rsidRPr="002440AC" w:rsidRDefault="007478FD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0C3A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35ED2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8225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4F32C8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0AD3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35F0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0D01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95700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27C7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5</cp:revision>
  <cp:lastPrinted>2021-08-19T13:16:00Z</cp:lastPrinted>
  <dcterms:created xsi:type="dcterms:W3CDTF">2021-08-19T12:41:00Z</dcterms:created>
  <dcterms:modified xsi:type="dcterms:W3CDTF">2021-08-19T13:18:00Z</dcterms:modified>
</cp:coreProperties>
</file>