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B850A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882152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B8B3FB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EB73AF">
        <w:rPr>
          <w:rFonts w:asciiTheme="minorHAnsi" w:hAnsiTheme="minorHAnsi" w:cstheme="minorHAnsi"/>
          <w:sz w:val="24"/>
        </w:rPr>
        <w:t>2</w:t>
      </w:r>
      <w:r w:rsidR="000A7FAD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08FECDCC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4F4C2C">
        <w:rPr>
          <w:rFonts w:asciiTheme="minorHAnsi" w:hAnsiTheme="minorHAnsi" w:cstheme="minorHAnsi"/>
          <w:sz w:val="24"/>
        </w:rPr>
        <w:t>de reforma e melhorias</w:t>
      </w:r>
      <w:r w:rsidR="00B4398D">
        <w:rPr>
          <w:rFonts w:asciiTheme="minorHAnsi" w:hAnsiTheme="minorHAnsi" w:cstheme="minorHAnsi"/>
          <w:sz w:val="24"/>
        </w:rPr>
        <w:t xml:space="preserve"> </w:t>
      </w:r>
      <w:r w:rsidR="00810006">
        <w:rPr>
          <w:rFonts w:asciiTheme="minorHAnsi" w:hAnsiTheme="minorHAnsi" w:cstheme="minorHAnsi"/>
          <w:sz w:val="24"/>
        </w:rPr>
        <w:t>no prédio</w:t>
      </w:r>
      <w:r w:rsidR="004F4C2C">
        <w:rPr>
          <w:rFonts w:asciiTheme="minorHAnsi" w:hAnsiTheme="minorHAnsi" w:cstheme="minorHAnsi"/>
          <w:sz w:val="24"/>
        </w:rPr>
        <w:t xml:space="preserve"> d</w:t>
      </w:r>
      <w:r w:rsidR="00B4398D">
        <w:rPr>
          <w:rFonts w:asciiTheme="minorHAnsi" w:hAnsiTheme="minorHAnsi" w:cstheme="minorHAnsi"/>
          <w:sz w:val="24"/>
        </w:rPr>
        <w:t>a Sede do Conselho Tutelar</w:t>
      </w:r>
      <w:r w:rsidR="00810006">
        <w:rPr>
          <w:rFonts w:asciiTheme="minorHAnsi" w:hAnsiTheme="minorHAnsi" w:cstheme="minorHAnsi"/>
          <w:sz w:val="24"/>
        </w:rPr>
        <w:t xml:space="preserve"> de Rosário Oeste</w:t>
      </w:r>
      <w:r w:rsidR="004F4C2C">
        <w:rPr>
          <w:rFonts w:asciiTheme="minorHAnsi" w:hAnsiTheme="minorHAnsi" w:cstheme="minorHAnsi"/>
          <w:sz w:val="24"/>
        </w:rPr>
        <w:t xml:space="preserve">, </w:t>
      </w:r>
      <w:r w:rsidR="00810006">
        <w:rPr>
          <w:rFonts w:asciiTheme="minorHAnsi" w:hAnsiTheme="minorHAnsi" w:cstheme="minorHAnsi"/>
          <w:sz w:val="24"/>
        </w:rPr>
        <w:t xml:space="preserve">conforme </w:t>
      </w:r>
      <w:r w:rsidR="00B850A3">
        <w:rPr>
          <w:rFonts w:asciiTheme="minorHAnsi" w:hAnsiTheme="minorHAnsi" w:cstheme="minorHAnsi"/>
          <w:sz w:val="24"/>
        </w:rPr>
        <w:t>solicitação constante do</w:t>
      </w:r>
      <w:bookmarkStart w:id="0" w:name="_GoBack"/>
      <w:bookmarkEnd w:id="0"/>
      <w:r w:rsidR="000A7FAD">
        <w:rPr>
          <w:rFonts w:asciiTheme="minorHAnsi" w:hAnsiTheme="minorHAnsi" w:cstheme="minorHAnsi"/>
          <w:sz w:val="24"/>
        </w:rPr>
        <w:t xml:space="preserve"> </w:t>
      </w:r>
      <w:r w:rsidR="000A7FAD" w:rsidRPr="000A7FAD">
        <w:rPr>
          <w:rFonts w:asciiTheme="minorHAnsi" w:hAnsiTheme="minorHAnsi" w:cstheme="minorHAnsi"/>
          <w:b/>
          <w:bCs/>
          <w:sz w:val="24"/>
        </w:rPr>
        <w:t>OFICIO Nº 138/CT/2021</w:t>
      </w:r>
      <w:r w:rsidR="004F4C2C">
        <w:rPr>
          <w:rFonts w:asciiTheme="minorHAnsi" w:hAnsiTheme="minorHAnsi" w:cstheme="minorHAnsi"/>
          <w:b/>
          <w:bCs/>
          <w:sz w:val="24"/>
        </w:rPr>
        <w:t>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3E9B5A1" w14:textId="283FF89A" w:rsidR="00BC5E65" w:rsidRDefault="00C97006" w:rsidP="004F4C2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>A presente indicação, justifica-se pela reforma</w:t>
      </w:r>
      <w:r w:rsidR="009B7F0D">
        <w:rPr>
          <w:rFonts w:asciiTheme="minorHAnsi" w:hAnsiTheme="minorHAnsi" w:cstheme="minorHAnsi"/>
          <w:color w:val="000000" w:themeColor="text1"/>
          <w:sz w:val="24"/>
        </w:rPr>
        <w:t xml:space="preserve"> do Patrimônio público</w:t>
      </w:r>
      <w:r w:rsidR="004E4486">
        <w:rPr>
          <w:rFonts w:asciiTheme="minorHAnsi" w:hAnsiTheme="minorHAnsi" w:cstheme="minorHAnsi"/>
          <w:color w:val="000000" w:themeColor="text1"/>
          <w:sz w:val="24"/>
        </w:rPr>
        <w:t>,</w:t>
      </w:r>
      <w:r w:rsidR="009B7F0D">
        <w:rPr>
          <w:rFonts w:asciiTheme="minorHAnsi" w:hAnsiTheme="minorHAnsi" w:cstheme="minorHAnsi"/>
          <w:color w:val="000000" w:themeColor="text1"/>
          <w:sz w:val="24"/>
        </w:rPr>
        <w:t xml:space="preserve"> que é a Sede do Conselho Tutelar</w:t>
      </w:r>
      <w:r w:rsidR="004E4486">
        <w:rPr>
          <w:rFonts w:asciiTheme="minorHAnsi" w:hAnsiTheme="minorHAnsi" w:cstheme="minorHAnsi"/>
          <w:color w:val="000000" w:themeColor="text1"/>
          <w:sz w:val="24"/>
        </w:rPr>
        <w:t xml:space="preserve"> do Munícipio de Rosário Oeste – MT.</w:t>
      </w:r>
    </w:p>
    <w:p w14:paraId="3930E976" w14:textId="76862FD1" w:rsidR="004E4486" w:rsidRDefault="004E4486" w:rsidP="004F4C2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Considerando que através do OFICIO Nº 138/CT/2021 é citado alguns itens</w:t>
      </w:r>
      <w:r w:rsidR="00F7671E">
        <w:rPr>
          <w:rFonts w:asciiTheme="minorHAnsi" w:hAnsiTheme="minorHAnsi" w:cstheme="minorHAnsi"/>
          <w:color w:val="000000" w:themeColor="text1"/>
          <w:sz w:val="24"/>
        </w:rPr>
        <w:t xml:space="preserve"> necessários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para ser atendidos</w:t>
      </w:r>
      <w:r w:rsidR="00F7671E">
        <w:rPr>
          <w:rFonts w:asciiTheme="minorHAnsi" w:hAnsiTheme="minorHAnsi" w:cstheme="minorHAnsi"/>
          <w:color w:val="000000" w:themeColor="text1"/>
          <w:sz w:val="24"/>
        </w:rPr>
        <w:t xml:space="preserve"> como:</w:t>
      </w:r>
    </w:p>
    <w:p w14:paraId="14E55492" w14:textId="4DD8749C" w:rsidR="00F7671E" w:rsidRDefault="00F7671E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Pintura do prédio (para que seja implantado o slogan da gestão atual);</w:t>
      </w:r>
    </w:p>
    <w:p w14:paraId="20B825EA" w14:textId="5226061F" w:rsidR="00F7671E" w:rsidRDefault="00F7671E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Troca de telhas do prédio (as quais se encontram danificadas, causando alagamento dentro do prédio);</w:t>
      </w:r>
    </w:p>
    <w:p w14:paraId="5A39A572" w14:textId="17C5B08D" w:rsidR="00F7671E" w:rsidRDefault="00F7671E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Reforma dos banheiros (onde a caixa de descarga e o cano se encontram quebrados);</w:t>
      </w:r>
    </w:p>
    <w:p w14:paraId="1612CA2C" w14:textId="01F4C400" w:rsidR="00F7671E" w:rsidRDefault="00875F01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Dedetização para eliminação dos cupins nas paredes e forro do prédio;</w:t>
      </w:r>
    </w:p>
    <w:p w14:paraId="260FDF63" w14:textId="0A011FC0" w:rsidR="00875F01" w:rsidRDefault="00875F01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2 (dois) Ar condicionados novos (no momento se encontra apenas um funcionado e está em situação precária);</w:t>
      </w:r>
    </w:p>
    <w:p w14:paraId="4B495FC2" w14:textId="38F0D3FB" w:rsidR="00875F01" w:rsidRDefault="00875F01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Cadeiras para a sala de recepção;</w:t>
      </w:r>
    </w:p>
    <w:p w14:paraId="333A55B4" w14:textId="115BFA20" w:rsidR="00875F01" w:rsidRDefault="00875F01" w:rsidP="00F7671E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Um aparelho celular (onde informamos que o atual, encontra-se danificado)</w:t>
      </w:r>
    </w:p>
    <w:p w14:paraId="0F66BBB8" w14:textId="1A856FD1" w:rsidR="00AA441B" w:rsidRDefault="00875F01" w:rsidP="00875F01">
      <w:pPr>
        <w:pStyle w:val="Recuodecorpodetexto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1 (um) impressora nova (para ser colocada em outra sala).</w:t>
      </w:r>
    </w:p>
    <w:p w14:paraId="0C1F69DD" w14:textId="2C2CFAF5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54A46145" w14:textId="41346CDB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40F0C4" w14:textId="3D615590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5A1C3E4B" w14:textId="088E99F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61B46C18" w14:textId="1E1EB90D" w:rsidR="00875F01" w:rsidRDefault="00B850A3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</w:rPr>
        <w:lastRenderedPageBreak/>
        <w:object w:dxaOrig="1440" w:dyaOrig="1440" w14:anchorId="4923F3C6">
          <v:shape id="_x0000_s1029" type="#_x0000_t75" style="position:absolute;left:0;text-align:left;margin-left:11.25pt;margin-top:-33.3pt;width:441.25pt;height:103.85pt;z-index:251659264">
            <v:imagedata r:id="rId6" o:title=""/>
          </v:shape>
          <o:OLEObject Type="Embed" ProgID="Word.Picture.8" ShapeID="_x0000_s1029" DrawAspect="Content" ObjectID="_1698821530" r:id="rId8"/>
        </w:object>
      </w:r>
    </w:p>
    <w:p w14:paraId="5E3D6CFF" w14:textId="758B5910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DE4A043" w14:textId="46E52872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604D6BDD" w14:textId="152FDDF2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6010290A" w14:textId="30A64BB4" w:rsidR="00875F01" w:rsidRPr="007752E1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>23</w:t>
      </w:r>
      <w:r w:rsidRPr="007752E1">
        <w:rPr>
          <w:rFonts w:asciiTheme="minorHAnsi" w:hAnsiTheme="minorHAnsi" w:cstheme="minorHAnsi"/>
          <w:sz w:val="24"/>
        </w:rPr>
        <w:t>/2021</w:t>
      </w:r>
      <w:r>
        <w:rPr>
          <w:rFonts w:asciiTheme="minorHAnsi" w:hAnsiTheme="minorHAnsi" w:cstheme="minorHAnsi"/>
          <w:sz w:val="24"/>
        </w:rPr>
        <w:t xml:space="preserve"> fl.02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5E247E6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099">
        <w:rPr>
          <w:rFonts w:asciiTheme="minorHAnsi" w:hAnsiTheme="minorHAnsi" w:cstheme="minorHAnsi"/>
          <w:sz w:val="24"/>
        </w:rPr>
        <w:t>21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7707"/>
    <w:rsid w:val="00A71AF4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0E05-2669-475E-8BDC-9BE3BFFE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2021-09-09T11:47:00Z</cp:lastPrinted>
  <dcterms:created xsi:type="dcterms:W3CDTF">2021-11-18T15:43:00Z</dcterms:created>
  <dcterms:modified xsi:type="dcterms:W3CDTF">2021-11-19T13:06:00Z</dcterms:modified>
</cp:coreProperties>
</file>