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82451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6232468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41708AB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A03D07">
        <w:rPr>
          <w:rFonts w:asciiTheme="minorHAnsi" w:hAnsiTheme="minorHAnsi" w:cstheme="minorHAnsi"/>
          <w:sz w:val="24"/>
        </w:rPr>
        <w:t>6</w:t>
      </w:r>
      <w:r w:rsidR="006B78BB">
        <w:rPr>
          <w:rFonts w:asciiTheme="minorHAnsi" w:hAnsiTheme="minorHAnsi" w:cstheme="minorHAnsi"/>
          <w:sz w:val="24"/>
        </w:rPr>
        <w:t>3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BAC8991" w14:textId="704E9F61" w:rsidR="0058393F" w:rsidRPr="00B7314E" w:rsidRDefault="00BB3D39" w:rsidP="0058393F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58393F" w:rsidRPr="001311F0">
        <w:rPr>
          <w:rFonts w:cstheme="minorHAnsi"/>
          <w:sz w:val="24"/>
        </w:rPr>
        <w:t>Indica ao Excelentíssim</w:t>
      </w:r>
      <w:r w:rsidR="0058393F">
        <w:rPr>
          <w:rFonts w:cstheme="minorHAnsi"/>
          <w:sz w:val="24"/>
        </w:rPr>
        <w:t xml:space="preserve">o Prefeito </w:t>
      </w:r>
      <w:r w:rsidR="0058393F" w:rsidRPr="001311F0">
        <w:rPr>
          <w:rFonts w:cstheme="minorHAnsi"/>
          <w:sz w:val="24"/>
        </w:rPr>
        <w:t>deste</w:t>
      </w:r>
      <w:r w:rsidR="0058393F">
        <w:rPr>
          <w:rFonts w:cstheme="minorHAnsi"/>
          <w:sz w:val="24"/>
        </w:rPr>
        <w:t xml:space="preserve"> Município </w:t>
      </w:r>
      <w:r w:rsidR="00A03D07">
        <w:rPr>
          <w:rFonts w:cstheme="minorHAnsi"/>
          <w:sz w:val="24"/>
        </w:rPr>
        <w:t>solicitando a</w:t>
      </w:r>
      <w:r w:rsidR="006B78BB">
        <w:rPr>
          <w:rFonts w:cstheme="minorHAnsi"/>
          <w:sz w:val="24"/>
        </w:rPr>
        <w:t xml:space="preserve"> necessidade de levantar aterro e construir a chamadas “Boca de Lobo” com tijolos e concreto, no local denominado aterro do Manoel Lagoa – Comunidade Forquilha do Manso, Munícipio de Rosário Oeste-MT. </w:t>
      </w:r>
    </w:p>
    <w:p w14:paraId="35265FBC" w14:textId="77777777" w:rsidR="0058393F" w:rsidRPr="00BB3D39" w:rsidRDefault="0058393F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5C293ED3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355C02B0" w14:textId="77777777" w:rsidR="0058393F" w:rsidRPr="002440AC" w:rsidRDefault="0058393F" w:rsidP="0058393F">
      <w:pPr>
        <w:rPr>
          <w:rFonts w:cstheme="minorHAnsi"/>
          <w:sz w:val="24"/>
          <w:szCs w:val="24"/>
        </w:rPr>
      </w:pPr>
    </w:p>
    <w:p w14:paraId="63596061" w14:textId="178D10AB" w:rsidR="006B78BB" w:rsidRDefault="0058393F" w:rsidP="006B78BB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6B78BB">
        <w:rPr>
          <w:rFonts w:cstheme="minorHAnsi"/>
          <w:sz w:val="24"/>
          <w:szCs w:val="24"/>
        </w:rPr>
        <w:t xml:space="preserve">              A presente indicação é objeto da necessidade de proporcionar mais infraestrutura e segurança a população da região acima citada. </w:t>
      </w:r>
    </w:p>
    <w:p w14:paraId="74341053" w14:textId="25A7C6AF" w:rsidR="007958D3" w:rsidRDefault="006B78BB" w:rsidP="006B78BB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  <w:szCs w:val="24"/>
        </w:rPr>
        <w:t xml:space="preserve">                                      Tendo em vista que com a realização deste serviço, de levantamento de aterro e eventualmente as chamadas “Boca de Lobo “beneficiará consideravelmente pelo fato de ser necessário para evitar alagamento, </w:t>
      </w:r>
      <w:r w:rsidR="00AF6A25">
        <w:rPr>
          <w:rFonts w:cstheme="minorHAnsi"/>
          <w:sz w:val="24"/>
          <w:szCs w:val="24"/>
        </w:rPr>
        <w:t>sujeiras resíduas</w:t>
      </w:r>
      <w:r>
        <w:rPr>
          <w:rFonts w:cstheme="minorHAnsi"/>
          <w:sz w:val="24"/>
          <w:szCs w:val="24"/>
        </w:rPr>
        <w:t>, e</w:t>
      </w:r>
      <w:r w:rsidR="00824514">
        <w:rPr>
          <w:rFonts w:cstheme="minorHAnsi"/>
          <w:sz w:val="24"/>
          <w:szCs w:val="24"/>
        </w:rPr>
        <w:t xml:space="preserve"> possíveis transtornos</w:t>
      </w:r>
      <w:bookmarkStart w:id="0" w:name="_GoBack"/>
      <w:bookmarkEnd w:id="0"/>
      <w:r>
        <w:rPr>
          <w:rFonts w:cstheme="minorHAnsi"/>
          <w:sz w:val="24"/>
          <w:szCs w:val="24"/>
        </w:rPr>
        <w:t xml:space="preserve">.  </w:t>
      </w:r>
      <w:r w:rsidR="00A03D07">
        <w:rPr>
          <w:rFonts w:cstheme="minorHAnsi"/>
          <w:sz w:val="24"/>
          <w:szCs w:val="24"/>
        </w:rPr>
        <w:t xml:space="preserve"> </w:t>
      </w:r>
    </w:p>
    <w:p w14:paraId="601AB533" w14:textId="7C52ACD6" w:rsidR="007958D3" w:rsidRDefault="00AF6A25" w:rsidP="00287230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 </w:t>
      </w:r>
    </w:p>
    <w:p w14:paraId="3A613461" w14:textId="3E232EF3" w:rsidR="003A37A7" w:rsidRDefault="003A37A7" w:rsidP="00287230">
      <w:pPr>
        <w:spacing w:line="360" w:lineRule="auto"/>
        <w:jc w:val="both"/>
        <w:rPr>
          <w:rFonts w:cstheme="minorHAnsi"/>
          <w:sz w:val="24"/>
        </w:rPr>
      </w:pPr>
    </w:p>
    <w:p w14:paraId="66CD0594" w14:textId="77777777" w:rsidR="003A37A7" w:rsidRPr="00F4762E" w:rsidRDefault="003A37A7" w:rsidP="00287230">
      <w:pPr>
        <w:spacing w:line="360" w:lineRule="auto"/>
        <w:jc w:val="both"/>
        <w:rPr>
          <w:rFonts w:cstheme="minorHAnsi"/>
          <w:sz w:val="24"/>
        </w:rPr>
      </w:pPr>
    </w:p>
    <w:p w14:paraId="4B1C61CC" w14:textId="12E1646C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9F3B6F">
        <w:rPr>
          <w:rFonts w:cstheme="minorHAnsi"/>
          <w:sz w:val="24"/>
          <w:szCs w:val="24"/>
        </w:rPr>
        <w:t>20</w:t>
      </w:r>
      <w:r w:rsidRPr="002440AC">
        <w:rPr>
          <w:rFonts w:cstheme="minorHAnsi"/>
          <w:sz w:val="24"/>
          <w:szCs w:val="24"/>
        </w:rPr>
        <w:t xml:space="preserve"> de </w:t>
      </w:r>
      <w:r w:rsidR="006568BB">
        <w:rPr>
          <w:rFonts w:cstheme="minorHAnsi"/>
          <w:sz w:val="24"/>
          <w:szCs w:val="24"/>
        </w:rPr>
        <w:t>outu</w:t>
      </w:r>
      <w:r>
        <w:rPr>
          <w:rFonts w:cstheme="minorHAnsi"/>
          <w:sz w:val="24"/>
          <w:szCs w:val="24"/>
        </w:rPr>
        <w:t>bro</w:t>
      </w:r>
      <w:r w:rsidRPr="002440AC">
        <w:rPr>
          <w:rFonts w:cstheme="minorHAnsi"/>
          <w:sz w:val="24"/>
          <w:szCs w:val="24"/>
        </w:rPr>
        <w:t xml:space="preserve"> de 2.021.     </w:t>
      </w:r>
    </w:p>
    <w:p w14:paraId="38F85BD5" w14:textId="15A00139" w:rsidR="00A90EE3" w:rsidRDefault="00A90EE3" w:rsidP="0058393F">
      <w:pPr>
        <w:rPr>
          <w:rFonts w:cstheme="minorHAnsi"/>
          <w:sz w:val="24"/>
          <w:szCs w:val="24"/>
        </w:rPr>
      </w:pPr>
    </w:p>
    <w:p w14:paraId="66AF0E42" w14:textId="77777777" w:rsidR="006568BB" w:rsidRDefault="006568BB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0A63"/>
    <w:rsid w:val="00121A07"/>
    <w:rsid w:val="0012273A"/>
    <w:rsid w:val="0014256C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37A7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B78BB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4514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A68B5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4B68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3D07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B5A9F"/>
    <w:rsid w:val="00AC13FB"/>
    <w:rsid w:val="00AC1B1C"/>
    <w:rsid w:val="00AD3073"/>
    <w:rsid w:val="00AD4D4A"/>
    <w:rsid w:val="00AE07B7"/>
    <w:rsid w:val="00AE745F"/>
    <w:rsid w:val="00AF0802"/>
    <w:rsid w:val="00AF6A25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2EE4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8660C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73CD7-C738-4ADC-BAF7-E3815354F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3</cp:revision>
  <cp:lastPrinted>2021-10-20T13:16:00Z</cp:lastPrinted>
  <dcterms:created xsi:type="dcterms:W3CDTF">2021-10-20T13:20:00Z</dcterms:created>
  <dcterms:modified xsi:type="dcterms:W3CDTF">2021-10-20T13:55:00Z</dcterms:modified>
</cp:coreProperties>
</file>