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FD28B" w14:textId="527C0C82" w:rsidR="00F36071" w:rsidRDefault="00777424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4" o:title=""/>
          </v:shape>
          <o:OLEObject Type="Embed" ProgID="Word.Picture.8" ShapeID="_x0000_s1026" DrawAspect="Content" ObjectID="_1708936185" r:id="rId5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51467981" w:rsidR="0079598E" w:rsidRDefault="0079598E" w:rsidP="0002415C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INDICAÇÃO Nº. </w:t>
      </w:r>
      <w:r w:rsidR="0083415B">
        <w:rPr>
          <w:rFonts w:ascii="Arial" w:hAnsi="Arial" w:cs="Arial"/>
          <w:b/>
        </w:rPr>
        <w:t>0</w:t>
      </w:r>
      <w:r w:rsidR="003037FF">
        <w:rPr>
          <w:rFonts w:ascii="Arial" w:hAnsi="Arial" w:cs="Arial"/>
          <w:b/>
        </w:rPr>
        <w:t>4</w:t>
      </w:r>
      <w:r w:rsidR="004372C8"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>/20</w:t>
      </w:r>
      <w:r w:rsidR="0002415C">
        <w:rPr>
          <w:rFonts w:ascii="Arial" w:hAnsi="Arial" w:cs="Arial"/>
          <w:b/>
        </w:rPr>
        <w:t>22</w:t>
      </w:r>
    </w:p>
    <w:p w14:paraId="613C9377" w14:textId="77777777" w:rsidR="0079598E" w:rsidRDefault="0079598E" w:rsidP="00183606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AUTOR: Ver. José George Bezerra Ribeiro</w:t>
      </w:r>
    </w:p>
    <w:p w14:paraId="6BF236E3" w14:textId="6FFF8F79" w:rsidR="0079598E" w:rsidRDefault="0079598E" w:rsidP="0079598E">
      <w:pPr>
        <w:spacing w:line="360" w:lineRule="auto"/>
        <w:jc w:val="both"/>
        <w:rPr>
          <w:rFonts w:ascii="Arial" w:hAnsi="Arial" w:cs="Arial"/>
          <w:b/>
        </w:rPr>
      </w:pPr>
    </w:p>
    <w:p w14:paraId="62D0A0F1" w14:textId="77777777" w:rsidR="00F54C03" w:rsidRDefault="00F54C03" w:rsidP="0079598E">
      <w:pPr>
        <w:spacing w:line="360" w:lineRule="auto"/>
        <w:jc w:val="both"/>
        <w:rPr>
          <w:rFonts w:ascii="Arial" w:hAnsi="Arial" w:cs="Arial"/>
          <w:b/>
        </w:rPr>
      </w:pPr>
    </w:p>
    <w:p w14:paraId="60932E1B" w14:textId="3B92E601" w:rsidR="0002415C" w:rsidRDefault="00203E9A" w:rsidP="00183606">
      <w:pPr>
        <w:spacing w:line="360" w:lineRule="auto"/>
        <w:ind w:firstLine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sz w:val="24"/>
        </w:rPr>
        <w:t xml:space="preserve">Indica </w:t>
      </w:r>
      <w:r>
        <w:rPr>
          <w:rFonts w:ascii="Arial" w:hAnsi="Arial" w:cs="Arial"/>
          <w:bCs/>
        </w:rPr>
        <w:t xml:space="preserve">ao Ilustríssimo Senhor Prefeito do Município de Rosário Oeste - MT, </w:t>
      </w:r>
      <w:r w:rsidR="0002415C">
        <w:rPr>
          <w:rFonts w:ascii="Arial" w:hAnsi="Arial" w:cs="Arial"/>
          <w:bCs/>
        </w:rPr>
        <w:t xml:space="preserve">com cópia para a Secretaria Municipal de </w:t>
      </w:r>
      <w:r w:rsidR="004372C8">
        <w:rPr>
          <w:rFonts w:ascii="Arial" w:hAnsi="Arial" w:cs="Arial"/>
          <w:bCs/>
        </w:rPr>
        <w:t xml:space="preserve">Administração </w:t>
      </w:r>
      <w:r>
        <w:rPr>
          <w:rFonts w:ascii="Arial" w:hAnsi="Arial" w:cs="Arial"/>
          <w:bCs/>
        </w:rPr>
        <w:t xml:space="preserve">que seja </w:t>
      </w:r>
      <w:r w:rsidR="0002415C">
        <w:rPr>
          <w:rFonts w:ascii="Arial" w:hAnsi="Arial" w:cs="Arial"/>
          <w:bCs/>
        </w:rPr>
        <w:t xml:space="preserve">realizado </w:t>
      </w:r>
      <w:r>
        <w:rPr>
          <w:rFonts w:ascii="Arial" w:hAnsi="Arial" w:cs="Arial"/>
          <w:b/>
          <w:bCs/>
        </w:rPr>
        <w:t>com urgência</w:t>
      </w:r>
      <w:r w:rsidR="00183606">
        <w:rPr>
          <w:rFonts w:ascii="Arial" w:hAnsi="Arial" w:cs="Arial"/>
          <w:bCs/>
        </w:rPr>
        <w:t>,</w:t>
      </w:r>
      <w:r w:rsidR="0002415C">
        <w:rPr>
          <w:rFonts w:ascii="Arial" w:hAnsi="Arial" w:cs="Arial"/>
          <w:bCs/>
        </w:rPr>
        <w:t xml:space="preserve"> </w:t>
      </w:r>
      <w:r w:rsidR="004372C8">
        <w:rPr>
          <w:rFonts w:ascii="Arial" w:hAnsi="Arial" w:cs="Arial"/>
          <w:bCs/>
        </w:rPr>
        <w:t>o reconhecimento dos Agentes Comunitários de Saúde</w:t>
      </w:r>
      <w:r w:rsidR="00C76A21">
        <w:rPr>
          <w:rFonts w:ascii="Arial" w:hAnsi="Arial" w:cs="Arial"/>
          <w:bCs/>
        </w:rPr>
        <w:t xml:space="preserve"> pela qualificação d</w:t>
      </w:r>
      <w:r w:rsidR="004372C8">
        <w:rPr>
          <w:rFonts w:ascii="Arial" w:hAnsi="Arial" w:cs="Arial"/>
          <w:bCs/>
        </w:rPr>
        <w:t xml:space="preserve">o </w:t>
      </w:r>
      <w:r w:rsidR="00C76A21">
        <w:rPr>
          <w:rFonts w:ascii="Arial" w:hAnsi="Arial" w:cs="Arial"/>
          <w:bCs/>
        </w:rPr>
        <w:t xml:space="preserve">Curso </w:t>
      </w:r>
      <w:r w:rsidR="004372C8">
        <w:rPr>
          <w:rFonts w:ascii="Arial" w:hAnsi="Arial" w:cs="Arial"/>
          <w:bCs/>
        </w:rPr>
        <w:t>T</w:t>
      </w:r>
      <w:r w:rsidR="00C76A21">
        <w:rPr>
          <w:rFonts w:ascii="Arial" w:hAnsi="Arial" w:cs="Arial"/>
          <w:bCs/>
        </w:rPr>
        <w:t>é</w:t>
      </w:r>
      <w:r w:rsidR="004372C8">
        <w:rPr>
          <w:rFonts w:ascii="Arial" w:hAnsi="Arial" w:cs="Arial"/>
          <w:bCs/>
        </w:rPr>
        <w:t>cnico</w:t>
      </w:r>
      <w:r w:rsidR="00C76A21">
        <w:rPr>
          <w:rFonts w:ascii="Arial" w:hAnsi="Arial" w:cs="Arial"/>
          <w:bCs/>
        </w:rPr>
        <w:t xml:space="preserve"> integrando-os ao PCCS da Prefeitura Municipal de Rosário Oeste - MT</w:t>
      </w:r>
      <w:r w:rsidR="00FD39ED">
        <w:rPr>
          <w:rFonts w:ascii="Arial" w:hAnsi="Arial" w:cs="Arial"/>
          <w:bCs/>
        </w:rPr>
        <w:t>.</w:t>
      </w:r>
    </w:p>
    <w:p w14:paraId="1E9E438A" w14:textId="77777777" w:rsidR="00203E9A" w:rsidRDefault="00203E9A" w:rsidP="00203E9A">
      <w:pPr>
        <w:spacing w:line="360" w:lineRule="auto"/>
        <w:jc w:val="both"/>
        <w:rPr>
          <w:rFonts w:ascii="Arial" w:hAnsi="Arial" w:cs="Arial"/>
          <w:bCs/>
        </w:rPr>
      </w:pPr>
    </w:p>
    <w:p w14:paraId="3891C533" w14:textId="77777777" w:rsidR="00203E9A" w:rsidRDefault="00203E9A" w:rsidP="00203E9A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JUSTIFICATIVA</w:t>
      </w:r>
    </w:p>
    <w:p w14:paraId="4B46F49E" w14:textId="77777777" w:rsidR="00203E9A" w:rsidRDefault="00203E9A" w:rsidP="00203E9A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14:paraId="1D1D0132" w14:textId="2CB8C275" w:rsidR="0079598E" w:rsidRPr="00E76A24" w:rsidRDefault="00203E9A" w:rsidP="00C76A21">
      <w:pPr>
        <w:spacing w:line="360" w:lineRule="auto"/>
        <w:jc w:val="both"/>
        <w:rPr>
          <w:rFonts w:ascii="Arial" w:hAnsi="Arial" w:cs="Arial"/>
        </w:rPr>
      </w:pPr>
      <w:r w:rsidRPr="00E76A24">
        <w:rPr>
          <w:rFonts w:ascii="Arial" w:hAnsi="Arial" w:cs="Arial"/>
        </w:rPr>
        <w:tab/>
      </w:r>
      <w:r w:rsidR="00C76A21" w:rsidRPr="00E76A24">
        <w:rPr>
          <w:rFonts w:ascii="Arial" w:hAnsi="Arial" w:cs="Arial"/>
        </w:rPr>
        <w:t xml:space="preserve">A estratégia implementada busca introduzir uma nova dinâmica de atuação nas unidades básicas de saúde, elegendo a família e seu espaço social como núcleo básico de abordagem na atenção à saúde, onde os serviços passam a buscar estratégias para desenvolver uma atenção integral à saúde de indivíduos e grupos, intervir sobre fatores de risco aos quais a população está exposta, promover parcerias por meio de ações intersetoriais e estimular o controle social. O agente comunitário de saúde atua neste contexto como membro da equipe de </w:t>
      </w:r>
      <w:r w:rsidR="00777424" w:rsidRPr="00E76A24">
        <w:rPr>
          <w:rFonts w:ascii="Arial" w:hAnsi="Arial" w:cs="Arial"/>
        </w:rPr>
        <w:t>saúde,</w:t>
      </w:r>
      <w:r w:rsidR="00C76A21" w:rsidRPr="00E76A24">
        <w:rPr>
          <w:rFonts w:ascii="Arial" w:hAnsi="Arial" w:cs="Arial"/>
        </w:rPr>
        <w:t xml:space="preserve"> mas suas funções transcendem o campo da saúde, na “medida em que, para serem realizadas, requerem atenção a múltiplos aspectos das condições de vida da população, situados no âmbito daquilo que se convenciona chamar de ação intersetorial.</w:t>
      </w:r>
      <w:r w:rsidR="00E76A24" w:rsidRPr="00E76A24">
        <w:rPr>
          <w:rFonts w:ascii="Arial" w:hAnsi="Arial" w:cs="Arial"/>
        </w:rPr>
        <w:t xml:space="preserve"> Sendo assim essencial uma formação contínua e o devido reconhecimento ao Plano de Carreira e Salários.</w:t>
      </w:r>
      <w:r w:rsidR="0079598E" w:rsidRPr="00E76A24">
        <w:rPr>
          <w:rFonts w:ascii="Arial" w:hAnsi="Arial" w:cs="Arial"/>
        </w:rPr>
        <w:tab/>
      </w:r>
    </w:p>
    <w:p w14:paraId="6D620DB9" w14:textId="4708CC29" w:rsidR="0079598E" w:rsidRDefault="0079598E" w:rsidP="0079598E">
      <w:pPr>
        <w:spacing w:line="360" w:lineRule="auto"/>
        <w:jc w:val="both"/>
        <w:rPr>
          <w:rFonts w:ascii="Arial" w:hAnsi="Arial" w:cs="Arial"/>
        </w:rPr>
      </w:pPr>
      <w:r w:rsidRPr="00E76A24">
        <w:rPr>
          <w:rFonts w:ascii="Arial" w:hAnsi="Arial" w:cs="Arial"/>
        </w:rPr>
        <w:tab/>
        <w:t xml:space="preserve">Plenário das Deliberações “Ver. Renato Nasser”, em Rosário Oeste-Mato Grosso, </w:t>
      </w:r>
      <w:r w:rsidR="00691F72">
        <w:rPr>
          <w:rFonts w:ascii="Arial" w:hAnsi="Arial" w:cs="Arial"/>
        </w:rPr>
        <w:t>16</w:t>
      </w:r>
      <w:r w:rsidRPr="00E76A24">
        <w:rPr>
          <w:rFonts w:ascii="Arial" w:hAnsi="Arial" w:cs="Arial"/>
        </w:rPr>
        <w:t xml:space="preserve"> de </w:t>
      </w:r>
      <w:r w:rsidR="00691F72">
        <w:rPr>
          <w:rFonts w:ascii="Arial" w:hAnsi="Arial" w:cs="Arial"/>
        </w:rPr>
        <w:t>março</w:t>
      </w:r>
      <w:r w:rsidRPr="00E76A24">
        <w:rPr>
          <w:rFonts w:ascii="Arial" w:hAnsi="Arial" w:cs="Arial"/>
        </w:rPr>
        <w:t xml:space="preserve"> de 2.02</w:t>
      </w:r>
      <w:r w:rsidR="00691F72">
        <w:rPr>
          <w:rFonts w:ascii="Arial" w:hAnsi="Arial" w:cs="Arial"/>
        </w:rPr>
        <w:t>2</w:t>
      </w:r>
      <w:r w:rsidRPr="00E76A24">
        <w:rPr>
          <w:rFonts w:ascii="Arial" w:hAnsi="Arial" w:cs="Arial"/>
        </w:rPr>
        <w:t>.</w:t>
      </w:r>
    </w:p>
    <w:p w14:paraId="378D0993" w14:textId="77777777" w:rsidR="00777424" w:rsidRDefault="00777424" w:rsidP="0079598E">
      <w:pPr>
        <w:spacing w:line="360" w:lineRule="auto"/>
        <w:jc w:val="both"/>
        <w:rPr>
          <w:rFonts w:ascii="Arial" w:hAnsi="Arial" w:cs="Arial"/>
        </w:rPr>
      </w:pPr>
      <w:bookmarkStart w:id="0" w:name="_GoBack"/>
      <w:bookmarkEnd w:id="0"/>
    </w:p>
    <w:p w14:paraId="1B3B900B" w14:textId="77777777" w:rsidR="0079598E" w:rsidRDefault="0079598E" w:rsidP="0079598E">
      <w:pPr>
        <w:spacing w:line="360" w:lineRule="auto"/>
        <w:jc w:val="both"/>
        <w:rPr>
          <w:rFonts w:ascii="Arial" w:hAnsi="Arial" w:cs="Arial"/>
        </w:rPr>
      </w:pPr>
    </w:p>
    <w:p w14:paraId="65B56F09" w14:textId="77777777" w:rsidR="0079598E" w:rsidRPr="00E76A24" w:rsidRDefault="0079598E" w:rsidP="0079598E">
      <w:pPr>
        <w:spacing w:line="240" w:lineRule="auto"/>
        <w:jc w:val="center"/>
        <w:rPr>
          <w:rFonts w:ascii="Arial" w:hAnsi="Arial" w:cs="Arial"/>
          <w:b/>
        </w:rPr>
      </w:pPr>
      <w:r w:rsidRPr="00E76A24">
        <w:rPr>
          <w:rFonts w:ascii="Arial" w:hAnsi="Arial" w:cs="Arial"/>
          <w:b/>
        </w:rPr>
        <w:t>JOSÉ GEORGE BEZERRA RIBEIRO</w:t>
      </w:r>
    </w:p>
    <w:p w14:paraId="00FF2166" w14:textId="371BE7E1" w:rsidR="00F02C5C" w:rsidRPr="00777424" w:rsidRDefault="0079598E" w:rsidP="00740757">
      <w:pPr>
        <w:spacing w:line="360" w:lineRule="auto"/>
        <w:jc w:val="center"/>
        <w:rPr>
          <w:rFonts w:ascii="Arial" w:hAnsi="Arial" w:cs="Arial"/>
          <w:b/>
        </w:rPr>
      </w:pPr>
      <w:r w:rsidRPr="00777424">
        <w:rPr>
          <w:rFonts w:ascii="Arial" w:hAnsi="Arial" w:cs="Arial"/>
          <w:b/>
        </w:rPr>
        <w:t>=VEREADOR=</w:t>
      </w:r>
    </w:p>
    <w:sectPr w:rsidR="00F02C5C" w:rsidRPr="007774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CF0"/>
    <w:rsid w:val="0002415C"/>
    <w:rsid w:val="00183606"/>
    <w:rsid w:val="00203E9A"/>
    <w:rsid w:val="00294C72"/>
    <w:rsid w:val="002B5296"/>
    <w:rsid w:val="00301E6B"/>
    <w:rsid w:val="003037FF"/>
    <w:rsid w:val="003914ED"/>
    <w:rsid w:val="00392ADB"/>
    <w:rsid w:val="004372C8"/>
    <w:rsid w:val="005A61AE"/>
    <w:rsid w:val="00691F72"/>
    <w:rsid w:val="00720535"/>
    <w:rsid w:val="00740757"/>
    <w:rsid w:val="00777424"/>
    <w:rsid w:val="0079598E"/>
    <w:rsid w:val="007E5ACA"/>
    <w:rsid w:val="00805B5C"/>
    <w:rsid w:val="0083415B"/>
    <w:rsid w:val="0084740B"/>
    <w:rsid w:val="008A1118"/>
    <w:rsid w:val="00906CF0"/>
    <w:rsid w:val="00B83DE3"/>
    <w:rsid w:val="00C76A21"/>
    <w:rsid w:val="00CA3C95"/>
    <w:rsid w:val="00CC4FDF"/>
    <w:rsid w:val="00D36346"/>
    <w:rsid w:val="00D42794"/>
    <w:rsid w:val="00E049D2"/>
    <w:rsid w:val="00E76A24"/>
    <w:rsid w:val="00F02C5C"/>
    <w:rsid w:val="00F36071"/>
    <w:rsid w:val="00F4056F"/>
    <w:rsid w:val="00F54C03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223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7</cp:revision>
  <cp:lastPrinted>2021-10-26T12:30:00Z</cp:lastPrinted>
  <dcterms:created xsi:type="dcterms:W3CDTF">2022-02-17T14:06:00Z</dcterms:created>
  <dcterms:modified xsi:type="dcterms:W3CDTF">2022-03-16T15:43:00Z</dcterms:modified>
</cp:coreProperties>
</file>