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071C23">
        <w:rPr>
          <w:rFonts w:ascii="Arial Narrow" w:hAnsi="Arial Narrow"/>
          <w:sz w:val="28"/>
          <w:szCs w:val="28"/>
        </w:rPr>
        <w:t>06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071C23">
        <w:rPr>
          <w:rFonts w:ascii="Arial Narrow" w:hAnsi="Arial Narrow"/>
          <w:sz w:val="28"/>
          <w:szCs w:val="28"/>
        </w:rPr>
        <w:t>Maio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E96FCD">
        <w:rPr>
          <w:rFonts w:ascii="Arial Narrow" w:hAnsi="Arial Narrow"/>
          <w:sz w:val="28"/>
          <w:szCs w:val="28"/>
        </w:rPr>
        <w:t>0</w:t>
      </w:r>
      <w:r w:rsidR="00071C23">
        <w:rPr>
          <w:rFonts w:ascii="Arial Narrow" w:hAnsi="Arial Narrow"/>
          <w:sz w:val="28"/>
          <w:szCs w:val="28"/>
        </w:rPr>
        <w:t>82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071C23" w:rsidRDefault="009C0DD5" w:rsidP="00071C23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E96FCD">
        <w:rPr>
          <w:rFonts w:ascii="Arial Narrow" w:hAnsi="Arial Narrow"/>
          <w:sz w:val="28"/>
          <w:szCs w:val="28"/>
        </w:rPr>
        <w:t>0</w:t>
      </w:r>
      <w:r w:rsidR="00071C23">
        <w:rPr>
          <w:rFonts w:ascii="Arial Narrow" w:hAnsi="Arial Narrow"/>
          <w:sz w:val="28"/>
          <w:szCs w:val="28"/>
        </w:rPr>
        <w:t>11</w:t>
      </w:r>
      <w:r w:rsidRPr="00D608B6">
        <w:rPr>
          <w:rFonts w:ascii="Arial Narrow" w:hAnsi="Arial Narrow"/>
          <w:sz w:val="28"/>
          <w:szCs w:val="28"/>
        </w:rPr>
        <w:t>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071C23" w:rsidRPr="00071C23">
        <w:rPr>
          <w:rFonts w:ascii="Arial Narrow" w:hAnsi="Arial Narrow"/>
          <w:b/>
          <w:i/>
          <w:sz w:val="28"/>
          <w:szCs w:val="28"/>
        </w:rPr>
        <w:t>“AUTORIZA ABERTURA DE CRÉDITO ADICIONAL ESPECIAL POR EXCESSO DE ARRECADAÇÃO E DÁ OUTRAS PROVIDÊNCIAS”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NEPONUCENO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lastRenderedPageBreak/>
        <w:t xml:space="preserve">MENSAGEM </w:t>
      </w:r>
      <w:r w:rsidR="00E96FCD">
        <w:rPr>
          <w:rFonts w:ascii="Arial Narrow" w:hAnsi="Arial Narrow"/>
          <w:b/>
          <w:bCs/>
          <w:sz w:val="44"/>
          <w:szCs w:val="44"/>
        </w:rPr>
        <w:t>0</w:t>
      </w:r>
      <w:r w:rsidR="00071C23">
        <w:rPr>
          <w:rFonts w:ascii="Arial Narrow" w:hAnsi="Arial Narrow"/>
          <w:b/>
          <w:bCs/>
          <w:sz w:val="44"/>
          <w:szCs w:val="44"/>
        </w:rPr>
        <w:t>11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D50BF0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E96FCD">
        <w:rPr>
          <w:rFonts w:ascii="Arial Narrow" w:hAnsi="Arial Narrow"/>
          <w:bCs/>
          <w:sz w:val="28"/>
          <w:szCs w:val="28"/>
        </w:rPr>
        <w:t>0</w:t>
      </w:r>
      <w:r w:rsidR="00071C23">
        <w:rPr>
          <w:rFonts w:ascii="Arial Narrow" w:hAnsi="Arial Narrow"/>
          <w:bCs/>
          <w:sz w:val="28"/>
          <w:szCs w:val="28"/>
        </w:rPr>
        <w:t>11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D50BF0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 xml:space="preserve">que </w:t>
      </w:r>
      <w:r w:rsidR="000451A0" w:rsidRPr="000451A0">
        <w:rPr>
          <w:rFonts w:ascii="Arial Narrow" w:hAnsi="Arial Narrow"/>
          <w:b/>
          <w:bCs/>
          <w:i/>
          <w:sz w:val="28"/>
          <w:szCs w:val="28"/>
        </w:rPr>
        <w:t xml:space="preserve">SÚMULA: </w:t>
      </w:r>
      <w:r w:rsidR="00071C23" w:rsidRPr="00071C23">
        <w:rPr>
          <w:rFonts w:ascii="Arial Narrow" w:hAnsi="Arial Narrow"/>
          <w:b/>
          <w:bCs/>
          <w:i/>
          <w:sz w:val="28"/>
          <w:szCs w:val="28"/>
        </w:rPr>
        <w:t>“AUTORIZA ABERTURA DE CRÉDITO ADICIONAL ESPECIAL POR EXCESSO DE ARRECADAÇÃO E DÁ OUTRAS PROVIDÊNCIAS”</w:t>
      </w:r>
    </w:p>
    <w:p w:rsidR="006F0F12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583380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Trata-se a presente Mensagem de Lei, de </w:t>
      </w:r>
      <w:r w:rsidR="004A3DBF">
        <w:rPr>
          <w:rFonts w:ascii="Arial Narrow" w:hAnsi="Arial Narrow"/>
          <w:bCs/>
          <w:sz w:val="28"/>
          <w:szCs w:val="28"/>
        </w:rPr>
        <w:t>matéria de suma importância para consolidação dos atos de Gestão financeira e administrativa</w:t>
      </w:r>
      <w:r w:rsidR="00583380">
        <w:rPr>
          <w:rFonts w:ascii="Arial Narrow" w:hAnsi="Arial Narrow"/>
          <w:bCs/>
          <w:sz w:val="28"/>
          <w:szCs w:val="28"/>
        </w:rPr>
        <w:t>.</w:t>
      </w:r>
    </w:p>
    <w:p w:rsidR="00583380" w:rsidRDefault="0058338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D5052" w:rsidRPr="00DB092A" w:rsidRDefault="00BD5052" w:rsidP="00BD5052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 w:rsidR="00E96FCD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BD5052" w:rsidRPr="00041C6B" w:rsidRDefault="00BD505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E96FCD" w:rsidRDefault="00E96FCD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B57E73" w:rsidRDefault="00B57E73" w:rsidP="00071C23">
      <w:pPr>
        <w:pStyle w:val="SemEspaamento"/>
        <w:jc w:val="center"/>
        <w:rPr>
          <w:rFonts w:ascii="Arial" w:hAnsi="Arial" w:cs="Arial"/>
          <w:b/>
          <w:sz w:val="44"/>
          <w:szCs w:val="44"/>
        </w:rPr>
      </w:pPr>
      <w:bookmarkStart w:id="1" w:name="_heading=h.gjdgxs" w:colFirst="0" w:colLast="0"/>
      <w:bookmarkEnd w:id="1"/>
    </w:p>
    <w:p w:rsidR="007F7F84" w:rsidRPr="00B57E73" w:rsidRDefault="00071C23" w:rsidP="00071C23">
      <w:pPr>
        <w:pStyle w:val="SemEspaamento"/>
        <w:jc w:val="center"/>
        <w:rPr>
          <w:rFonts w:ascii="Arial" w:hAnsi="Arial" w:cs="Arial"/>
          <w:b/>
          <w:sz w:val="44"/>
          <w:szCs w:val="44"/>
        </w:rPr>
      </w:pPr>
      <w:r w:rsidRPr="00B57E73">
        <w:rPr>
          <w:rFonts w:ascii="Arial" w:hAnsi="Arial" w:cs="Arial"/>
          <w:b/>
          <w:sz w:val="44"/>
          <w:szCs w:val="44"/>
        </w:rPr>
        <w:t>PROJETO DE LEI ___/2022</w:t>
      </w:r>
    </w:p>
    <w:p w:rsidR="00071C23" w:rsidRDefault="00071C23" w:rsidP="00071C23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de 0</w:t>
      </w:r>
      <w:r w:rsidR="00B57E7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Maio de 2.022</w:t>
      </w:r>
    </w:p>
    <w:p w:rsidR="00071C23" w:rsidRPr="00071C23" w:rsidRDefault="00071C23" w:rsidP="007F7F84">
      <w:pPr>
        <w:pStyle w:val="SemEspaamento"/>
        <w:jc w:val="both"/>
        <w:rPr>
          <w:rFonts w:ascii="Arial" w:hAnsi="Arial" w:cs="Arial"/>
        </w:rPr>
      </w:pPr>
    </w:p>
    <w:p w:rsidR="007F7F84" w:rsidRDefault="007F7F84" w:rsidP="007F7F84">
      <w:pPr>
        <w:shd w:val="clear" w:color="auto" w:fill="FFFFFF"/>
        <w:spacing w:after="131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F7F84" w:rsidRPr="00071C23" w:rsidRDefault="007F7F84" w:rsidP="00071C23">
      <w:pPr>
        <w:shd w:val="clear" w:color="auto" w:fill="FFFFFF"/>
        <w:spacing w:after="131" w:line="240" w:lineRule="auto"/>
        <w:ind w:left="3540"/>
        <w:jc w:val="both"/>
        <w:rPr>
          <w:rFonts w:ascii="Arial" w:eastAsia="Arial" w:hAnsi="Arial" w:cs="Arial"/>
          <w:i/>
          <w:sz w:val="24"/>
          <w:szCs w:val="24"/>
        </w:rPr>
      </w:pPr>
      <w:r w:rsidRPr="00071C23">
        <w:rPr>
          <w:rFonts w:ascii="Arial" w:eastAsia="Arial" w:hAnsi="Arial" w:cs="Arial"/>
          <w:b/>
          <w:i/>
          <w:sz w:val="24"/>
          <w:szCs w:val="24"/>
        </w:rPr>
        <w:t>“AUTORIZA ABERTURA DE CRÉDITO ADICIONAL ESPECIAL POR EXCESSO DE ARRECADAÇÃO E DÁ OUTRAS PROVIDÊNCIAS”</w:t>
      </w:r>
    </w:p>
    <w:p w:rsidR="007F7F84" w:rsidRDefault="007F7F84" w:rsidP="007F7F84">
      <w:pPr>
        <w:shd w:val="clear" w:color="auto" w:fill="FFFFFF"/>
        <w:spacing w:after="131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71C23" w:rsidRDefault="00071C23" w:rsidP="007F7F84">
      <w:pPr>
        <w:shd w:val="clear" w:color="auto" w:fill="FFFFFF"/>
        <w:spacing w:after="131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F7F84" w:rsidRDefault="00071C23" w:rsidP="00071C23">
      <w:pPr>
        <w:shd w:val="clear" w:color="auto" w:fill="FFFFFF"/>
        <w:tabs>
          <w:tab w:val="left" w:pos="3969"/>
        </w:tabs>
        <w:spacing w:after="131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="007F7F84">
        <w:rPr>
          <w:rFonts w:ascii="Arial" w:eastAsia="Arial" w:hAnsi="Arial" w:cs="Arial"/>
          <w:b/>
          <w:sz w:val="24"/>
          <w:szCs w:val="24"/>
        </w:rPr>
        <w:t>ALEX STEVES BERTO</w:t>
      </w:r>
      <w:r w:rsidR="007F7F84">
        <w:rPr>
          <w:rFonts w:ascii="Arial" w:eastAsia="Arial" w:hAnsi="Arial" w:cs="Arial"/>
          <w:sz w:val="24"/>
          <w:szCs w:val="24"/>
        </w:rPr>
        <w:t>, Prefeito Municipal de Rosário Oeste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F7F84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F7F84">
        <w:rPr>
          <w:rFonts w:ascii="Arial" w:eastAsia="Arial" w:hAnsi="Arial" w:cs="Arial"/>
          <w:sz w:val="24"/>
          <w:szCs w:val="24"/>
        </w:rPr>
        <w:t>MT, Estado de Mato Grosso, no uso de suas atribuições que lhes são conferidas por Lei, FAZ SABER que Câmara Municipal aprovou e Ele sanciona a seguinte Lei:</w:t>
      </w:r>
    </w:p>
    <w:p w:rsidR="00071C23" w:rsidRDefault="00071C23" w:rsidP="007F7F84">
      <w:pPr>
        <w:shd w:val="clear" w:color="auto" w:fill="FFFFFF"/>
        <w:spacing w:after="131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57E73">
        <w:rPr>
          <w:rFonts w:ascii="Arial" w:hAnsi="Arial" w:cs="Arial"/>
          <w:b/>
          <w:sz w:val="24"/>
          <w:szCs w:val="24"/>
        </w:rPr>
        <w:t>Art. 1º</w:t>
      </w:r>
      <w:r w:rsidRPr="00B57E73">
        <w:rPr>
          <w:rFonts w:ascii="Arial" w:hAnsi="Arial" w:cs="Arial"/>
          <w:sz w:val="24"/>
          <w:szCs w:val="24"/>
        </w:rPr>
        <w:t xml:space="preserve"> – Fica autorizada a abertura de crédito adicional especial no orçamento vigente no valor de </w:t>
      </w:r>
      <w:r w:rsidRPr="00B57E73">
        <w:rPr>
          <w:rFonts w:ascii="Arial" w:hAnsi="Arial" w:cs="Arial"/>
          <w:b/>
          <w:sz w:val="24"/>
          <w:szCs w:val="24"/>
        </w:rPr>
        <w:t>R$ 432.214,00 (quatrocentos e trinta e dois mil, duzentos e quatorze reais)</w:t>
      </w:r>
      <w:r w:rsidRPr="00B57E73">
        <w:rPr>
          <w:rFonts w:ascii="Arial" w:hAnsi="Arial" w:cs="Arial"/>
          <w:sz w:val="24"/>
          <w:szCs w:val="24"/>
        </w:rPr>
        <w:t>, para atender a seguinte dotação orçamentária:</w:t>
      </w:r>
    </w:p>
    <w:p w:rsidR="007F7F84" w:rsidRDefault="007F7F84" w:rsidP="007F7F84">
      <w:pPr>
        <w:shd w:val="clear" w:color="auto" w:fill="FFFFFF"/>
        <w:spacing w:after="131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7F7F84" w:rsidTr="00311428">
        <w:trPr>
          <w:cantSplit/>
          <w:tblHeader/>
        </w:trPr>
        <w:tc>
          <w:tcPr>
            <w:tcW w:w="8644" w:type="dxa"/>
          </w:tcPr>
          <w:p w:rsidR="007F7F84" w:rsidRPr="00071C23" w:rsidRDefault="007F7F84" w:rsidP="00071C23">
            <w:pPr>
              <w:pStyle w:val="SemEspaamento"/>
              <w:rPr>
                <w:rFonts w:ascii="Arial" w:hAnsi="Arial" w:cs="Arial"/>
                <w:b/>
                <w:sz w:val="20"/>
                <w:szCs w:val="20"/>
              </w:rPr>
            </w:pPr>
            <w:r w:rsidRPr="00071C23">
              <w:rPr>
                <w:rFonts w:ascii="Arial" w:hAnsi="Arial" w:cs="Arial"/>
                <w:b/>
                <w:sz w:val="20"/>
                <w:szCs w:val="20"/>
              </w:rPr>
              <w:t xml:space="preserve">05 – SECRETARIA MUNICIPAL DE EDUCAÇÃO </w:t>
            </w:r>
          </w:p>
          <w:p w:rsidR="007F7F84" w:rsidRPr="00071C23" w:rsidRDefault="007F7F84" w:rsidP="00071C2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71C23">
              <w:rPr>
                <w:rFonts w:ascii="Arial" w:hAnsi="Arial" w:cs="Arial"/>
                <w:sz w:val="20"/>
                <w:szCs w:val="20"/>
              </w:rPr>
              <w:t>003 - DEPARTAMENTO DE EDUCAÇÃO</w:t>
            </w:r>
          </w:p>
          <w:p w:rsidR="007F7F84" w:rsidRPr="00071C23" w:rsidRDefault="007F7F84" w:rsidP="00071C2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71C23">
              <w:rPr>
                <w:rFonts w:ascii="Arial" w:hAnsi="Arial" w:cs="Arial"/>
                <w:sz w:val="20"/>
                <w:szCs w:val="20"/>
              </w:rPr>
              <w:t>12.361.0010.10320 - AQUISIÇÃO DE ÔNIBUS ESCOLARES</w:t>
            </w:r>
          </w:p>
          <w:p w:rsidR="007F7F84" w:rsidRPr="00071C23" w:rsidRDefault="007F7F84" w:rsidP="00071C2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71C23">
              <w:rPr>
                <w:rFonts w:ascii="Arial" w:hAnsi="Arial" w:cs="Arial"/>
                <w:sz w:val="20"/>
                <w:szCs w:val="20"/>
              </w:rPr>
              <w:t>4.4.90.52.00.00 - EQUIPAMENTO E MATERIAL PERMANENTE</w:t>
            </w:r>
          </w:p>
          <w:p w:rsidR="007F7F84" w:rsidRPr="00071C23" w:rsidRDefault="007F7F84" w:rsidP="00071C2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71C23">
              <w:rPr>
                <w:rFonts w:ascii="Arial" w:hAnsi="Arial" w:cs="Arial"/>
                <w:sz w:val="20"/>
                <w:szCs w:val="20"/>
              </w:rPr>
              <w:t>Fonte de Recurso:</w:t>
            </w:r>
          </w:p>
          <w:p w:rsidR="007F7F84" w:rsidRPr="00071C23" w:rsidRDefault="007F7F84" w:rsidP="00B57E7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71C23">
              <w:rPr>
                <w:rFonts w:ascii="Arial" w:hAnsi="Arial" w:cs="Arial"/>
                <w:sz w:val="20"/>
                <w:szCs w:val="20"/>
              </w:rPr>
              <w:t>1.575.0000000 – OUTRAS TRANSFERÊNCIAS DE CONVÊNIOS E INSTRUMENTOS CONGÊNERES VINCULADOS À EDUCAÇÃO….………………………..….. R$ 222.900,00</w:t>
            </w:r>
          </w:p>
        </w:tc>
      </w:tr>
      <w:tr w:rsidR="007F7F84" w:rsidTr="00311428">
        <w:trPr>
          <w:cantSplit/>
          <w:tblHeader/>
        </w:trPr>
        <w:tc>
          <w:tcPr>
            <w:tcW w:w="8644" w:type="dxa"/>
          </w:tcPr>
          <w:p w:rsidR="007F7F84" w:rsidRDefault="007F7F84" w:rsidP="00071C23">
            <w:pPr>
              <w:pStyle w:val="SemEspaamento"/>
              <w:rPr>
                <w:rFonts w:ascii="Arial" w:hAnsi="Arial" w:cs="Arial"/>
                <w:b/>
                <w:sz w:val="20"/>
                <w:szCs w:val="20"/>
              </w:rPr>
            </w:pPr>
            <w:r w:rsidRPr="00071C23">
              <w:rPr>
                <w:rFonts w:ascii="Arial" w:hAnsi="Arial" w:cs="Arial"/>
                <w:b/>
                <w:sz w:val="20"/>
                <w:szCs w:val="20"/>
              </w:rPr>
              <w:t>06 – SECRETARIA MUNICIPAL DE SAÚDE</w:t>
            </w:r>
          </w:p>
          <w:p w:rsidR="007F7F84" w:rsidRPr="00071C23" w:rsidRDefault="007F7F84" w:rsidP="00071C2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71C23">
              <w:rPr>
                <w:rFonts w:ascii="Arial" w:hAnsi="Arial" w:cs="Arial"/>
                <w:sz w:val="20"/>
                <w:szCs w:val="20"/>
              </w:rPr>
              <w:t>001 - FUNDO MUNICIPAL DE SAÚDE</w:t>
            </w:r>
          </w:p>
          <w:p w:rsidR="007F7F84" w:rsidRPr="00071C23" w:rsidRDefault="007F7F84" w:rsidP="00071C2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71C23">
              <w:rPr>
                <w:rFonts w:ascii="Arial" w:hAnsi="Arial" w:cs="Arial"/>
                <w:sz w:val="20"/>
                <w:szCs w:val="20"/>
              </w:rPr>
              <w:t>10.302.0018.10400 - AQUISIÇÃO DE AMBULÂNCIA/VEICULOS E MOTOS</w:t>
            </w:r>
          </w:p>
          <w:p w:rsidR="007F7F84" w:rsidRPr="00071C23" w:rsidRDefault="007F7F84" w:rsidP="00071C2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71C23">
              <w:rPr>
                <w:rFonts w:ascii="Arial" w:hAnsi="Arial" w:cs="Arial"/>
                <w:sz w:val="20"/>
                <w:szCs w:val="20"/>
              </w:rPr>
              <w:t>4.4.90.52.00.00 - EQUIPAMENTO E MATERIAL PERMANENTE</w:t>
            </w:r>
          </w:p>
          <w:p w:rsidR="007F7F84" w:rsidRPr="00071C23" w:rsidRDefault="007F7F84" w:rsidP="00071C2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71C23">
              <w:rPr>
                <w:rFonts w:ascii="Arial" w:hAnsi="Arial" w:cs="Arial"/>
                <w:sz w:val="20"/>
                <w:szCs w:val="20"/>
              </w:rPr>
              <w:t>Fonte de Recurso:</w:t>
            </w:r>
          </w:p>
          <w:p w:rsidR="007F7F84" w:rsidRPr="00071C23" w:rsidRDefault="007F7F84" w:rsidP="00B57E73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71C23">
              <w:rPr>
                <w:rFonts w:ascii="Arial" w:hAnsi="Arial" w:cs="Arial"/>
                <w:sz w:val="20"/>
                <w:szCs w:val="20"/>
              </w:rPr>
              <w:t>1.601.0000000 – TRANSFERÊNCIAS FUNDO A FUNDO DE RECURSOS DO SUS PROVENIENTES DO GOVERNO FEDERAL - BLOCO DE ESTRUTURAÇÃO DA REDE DE SERVIÇOS PÚBLICOS DE SAÚDE............................................R$ 209.314,00</w:t>
            </w:r>
          </w:p>
        </w:tc>
      </w:tr>
    </w:tbl>
    <w:p w:rsidR="007F7F84" w:rsidRDefault="007F7F84" w:rsidP="007F7F84">
      <w:pPr>
        <w:shd w:val="clear" w:color="auto" w:fill="FFFFFF"/>
        <w:spacing w:after="131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57E73">
        <w:rPr>
          <w:rFonts w:ascii="Arial" w:hAnsi="Arial" w:cs="Arial"/>
          <w:b/>
          <w:sz w:val="24"/>
          <w:szCs w:val="24"/>
        </w:rPr>
        <w:t>Art. 2º</w:t>
      </w:r>
      <w:r w:rsidRPr="00B57E73">
        <w:rPr>
          <w:rFonts w:ascii="Arial" w:hAnsi="Arial" w:cs="Arial"/>
          <w:sz w:val="24"/>
          <w:szCs w:val="24"/>
        </w:rPr>
        <w:t> - Para suportar o crédito aberto no artigo anterior serão utilizados recursos orçamentários previstos no Art. 43, §1º, Inciso II da Lei 4.320/1964, proveniente</w:t>
      </w:r>
      <w:r w:rsidRPr="00B57E73">
        <w:rPr>
          <w:rFonts w:ascii="Arial" w:hAnsi="Arial" w:cs="Arial"/>
          <w:b/>
          <w:sz w:val="24"/>
          <w:szCs w:val="24"/>
        </w:rPr>
        <w:t xml:space="preserve"> DE EXCESSO DE ARRECADAÇÃO</w:t>
      </w:r>
      <w:r w:rsidRPr="00B57E73">
        <w:rPr>
          <w:rFonts w:ascii="Arial" w:hAnsi="Arial" w:cs="Arial"/>
          <w:sz w:val="24"/>
          <w:szCs w:val="24"/>
        </w:rPr>
        <w:t>.</w:t>
      </w:r>
    </w:p>
    <w:p w:rsidR="00071C23" w:rsidRPr="00B57E73" w:rsidRDefault="00071C23" w:rsidP="00B57E7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57E73">
        <w:rPr>
          <w:rFonts w:ascii="Arial" w:hAnsi="Arial" w:cs="Arial"/>
          <w:b/>
          <w:sz w:val="24"/>
          <w:szCs w:val="24"/>
        </w:rPr>
        <w:t>Art. 3º</w:t>
      </w:r>
      <w:r w:rsidRPr="00B57E73">
        <w:rPr>
          <w:rFonts w:ascii="Arial" w:hAnsi="Arial" w:cs="Arial"/>
          <w:sz w:val="24"/>
          <w:szCs w:val="24"/>
        </w:rPr>
        <w:t xml:space="preserve"> - O Crédito Adicional Especial passa a integrar a Lei nº 1641, de 30 de dezembro de 2021-LOA/2022, Lei nº 1630, de 05 de novembro de 2021 -LDO/2022 e Lei nº 1629, de 5 de novembro de 2021-PPA/2022-2025 e suas alterações.</w:t>
      </w:r>
    </w:p>
    <w:p w:rsidR="00071C23" w:rsidRPr="00B57E73" w:rsidRDefault="00071C23" w:rsidP="00B57E7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57E73">
        <w:rPr>
          <w:rFonts w:ascii="Arial" w:hAnsi="Arial" w:cs="Arial"/>
          <w:b/>
          <w:sz w:val="24"/>
          <w:szCs w:val="24"/>
        </w:rPr>
        <w:lastRenderedPageBreak/>
        <w:t>Art. 4º</w:t>
      </w:r>
      <w:r w:rsidRPr="00B57E73">
        <w:rPr>
          <w:rFonts w:ascii="Arial" w:hAnsi="Arial" w:cs="Arial"/>
          <w:sz w:val="24"/>
          <w:szCs w:val="24"/>
        </w:rPr>
        <w:t> - Esta Lei entrará em vigor na data de sua publicação, revogadas as disposições em contrário.</w:t>
      </w: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57E73">
        <w:rPr>
          <w:rFonts w:ascii="Arial" w:hAnsi="Arial" w:cs="Arial"/>
          <w:sz w:val="24"/>
          <w:szCs w:val="24"/>
        </w:rPr>
        <w:t>Gabinete do Prefeito, Rosário Oeste</w:t>
      </w:r>
      <w:r w:rsidR="00071C23" w:rsidRPr="00B57E73">
        <w:rPr>
          <w:rFonts w:ascii="Arial" w:hAnsi="Arial" w:cs="Arial"/>
          <w:sz w:val="24"/>
          <w:szCs w:val="24"/>
        </w:rPr>
        <w:t xml:space="preserve"> </w:t>
      </w:r>
      <w:r w:rsidRPr="00B57E73">
        <w:rPr>
          <w:rFonts w:ascii="Arial" w:hAnsi="Arial" w:cs="Arial"/>
          <w:sz w:val="24"/>
          <w:szCs w:val="24"/>
        </w:rPr>
        <w:t>-</w:t>
      </w:r>
      <w:r w:rsidR="00071C23" w:rsidRPr="00B57E73">
        <w:rPr>
          <w:rFonts w:ascii="Arial" w:hAnsi="Arial" w:cs="Arial"/>
          <w:sz w:val="24"/>
          <w:szCs w:val="24"/>
        </w:rPr>
        <w:t xml:space="preserve"> </w:t>
      </w:r>
      <w:r w:rsidRPr="00B57E73">
        <w:rPr>
          <w:rFonts w:ascii="Arial" w:hAnsi="Arial" w:cs="Arial"/>
          <w:sz w:val="24"/>
          <w:szCs w:val="24"/>
        </w:rPr>
        <w:t>MT, 06 de Maio de 2022.</w:t>
      </w: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7F7F84" w:rsidRPr="00B57E73" w:rsidRDefault="007F7F84" w:rsidP="00B57E7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B57E73">
        <w:rPr>
          <w:rFonts w:ascii="Arial" w:hAnsi="Arial" w:cs="Arial"/>
          <w:b/>
          <w:sz w:val="24"/>
          <w:szCs w:val="24"/>
        </w:rPr>
        <w:t>ALEX STEVES BERTO</w:t>
      </w:r>
    </w:p>
    <w:p w:rsidR="007F7F84" w:rsidRPr="00B57E73" w:rsidRDefault="007F7F84" w:rsidP="00B57E7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57E73">
        <w:rPr>
          <w:rFonts w:ascii="Arial" w:hAnsi="Arial" w:cs="Arial"/>
          <w:sz w:val="24"/>
          <w:szCs w:val="24"/>
        </w:rPr>
        <w:t>Prefeito Municipal</w:t>
      </w:r>
    </w:p>
    <w:p w:rsidR="007F7F84" w:rsidRPr="00B57E73" w:rsidRDefault="007F7F84" w:rsidP="00B57E7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51898" w:rsidRPr="00851898" w:rsidRDefault="00851898" w:rsidP="007F7F84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</w:p>
    <w:sectPr w:rsidR="00851898" w:rsidRPr="00851898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DF" w:rsidRDefault="00C319DF" w:rsidP="00A23BA2">
      <w:pPr>
        <w:spacing w:after="0" w:line="240" w:lineRule="auto"/>
      </w:pPr>
      <w:r>
        <w:separator/>
      </w:r>
    </w:p>
  </w:endnote>
  <w:endnote w:type="continuationSeparator" w:id="0">
    <w:p w:rsidR="00C319DF" w:rsidRDefault="00C319DF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DF" w:rsidRDefault="00C319DF" w:rsidP="00A23BA2">
      <w:pPr>
        <w:spacing w:after="0" w:line="240" w:lineRule="auto"/>
      </w:pPr>
      <w:r>
        <w:separator/>
      </w:r>
    </w:p>
  </w:footnote>
  <w:footnote w:type="continuationSeparator" w:id="0">
    <w:p w:rsidR="00C319DF" w:rsidRDefault="00C319DF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8F1F3D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71C23"/>
    <w:rsid w:val="000B0D7D"/>
    <w:rsid w:val="001145BE"/>
    <w:rsid w:val="00173A42"/>
    <w:rsid w:val="00176251"/>
    <w:rsid w:val="001E1321"/>
    <w:rsid w:val="001F6989"/>
    <w:rsid w:val="00233E66"/>
    <w:rsid w:val="00237BDB"/>
    <w:rsid w:val="00263652"/>
    <w:rsid w:val="00275902"/>
    <w:rsid w:val="00290689"/>
    <w:rsid w:val="002D1665"/>
    <w:rsid w:val="002E2485"/>
    <w:rsid w:val="003053AA"/>
    <w:rsid w:val="0033761F"/>
    <w:rsid w:val="0036619B"/>
    <w:rsid w:val="00376888"/>
    <w:rsid w:val="00377B96"/>
    <w:rsid w:val="003A0884"/>
    <w:rsid w:val="00407CE3"/>
    <w:rsid w:val="00430797"/>
    <w:rsid w:val="004348BE"/>
    <w:rsid w:val="00497058"/>
    <w:rsid w:val="004A3DBF"/>
    <w:rsid w:val="004B06EC"/>
    <w:rsid w:val="004C0475"/>
    <w:rsid w:val="005236F8"/>
    <w:rsid w:val="00583380"/>
    <w:rsid w:val="00583CD2"/>
    <w:rsid w:val="005B6E95"/>
    <w:rsid w:val="006457FC"/>
    <w:rsid w:val="00653FE8"/>
    <w:rsid w:val="00670749"/>
    <w:rsid w:val="006C13E4"/>
    <w:rsid w:val="006D2F8F"/>
    <w:rsid w:val="006F0F12"/>
    <w:rsid w:val="00755BB1"/>
    <w:rsid w:val="007566F5"/>
    <w:rsid w:val="0076411F"/>
    <w:rsid w:val="00776079"/>
    <w:rsid w:val="007F7F84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8F1F3D"/>
    <w:rsid w:val="0091229D"/>
    <w:rsid w:val="00916A6F"/>
    <w:rsid w:val="009925EF"/>
    <w:rsid w:val="009C0DD5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57E73"/>
    <w:rsid w:val="00BA54A1"/>
    <w:rsid w:val="00BB3C9E"/>
    <w:rsid w:val="00BD5052"/>
    <w:rsid w:val="00BE7A40"/>
    <w:rsid w:val="00C15306"/>
    <w:rsid w:val="00C319DF"/>
    <w:rsid w:val="00D24A2C"/>
    <w:rsid w:val="00D251C1"/>
    <w:rsid w:val="00D50BF0"/>
    <w:rsid w:val="00D5213D"/>
    <w:rsid w:val="00D608B6"/>
    <w:rsid w:val="00D82602"/>
    <w:rsid w:val="00DC7D07"/>
    <w:rsid w:val="00DF7CE3"/>
    <w:rsid w:val="00E166DE"/>
    <w:rsid w:val="00E35EE0"/>
    <w:rsid w:val="00E43D4C"/>
    <w:rsid w:val="00E649A3"/>
    <w:rsid w:val="00E96FCD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42110D-9E62-4FEE-A266-1C6BAAE3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CF47-1A81-4135-9BE0-BEA1D4BB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2022-02-21T18:34:00Z</cp:lastPrinted>
  <dcterms:created xsi:type="dcterms:W3CDTF">2022-05-13T12:37:00Z</dcterms:created>
  <dcterms:modified xsi:type="dcterms:W3CDTF">2022-05-13T12:37:00Z</dcterms:modified>
</cp:coreProperties>
</file>