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ABBD8" w14:textId="77777777" w:rsidR="008D2388" w:rsidRPr="00FF1401" w:rsidRDefault="008D2388" w:rsidP="004A2802">
      <w:pPr>
        <w:spacing w:before="240" w:after="0" w:line="240" w:lineRule="auto"/>
        <w:jc w:val="center"/>
        <w:rPr>
          <w:rFonts w:cstheme="minorHAnsi"/>
          <w:b/>
          <w:sz w:val="24"/>
          <w:szCs w:val="24"/>
        </w:rPr>
      </w:pPr>
    </w:p>
    <w:p w14:paraId="145553AB" w14:textId="0FFE867B" w:rsidR="0025461B" w:rsidRPr="00FF1401" w:rsidRDefault="003C18DF" w:rsidP="004A2802">
      <w:pPr>
        <w:spacing w:before="240" w:after="0" w:line="240" w:lineRule="auto"/>
        <w:jc w:val="center"/>
        <w:rPr>
          <w:rFonts w:cstheme="minorHAnsi"/>
          <w:b/>
          <w:sz w:val="24"/>
          <w:szCs w:val="24"/>
        </w:rPr>
      </w:pPr>
      <w:r w:rsidRPr="00FF1401">
        <w:rPr>
          <w:rFonts w:cstheme="minorHAnsi"/>
          <w:b/>
          <w:sz w:val="24"/>
          <w:szCs w:val="24"/>
        </w:rPr>
        <w:t>PROJETO DE LEI Nº</w:t>
      </w:r>
      <w:r w:rsidR="007C21A1">
        <w:rPr>
          <w:rFonts w:cstheme="minorHAnsi"/>
          <w:b/>
          <w:sz w:val="24"/>
          <w:szCs w:val="24"/>
        </w:rPr>
        <w:t>.030</w:t>
      </w:r>
      <w:bookmarkStart w:id="0" w:name="_GoBack"/>
      <w:bookmarkEnd w:id="0"/>
      <w:r w:rsidRPr="00FF1401">
        <w:rPr>
          <w:rFonts w:cstheme="minorHAnsi"/>
          <w:b/>
          <w:sz w:val="24"/>
          <w:szCs w:val="24"/>
        </w:rPr>
        <w:t>/20</w:t>
      </w:r>
      <w:r w:rsidR="008F2AE5" w:rsidRPr="00FF1401">
        <w:rPr>
          <w:rFonts w:cstheme="minorHAnsi"/>
          <w:b/>
          <w:sz w:val="24"/>
          <w:szCs w:val="24"/>
        </w:rPr>
        <w:t>2</w:t>
      </w:r>
      <w:r w:rsidR="00B85F3B">
        <w:rPr>
          <w:rFonts w:cstheme="minorHAnsi"/>
          <w:b/>
          <w:sz w:val="24"/>
          <w:szCs w:val="24"/>
        </w:rPr>
        <w:t>2</w:t>
      </w:r>
      <w:r w:rsidR="008F2AE5" w:rsidRPr="00FF1401">
        <w:rPr>
          <w:rFonts w:cstheme="minorHAnsi"/>
          <w:b/>
          <w:sz w:val="24"/>
          <w:szCs w:val="24"/>
        </w:rPr>
        <w:t>.</w:t>
      </w:r>
    </w:p>
    <w:p w14:paraId="287786E3" w14:textId="77777777" w:rsidR="008F2AE5" w:rsidRPr="00FF1401" w:rsidRDefault="008F2AE5" w:rsidP="004A2802">
      <w:pPr>
        <w:spacing w:before="240" w:after="0" w:line="240" w:lineRule="auto"/>
        <w:jc w:val="center"/>
        <w:rPr>
          <w:rFonts w:cstheme="minorHAnsi"/>
          <w:b/>
          <w:sz w:val="24"/>
          <w:szCs w:val="24"/>
        </w:rPr>
      </w:pPr>
    </w:p>
    <w:p w14:paraId="0C7E7C0C" w14:textId="77777777" w:rsidR="008F2AE5" w:rsidRPr="00FF1401" w:rsidRDefault="008F2AE5" w:rsidP="004A2802">
      <w:pPr>
        <w:spacing w:before="240" w:after="0" w:line="240" w:lineRule="auto"/>
        <w:jc w:val="center"/>
        <w:rPr>
          <w:rFonts w:cstheme="minorHAnsi"/>
          <w:b/>
          <w:sz w:val="24"/>
          <w:szCs w:val="24"/>
        </w:rPr>
      </w:pPr>
    </w:p>
    <w:p w14:paraId="6B699A12" w14:textId="77777777" w:rsidR="003C18DF" w:rsidRPr="00FF1401" w:rsidRDefault="003C18DF" w:rsidP="004A2802">
      <w:pPr>
        <w:spacing w:before="240" w:after="0" w:line="240" w:lineRule="auto"/>
        <w:jc w:val="center"/>
        <w:rPr>
          <w:rFonts w:cstheme="minorHAnsi"/>
          <w:b/>
          <w:sz w:val="24"/>
          <w:szCs w:val="24"/>
        </w:rPr>
      </w:pPr>
    </w:p>
    <w:p w14:paraId="4D4889D7" w14:textId="77777777" w:rsidR="003C18DF" w:rsidRPr="00FF1401" w:rsidRDefault="008F2AE5" w:rsidP="004A2802">
      <w:pPr>
        <w:tabs>
          <w:tab w:val="left" w:pos="673"/>
        </w:tabs>
        <w:spacing w:before="240" w:after="0" w:line="240" w:lineRule="auto"/>
        <w:rPr>
          <w:rFonts w:cstheme="minorHAnsi"/>
          <w:b/>
          <w:sz w:val="24"/>
          <w:szCs w:val="24"/>
        </w:rPr>
      </w:pPr>
      <w:r w:rsidRPr="00FF1401">
        <w:rPr>
          <w:rFonts w:cstheme="minorHAnsi"/>
          <w:b/>
          <w:sz w:val="24"/>
          <w:szCs w:val="24"/>
        </w:rPr>
        <w:t>Autoria: Mesa Diretora.</w:t>
      </w:r>
    </w:p>
    <w:p w14:paraId="72DCED1F" w14:textId="77777777" w:rsidR="00DD754C" w:rsidRPr="00FF1401" w:rsidRDefault="00DD754C" w:rsidP="004A2802">
      <w:pPr>
        <w:spacing w:before="240" w:after="0" w:line="240" w:lineRule="auto"/>
        <w:ind w:left="4111"/>
        <w:jc w:val="both"/>
        <w:rPr>
          <w:rFonts w:cstheme="minorHAnsi"/>
          <w:b/>
          <w:sz w:val="24"/>
          <w:szCs w:val="24"/>
        </w:rPr>
      </w:pPr>
    </w:p>
    <w:p w14:paraId="2081AD4F" w14:textId="2B6C6492" w:rsidR="003C18DF" w:rsidRPr="00FF1401" w:rsidRDefault="004A2802" w:rsidP="004A2802">
      <w:pPr>
        <w:spacing w:before="240" w:after="0" w:line="240" w:lineRule="auto"/>
        <w:ind w:left="4111"/>
        <w:jc w:val="both"/>
        <w:rPr>
          <w:rFonts w:cstheme="minorHAnsi"/>
          <w:b/>
          <w:sz w:val="24"/>
          <w:szCs w:val="24"/>
        </w:rPr>
      </w:pPr>
      <w:r w:rsidRPr="004A2802">
        <w:rPr>
          <w:rFonts w:cstheme="minorHAnsi"/>
          <w:b/>
          <w:sz w:val="24"/>
          <w:szCs w:val="24"/>
        </w:rPr>
        <w:t xml:space="preserve">Dispõe sobre concessão das diárias a </w:t>
      </w:r>
      <w:r w:rsidR="00A57A7F">
        <w:rPr>
          <w:rFonts w:cstheme="minorHAnsi"/>
          <w:b/>
          <w:sz w:val="24"/>
          <w:szCs w:val="24"/>
        </w:rPr>
        <w:t>Vereadores e S</w:t>
      </w:r>
      <w:r w:rsidRPr="004A2802">
        <w:rPr>
          <w:rFonts w:cstheme="minorHAnsi"/>
          <w:b/>
          <w:sz w:val="24"/>
          <w:szCs w:val="24"/>
        </w:rPr>
        <w:t xml:space="preserve">ervidores da Câmara Municipal de </w:t>
      </w:r>
      <w:r>
        <w:rPr>
          <w:rFonts w:cstheme="minorHAnsi"/>
          <w:b/>
          <w:sz w:val="24"/>
          <w:szCs w:val="24"/>
        </w:rPr>
        <w:t>Rosário Oeste-MT</w:t>
      </w:r>
      <w:r w:rsidRPr="004A2802">
        <w:rPr>
          <w:rFonts w:cstheme="minorHAnsi"/>
          <w:b/>
          <w:sz w:val="24"/>
          <w:szCs w:val="24"/>
        </w:rPr>
        <w:t xml:space="preserve"> e dá outras providências.</w:t>
      </w:r>
    </w:p>
    <w:p w14:paraId="29E26AAB" w14:textId="77777777" w:rsidR="008F2AE5" w:rsidRPr="00FF1401" w:rsidRDefault="008F2AE5" w:rsidP="004A2802">
      <w:pPr>
        <w:spacing w:before="240" w:after="0" w:line="240" w:lineRule="auto"/>
        <w:jc w:val="both"/>
        <w:rPr>
          <w:rFonts w:cstheme="minorHAnsi"/>
          <w:sz w:val="24"/>
          <w:szCs w:val="24"/>
        </w:rPr>
      </w:pPr>
      <w:r w:rsidRPr="00FF1401">
        <w:rPr>
          <w:rFonts w:cstheme="minorHAnsi"/>
          <w:sz w:val="24"/>
          <w:szCs w:val="24"/>
        </w:rPr>
        <w:tab/>
      </w:r>
    </w:p>
    <w:p w14:paraId="6E22FA16" w14:textId="77777777" w:rsidR="008F2AE5" w:rsidRPr="00FF1401" w:rsidRDefault="008F2AE5" w:rsidP="004A2802">
      <w:pPr>
        <w:spacing w:before="240" w:after="0" w:line="240" w:lineRule="auto"/>
        <w:jc w:val="both"/>
        <w:rPr>
          <w:rFonts w:cstheme="minorHAnsi"/>
          <w:sz w:val="24"/>
          <w:szCs w:val="24"/>
        </w:rPr>
      </w:pPr>
    </w:p>
    <w:p w14:paraId="4EE10146" w14:textId="77777777" w:rsidR="00DD754C" w:rsidRPr="00FF1401" w:rsidRDefault="00DD754C" w:rsidP="004A2802">
      <w:pPr>
        <w:spacing w:before="240" w:after="0" w:line="240" w:lineRule="auto"/>
        <w:jc w:val="both"/>
        <w:rPr>
          <w:rFonts w:cstheme="minorHAnsi"/>
          <w:sz w:val="24"/>
          <w:szCs w:val="24"/>
        </w:rPr>
      </w:pPr>
    </w:p>
    <w:p w14:paraId="28FAA7D5" w14:textId="77777777" w:rsidR="00DD754C" w:rsidRPr="00FF1401" w:rsidRDefault="00DD754C" w:rsidP="004A2802">
      <w:pPr>
        <w:spacing w:before="240" w:after="0" w:line="240" w:lineRule="auto"/>
        <w:jc w:val="both"/>
        <w:rPr>
          <w:rFonts w:cstheme="minorHAnsi"/>
          <w:sz w:val="24"/>
          <w:szCs w:val="24"/>
        </w:rPr>
      </w:pPr>
    </w:p>
    <w:p w14:paraId="33056235" w14:textId="77777777" w:rsidR="00DD754C" w:rsidRPr="00FF1401" w:rsidRDefault="00DD754C" w:rsidP="004A2802">
      <w:pPr>
        <w:spacing w:before="240" w:after="0" w:line="240" w:lineRule="auto"/>
        <w:jc w:val="both"/>
        <w:rPr>
          <w:rFonts w:cstheme="minorHAnsi"/>
          <w:sz w:val="24"/>
          <w:szCs w:val="24"/>
        </w:rPr>
      </w:pPr>
    </w:p>
    <w:p w14:paraId="70955E32" w14:textId="77EF0022" w:rsidR="008F2AE5" w:rsidRDefault="0006216D" w:rsidP="004A2802">
      <w:pPr>
        <w:spacing w:before="240" w:after="0" w:line="240" w:lineRule="auto"/>
        <w:jc w:val="both"/>
        <w:rPr>
          <w:rFonts w:cstheme="minorHAnsi"/>
          <w:sz w:val="24"/>
          <w:szCs w:val="24"/>
        </w:rPr>
      </w:pPr>
      <w:bookmarkStart w:id="1" w:name="_Hlk58862580"/>
      <w:r w:rsidRPr="0006216D">
        <w:rPr>
          <w:rFonts w:cstheme="minorHAnsi"/>
          <w:b/>
          <w:bCs/>
          <w:sz w:val="24"/>
          <w:szCs w:val="24"/>
        </w:rPr>
        <w:t>A CÂMARA MUNICIPAL DE ROSÁRIO OESTE/MT</w:t>
      </w:r>
      <w:r w:rsidRPr="00FF1401">
        <w:rPr>
          <w:rFonts w:cstheme="minorHAnsi"/>
          <w:sz w:val="24"/>
          <w:szCs w:val="24"/>
        </w:rPr>
        <w:t xml:space="preserve">, </w:t>
      </w:r>
      <w:r w:rsidR="008F2AE5" w:rsidRPr="00FF1401">
        <w:rPr>
          <w:rFonts w:cstheme="minorHAnsi"/>
          <w:sz w:val="24"/>
          <w:szCs w:val="24"/>
        </w:rPr>
        <w:t>por seus representantes legais,</w:t>
      </w:r>
      <w:r w:rsidR="00FF1401">
        <w:rPr>
          <w:rFonts w:cstheme="minorHAnsi"/>
          <w:sz w:val="24"/>
          <w:szCs w:val="24"/>
        </w:rPr>
        <w:t xml:space="preserve"> </w:t>
      </w:r>
      <w:proofErr w:type="gramStart"/>
      <w:r w:rsidR="008F2AE5" w:rsidRPr="0006216D">
        <w:rPr>
          <w:rFonts w:cstheme="minorHAnsi"/>
          <w:b/>
          <w:bCs/>
          <w:sz w:val="24"/>
          <w:szCs w:val="24"/>
        </w:rPr>
        <w:t>APROV</w:t>
      </w:r>
      <w:r w:rsidR="00FF1401" w:rsidRPr="0006216D">
        <w:rPr>
          <w:rFonts w:cstheme="minorHAnsi"/>
          <w:b/>
          <w:bCs/>
          <w:sz w:val="24"/>
          <w:szCs w:val="24"/>
        </w:rPr>
        <w:t>OU</w:t>
      </w:r>
      <w:r w:rsidR="00FF1401">
        <w:rPr>
          <w:rFonts w:cstheme="minorHAnsi"/>
          <w:sz w:val="24"/>
          <w:szCs w:val="24"/>
        </w:rPr>
        <w:t xml:space="preserve">  e</w:t>
      </w:r>
      <w:proofErr w:type="gramEnd"/>
      <w:r w:rsidR="00FF1401">
        <w:rPr>
          <w:rFonts w:cstheme="minorHAnsi"/>
          <w:sz w:val="24"/>
          <w:szCs w:val="24"/>
        </w:rPr>
        <w:t xml:space="preserve"> </w:t>
      </w:r>
      <w:r>
        <w:rPr>
          <w:rFonts w:cstheme="minorHAnsi"/>
          <w:sz w:val="24"/>
          <w:szCs w:val="24"/>
        </w:rPr>
        <w:t>eu</w:t>
      </w:r>
      <w:r w:rsidRPr="0006216D">
        <w:rPr>
          <w:rFonts w:cstheme="minorHAnsi"/>
          <w:b/>
          <w:bCs/>
          <w:sz w:val="24"/>
          <w:szCs w:val="24"/>
        </w:rPr>
        <w:t xml:space="preserve">, </w:t>
      </w:r>
      <w:r w:rsidR="00B85F3B">
        <w:rPr>
          <w:rFonts w:cstheme="minorHAnsi"/>
          <w:b/>
          <w:bCs/>
          <w:sz w:val="24"/>
          <w:szCs w:val="24"/>
        </w:rPr>
        <w:t>ALEX STEVES BERTO</w:t>
      </w:r>
      <w:r w:rsidRPr="0006216D">
        <w:rPr>
          <w:rFonts w:cstheme="minorHAnsi"/>
          <w:b/>
          <w:bCs/>
          <w:sz w:val="24"/>
          <w:szCs w:val="24"/>
        </w:rPr>
        <w:t>, PREFEITO MUNICIPAL DE ROSÁRIO OESTE-MT</w:t>
      </w:r>
      <w:r>
        <w:rPr>
          <w:rFonts w:cstheme="minorHAnsi"/>
          <w:sz w:val="24"/>
          <w:szCs w:val="24"/>
        </w:rPr>
        <w:t>, sanciono o seguinte</w:t>
      </w:r>
      <w:r w:rsidR="008F2AE5" w:rsidRPr="00FF1401">
        <w:rPr>
          <w:rFonts w:cstheme="minorHAnsi"/>
          <w:sz w:val="24"/>
          <w:szCs w:val="24"/>
        </w:rPr>
        <w:t>:</w:t>
      </w:r>
    </w:p>
    <w:p w14:paraId="26E51123" w14:textId="26CB332C" w:rsidR="004A2802" w:rsidRDefault="004A2802" w:rsidP="004A2802">
      <w:pPr>
        <w:spacing w:before="240" w:after="0" w:line="240" w:lineRule="auto"/>
        <w:jc w:val="both"/>
        <w:rPr>
          <w:rFonts w:cstheme="minorHAnsi"/>
          <w:sz w:val="24"/>
          <w:szCs w:val="24"/>
        </w:rPr>
      </w:pPr>
    </w:p>
    <w:p w14:paraId="40EFDB16"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CAPÍTULO I</w:t>
      </w:r>
    </w:p>
    <w:p w14:paraId="4CB4B7D4"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DA INSTITUIÇÃO DAS DIÁRIAS</w:t>
      </w:r>
    </w:p>
    <w:p w14:paraId="4BFD1BE1" w14:textId="6245E890"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Art. 1º Fica instituída, na Câmara Municipal de </w:t>
      </w:r>
      <w:r>
        <w:rPr>
          <w:rFonts w:cstheme="minorHAnsi"/>
          <w:sz w:val="24"/>
          <w:szCs w:val="24"/>
        </w:rPr>
        <w:t>Rosário Oeste-MT</w:t>
      </w:r>
      <w:r w:rsidRPr="004A2802">
        <w:rPr>
          <w:rFonts w:cstheme="minorHAnsi"/>
          <w:sz w:val="24"/>
          <w:szCs w:val="24"/>
        </w:rPr>
        <w:t>, a concessão de diárias, a vereadores e servidores, para o custeio de despesas de viagens fora do município, nos seguintes casos:</w:t>
      </w:r>
    </w:p>
    <w:p w14:paraId="482354BD"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I – Para reuniões, previamente marcadas, do vereador com autoridades ou representantes de quaisquer dos Poderes da União, dos Estados, do Distrito Federal e dos Municípios, para tratar de assuntos de interesse do Município;</w:t>
      </w:r>
    </w:p>
    <w:p w14:paraId="0E76B3E0"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lastRenderedPageBreak/>
        <w:t>II – Para a participação do vereador em encontros, seminários, cursos, congressos que venham a dar-lhe melhor conhecimento para o desempenho de seu mantado parlamentar;</w:t>
      </w:r>
    </w:p>
    <w:p w14:paraId="7ADF4A59"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III – Para que o vereador represente o Legislativo Municipal em eventos, por delegação, outorgada pelo Presidente da Câmara Municipal;</w:t>
      </w:r>
    </w:p>
    <w:p w14:paraId="63343E74" w14:textId="4BC99968"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IV – Para que o vereador compareça ao Tribunal de Contas do Estado de Mato Grosso, </w:t>
      </w:r>
      <w:r w:rsidR="00365221" w:rsidRPr="00365221">
        <w:rPr>
          <w:rFonts w:cstheme="minorHAnsi"/>
          <w:sz w:val="24"/>
          <w:szCs w:val="24"/>
        </w:rPr>
        <w:t>União das Câmaras Municipais de M</w:t>
      </w:r>
      <w:r w:rsidR="00365221">
        <w:rPr>
          <w:rFonts w:cstheme="minorHAnsi"/>
          <w:sz w:val="24"/>
          <w:szCs w:val="24"/>
        </w:rPr>
        <w:t xml:space="preserve">ato Grosso, </w:t>
      </w:r>
      <w:r w:rsidRPr="004A2802">
        <w:rPr>
          <w:rFonts w:cstheme="minorHAnsi"/>
          <w:sz w:val="24"/>
          <w:szCs w:val="24"/>
        </w:rPr>
        <w:t xml:space="preserve">empresas e institutos de consultoria, Câmaras Municipais de outros municípios, a fim de obter subsídios referentes a matérias em tramitação na Câmara Municipal de </w:t>
      </w:r>
      <w:r>
        <w:rPr>
          <w:rFonts w:cstheme="minorHAnsi"/>
          <w:sz w:val="24"/>
          <w:szCs w:val="24"/>
        </w:rPr>
        <w:t>Rosário Oeste-MT</w:t>
      </w:r>
      <w:r w:rsidRPr="004A2802">
        <w:rPr>
          <w:rFonts w:cstheme="minorHAnsi"/>
          <w:sz w:val="24"/>
          <w:szCs w:val="24"/>
        </w:rPr>
        <w:t>;</w:t>
      </w:r>
    </w:p>
    <w:p w14:paraId="664CC75F" w14:textId="514123A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V – Para a participação de servidores em cursos, seminários, encontros, congressos e similares, cujo objetivo possa servir para o aprimoramento profissional do servidor e melhor desempenho de suas funções na Câmara Municipal de </w:t>
      </w:r>
      <w:r>
        <w:rPr>
          <w:rFonts w:cstheme="minorHAnsi"/>
          <w:sz w:val="24"/>
          <w:szCs w:val="24"/>
        </w:rPr>
        <w:t>Rosário Oeste-MT</w:t>
      </w:r>
      <w:r w:rsidRPr="004A2802">
        <w:rPr>
          <w:rFonts w:cstheme="minorHAnsi"/>
          <w:sz w:val="24"/>
          <w:szCs w:val="24"/>
        </w:rPr>
        <w:t>;</w:t>
      </w:r>
    </w:p>
    <w:p w14:paraId="2A89828C" w14:textId="18A23671"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VI – Para, por determinação da Presidência, o comparecimento de servidores a órgãos de quaisquer dos Poderes da União, dos Estados, do Distrito Federal e dos Municípios, a fim de representar, assessorar, prestar serviços ou tomar informações relevantes ao perfeito funcionamento da Câmara Municipal de </w:t>
      </w:r>
      <w:r>
        <w:rPr>
          <w:rFonts w:cstheme="minorHAnsi"/>
          <w:sz w:val="24"/>
          <w:szCs w:val="24"/>
        </w:rPr>
        <w:t>Rosário Oeste-MT</w:t>
      </w:r>
      <w:r w:rsidRPr="004A2802">
        <w:rPr>
          <w:rFonts w:cstheme="minorHAnsi"/>
          <w:sz w:val="24"/>
          <w:szCs w:val="24"/>
        </w:rPr>
        <w:t>;</w:t>
      </w:r>
    </w:p>
    <w:p w14:paraId="7861F213"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VII – Para que o servidor represente o Legislativo Municipal, por delegação de competência outorgada pelo Presidente da Câmara Municipal.</w:t>
      </w:r>
    </w:p>
    <w:p w14:paraId="6090AC1A"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CAPÍTULO II</w:t>
      </w:r>
    </w:p>
    <w:p w14:paraId="29273C2F"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DA CONCESSÃO DAS DIÁRIAS</w:t>
      </w:r>
    </w:p>
    <w:p w14:paraId="613CAFA3" w14:textId="2361F8BA"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Art. 2º Os vereadores e servidores da Câmara Municipal de </w:t>
      </w:r>
      <w:r>
        <w:rPr>
          <w:rFonts w:cstheme="minorHAnsi"/>
          <w:sz w:val="24"/>
          <w:szCs w:val="24"/>
        </w:rPr>
        <w:t>Rosário Oeste-MT</w:t>
      </w:r>
      <w:r w:rsidRPr="004A2802">
        <w:rPr>
          <w:rFonts w:cstheme="minorHAnsi"/>
          <w:sz w:val="24"/>
          <w:szCs w:val="24"/>
        </w:rPr>
        <w:t xml:space="preserve">, devidamente autorizados, que se deslocarem do município de </w:t>
      </w:r>
      <w:r>
        <w:rPr>
          <w:rFonts w:cstheme="minorHAnsi"/>
          <w:sz w:val="24"/>
          <w:szCs w:val="24"/>
        </w:rPr>
        <w:t>Rosário Oeste-MT</w:t>
      </w:r>
      <w:r w:rsidRPr="004A2802">
        <w:rPr>
          <w:rFonts w:cstheme="minorHAnsi"/>
          <w:sz w:val="24"/>
          <w:szCs w:val="24"/>
        </w:rPr>
        <w:t xml:space="preserve"> para qualquer parte do território nacional, em serviço de interesse do Poder Legislativo e demais casos previstos no artigo anterior, farão jus a percepção de diárias destinadas a indenizar as despesas com alimentação, hospedagem e deslocamento urbano.</w:t>
      </w:r>
    </w:p>
    <w:p w14:paraId="702AF4E0"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3º A concessão de diária fica condicionada a existência de disponibilidade orçamentária e financeira.</w:t>
      </w:r>
    </w:p>
    <w:p w14:paraId="3B012E76"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CAPÍTULO III</w:t>
      </w:r>
    </w:p>
    <w:p w14:paraId="37602CB9"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DA SOLICITAÇÃO E AUTORIZAÇÃO DAS DIÁRIAS</w:t>
      </w:r>
    </w:p>
    <w:p w14:paraId="7FA09676" w14:textId="2716E9B1"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Art. 4º O vereador ou servidor que necessite se deslocar do município de </w:t>
      </w:r>
      <w:r>
        <w:rPr>
          <w:rFonts w:cstheme="minorHAnsi"/>
          <w:sz w:val="24"/>
          <w:szCs w:val="24"/>
        </w:rPr>
        <w:t>Rosário Oeste-MT</w:t>
      </w:r>
      <w:r w:rsidRPr="004A2802">
        <w:rPr>
          <w:rFonts w:cstheme="minorHAnsi"/>
          <w:sz w:val="24"/>
          <w:szCs w:val="24"/>
        </w:rPr>
        <w:t xml:space="preserve"> nos termos do Art. 1º desta Lei, deverá solicitar por escrito com antecedência mínima de 03 (três) dias úteis da data prevista para o início da viagem dentro do Estado e de 15 (quinze) dias fora do Estado, conforme formulário constante no Anexo I, a </w:t>
      </w:r>
      <w:r w:rsidRPr="004A2802">
        <w:rPr>
          <w:rFonts w:cstheme="minorHAnsi"/>
          <w:sz w:val="24"/>
          <w:szCs w:val="24"/>
        </w:rPr>
        <w:lastRenderedPageBreak/>
        <w:t>autorização ao Presidente da Câmara Municipal, com a devida justificativa sobre a necessidade do deslocamento.</w:t>
      </w:r>
    </w:p>
    <w:p w14:paraId="4EB9243A" w14:textId="6DD8F312"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Art. 5º A competência para autorizar a concessão de diárias e o uso do meio de transporte a ser utilizado na viagem é do Presidente da Câmara Municipal de </w:t>
      </w:r>
      <w:r>
        <w:rPr>
          <w:rFonts w:cstheme="minorHAnsi"/>
          <w:sz w:val="24"/>
          <w:szCs w:val="24"/>
        </w:rPr>
        <w:t>Rosário Oeste-MT</w:t>
      </w:r>
      <w:r w:rsidRPr="004A2802">
        <w:rPr>
          <w:rFonts w:cstheme="minorHAnsi"/>
          <w:sz w:val="24"/>
          <w:szCs w:val="24"/>
        </w:rPr>
        <w:t>.</w:t>
      </w:r>
    </w:p>
    <w:p w14:paraId="2FAFAC8C"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CAPÍTULO IV</w:t>
      </w:r>
    </w:p>
    <w:p w14:paraId="017B4AC9"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DO USO DAS DIÁRIAS</w:t>
      </w:r>
    </w:p>
    <w:p w14:paraId="71F09EEA"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6º A diária é devida a cada período de 24 (vinte e quatro) horas de afastamento tomando-se como termo inicial e final a contagem dos dias, respectivamente a hora da partida e da chegada na sede do município.</w:t>
      </w:r>
    </w:p>
    <w:p w14:paraId="370D630E"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Parágrafo único: Para efeito desta Lei, o termo inicial e final para contagem da diária será considerado, respectivamente, o horário de embarque e desembarque constantes da passagem ou, no caso de atraso, o horário real devidamente comprovado, quando a viagem se der por meio de transporte terrestre e aéreo.</w:t>
      </w:r>
    </w:p>
    <w:p w14:paraId="179DF29F" w14:textId="59711B33"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Art. 7º Quando o vereador ou servidor se afastar por período superior a 08 (oito) horas será </w:t>
      </w:r>
      <w:proofErr w:type="gramStart"/>
      <w:r w:rsidRPr="004A2802">
        <w:rPr>
          <w:rFonts w:cstheme="minorHAnsi"/>
          <w:sz w:val="24"/>
          <w:szCs w:val="24"/>
        </w:rPr>
        <w:t>devida  diária</w:t>
      </w:r>
      <w:proofErr w:type="gramEnd"/>
      <w:r w:rsidRPr="004A2802">
        <w:rPr>
          <w:rFonts w:cstheme="minorHAnsi"/>
          <w:sz w:val="24"/>
          <w:szCs w:val="24"/>
        </w:rPr>
        <w:t xml:space="preserve"> integral.</w:t>
      </w:r>
    </w:p>
    <w:p w14:paraId="21716BC5"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8º Ao vereador ou servidor que dispuser de alimentação ou de hotel oficial gratuito ou incluídas em evento para o qual esteja inscrito, será devida a parcela de 50% (cinquenta por cento) da diária integral.</w:t>
      </w:r>
    </w:p>
    <w:p w14:paraId="17402C47"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9º A diária NÃO é devida, nas hipóteses abaixo relacionadas:</w:t>
      </w:r>
    </w:p>
    <w:p w14:paraId="13EF4CC1"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I – </w:t>
      </w:r>
      <w:proofErr w:type="gramStart"/>
      <w:r w:rsidRPr="004A2802">
        <w:rPr>
          <w:rFonts w:cstheme="minorHAnsi"/>
          <w:sz w:val="24"/>
          <w:szCs w:val="24"/>
        </w:rPr>
        <w:t>o</w:t>
      </w:r>
      <w:proofErr w:type="gramEnd"/>
      <w:r w:rsidRPr="004A2802">
        <w:rPr>
          <w:rFonts w:cstheme="minorHAnsi"/>
          <w:sz w:val="24"/>
          <w:szCs w:val="24"/>
        </w:rPr>
        <w:t xml:space="preserve"> deslocamento que ocorrer fora das hipóteses descritas no Art. 1º desta lei;</w:t>
      </w:r>
    </w:p>
    <w:p w14:paraId="5E603AFD"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II – </w:t>
      </w:r>
      <w:proofErr w:type="gramStart"/>
      <w:r w:rsidRPr="004A2802">
        <w:rPr>
          <w:rFonts w:cstheme="minorHAnsi"/>
          <w:sz w:val="24"/>
          <w:szCs w:val="24"/>
        </w:rPr>
        <w:t>quando</w:t>
      </w:r>
      <w:proofErr w:type="gramEnd"/>
      <w:r w:rsidRPr="004A2802">
        <w:rPr>
          <w:rFonts w:cstheme="minorHAnsi"/>
          <w:sz w:val="24"/>
          <w:szCs w:val="24"/>
        </w:rPr>
        <w:t xml:space="preserve"> o beneficiário, recebendo antecipadamente as diárias, não descolocar-se conforme solicitado em requerimento, hipótese em que os valores serão devolvidos;</w:t>
      </w:r>
    </w:p>
    <w:p w14:paraId="2CC3E290"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III – cumulativamente com outra retribuição de caráter indenizatório de despesas com alimentação e pernoite.</w:t>
      </w:r>
    </w:p>
    <w:p w14:paraId="71D7824E"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10 O disposto nesta lei, não inclui as despesas com a aquisição de passagens, por quaisquer meios, taxas de embarque, seguro, fretamento, locação ou uso de veículo, bem como taxas de inscrição pela participação em cursos, congressos, simpósios ou seminários, que serão levados à conta da dotação específica.</w:t>
      </w:r>
    </w:p>
    <w:p w14:paraId="73AEDBED"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CAPÍTULO V</w:t>
      </w:r>
    </w:p>
    <w:p w14:paraId="1637FB07"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DA LIMITAÇÃO DAS DIÁRIAS</w:t>
      </w:r>
    </w:p>
    <w:p w14:paraId="7CA5EC9E"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lastRenderedPageBreak/>
        <w:t>Art. 11 Fica limitado, exceto aos servidores da Câmara Municipal e ao Presidente, que serão de responsabilidade exclusiva do Presidente, o número de diárias concedidas a cada vereador:</w:t>
      </w:r>
    </w:p>
    <w:p w14:paraId="047368A1"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I - No máximo um total de 20 (vinte) diárias anuais, considerando a somatória de diárias concedida para deslocamento dentro do Estado de Mato Grosso ou para outro estado da Federação;</w:t>
      </w:r>
    </w:p>
    <w:p w14:paraId="3BC187F4"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CAPÍTULO VI</w:t>
      </w:r>
    </w:p>
    <w:p w14:paraId="0A895CC2"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DO PAGAMENTO DAS DIÁRIAS</w:t>
      </w:r>
    </w:p>
    <w:p w14:paraId="52B82C08"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12 As diárias devem ser pagas antes do deslocamento do vereador ou servidor.</w:t>
      </w:r>
    </w:p>
    <w:p w14:paraId="7E7E1987"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13 Nos casos de emergência as diárias poderão ser pagas após o início da viagem do vereador e/ou servidor, mediante justificativa fundamentada e aprovada pelo Presidente.</w:t>
      </w:r>
    </w:p>
    <w:p w14:paraId="46A63C17"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14 Nos casos em que o prazo estabelecido inicialmente para a viagem tiver que ser prorrogado, o vereador ou servidor, quando do seu retorno solicitará a complementação das diárias utilizando um novo formulário, igual ao que usou para requerer as diárias. Para tanto, deverá apresentar um relatório explicando tal necessidade, ao qual deverá anexar, inclusive, documentos que comprovem a necessidade alegada e autorização do Presidente da Câmara Municipal.</w:t>
      </w:r>
    </w:p>
    <w:p w14:paraId="725C157F"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15 Na hipótese de o vereador ou servidor retornar ao município em prazo menor do que o previsto para seu afastamento restituirá as diárias em excesso, no prazo máximo de 05 (cinco) dias.</w:t>
      </w:r>
    </w:p>
    <w:p w14:paraId="51B18C7E"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16 O vereador ou servidor que receber diária e não se afastar da sede do município por qualquer motivo, ficará obrigado a restituí-las integralmente no prazo de 02 (dois) dias úteis.</w:t>
      </w:r>
    </w:p>
    <w:p w14:paraId="23679238"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17 O vereador ou servidor não poderá modificar o destino da viagem, sem prévio conhecimento e deferimento do Presidente da Câmara Municipal, sob pena de restituição do valor integral.</w:t>
      </w:r>
    </w:p>
    <w:p w14:paraId="57613D04"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CAPÍTULO VII</w:t>
      </w:r>
    </w:p>
    <w:p w14:paraId="486EB804"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DA PRESTAÇÃO DE CONTAS</w:t>
      </w:r>
    </w:p>
    <w:p w14:paraId="5A964B11"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18 Em todos os casos de deslocamento para viagem, previstos nesta lei, o beneficiário das diárias é obrigado a apresentar relatório de viagem, no prazo de 05 (cinco) dias úteis subsequentes ao retorno à sede, devendo para isso, constar:</w:t>
      </w:r>
    </w:p>
    <w:p w14:paraId="52CAAE4E"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lastRenderedPageBreak/>
        <w:t>I – Atestado de presença, certificado de participação, ata de reunião, declaração, lista de presença ou outro documento que certifique a presença do beneficiário no local de destino, conforme solicitação prévia da diária;</w:t>
      </w:r>
    </w:p>
    <w:p w14:paraId="448DCC17"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II – Preenchimento do relatório de viagem constante no ANEXO II;</w:t>
      </w:r>
    </w:p>
    <w:p w14:paraId="0EDB5B76"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III – Bilhetes de passagens ou sua cópia.</w:t>
      </w:r>
    </w:p>
    <w:p w14:paraId="10506DD3"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Parágrafo único: A omissão na apresentação da documentação ou do formulário de que trata esse artigo, implicará o desconto em folha de pagamento do valor recebido.</w:t>
      </w:r>
    </w:p>
    <w:p w14:paraId="7891F4B7"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19 É vedado conceder novas diárias a vereadores e servidores que não fizeram a prestação de contas do último requerimento de diária.</w:t>
      </w:r>
    </w:p>
    <w:p w14:paraId="1266121C" w14:textId="27D0DEDF"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Art. 20 </w:t>
      </w:r>
      <w:r w:rsidR="005F4552">
        <w:rPr>
          <w:rFonts w:cstheme="minorHAnsi"/>
          <w:sz w:val="24"/>
          <w:szCs w:val="24"/>
        </w:rPr>
        <w:t>O responsável deverá encaminhar a</w:t>
      </w:r>
      <w:r w:rsidRPr="004A2802">
        <w:rPr>
          <w:rFonts w:cstheme="minorHAnsi"/>
          <w:sz w:val="24"/>
          <w:szCs w:val="24"/>
        </w:rPr>
        <w:t xml:space="preserve"> prestação de contas </w:t>
      </w:r>
      <w:r w:rsidR="005F4552">
        <w:rPr>
          <w:rFonts w:cstheme="minorHAnsi"/>
          <w:sz w:val="24"/>
          <w:szCs w:val="24"/>
        </w:rPr>
        <w:t>dentro do mês</w:t>
      </w:r>
      <w:r w:rsidR="00292724">
        <w:rPr>
          <w:rFonts w:cstheme="minorHAnsi"/>
          <w:sz w:val="24"/>
          <w:szCs w:val="24"/>
        </w:rPr>
        <w:t xml:space="preserve"> </w:t>
      </w:r>
      <w:r w:rsidR="005F4552">
        <w:rPr>
          <w:rFonts w:cstheme="minorHAnsi"/>
          <w:sz w:val="24"/>
          <w:szCs w:val="24"/>
        </w:rPr>
        <w:t xml:space="preserve">que as </w:t>
      </w:r>
      <w:proofErr w:type="gramStart"/>
      <w:r w:rsidR="00292724">
        <w:rPr>
          <w:rFonts w:cstheme="minorHAnsi"/>
          <w:sz w:val="24"/>
          <w:szCs w:val="24"/>
        </w:rPr>
        <w:t>diárias</w:t>
      </w:r>
      <w:r w:rsidR="005F4552">
        <w:rPr>
          <w:rFonts w:cstheme="minorHAnsi"/>
          <w:sz w:val="24"/>
          <w:szCs w:val="24"/>
        </w:rPr>
        <w:t xml:space="preserve">  </w:t>
      </w:r>
      <w:r w:rsidR="00292724">
        <w:rPr>
          <w:rFonts w:cstheme="minorHAnsi"/>
          <w:sz w:val="24"/>
          <w:szCs w:val="24"/>
        </w:rPr>
        <w:t>foram</w:t>
      </w:r>
      <w:proofErr w:type="gramEnd"/>
      <w:r w:rsidR="00292724">
        <w:rPr>
          <w:rFonts w:cstheme="minorHAnsi"/>
          <w:sz w:val="24"/>
          <w:szCs w:val="24"/>
        </w:rPr>
        <w:t xml:space="preserve"> pagas para a a</w:t>
      </w:r>
      <w:r w:rsidRPr="004A2802">
        <w:rPr>
          <w:rFonts w:cstheme="minorHAnsi"/>
          <w:sz w:val="24"/>
          <w:szCs w:val="24"/>
        </w:rPr>
        <w:t xml:space="preserve">limentação do Portal Transparência </w:t>
      </w:r>
      <w:r w:rsidR="00292724">
        <w:rPr>
          <w:rFonts w:cstheme="minorHAnsi"/>
          <w:sz w:val="24"/>
          <w:szCs w:val="24"/>
        </w:rPr>
        <w:t xml:space="preserve">no mesmo período </w:t>
      </w:r>
      <w:r w:rsidRPr="004A2802">
        <w:rPr>
          <w:rFonts w:cstheme="minorHAnsi"/>
          <w:sz w:val="24"/>
          <w:szCs w:val="24"/>
        </w:rPr>
        <w:t>deverá encaminhar ao responsável pela alimentação no Sistema Informatizado do TCE/MT (APLIC – Auditoria Pública Informatizada de Contas), para realização dos lançamentos no software disponível, possibilitando a consolidação de envio ao Sistema.</w:t>
      </w:r>
    </w:p>
    <w:p w14:paraId="104CB2BB"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CAPÍTULO VIII</w:t>
      </w:r>
    </w:p>
    <w:p w14:paraId="697164E8"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DO VALOR DAS DIÁRIAS</w:t>
      </w:r>
    </w:p>
    <w:p w14:paraId="3E39023B" w14:textId="6ECDE356"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2</w:t>
      </w:r>
      <w:r w:rsidR="00292724">
        <w:rPr>
          <w:rFonts w:cstheme="minorHAnsi"/>
          <w:sz w:val="24"/>
          <w:szCs w:val="24"/>
        </w:rPr>
        <w:t>1</w:t>
      </w:r>
      <w:r w:rsidRPr="004A2802">
        <w:rPr>
          <w:rFonts w:cstheme="minorHAnsi"/>
          <w:sz w:val="24"/>
          <w:szCs w:val="24"/>
        </w:rPr>
        <w:t xml:space="preserve"> Ficam estabelecidos os seguintes critérios de valores para diárias, previstas na presente Lei:</w:t>
      </w:r>
    </w:p>
    <w:p w14:paraId="2C176521" w14:textId="4CC6F90F"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I – O valor de R$ </w:t>
      </w:r>
      <w:r w:rsidR="00292724">
        <w:rPr>
          <w:rFonts w:cstheme="minorHAnsi"/>
          <w:sz w:val="24"/>
          <w:szCs w:val="24"/>
        </w:rPr>
        <w:t>400</w:t>
      </w:r>
      <w:r w:rsidRPr="004A2802">
        <w:rPr>
          <w:rFonts w:cstheme="minorHAnsi"/>
          <w:sz w:val="24"/>
          <w:szCs w:val="24"/>
        </w:rPr>
        <w:t>,00 (quatrocentos reais) para deslocamento em viagem dentro do território do Estado de Mato Grosso;</w:t>
      </w:r>
    </w:p>
    <w:p w14:paraId="188F78B5" w14:textId="04994815"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 xml:space="preserve">II – O valor de R$ </w:t>
      </w:r>
      <w:r w:rsidR="00292724">
        <w:rPr>
          <w:rFonts w:cstheme="minorHAnsi"/>
          <w:sz w:val="24"/>
          <w:szCs w:val="24"/>
        </w:rPr>
        <w:t>500</w:t>
      </w:r>
      <w:r w:rsidRPr="004A2802">
        <w:rPr>
          <w:rFonts w:cstheme="minorHAnsi"/>
          <w:sz w:val="24"/>
          <w:szCs w:val="24"/>
        </w:rPr>
        <w:t>,00 (quinhentos reais) para deslocamento em viagem para fora do território do Estado de Mato Grosso.</w:t>
      </w:r>
    </w:p>
    <w:p w14:paraId="531689CD"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Parágrafo único: Os valores das diárias acima descritas serão corrigidos anualmente, por Portaria, pelo índice IPCA – Índice Nacional de Preços ao Consumidor Amplo.</w:t>
      </w:r>
    </w:p>
    <w:p w14:paraId="22B15358"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CAPÍTULO IX</w:t>
      </w:r>
    </w:p>
    <w:p w14:paraId="07D71098" w14:textId="77777777"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DISPOSIÇÕES FINAIS</w:t>
      </w:r>
    </w:p>
    <w:p w14:paraId="60A43E7B" w14:textId="047D2083"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2</w:t>
      </w:r>
      <w:r w:rsidR="00292724">
        <w:rPr>
          <w:rFonts w:cstheme="minorHAnsi"/>
          <w:sz w:val="24"/>
          <w:szCs w:val="24"/>
        </w:rPr>
        <w:t>2</w:t>
      </w:r>
      <w:r w:rsidRPr="004A2802">
        <w:rPr>
          <w:rFonts w:cstheme="minorHAnsi"/>
          <w:sz w:val="24"/>
          <w:szCs w:val="24"/>
        </w:rPr>
        <w:t xml:space="preserve"> Fica revogada a </w:t>
      </w:r>
      <w:r w:rsidR="00292724">
        <w:rPr>
          <w:rFonts w:cstheme="minorHAnsi"/>
          <w:sz w:val="24"/>
          <w:szCs w:val="24"/>
        </w:rPr>
        <w:t>Portaria nº 021/2013 de 17 de junho de 2013</w:t>
      </w:r>
      <w:r w:rsidRPr="004A2802">
        <w:rPr>
          <w:rFonts w:cstheme="minorHAnsi"/>
          <w:sz w:val="24"/>
          <w:szCs w:val="24"/>
        </w:rPr>
        <w:t xml:space="preserve">, que </w:t>
      </w:r>
      <w:r w:rsidR="0048376C">
        <w:rPr>
          <w:rFonts w:cstheme="minorHAnsi"/>
          <w:sz w:val="24"/>
          <w:szCs w:val="24"/>
        </w:rPr>
        <w:t xml:space="preserve">regulamentava a concessão </w:t>
      </w:r>
      <w:r w:rsidRPr="004A2802">
        <w:rPr>
          <w:rFonts w:cstheme="minorHAnsi"/>
          <w:sz w:val="24"/>
          <w:szCs w:val="24"/>
        </w:rPr>
        <w:t>diárias.</w:t>
      </w:r>
    </w:p>
    <w:p w14:paraId="17FDD56B" w14:textId="0B24A983"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2</w:t>
      </w:r>
      <w:r w:rsidR="0048376C">
        <w:rPr>
          <w:rFonts w:cstheme="minorHAnsi"/>
          <w:sz w:val="24"/>
          <w:szCs w:val="24"/>
        </w:rPr>
        <w:t>3</w:t>
      </w:r>
      <w:r w:rsidRPr="004A2802">
        <w:rPr>
          <w:rFonts w:cstheme="minorHAnsi"/>
          <w:sz w:val="24"/>
          <w:szCs w:val="24"/>
        </w:rPr>
        <w:t xml:space="preserve"> Esta Lei entra em vigor na data da sua publicação</w:t>
      </w:r>
      <w:r w:rsidR="008F195B">
        <w:rPr>
          <w:rFonts w:cstheme="minorHAnsi"/>
          <w:sz w:val="24"/>
          <w:szCs w:val="24"/>
        </w:rPr>
        <w:t>.</w:t>
      </w:r>
    </w:p>
    <w:p w14:paraId="7FF13073" w14:textId="2B7DFE64" w:rsidR="004A2802" w:rsidRPr="004A2802" w:rsidRDefault="004A2802" w:rsidP="004A2802">
      <w:pPr>
        <w:spacing w:before="240" w:after="0" w:line="240" w:lineRule="auto"/>
        <w:jc w:val="both"/>
        <w:rPr>
          <w:rFonts w:cstheme="minorHAnsi"/>
          <w:sz w:val="24"/>
          <w:szCs w:val="24"/>
        </w:rPr>
      </w:pPr>
      <w:r w:rsidRPr="004A2802">
        <w:rPr>
          <w:rFonts w:cstheme="minorHAnsi"/>
          <w:sz w:val="24"/>
          <w:szCs w:val="24"/>
        </w:rPr>
        <w:t>Art. 2</w:t>
      </w:r>
      <w:r w:rsidR="0048376C">
        <w:rPr>
          <w:rFonts w:cstheme="minorHAnsi"/>
          <w:sz w:val="24"/>
          <w:szCs w:val="24"/>
        </w:rPr>
        <w:t>4</w:t>
      </w:r>
      <w:r w:rsidRPr="004A2802">
        <w:rPr>
          <w:rFonts w:cstheme="minorHAnsi"/>
          <w:sz w:val="24"/>
          <w:szCs w:val="24"/>
        </w:rPr>
        <w:t xml:space="preserve"> Revogam-se as disposições em contrário.</w:t>
      </w:r>
    </w:p>
    <w:p w14:paraId="62DCB006" w14:textId="7D5F18AD" w:rsidR="004A2802" w:rsidRPr="004A2802" w:rsidRDefault="004A2802" w:rsidP="004A2802">
      <w:pPr>
        <w:spacing w:before="240" w:after="0" w:line="240" w:lineRule="auto"/>
        <w:jc w:val="both"/>
        <w:rPr>
          <w:rFonts w:cstheme="minorHAnsi"/>
          <w:sz w:val="24"/>
          <w:szCs w:val="24"/>
        </w:rPr>
      </w:pPr>
      <w:r>
        <w:rPr>
          <w:rFonts w:cstheme="minorHAnsi"/>
          <w:sz w:val="24"/>
          <w:szCs w:val="24"/>
        </w:rPr>
        <w:lastRenderedPageBreak/>
        <w:t>Rosário Oeste-MT</w:t>
      </w:r>
      <w:r w:rsidRPr="004A2802">
        <w:rPr>
          <w:rFonts w:cstheme="minorHAnsi"/>
          <w:sz w:val="24"/>
          <w:szCs w:val="24"/>
        </w:rPr>
        <w:t xml:space="preserve">-MT, </w:t>
      </w:r>
      <w:r w:rsidR="0048376C">
        <w:rPr>
          <w:rFonts w:cstheme="minorHAnsi"/>
          <w:sz w:val="24"/>
          <w:szCs w:val="24"/>
        </w:rPr>
        <w:t>0</w:t>
      </w:r>
      <w:r w:rsidRPr="004A2802">
        <w:rPr>
          <w:rFonts w:cstheme="minorHAnsi"/>
          <w:sz w:val="24"/>
          <w:szCs w:val="24"/>
        </w:rPr>
        <w:t xml:space="preserve">6 de </w:t>
      </w:r>
      <w:r w:rsidR="0048376C">
        <w:rPr>
          <w:rFonts w:cstheme="minorHAnsi"/>
          <w:sz w:val="24"/>
          <w:szCs w:val="24"/>
        </w:rPr>
        <w:t xml:space="preserve">junho </w:t>
      </w:r>
      <w:r w:rsidRPr="004A2802">
        <w:rPr>
          <w:rFonts w:cstheme="minorHAnsi"/>
          <w:sz w:val="24"/>
          <w:szCs w:val="24"/>
        </w:rPr>
        <w:t>de 2022.</w:t>
      </w:r>
    </w:p>
    <w:bookmarkEnd w:id="1"/>
    <w:p w14:paraId="1E10C13D" w14:textId="77777777" w:rsidR="008F2AE5" w:rsidRPr="00FF1401" w:rsidRDefault="008F2AE5" w:rsidP="004A2802">
      <w:pPr>
        <w:spacing w:before="240" w:after="0" w:line="240" w:lineRule="auto"/>
        <w:jc w:val="both"/>
        <w:rPr>
          <w:rFonts w:cstheme="minorHAnsi"/>
          <w:sz w:val="24"/>
          <w:szCs w:val="24"/>
        </w:rPr>
      </w:pPr>
    </w:p>
    <w:p w14:paraId="03D2081F" w14:textId="77777777" w:rsidR="00DD754C" w:rsidRPr="00FF1401" w:rsidRDefault="003C18DF" w:rsidP="004A2802">
      <w:pPr>
        <w:spacing w:before="240" w:after="0" w:line="240" w:lineRule="auto"/>
        <w:jc w:val="both"/>
        <w:rPr>
          <w:rFonts w:cstheme="minorHAnsi"/>
          <w:sz w:val="24"/>
          <w:szCs w:val="24"/>
        </w:rPr>
      </w:pPr>
      <w:r w:rsidRPr="00FF1401">
        <w:rPr>
          <w:rFonts w:cstheme="minorHAnsi"/>
          <w:sz w:val="24"/>
          <w:szCs w:val="24"/>
        </w:rPr>
        <w:t>Gabinete da Presidência da Câmara Municipal</w:t>
      </w:r>
      <w:r w:rsidR="00DD754C" w:rsidRPr="00FF1401">
        <w:rPr>
          <w:rFonts w:cstheme="minorHAnsi"/>
          <w:sz w:val="24"/>
          <w:szCs w:val="24"/>
        </w:rPr>
        <w:t>.</w:t>
      </w:r>
    </w:p>
    <w:p w14:paraId="2B8E4143" w14:textId="4C82916B" w:rsidR="003C18DF" w:rsidRPr="00FF1401" w:rsidRDefault="00DD754C" w:rsidP="004A2802">
      <w:pPr>
        <w:spacing w:before="240" w:after="0" w:line="240" w:lineRule="auto"/>
        <w:jc w:val="both"/>
        <w:rPr>
          <w:rFonts w:cstheme="minorHAnsi"/>
          <w:sz w:val="24"/>
          <w:szCs w:val="24"/>
        </w:rPr>
      </w:pPr>
      <w:r w:rsidRPr="00FF1401">
        <w:rPr>
          <w:rFonts w:cstheme="minorHAnsi"/>
          <w:sz w:val="24"/>
          <w:szCs w:val="24"/>
        </w:rPr>
        <w:t>Rosário Oeste-MT</w:t>
      </w:r>
      <w:r w:rsidR="003C18DF" w:rsidRPr="00FF1401">
        <w:rPr>
          <w:rFonts w:cstheme="minorHAnsi"/>
          <w:sz w:val="24"/>
          <w:szCs w:val="24"/>
        </w:rPr>
        <w:t xml:space="preserve"> </w:t>
      </w:r>
      <w:r w:rsidR="00E83D95">
        <w:rPr>
          <w:rFonts w:cstheme="minorHAnsi"/>
          <w:sz w:val="24"/>
          <w:szCs w:val="24"/>
        </w:rPr>
        <w:t>0</w:t>
      </w:r>
      <w:r w:rsidR="006A0103">
        <w:rPr>
          <w:rFonts w:cstheme="minorHAnsi"/>
          <w:sz w:val="24"/>
          <w:szCs w:val="24"/>
        </w:rPr>
        <w:t>3</w:t>
      </w:r>
      <w:r w:rsidR="003C18DF" w:rsidRPr="00FF1401">
        <w:rPr>
          <w:rFonts w:cstheme="minorHAnsi"/>
          <w:sz w:val="24"/>
          <w:szCs w:val="24"/>
        </w:rPr>
        <w:t xml:space="preserve"> de </w:t>
      </w:r>
      <w:r w:rsidR="006A0103">
        <w:rPr>
          <w:rFonts w:cstheme="minorHAnsi"/>
          <w:sz w:val="24"/>
          <w:szCs w:val="24"/>
        </w:rPr>
        <w:t>junho</w:t>
      </w:r>
      <w:r w:rsidR="00E83D95">
        <w:rPr>
          <w:rFonts w:cstheme="minorHAnsi"/>
          <w:sz w:val="24"/>
          <w:szCs w:val="24"/>
        </w:rPr>
        <w:t xml:space="preserve"> </w:t>
      </w:r>
      <w:r w:rsidR="003C18DF" w:rsidRPr="00FF1401">
        <w:rPr>
          <w:rFonts w:cstheme="minorHAnsi"/>
          <w:sz w:val="24"/>
          <w:szCs w:val="24"/>
        </w:rPr>
        <w:t>de 20</w:t>
      </w:r>
      <w:r w:rsidRPr="00FF1401">
        <w:rPr>
          <w:rFonts w:cstheme="minorHAnsi"/>
          <w:sz w:val="24"/>
          <w:szCs w:val="24"/>
        </w:rPr>
        <w:t>2</w:t>
      </w:r>
      <w:r w:rsidR="006A0103">
        <w:rPr>
          <w:rFonts w:cstheme="minorHAnsi"/>
          <w:sz w:val="24"/>
          <w:szCs w:val="24"/>
        </w:rPr>
        <w:t>2</w:t>
      </w:r>
      <w:r w:rsidR="003C18DF" w:rsidRPr="00FF1401">
        <w:rPr>
          <w:rFonts w:cstheme="minorHAnsi"/>
          <w:sz w:val="24"/>
          <w:szCs w:val="24"/>
        </w:rPr>
        <w:t>.</w:t>
      </w:r>
    </w:p>
    <w:p w14:paraId="0B6A836E" w14:textId="77777777" w:rsidR="003C18DF" w:rsidRPr="00FF1401" w:rsidRDefault="003C18DF" w:rsidP="004A2802">
      <w:pPr>
        <w:spacing w:before="240" w:after="0" w:line="240" w:lineRule="auto"/>
        <w:rPr>
          <w:rFonts w:cstheme="minorHAnsi"/>
          <w:sz w:val="24"/>
          <w:szCs w:val="24"/>
        </w:rPr>
      </w:pPr>
    </w:p>
    <w:p w14:paraId="1040CF82" w14:textId="77777777" w:rsidR="003C18DF" w:rsidRPr="00FF1401" w:rsidRDefault="003C18DF" w:rsidP="004A2802">
      <w:pPr>
        <w:spacing w:before="240" w:after="0" w:line="240" w:lineRule="auto"/>
        <w:rPr>
          <w:rFonts w:cstheme="minorHAnsi"/>
          <w:sz w:val="24"/>
          <w:szCs w:val="24"/>
        </w:rPr>
      </w:pPr>
    </w:p>
    <w:p w14:paraId="216558B7" w14:textId="77777777" w:rsidR="003C18DF" w:rsidRPr="00FF1401" w:rsidRDefault="003C18DF" w:rsidP="004A2802">
      <w:pPr>
        <w:spacing w:before="240" w:after="0" w:line="240" w:lineRule="auto"/>
        <w:rPr>
          <w:rFonts w:cstheme="minorHAnsi"/>
          <w:sz w:val="24"/>
          <w:szCs w:val="24"/>
        </w:rPr>
      </w:pPr>
    </w:p>
    <w:p w14:paraId="5148BCC7" w14:textId="77777777" w:rsidR="006A0103" w:rsidRPr="006A0103" w:rsidRDefault="006A0103" w:rsidP="004A2802">
      <w:pPr>
        <w:spacing w:before="240" w:after="0" w:line="240" w:lineRule="auto"/>
        <w:jc w:val="center"/>
        <w:rPr>
          <w:rFonts w:cstheme="minorHAnsi"/>
          <w:b/>
          <w:sz w:val="24"/>
          <w:szCs w:val="24"/>
        </w:rPr>
      </w:pPr>
      <w:r w:rsidRPr="006A0103">
        <w:rPr>
          <w:rFonts w:cstheme="minorHAnsi"/>
          <w:b/>
          <w:sz w:val="24"/>
          <w:szCs w:val="24"/>
        </w:rPr>
        <w:t>AMILSON CLAUDIO NEPONOCENO</w:t>
      </w:r>
    </w:p>
    <w:p w14:paraId="6E7F10DB" w14:textId="77777777" w:rsidR="006A0103" w:rsidRPr="006A0103" w:rsidRDefault="006A0103" w:rsidP="004A2802">
      <w:pPr>
        <w:spacing w:before="240" w:after="0" w:line="240" w:lineRule="auto"/>
        <w:jc w:val="center"/>
        <w:rPr>
          <w:rFonts w:cstheme="minorHAnsi"/>
          <w:b/>
          <w:sz w:val="24"/>
          <w:szCs w:val="24"/>
        </w:rPr>
      </w:pPr>
      <w:r w:rsidRPr="006A0103">
        <w:rPr>
          <w:rFonts w:cstheme="minorHAnsi"/>
          <w:b/>
          <w:sz w:val="24"/>
          <w:szCs w:val="24"/>
        </w:rPr>
        <w:t>- PRESIDENTE-</w:t>
      </w:r>
    </w:p>
    <w:p w14:paraId="1BB69759" w14:textId="77777777" w:rsidR="006A0103" w:rsidRPr="006A0103" w:rsidRDefault="006A0103" w:rsidP="004A2802">
      <w:pPr>
        <w:spacing w:before="240" w:after="0" w:line="240" w:lineRule="auto"/>
        <w:jc w:val="center"/>
        <w:rPr>
          <w:rFonts w:cstheme="minorHAnsi"/>
          <w:b/>
          <w:sz w:val="24"/>
          <w:szCs w:val="24"/>
        </w:rPr>
      </w:pPr>
    </w:p>
    <w:p w14:paraId="46D8F97D" w14:textId="77777777" w:rsidR="006A0103" w:rsidRPr="006A0103" w:rsidRDefault="006A0103" w:rsidP="004A2802">
      <w:pPr>
        <w:spacing w:before="240" w:after="0" w:line="240" w:lineRule="auto"/>
        <w:jc w:val="center"/>
        <w:rPr>
          <w:rFonts w:cstheme="minorHAnsi"/>
          <w:b/>
          <w:sz w:val="24"/>
          <w:szCs w:val="24"/>
        </w:rPr>
      </w:pPr>
      <w:r w:rsidRPr="006A0103">
        <w:rPr>
          <w:rFonts w:cstheme="minorHAnsi"/>
          <w:b/>
          <w:sz w:val="24"/>
          <w:szCs w:val="24"/>
        </w:rPr>
        <w:t>JOSÉ GEORGE BEZERRA RIBEIRO</w:t>
      </w:r>
    </w:p>
    <w:p w14:paraId="0CE8072E" w14:textId="77777777" w:rsidR="006A0103" w:rsidRPr="006A0103" w:rsidRDefault="006A0103" w:rsidP="004A2802">
      <w:pPr>
        <w:spacing w:before="240" w:after="0" w:line="240" w:lineRule="auto"/>
        <w:jc w:val="center"/>
        <w:rPr>
          <w:rFonts w:cstheme="minorHAnsi"/>
          <w:b/>
          <w:sz w:val="24"/>
          <w:szCs w:val="24"/>
        </w:rPr>
      </w:pPr>
      <w:r w:rsidRPr="006A0103">
        <w:rPr>
          <w:rFonts w:cstheme="minorHAnsi"/>
          <w:b/>
          <w:sz w:val="24"/>
          <w:szCs w:val="24"/>
        </w:rPr>
        <w:t>-VICE-PRESIDENTE-</w:t>
      </w:r>
    </w:p>
    <w:p w14:paraId="3C68303A" w14:textId="77777777" w:rsidR="006A0103" w:rsidRPr="006A0103" w:rsidRDefault="006A0103" w:rsidP="004A2802">
      <w:pPr>
        <w:spacing w:before="240" w:after="0" w:line="240" w:lineRule="auto"/>
        <w:jc w:val="center"/>
        <w:rPr>
          <w:rFonts w:cstheme="minorHAnsi"/>
          <w:b/>
          <w:sz w:val="24"/>
          <w:szCs w:val="24"/>
        </w:rPr>
      </w:pPr>
    </w:p>
    <w:p w14:paraId="040EE39C" w14:textId="77777777" w:rsidR="006A0103" w:rsidRPr="006A0103" w:rsidRDefault="006A0103" w:rsidP="004A2802">
      <w:pPr>
        <w:spacing w:before="240" w:after="0" w:line="240" w:lineRule="auto"/>
        <w:jc w:val="center"/>
        <w:rPr>
          <w:rFonts w:cstheme="minorHAnsi"/>
          <w:b/>
          <w:sz w:val="24"/>
          <w:szCs w:val="24"/>
        </w:rPr>
      </w:pPr>
    </w:p>
    <w:p w14:paraId="4A3E9689" w14:textId="77777777" w:rsidR="006A0103" w:rsidRPr="006A0103" w:rsidRDefault="006A0103" w:rsidP="004A2802">
      <w:pPr>
        <w:spacing w:before="240" w:after="0" w:line="240" w:lineRule="auto"/>
        <w:jc w:val="center"/>
        <w:rPr>
          <w:rFonts w:cstheme="minorHAnsi"/>
          <w:b/>
          <w:sz w:val="24"/>
          <w:szCs w:val="24"/>
        </w:rPr>
      </w:pPr>
      <w:r w:rsidRPr="006A0103">
        <w:rPr>
          <w:rFonts w:cstheme="minorHAnsi"/>
          <w:b/>
          <w:sz w:val="24"/>
          <w:szCs w:val="24"/>
        </w:rPr>
        <w:t>VANUZIA DE ARAÚJO ALVES.</w:t>
      </w:r>
    </w:p>
    <w:p w14:paraId="5E21EED1" w14:textId="77777777" w:rsidR="006A0103" w:rsidRPr="006A0103" w:rsidRDefault="006A0103" w:rsidP="004A2802">
      <w:pPr>
        <w:spacing w:before="240" w:after="0" w:line="240" w:lineRule="auto"/>
        <w:jc w:val="center"/>
        <w:rPr>
          <w:rFonts w:cstheme="minorHAnsi"/>
          <w:b/>
          <w:sz w:val="24"/>
          <w:szCs w:val="24"/>
        </w:rPr>
      </w:pPr>
      <w:r w:rsidRPr="006A0103">
        <w:rPr>
          <w:rFonts w:cstheme="minorHAnsi"/>
          <w:b/>
          <w:sz w:val="24"/>
          <w:szCs w:val="24"/>
        </w:rPr>
        <w:t>- SECRETÁRIO-</w:t>
      </w:r>
    </w:p>
    <w:p w14:paraId="56D3BB17" w14:textId="632805C6" w:rsidR="006A0103" w:rsidRDefault="006A0103" w:rsidP="004A2802">
      <w:pPr>
        <w:spacing w:before="240" w:after="0" w:line="240" w:lineRule="auto"/>
        <w:jc w:val="center"/>
        <w:rPr>
          <w:rFonts w:cstheme="minorHAnsi"/>
          <w:b/>
          <w:sz w:val="24"/>
          <w:szCs w:val="24"/>
        </w:rPr>
      </w:pPr>
    </w:p>
    <w:p w14:paraId="11726815" w14:textId="6D0F975D" w:rsidR="004262AF" w:rsidRDefault="004262AF" w:rsidP="004A2802">
      <w:pPr>
        <w:spacing w:before="240" w:after="0" w:line="240" w:lineRule="auto"/>
        <w:jc w:val="center"/>
        <w:rPr>
          <w:rFonts w:cstheme="minorHAnsi"/>
          <w:b/>
          <w:sz w:val="24"/>
          <w:szCs w:val="24"/>
        </w:rPr>
      </w:pPr>
    </w:p>
    <w:p w14:paraId="0A2EAB4C" w14:textId="77777777" w:rsidR="004262AF" w:rsidRPr="006A0103" w:rsidRDefault="004262AF" w:rsidP="004A2802">
      <w:pPr>
        <w:spacing w:before="240" w:after="0" w:line="240" w:lineRule="auto"/>
        <w:jc w:val="center"/>
        <w:rPr>
          <w:rFonts w:cstheme="minorHAnsi"/>
          <w:b/>
          <w:sz w:val="24"/>
          <w:szCs w:val="24"/>
        </w:rPr>
      </w:pPr>
    </w:p>
    <w:p w14:paraId="26B8BF6B" w14:textId="77777777" w:rsidR="00FE2907" w:rsidRPr="00FF1401" w:rsidRDefault="00FE2907" w:rsidP="004A2802">
      <w:pPr>
        <w:spacing w:before="240" w:after="0" w:line="240" w:lineRule="auto"/>
        <w:jc w:val="center"/>
        <w:rPr>
          <w:rFonts w:cstheme="minorHAnsi"/>
          <w:b/>
          <w:sz w:val="24"/>
          <w:szCs w:val="24"/>
        </w:rPr>
      </w:pPr>
      <w:r w:rsidRPr="00FF1401">
        <w:rPr>
          <w:rFonts w:cstheme="minorHAnsi"/>
          <w:b/>
          <w:sz w:val="24"/>
          <w:szCs w:val="24"/>
        </w:rPr>
        <w:t>JUSTIFICATIVA.</w:t>
      </w:r>
    </w:p>
    <w:p w14:paraId="1894233F" w14:textId="77777777" w:rsidR="00FE2907" w:rsidRPr="00FF1401" w:rsidRDefault="00FE2907" w:rsidP="004A2802">
      <w:pPr>
        <w:spacing w:before="240" w:after="0" w:line="240" w:lineRule="auto"/>
        <w:jc w:val="center"/>
        <w:rPr>
          <w:rFonts w:cstheme="minorHAnsi"/>
          <w:b/>
          <w:sz w:val="24"/>
          <w:szCs w:val="24"/>
        </w:rPr>
      </w:pPr>
    </w:p>
    <w:p w14:paraId="0618E448" w14:textId="3772733F" w:rsidR="00C842BE" w:rsidRDefault="00FF1401" w:rsidP="004A2802">
      <w:pPr>
        <w:spacing w:before="240" w:after="0" w:line="240" w:lineRule="auto"/>
        <w:jc w:val="both"/>
        <w:rPr>
          <w:rFonts w:cstheme="minorHAnsi"/>
          <w:sz w:val="24"/>
          <w:szCs w:val="24"/>
        </w:rPr>
      </w:pPr>
      <w:r w:rsidRPr="00FF1401">
        <w:rPr>
          <w:rFonts w:cstheme="minorHAnsi"/>
          <w:sz w:val="24"/>
          <w:szCs w:val="24"/>
        </w:rPr>
        <w:t>O presente projeto de lei tem por objetivo alterar dispositivos</w:t>
      </w:r>
      <w:r w:rsidR="00C842BE">
        <w:rPr>
          <w:rFonts w:cstheme="minorHAnsi"/>
          <w:sz w:val="24"/>
          <w:szCs w:val="24"/>
        </w:rPr>
        <w:t xml:space="preserve"> </w:t>
      </w:r>
      <w:r w:rsidR="004262AF">
        <w:rPr>
          <w:rFonts w:cstheme="minorHAnsi"/>
          <w:sz w:val="24"/>
          <w:szCs w:val="24"/>
        </w:rPr>
        <w:t xml:space="preserve">de lei com objetivo </w:t>
      </w:r>
      <w:r w:rsidR="008F195B">
        <w:rPr>
          <w:rFonts w:cstheme="minorHAnsi"/>
          <w:sz w:val="24"/>
          <w:szCs w:val="24"/>
        </w:rPr>
        <w:t xml:space="preserve">regulamentar </w:t>
      </w:r>
      <w:proofErr w:type="gramStart"/>
      <w:r w:rsidR="008F195B">
        <w:rPr>
          <w:rFonts w:cstheme="minorHAnsi"/>
          <w:sz w:val="24"/>
          <w:szCs w:val="24"/>
        </w:rPr>
        <w:t>as concessão</w:t>
      </w:r>
      <w:proofErr w:type="gramEnd"/>
      <w:r w:rsidR="008F195B">
        <w:rPr>
          <w:rFonts w:cstheme="minorHAnsi"/>
          <w:sz w:val="24"/>
          <w:szCs w:val="24"/>
        </w:rPr>
        <w:t xml:space="preserve"> das diárias pagas aos servidores e vereadores, a fim de evitar futuros apontamentos do Tribunal de Contas do Estado de Mato Grosso.</w:t>
      </w:r>
      <w:r w:rsidR="00C842BE">
        <w:rPr>
          <w:rFonts w:cstheme="minorHAnsi"/>
          <w:sz w:val="24"/>
          <w:szCs w:val="24"/>
        </w:rPr>
        <w:t xml:space="preserve"> </w:t>
      </w:r>
    </w:p>
    <w:p w14:paraId="122A748D" w14:textId="283F5D0E" w:rsidR="003561B6" w:rsidRDefault="003561B6" w:rsidP="004A2802">
      <w:pPr>
        <w:spacing w:before="240" w:after="0" w:line="240" w:lineRule="auto"/>
        <w:jc w:val="both"/>
        <w:rPr>
          <w:rFonts w:cstheme="minorHAnsi"/>
          <w:bCs/>
          <w:sz w:val="24"/>
          <w:szCs w:val="24"/>
        </w:rPr>
      </w:pPr>
    </w:p>
    <w:p w14:paraId="01C5ED8A" w14:textId="77777777" w:rsidR="00FF1401" w:rsidRDefault="00FF1401" w:rsidP="004A2802">
      <w:pPr>
        <w:spacing w:before="240" w:after="0" w:line="240" w:lineRule="auto"/>
        <w:jc w:val="both"/>
        <w:rPr>
          <w:rFonts w:cstheme="minorHAnsi"/>
          <w:bCs/>
          <w:sz w:val="24"/>
          <w:szCs w:val="24"/>
        </w:rPr>
      </w:pPr>
      <w:r w:rsidRPr="00FF1401">
        <w:rPr>
          <w:rFonts w:cstheme="minorHAnsi"/>
          <w:bCs/>
          <w:sz w:val="24"/>
          <w:szCs w:val="24"/>
        </w:rPr>
        <w:lastRenderedPageBreak/>
        <w:t>Portanto, pelo bom senso e responsabilidade dos proponentes, que analisaram e concordam com o que está sendo pleiteado, submetemos a presente proposta para deliberação do Plenário, eis que representa um importante passo para a excelência na atividade parlamentar</w:t>
      </w:r>
      <w:r>
        <w:rPr>
          <w:rFonts w:cstheme="minorHAnsi"/>
          <w:bCs/>
          <w:sz w:val="24"/>
          <w:szCs w:val="24"/>
        </w:rPr>
        <w:t>.</w:t>
      </w:r>
    </w:p>
    <w:p w14:paraId="21366FF9" w14:textId="77777777" w:rsidR="00FF1401" w:rsidRDefault="00FF1401" w:rsidP="004A2802">
      <w:pPr>
        <w:spacing w:before="240" w:after="0" w:line="240" w:lineRule="auto"/>
        <w:jc w:val="both"/>
        <w:rPr>
          <w:rFonts w:cstheme="minorHAnsi"/>
          <w:bCs/>
          <w:sz w:val="24"/>
          <w:szCs w:val="24"/>
        </w:rPr>
      </w:pPr>
    </w:p>
    <w:p w14:paraId="407256B6" w14:textId="77777777" w:rsidR="00FF1401" w:rsidRDefault="00FF1401" w:rsidP="004A2802">
      <w:pPr>
        <w:spacing w:before="240" w:after="0" w:line="240" w:lineRule="auto"/>
        <w:jc w:val="both"/>
        <w:rPr>
          <w:rFonts w:cstheme="minorHAnsi"/>
          <w:bCs/>
          <w:sz w:val="24"/>
          <w:szCs w:val="24"/>
        </w:rPr>
      </w:pPr>
      <w:r w:rsidRPr="00FF1401">
        <w:rPr>
          <w:rFonts w:cstheme="minorHAnsi"/>
          <w:bCs/>
          <w:sz w:val="24"/>
          <w:szCs w:val="24"/>
        </w:rPr>
        <w:t>Assim, esperamos que se manifestem de acordo com o presente Projeto de Lei, conforme proposto.</w:t>
      </w:r>
    </w:p>
    <w:p w14:paraId="7D7557E2" w14:textId="77777777" w:rsidR="00FF1401" w:rsidRDefault="00FF1401" w:rsidP="004A2802">
      <w:pPr>
        <w:spacing w:before="240" w:after="0" w:line="240" w:lineRule="auto"/>
        <w:jc w:val="both"/>
        <w:rPr>
          <w:rFonts w:cstheme="minorHAnsi"/>
          <w:bCs/>
          <w:sz w:val="24"/>
          <w:szCs w:val="24"/>
        </w:rPr>
      </w:pPr>
    </w:p>
    <w:p w14:paraId="19B97C27" w14:textId="77777777" w:rsidR="007E34F9" w:rsidRPr="00FF1401" w:rsidRDefault="007E34F9" w:rsidP="004A2802">
      <w:pPr>
        <w:spacing w:before="240" w:after="0" w:line="240" w:lineRule="auto"/>
        <w:jc w:val="both"/>
        <w:rPr>
          <w:rFonts w:cstheme="minorHAnsi"/>
          <w:sz w:val="24"/>
          <w:szCs w:val="24"/>
        </w:rPr>
      </w:pPr>
      <w:r w:rsidRPr="00FF1401">
        <w:rPr>
          <w:rFonts w:cstheme="minorHAnsi"/>
          <w:sz w:val="24"/>
          <w:szCs w:val="24"/>
        </w:rPr>
        <w:t>Desta feita, remeto para votação.</w:t>
      </w:r>
    </w:p>
    <w:p w14:paraId="7BDCB22A" w14:textId="77777777" w:rsidR="007E34F9" w:rsidRPr="00FF1401" w:rsidRDefault="007E34F9" w:rsidP="004A2802">
      <w:pPr>
        <w:spacing w:before="240" w:after="0" w:line="240" w:lineRule="auto"/>
        <w:jc w:val="both"/>
        <w:rPr>
          <w:rFonts w:cstheme="minorHAnsi"/>
          <w:sz w:val="24"/>
          <w:szCs w:val="24"/>
        </w:rPr>
      </w:pPr>
    </w:p>
    <w:p w14:paraId="5CABF8D5" w14:textId="77777777" w:rsidR="00FE2907" w:rsidRPr="00FF1401" w:rsidRDefault="00FE2907" w:rsidP="004A2802">
      <w:pPr>
        <w:spacing w:before="240" w:after="0" w:line="240" w:lineRule="auto"/>
        <w:jc w:val="both"/>
        <w:rPr>
          <w:rFonts w:cstheme="minorHAnsi"/>
          <w:sz w:val="24"/>
          <w:szCs w:val="24"/>
        </w:rPr>
      </w:pPr>
      <w:r w:rsidRPr="00FF1401">
        <w:rPr>
          <w:rFonts w:cstheme="minorHAnsi"/>
          <w:sz w:val="24"/>
          <w:szCs w:val="24"/>
        </w:rPr>
        <w:t xml:space="preserve">Atenciosamente. </w:t>
      </w:r>
    </w:p>
    <w:p w14:paraId="4C75DBB8" w14:textId="77777777" w:rsidR="003561B6" w:rsidRPr="00FF1401" w:rsidRDefault="003561B6" w:rsidP="004A2802">
      <w:pPr>
        <w:spacing w:before="240" w:after="0" w:line="240" w:lineRule="auto"/>
        <w:jc w:val="both"/>
        <w:rPr>
          <w:rFonts w:cstheme="minorHAnsi"/>
          <w:b/>
          <w:sz w:val="24"/>
          <w:szCs w:val="24"/>
        </w:rPr>
      </w:pPr>
    </w:p>
    <w:p w14:paraId="607B019A" w14:textId="77777777" w:rsidR="003561B6" w:rsidRPr="00FF1401" w:rsidRDefault="003561B6" w:rsidP="004A2802">
      <w:pPr>
        <w:spacing w:before="240" w:after="0" w:line="240" w:lineRule="auto"/>
        <w:jc w:val="both"/>
        <w:rPr>
          <w:rFonts w:cstheme="minorHAnsi"/>
          <w:b/>
          <w:sz w:val="24"/>
          <w:szCs w:val="24"/>
        </w:rPr>
      </w:pPr>
    </w:p>
    <w:p w14:paraId="3B6E344A" w14:textId="77777777" w:rsidR="004262AF" w:rsidRPr="004262AF" w:rsidRDefault="004262AF" w:rsidP="004A2802">
      <w:pPr>
        <w:spacing w:before="240" w:after="0" w:line="240" w:lineRule="auto"/>
        <w:jc w:val="center"/>
        <w:rPr>
          <w:rFonts w:cstheme="minorHAnsi"/>
          <w:b/>
          <w:sz w:val="24"/>
          <w:szCs w:val="24"/>
        </w:rPr>
      </w:pPr>
      <w:r w:rsidRPr="004262AF">
        <w:rPr>
          <w:rFonts w:cstheme="minorHAnsi"/>
          <w:b/>
          <w:sz w:val="24"/>
          <w:szCs w:val="24"/>
        </w:rPr>
        <w:t>AMILSON CLAUDIO NEPONOCENO</w:t>
      </w:r>
    </w:p>
    <w:p w14:paraId="0DD8BEC5" w14:textId="77777777" w:rsidR="004262AF" w:rsidRPr="004262AF" w:rsidRDefault="004262AF" w:rsidP="004A2802">
      <w:pPr>
        <w:spacing w:before="240" w:after="0" w:line="240" w:lineRule="auto"/>
        <w:jc w:val="center"/>
        <w:rPr>
          <w:rFonts w:cstheme="minorHAnsi"/>
          <w:b/>
          <w:sz w:val="24"/>
          <w:szCs w:val="24"/>
        </w:rPr>
      </w:pPr>
      <w:r w:rsidRPr="004262AF">
        <w:rPr>
          <w:rFonts w:cstheme="minorHAnsi"/>
          <w:b/>
          <w:sz w:val="24"/>
          <w:szCs w:val="24"/>
        </w:rPr>
        <w:t>- PRESIDENTE-</w:t>
      </w:r>
    </w:p>
    <w:p w14:paraId="4F1B54C5" w14:textId="77777777" w:rsidR="004262AF" w:rsidRPr="004262AF" w:rsidRDefault="004262AF" w:rsidP="004A2802">
      <w:pPr>
        <w:spacing w:before="240" w:after="0" w:line="240" w:lineRule="auto"/>
        <w:jc w:val="center"/>
        <w:rPr>
          <w:rFonts w:cstheme="minorHAnsi"/>
          <w:b/>
          <w:sz w:val="24"/>
          <w:szCs w:val="24"/>
        </w:rPr>
      </w:pPr>
    </w:p>
    <w:p w14:paraId="668FF529" w14:textId="77777777" w:rsidR="004262AF" w:rsidRPr="004262AF" w:rsidRDefault="004262AF" w:rsidP="004A2802">
      <w:pPr>
        <w:spacing w:before="240" w:after="0" w:line="240" w:lineRule="auto"/>
        <w:jc w:val="center"/>
        <w:rPr>
          <w:rFonts w:cstheme="minorHAnsi"/>
          <w:b/>
          <w:sz w:val="24"/>
          <w:szCs w:val="24"/>
        </w:rPr>
      </w:pPr>
      <w:r w:rsidRPr="004262AF">
        <w:rPr>
          <w:rFonts w:cstheme="minorHAnsi"/>
          <w:b/>
          <w:sz w:val="24"/>
          <w:szCs w:val="24"/>
        </w:rPr>
        <w:t>JOSÉ GEORGE BEZERRA RIBEIRO</w:t>
      </w:r>
    </w:p>
    <w:p w14:paraId="3BBD1FCE" w14:textId="77777777" w:rsidR="004262AF" w:rsidRPr="004262AF" w:rsidRDefault="004262AF" w:rsidP="004A2802">
      <w:pPr>
        <w:spacing w:before="240" w:after="0" w:line="240" w:lineRule="auto"/>
        <w:jc w:val="center"/>
        <w:rPr>
          <w:rFonts w:cstheme="minorHAnsi"/>
          <w:b/>
          <w:sz w:val="24"/>
          <w:szCs w:val="24"/>
        </w:rPr>
      </w:pPr>
      <w:r w:rsidRPr="004262AF">
        <w:rPr>
          <w:rFonts w:cstheme="minorHAnsi"/>
          <w:b/>
          <w:sz w:val="24"/>
          <w:szCs w:val="24"/>
        </w:rPr>
        <w:t>-VICE-PRESIDENTE-</w:t>
      </w:r>
    </w:p>
    <w:p w14:paraId="6179E99E" w14:textId="77777777" w:rsidR="004262AF" w:rsidRPr="004262AF" w:rsidRDefault="004262AF" w:rsidP="004A2802">
      <w:pPr>
        <w:spacing w:before="240" w:after="0" w:line="240" w:lineRule="auto"/>
        <w:jc w:val="center"/>
        <w:rPr>
          <w:rFonts w:cstheme="minorHAnsi"/>
          <w:b/>
          <w:sz w:val="24"/>
          <w:szCs w:val="24"/>
        </w:rPr>
      </w:pPr>
    </w:p>
    <w:p w14:paraId="1D042CB1" w14:textId="77777777" w:rsidR="004262AF" w:rsidRPr="004262AF" w:rsidRDefault="004262AF" w:rsidP="004A2802">
      <w:pPr>
        <w:spacing w:before="240" w:after="0" w:line="240" w:lineRule="auto"/>
        <w:jc w:val="center"/>
        <w:rPr>
          <w:rFonts w:cstheme="minorHAnsi"/>
          <w:b/>
          <w:sz w:val="24"/>
          <w:szCs w:val="24"/>
        </w:rPr>
      </w:pPr>
    </w:p>
    <w:p w14:paraId="4433310E" w14:textId="77777777" w:rsidR="004262AF" w:rsidRPr="004262AF" w:rsidRDefault="004262AF" w:rsidP="004A2802">
      <w:pPr>
        <w:spacing w:before="240" w:after="0" w:line="240" w:lineRule="auto"/>
        <w:jc w:val="center"/>
        <w:rPr>
          <w:rFonts w:cstheme="minorHAnsi"/>
          <w:b/>
          <w:sz w:val="24"/>
          <w:szCs w:val="24"/>
        </w:rPr>
      </w:pPr>
      <w:r w:rsidRPr="004262AF">
        <w:rPr>
          <w:rFonts w:cstheme="minorHAnsi"/>
          <w:b/>
          <w:sz w:val="24"/>
          <w:szCs w:val="24"/>
        </w:rPr>
        <w:t>VANUZIA DE ARAÚJO ALVES.</w:t>
      </w:r>
    </w:p>
    <w:p w14:paraId="7AEDCD1C" w14:textId="77777777" w:rsidR="004262AF" w:rsidRPr="004262AF" w:rsidRDefault="004262AF" w:rsidP="004A2802">
      <w:pPr>
        <w:spacing w:before="240" w:after="0" w:line="240" w:lineRule="auto"/>
        <w:jc w:val="center"/>
        <w:rPr>
          <w:rFonts w:cstheme="minorHAnsi"/>
          <w:b/>
          <w:sz w:val="24"/>
          <w:szCs w:val="24"/>
        </w:rPr>
      </w:pPr>
      <w:r w:rsidRPr="004262AF">
        <w:rPr>
          <w:rFonts w:cstheme="minorHAnsi"/>
          <w:b/>
          <w:sz w:val="24"/>
          <w:szCs w:val="24"/>
        </w:rPr>
        <w:t>- SECRETÁRIO-</w:t>
      </w:r>
    </w:p>
    <w:p w14:paraId="4CDFD333" w14:textId="44429CA8" w:rsidR="00745890" w:rsidRDefault="00745890" w:rsidP="004A2802">
      <w:pPr>
        <w:spacing w:before="240" w:after="0" w:line="240" w:lineRule="auto"/>
        <w:jc w:val="both"/>
        <w:rPr>
          <w:rFonts w:cstheme="minorHAnsi"/>
          <w:sz w:val="24"/>
          <w:szCs w:val="24"/>
        </w:rPr>
      </w:pPr>
    </w:p>
    <w:p w14:paraId="4A80C3F4" w14:textId="48EA4932" w:rsidR="0048376C" w:rsidRDefault="0048376C" w:rsidP="004A2802">
      <w:pPr>
        <w:spacing w:before="240" w:after="0" w:line="240" w:lineRule="auto"/>
        <w:jc w:val="both"/>
        <w:rPr>
          <w:rFonts w:cstheme="minorHAnsi"/>
          <w:sz w:val="24"/>
          <w:szCs w:val="24"/>
        </w:rPr>
      </w:pPr>
    </w:p>
    <w:p w14:paraId="5F06F009" w14:textId="28336030" w:rsidR="0048376C" w:rsidRDefault="0048376C" w:rsidP="004A2802">
      <w:pPr>
        <w:spacing w:before="240" w:after="0" w:line="240" w:lineRule="auto"/>
        <w:jc w:val="both"/>
        <w:rPr>
          <w:rFonts w:cstheme="minorHAnsi"/>
          <w:sz w:val="24"/>
          <w:szCs w:val="24"/>
        </w:rPr>
      </w:pPr>
    </w:p>
    <w:p w14:paraId="55FDDFE3" w14:textId="0782E820" w:rsidR="0048376C" w:rsidRDefault="0048376C" w:rsidP="004A2802">
      <w:pPr>
        <w:spacing w:before="240" w:after="0" w:line="240" w:lineRule="auto"/>
        <w:jc w:val="both"/>
        <w:rPr>
          <w:rFonts w:cstheme="minorHAnsi"/>
          <w:sz w:val="24"/>
          <w:szCs w:val="24"/>
        </w:rPr>
      </w:pPr>
    </w:p>
    <w:p w14:paraId="440FD33D" w14:textId="2E27AD2B" w:rsidR="0048376C" w:rsidRDefault="0048376C" w:rsidP="004A2802">
      <w:pPr>
        <w:spacing w:before="240" w:after="0" w:line="240" w:lineRule="auto"/>
        <w:jc w:val="both"/>
        <w:rPr>
          <w:rFonts w:cstheme="minorHAnsi"/>
          <w:sz w:val="24"/>
          <w:szCs w:val="24"/>
        </w:rPr>
      </w:pPr>
    </w:p>
    <w:p w14:paraId="432B1493" w14:textId="77777777" w:rsidR="0048376C" w:rsidRDefault="0048376C" w:rsidP="004A2802">
      <w:pPr>
        <w:spacing w:before="240" w:after="0" w:line="240" w:lineRule="auto"/>
        <w:jc w:val="both"/>
        <w:rPr>
          <w:rFonts w:cstheme="minorHAnsi"/>
          <w:sz w:val="24"/>
          <w:szCs w:val="24"/>
        </w:rPr>
      </w:pPr>
    </w:p>
    <w:p w14:paraId="102C0F4E" w14:textId="2986E230" w:rsidR="008F195B" w:rsidRPr="008F195B" w:rsidRDefault="008F195B" w:rsidP="008F195B">
      <w:pPr>
        <w:shd w:val="clear" w:color="auto" w:fill="FFFFFF"/>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ANEXO I</w:t>
      </w:r>
    </w:p>
    <w:p w14:paraId="0553CFC6" w14:textId="77777777" w:rsidR="008F195B" w:rsidRPr="008F195B" w:rsidRDefault="008F195B" w:rsidP="008F195B">
      <w:pPr>
        <w:shd w:val="clear" w:color="auto" w:fill="FFFFFF"/>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SOLICITAÇÃO E AUTORIZAÇÃO DE DIÁRIAS</w:t>
      </w:r>
    </w:p>
    <w:tbl>
      <w:tblPr>
        <w:tblW w:w="839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43"/>
        <w:gridCol w:w="327"/>
        <w:gridCol w:w="431"/>
        <w:gridCol w:w="395"/>
        <w:gridCol w:w="1741"/>
        <w:gridCol w:w="354"/>
        <w:gridCol w:w="245"/>
        <w:gridCol w:w="245"/>
        <w:gridCol w:w="867"/>
        <w:gridCol w:w="245"/>
        <w:gridCol w:w="1337"/>
        <w:gridCol w:w="1258"/>
      </w:tblGrid>
      <w:tr w:rsidR="008F195B" w:rsidRPr="008F195B" w14:paraId="4194E477" w14:textId="77777777" w:rsidTr="008F195B">
        <w:tc>
          <w:tcPr>
            <w:tcW w:w="0" w:type="auto"/>
            <w:gridSpan w:val="1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568763"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REQUERIMENTO DE CONCESSÃO DE DIÁRIAS</w:t>
            </w:r>
          </w:p>
        </w:tc>
      </w:tr>
      <w:tr w:rsidR="008F195B" w:rsidRPr="008F195B" w14:paraId="082829B3" w14:textId="77777777" w:rsidTr="008F195B">
        <w:tc>
          <w:tcPr>
            <w:tcW w:w="0" w:type="auto"/>
            <w:gridSpan w:val="1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0D7AAE"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DADOS DO PROPOSTO/BENEFICIÁRIO</w:t>
            </w:r>
          </w:p>
        </w:tc>
      </w:tr>
      <w:tr w:rsidR="008F195B" w:rsidRPr="008F195B" w14:paraId="06EC4394"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7D46C42"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Nome:</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49C43D" w14:textId="77777777" w:rsidR="008F195B" w:rsidRPr="008F195B" w:rsidRDefault="008F195B" w:rsidP="008F195B">
            <w:pPr>
              <w:spacing w:after="0" w:line="240" w:lineRule="auto"/>
              <w:rPr>
                <w:rFonts w:ascii="Lato" w:eastAsia="Times New Roman" w:hAnsi="Lato" w:cs="Times New Roman"/>
                <w:color w:val="444444"/>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FA5511"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Telefone:</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9E3F39" w14:textId="77777777" w:rsidR="008F195B" w:rsidRPr="008F195B" w:rsidRDefault="008F195B" w:rsidP="008F195B">
            <w:pPr>
              <w:spacing w:after="0" w:line="240" w:lineRule="auto"/>
              <w:rPr>
                <w:rFonts w:ascii="Lato" w:eastAsia="Times New Roman" w:hAnsi="Lato" w:cs="Times New Roman"/>
                <w:color w:val="444444"/>
                <w:sz w:val="21"/>
                <w:szCs w:val="21"/>
              </w:rPr>
            </w:pPr>
          </w:p>
        </w:tc>
      </w:tr>
      <w:tr w:rsidR="008F195B" w:rsidRPr="008F195B" w14:paraId="7AA40771"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E93E63"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Cargo:</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0B2996" w14:textId="77777777" w:rsidR="008F195B" w:rsidRPr="008F195B" w:rsidRDefault="008F195B" w:rsidP="008F195B">
            <w:pPr>
              <w:spacing w:after="0" w:line="240" w:lineRule="auto"/>
              <w:rPr>
                <w:rFonts w:ascii="Lato" w:eastAsia="Times New Roman" w:hAnsi="Lato" w:cs="Times New Roman"/>
                <w:color w:val="444444"/>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476696"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CPF</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377583" w14:textId="77777777" w:rsidR="008F195B" w:rsidRPr="008F195B" w:rsidRDefault="008F195B" w:rsidP="008F195B">
            <w:pPr>
              <w:spacing w:after="0" w:line="240" w:lineRule="auto"/>
              <w:rPr>
                <w:rFonts w:ascii="Lato" w:eastAsia="Times New Roman" w:hAnsi="Lato" w:cs="Times New Roman"/>
                <w:color w:val="444444"/>
                <w:sz w:val="21"/>
                <w:szCs w:val="21"/>
              </w:rPr>
            </w:pPr>
          </w:p>
        </w:tc>
      </w:tr>
      <w:tr w:rsidR="008F195B" w:rsidRPr="008F195B" w14:paraId="6EC86931"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BE66A0"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Nº da Matricula:</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73C33F" w14:textId="77777777" w:rsidR="008F195B" w:rsidRPr="008F195B" w:rsidRDefault="008F195B" w:rsidP="008F195B">
            <w:pPr>
              <w:spacing w:after="0" w:line="240" w:lineRule="auto"/>
              <w:rPr>
                <w:rFonts w:ascii="Lato" w:eastAsia="Times New Roman" w:hAnsi="Lato" w:cs="Times New Roman"/>
                <w:color w:val="444444"/>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16076D"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E-mail</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27D2A3" w14:textId="77777777" w:rsidR="008F195B" w:rsidRPr="008F195B" w:rsidRDefault="008F195B" w:rsidP="008F195B">
            <w:pPr>
              <w:spacing w:after="0" w:line="240" w:lineRule="auto"/>
              <w:rPr>
                <w:rFonts w:ascii="Lato" w:eastAsia="Times New Roman" w:hAnsi="Lato" w:cs="Times New Roman"/>
                <w:color w:val="444444"/>
                <w:sz w:val="21"/>
                <w:szCs w:val="21"/>
              </w:rPr>
            </w:pPr>
          </w:p>
        </w:tc>
      </w:tr>
      <w:tr w:rsidR="008F195B" w:rsidRPr="008F195B" w14:paraId="3983B92F" w14:textId="77777777" w:rsidTr="008F195B">
        <w:tc>
          <w:tcPr>
            <w:tcW w:w="0" w:type="auto"/>
            <w:gridSpan w:val="1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785C90"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DADOS DA VIAGEM</w:t>
            </w:r>
          </w:p>
        </w:tc>
      </w:tr>
      <w:tr w:rsidR="008F195B" w:rsidRPr="008F195B" w14:paraId="6F2A1D24" w14:textId="77777777" w:rsidTr="008F195B">
        <w:tc>
          <w:tcPr>
            <w:tcW w:w="0" w:type="auto"/>
            <w:gridSpan w:val="1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6414BF"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TIPO DE VIAGEM:</w:t>
            </w:r>
          </w:p>
          <w:p w14:paraId="537CA09A"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 ) No Estado ( ) Fora do Estado ( ) Fora do País</w:t>
            </w:r>
          </w:p>
        </w:tc>
      </w:tr>
      <w:tr w:rsidR="008F195B" w:rsidRPr="008F195B" w14:paraId="498EA1F7" w14:textId="77777777" w:rsidTr="008F195B">
        <w:tc>
          <w:tcPr>
            <w:tcW w:w="0" w:type="auto"/>
            <w:gridSpan w:val="1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ACEF2E"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MEIO DE TRANSPORTE:</w:t>
            </w:r>
          </w:p>
          <w:p w14:paraId="2E60905A"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 ) Próprio ( ) Veículo da Instituição ( ) Aéreo ( ) Rodoviário</w:t>
            </w:r>
          </w:p>
        </w:tc>
      </w:tr>
      <w:tr w:rsidR="008F195B" w:rsidRPr="008F195B" w14:paraId="0E38381D" w14:textId="77777777" w:rsidTr="008F195B">
        <w:tc>
          <w:tcPr>
            <w:tcW w:w="0" w:type="auto"/>
            <w:gridSpan w:val="1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E84F54"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MOTIVO DA VIAGEM: (Objetivo/Assunto a ser tratado/ Evento/ Data do início e fim):</w:t>
            </w:r>
          </w:p>
        </w:tc>
      </w:tr>
      <w:tr w:rsidR="008F195B" w:rsidRPr="008F195B" w14:paraId="417CFEAA" w14:textId="77777777" w:rsidTr="008F195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DCD67E9"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Origem</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181209"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Destino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78CC8B"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Data da Saída</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4BD248"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Previsão de horário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CEC948"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Data do Retorno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0CA0AE"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Previsão de horário</w:t>
            </w:r>
          </w:p>
        </w:tc>
      </w:tr>
      <w:tr w:rsidR="008F195B" w:rsidRPr="008F195B" w14:paraId="2698689B" w14:textId="77777777" w:rsidTr="008F195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429639" w14:textId="77777777" w:rsidR="008F195B" w:rsidRPr="008F195B" w:rsidRDefault="008F195B" w:rsidP="008F195B">
            <w:pPr>
              <w:spacing w:after="0" w:line="240" w:lineRule="auto"/>
              <w:rPr>
                <w:rFonts w:ascii="Lato" w:eastAsia="Times New Roman" w:hAnsi="Lato" w:cs="Times New Roman"/>
                <w:color w:val="444444"/>
                <w:sz w:val="21"/>
                <w:szCs w:val="21"/>
              </w:rPr>
            </w:pP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89FA12"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4B7E00"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2D8A56"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20D1E5"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211111"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r>
      <w:tr w:rsidR="008F195B" w:rsidRPr="008F195B" w14:paraId="1DCC62B0" w14:textId="77777777" w:rsidTr="008F195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F1DB53"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77E7E7"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086035"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5FC28B"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B740E9"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42127F"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r>
      <w:tr w:rsidR="008F195B" w:rsidRPr="008F195B" w14:paraId="0C6F6C74" w14:textId="77777777" w:rsidTr="008F195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F2B787"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779BB9"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9DCE57"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01BA0B"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4B1B0D"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59A081"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r>
      <w:tr w:rsidR="008F195B" w:rsidRPr="008F195B" w14:paraId="05D272CD" w14:textId="77777777" w:rsidTr="008F195B">
        <w:tc>
          <w:tcPr>
            <w:tcW w:w="0" w:type="auto"/>
            <w:gridSpan w:val="1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A04DB9"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QUANTIDADE DE DIÁRIAS NECESSÁRIAS:</w:t>
            </w:r>
          </w:p>
        </w:tc>
      </w:tr>
      <w:tr w:rsidR="008F195B" w:rsidRPr="008F195B" w14:paraId="4F80761A" w14:textId="77777777" w:rsidTr="008F195B">
        <w:tc>
          <w:tcPr>
            <w:tcW w:w="0" w:type="auto"/>
            <w:gridSpan w:val="1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812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8120"/>
            </w:tblGrid>
            <w:tr w:rsidR="008F195B" w:rsidRPr="008F195B" w14:paraId="1B17815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8AC59C" w14:textId="77777777" w:rsidR="008F195B" w:rsidRPr="008F195B" w:rsidRDefault="008F195B" w:rsidP="008F195B">
                  <w:pPr>
                    <w:spacing w:after="150" w:line="240" w:lineRule="auto"/>
                    <w:rPr>
                      <w:rFonts w:ascii="Times New Roman" w:eastAsia="Times New Roman" w:hAnsi="Times New Roman" w:cs="Times New Roman"/>
                      <w:sz w:val="24"/>
                      <w:szCs w:val="24"/>
                    </w:rPr>
                  </w:pPr>
                  <w:r w:rsidRPr="008F195B">
                    <w:rPr>
                      <w:rFonts w:ascii="Times New Roman" w:eastAsia="Times New Roman" w:hAnsi="Times New Roman" w:cs="Times New Roman"/>
                      <w:sz w:val="24"/>
                      <w:szCs w:val="24"/>
                    </w:rPr>
                    <w:t>TERMO DE COMPROMISSO</w:t>
                  </w:r>
                </w:p>
                <w:p w14:paraId="67CBF924" w14:textId="77777777" w:rsidR="008F195B" w:rsidRPr="008F195B" w:rsidRDefault="008F195B" w:rsidP="008F195B">
                  <w:pPr>
                    <w:spacing w:after="150" w:line="240" w:lineRule="auto"/>
                    <w:rPr>
                      <w:rFonts w:ascii="Times New Roman" w:eastAsia="Times New Roman" w:hAnsi="Times New Roman" w:cs="Times New Roman"/>
                      <w:sz w:val="24"/>
                      <w:szCs w:val="24"/>
                    </w:rPr>
                  </w:pPr>
                  <w:r w:rsidRPr="008F195B">
                    <w:rPr>
                      <w:rFonts w:ascii="Times New Roman" w:eastAsia="Times New Roman" w:hAnsi="Times New Roman" w:cs="Times New Roman"/>
                      <w:sz w:val="24"/>
                      <w:szCs w:val="24"/>
                    </w:rPr>
                    <w:lastRenderedPageBreak/>
                    <w:t>Pelo presente, comprometo-me a:</w:t>
                  </w:r>
                </w:p>
                <w:p w14:paraId="1721C381" w14:textId="77777777" w:rsidR="008F195B" w:rsidRPr="008F195B" w:rsidRDefault="008F195B" w:rsidP="008F195B">
                  <w:pPr>
                    <w:spacing w:after="150" w:line="240" w:lineRule="auto"/>
                    <w:rPr>
                      <w:rFonts w:ascii="Times New Roman" w:eastAsia="Times New Roman" w:hAnsi="Times New Roman" w:cs="Times New Roman"/>
                      <w:sz w:val="24"/>
                      <w:szCs w:val="24"/>
                    </w:rPr>
                  </w:pPr>
                  <w:proofErr w:type="gramStart"/>
                  <w:r w:rsidRPr="008F195B">
                    <w:rPr>
                      <w:rFonts w:ascii="Times New Roman" w:eastAsia="Times New Roman" w:hAnsi="Times New Roman" w:cs="Times New Roman"/>
                      <w:sz w:val="24"/>
                      <w:szCs w:val="24"/>
                    </w:rPr>
                    <w:t>a) Apresentar</w:t>
                  </w:r>
                  <w:proofErr w:type="gramEnd"/>
                  <w:r w:rsidRPr="008F195B">
                    <w:rPr>
                      <w:rFonts w:ascii="Times New Roman" w:eastAsia="Times New Roman" w:hAnsi="Times New Roman" w:cs="Times New Roman"/>
                      <w:sz w:val="24"/>
                      <w:szCs w:val="24"/>
                    </w:rPr>
                    <w:t xml:space="preserve"> prestação de contas, quando do retorno, dentro do prazo de 05 (cinco) dias úteis, conforme estabelecido na Lei vigente;</w:t>
                  </w:r>
                </w:p>
                <w:p w14:paraId="0555F526" w14:textId="77777777" w:rsidR="008F195B" w:rsidRPr="008F195B" w:rsidRDefault="008F195B" w:rsidP="008F195B">
                  <w:pPr>
                    <w:spacing w:after="150" w:line="240" w:lineRule="auto"/>
                    <w:rPr>
                      <w:rFonts w:ascii="Times New Roman" w:eastAsia="Times New Roman" w:hAnsi="Times New Roman" w:cs="Times New Roman"/>
                      <w:sz w:val="24"/>
                      <w:szCs w:val="24"/>
                    </w:rPr>
                  </w:pPr>
                  <w:proofErr w:type="gramStart"/>
                  <w:r w:rsidRPr="008F195B">
                    <w:rPr>
                      <w:rFonts w:ascii="Times New Roman" w:eastAsia="Times New Roman" w:hAnsi="Times New Roman" w:cs="Times New Roman"/>
                      <w:sz w:val="24"/>
                      <w:szCs w:val="24"/>
                    </w:rPr>
                    <w:t>b) Juntar</w:t>
                  </w:r>
                  <w:proofErr w:type="gramEnd"/>
                  <w:r w:rsidRPr="008F195B">
                    <w:rPr>
                      <w:rFonts w:ascii="Times New Roman" w:eastAsia="Times New Roman" w:hAnsi="Times New Roman" w:cs="Times New Roman"/>
                      <w:sz w:val="24"/>
                      <w:szCs w:val="24"/>
                    </w:rPr>
                    <w:t xml:space="preserve"> a prestação de contas todos os documentos necessários, elencados na Lei vigente.</w:t>
                  </w:r>
                </w:p>
                <w:p w14:paraId="4DAA58A5" w14:textId="77777777" w:rsidR="008F195B" w:rsidRPr="008F195B" w:rsidRDefault="008F195B" w:rsidP="008F195B">
                  <w:pPr>
                    <w:spacing w:after="150" w:line="240" w:lineRule="auto"/>
                    <w:rPr>
                      <w:rFonts w:ascii="Times New Roman" w:eastAsia="Times New Roman" w:hAnsi="Times New Roman" w:cs="Times New Roman"/>
                      <w:sz w:val="24"/>
                      <w:szCs w:val="24"/>
                    </w:rPr>
                  </w:pPr>
                  <w:r w:rsidRPr="008F195B">
                    <w:rPr>
                      <w:rFonts w:ascii="Times New Roman" w:eastAsia="Times New Roman" w:hAnsi="Times New Roman" w:cs="Times New Roman"/>
                      <w:sz w:val="24"/>
                      <w:szCs w:val="24"/>
                    </w:rPr>
                    <w:t>c) Restituir valores de diárias no prazo de 05 (cinco) dias, caso o retorno dê-se antes do previsto ou o deslocamento não ocorrer.</w:t>
                  </w:r>
                </w:p>
              </w:tc>
            </w:tr>
          </w:tbl>
          <w:p w14:paraId="6FCABB4D" w14:textId="77777777" w:rsidR="008F195B" w:rsidRPr="008F195B" w:rsidRDefault="008F195B" w:rsidP="008F195B">
            <w:pPr>
              <w:spacing w:after="0" w:line="240" w:lineRule="auto"/>
              <w:jc w:val="both"/>
              <w:rPr>
                <w:rFonts w:ascii="Lato" w:eastAsia="Times New Roman" w:hAnsi="Lato" w:cs="Times New Roman"/>
                <w:color w:val="444444"/>
                <w:sz w:val="21"/>
                <w:szCs w:val="21"/>
              </w:rPr>
            </w:pPr>
          </w:p>
        </w:tc>
      </w:tr>
      <w:tr w:rsidR="008F195B" w:rsidRPr="008F195B" w14:paraId="3B7BB46E" w14:textId="77777777" w:rsidTr="008F195B">
        <w:tc>
          <w:tcPr>
            <w:tcW w:w="0" w:type="auto"/>
            <w:gridSpan w:val="1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3FAA7A"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lastRenderedPageBreak/>
              <w:t>Observações:</w:t>
            </w:r>
          </w:p>
        </w:tc>
      </w:tr>
      <w:tr w:rsidR="008F195B" w:rsidRPr="008F195B" w14:paraId="7CAE2D1E" w14:textId="77777777" w:rsidTr="008F195B">
        <w:tc>
          <w:tcPr>
            <w:tcW w:w="0" w:type="auto"/>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C5BCF3"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SOLICITAÇÃO</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EE79B7" w14:textId="77777777" w:rsidR="008F195B" w:rsidRPr="008F195B" w:rsidRDefault="008F195B" w:rsidP="008F195B">
            <w:pPr>
              <w:spacing w:after="0" w:line="240" w:lineRule="auto"/>
              <w:rPr>
                <w:rFonts w:ascii="Lato" w:eastAsia="Times New Roman" w:hAnsi="Lato" w:cs="Times New Roman"/>
                <w:color w:val="444444"/>
                <w:sz w:val="21"/>
                <w:szCs w:val="21"/>
              </w:rPr>
            </w:pP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C0273E"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AUTORIZAÇÃO</w:t>
            </w:r>
          </w:p>
        </w:tc>
      </w:tr>
      <w:tr w:rsidR="008F195B" w:rsidRPr="008F195B" w14:paraId="1EC1803E" w14:textId="77777777" w:rsidTr="008F195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05CF8F"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Data da Solicitação</w:t>
            </w:r>
          </w:p>
          <w:p w14:paraId="16F87DF0"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___/___/_____</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04239F"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_______________________________</w:t>
            </w:r>
          </w:p>
          <w:p w14:paraId="77D776E1"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Assinatura do proposto</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FF89A10" w14:textId="77777777" w:rsidR="008F195B" w:rsidRPr="008F195B" w:rsidRDefault="008F195B" w:rsidP="008F195B">
            <w:pPr>
              <w:spacing w:after="0" w:line="240" w:lineRule="auto"/>
              <w:jc w:val="both"/>
              <w:rPr>
                <w:rFonts w:ascii="Lato" w:eastAsia="Times New Roman" w:hAnsi="Lato" w:cs="Times New Roman"/>
                <w:color w:val="444444"/>
                <w:sz w:val="21"/>
                <w:szCs w:val="21"/>
              </w:rPr>
            </w:pP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3B2943"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Data</w:t>
            </w:r>
          </w:p>
          <w:p w14:paraId="3BAAB3D3"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________/_______/_________</w:t>
            </w:r>
          </w:p>
        </w:tc>
      </w:tr>
      <w:tr w:rsidR="008F195B" w:rsidRPr="008F195B" w14:paraId="0A61A35E" w14:textId="77777777" w:rsidTr="008F195B">
        <w:tc>
          <w:tcPr>
            <w:tcW w:w="0" w:type="auto"/>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619528"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Ciente:</w:t>
            </w:r>
          </w:p>
          <w:p w14:paraId="3AA3CFB6"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___________________________________________</w:t>
            </w:r>
          </w:p>
          <w:p w14:paraId="39644B17"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Assinatura do ordenador de despesas (com carimbo)</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7A18EA4" w14:textId="77777777" w:rsidR="008F195B" w:rsidRPr="008F195B" w:rsidRDefault="008F195B" w:rsidP="008F195B">
            <w:pPr>
              <w:spacing w:after="0" w:line="240" w:lineRule="auto"/>
              <w:jc w:val="both"/>
              <w:rPr>
                <w:rFonts w:ascii="Lato" w:eastAsia="Times New Roman" w:hAnsi="Lato" w:cs="Times New Roman"/>
                <w:color w:val="444444"/>
                <w:sz w:val="21"/>
                <w:szCs w:val="21"/>
              </w:rPr>
            </w:pP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EA08E2"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Autorizo:</w:t>
            </w:r>
          </w:p>
          <w:p w14:paraId="0C63C81B"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___________________________________________</w:t>
            </w:r>
          </w:p>
          <w:p w14:paraId="6B006CFA"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Assinatura do ordenador de despesas (com carimbo)</w:t>
            </w:r>
          </w:p>
        </w:tc>
      </w:tr>
      <w:tr w:rsidR="008F195B" w:rsidRPr="008F195B" w14:paraId="5B3DC8C3" w14:textId="77777777" w:rsidTr="008F195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C4FA07" w14:textId="77777777" w:rsidR="008F195B" w:rsidRPr="008F195B" w:rsidRDefault="008F195B" w:rsidP="008F195B">
            <w:pPr>
              <w:spacing w:after="0" w:line="240" w:lineRule="auto"/>
              <w:rPr>
                <w:rFonts w:ascii="Lato" w:eastAsia="Times New Roman" w:hAnsi="Lato" w:cs="Times New Roman"/>
                <w:color w:val="444444"/>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B8D72D"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23C41E"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27ACE1"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2028DA"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CC096F"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92EA27"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2D9356"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7A3AC8"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2E0FA8"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11B6364"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C0D87C"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r>
    </w:tbl>
    <w:p w14:paraId="6B29EC82" w14:textId="77777777" w:rsidR="008F195B" w:rsidRDefault="008F195B" w:rsidP="008F195B">
      <w:pPr>
        <w:shd w:val="clear" w:color="auto" w:fill="FFFFFF"/>
        <w:spacing w:after="150" w:line="240" w:lineRule="auto"/>
        <w:jc w:val="both"/>
        <w:rPr>
          <w:rFonts w:ascii="Lato" w:eastAsia="Times New Roman" w:hAnsi="Lato" w:cs="Times New Roman"/>
          <w:color w:val="444444"/>
          <w:sz w:val="21"/>
          <w:szCs w:val="21"/>
        </w:rPr>
      </w:pPr>
    </w:p>
    <w:p w14:paraId="71979C9F" w14:textId="77777777" w:rsidR="008F195B" w:rsidRDefault="008F195B" w:rsidP="008F195B">
      <w:pPr>
        <w:shd w:val="clear" w:color="auto" w:fill="FFFFFF"/>
        <w:spacing w:after="150" w:line="240" w:lineRule="auto"/>
        <w:jc w:val="both"/>
        <w:rPr>
          <w:rFonts w:ascii="Lato" w:eastAsia="Times New Roman" w:hAnsi="Lato" w:cs="Times New Roman"/>
          <w:color w:val="444444"/>
          <w:sz w:val="21"/>
          <w:szCs w:val="21"/>
        </w:rPr>
      </w:pPr>
    </w:p>
    <w:p w14:paraId="6F736B69" w14:textId="77777777" w:rsidR="008F195B" w:rsidRDefault="008F195B" w:rsidP="008F195B">
      <w:pPr>
        <w:shd w:val="clear" w:color="auto" w:fill="FFFFFF"/>
        <w:spacing w:after="150" w:line="240" w:lineRule="auto"/>
        <w:jc w:val="both"/>
        <w:rPr>
          <w:rFonts w:ascii="Lato" w:eastAsia="Times New Roman" w:hAnsi="Lato" w:cs="Times New Roman"/>
          <w:color w:val="444444"/>
          <w:sz w:val="21"/>
          <w:szCs w:val="21"/>
        </w:rPr>
      </w:pPr>
    </w:p>
    <w:p w14:paraId="43CBA5C5" w14:textId="77777777" w:rsidR="008F195B" w:rsidRDefault="008F195B" w:rsidP="008F195B">
      <w:pPr>
        <w:shd w:val="clear" w:color="auto" w:fill="FFFFFF"/>
        <w:spacing w:after="150" w:line="240" w:lineRule="auto"/>
        <w:jc w:val="both"/>
        <w:rPr>
          <w:rFonts w:ascii="Lato" w:eastAsia="Times New Roman" w:hAnsi="Lato" w:cs="Times New Roman"/>
          <w:color w:val="444444"/>
          <w:sz w:val="21"/>
          <w:szCs w:val="21"/>
        </w:rPr>
      </w:pPr>
    </w:p>
    <w:p w14:paraId="6C4BD820" w14:textId="39EC92E1" w:rsidR="008F195B" w:rsidRPr="008F195B" w:rsidRDefault="008F195B" w:rsidP="008F195B">
      <w:pPr>
        <w:shd w:val="clear" w:color="auto" w:fill="FFFFFF"/>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ANEXO II</w:t>
      </w:r>
    </w:p>
    <w:p w14:paraId="34AF240F" w14:textId="77777777" w:rsidR="008F195B" w:rsidRPr="008F195B" w:rsidRDefault="008F195B" w:rsidP="008F195B">
      <w:pPr>
        <w:shd w:val="clear" w:color="auto" w:fill="FFFFFF"/>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RELATÓRIO DE VIAGEM</w:t>
      </w:r>
    </w:p>
    <w:p w14:paraId="3E072499" w14:textId="77777777" w:rsidR="008F195B" w:rsidRPr="008F195B" w:rsidRDefault="008F195B" w:rsidP="008F195B">
      <w:pPr>
        <w:shd w:val="clear" w:color="auto" w:fill="FFFFFF"/>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 xml:space="preserve">RELATÓRIO DE VIAGEM – REQUERIMENTO </w:t>
      </w:r>
      <w:proofErr w:type="gramStart"/>
      <w:r w:rsidRPr="008F195B">
        <w:rPr>
          <w:rFonts w:ascii="Lato" w:eastAsia="Times New Roman" w:hAnsi="Lato" w:cs="Times New Roman"/>
          <w:color w:val="444444"/>
          <w:sz w:val="21"/>
          <w:szCs w:val="21"/>
        </w:rPr>
        <w:t>N.º</w:t>
      </w:r>
      <w:proofErr w:type="gramEnd"/>
      <w:r w:rsidRPr="008F195B">
        <w:rPr>
          <w:rFonts w:ascii="Lato" w:eastAsia="Times New Roman" w:hAnsi="Lato" w:cs="Times New Roman"/>
          <w:color w:val="444444"/>
          <w:sz w:val="21"/>
          <w:szCs w:val="21"/>
        </w:rPr>
        <w:t>_______</w:t>
      </w:r>
    </w:p>
    <w:tbl>
      <w:tblPr>
        <w:tblW w:w="798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483"/>
        <w:gridCol w:w="1760"/>
        <w:gridCol w:w="1745"/>
      </w:tblGrid>
      <w:tr w:rsidR="008F195B" w:rsidRPr="008F195B" w14:paraId="751C9686"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13D08F"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Nome vereador/servidor:</w:t>
            </w:r>
          </w:p>
          <w:p w14:paraId="1A34C2A9"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Cargo / Função:</w:t>
            </w:r>
          </w:p>
        </w:tc>
      </w:tr>
      <w:tr w:rsidR="008F195B" w:rsidRPr="008F195B" w14:paraId="5338E970"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C7774E"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lastRenderedPageBreak/>
              <w:t>Relatório do deslocamento/Cronograma das atividades:</w:t>
            </w:r>
          </w:p>
        </w:tc>
      </w:tr>
      <w:tr w:rsidR="008F195B" w:rsidRPr="008F195B" w14:paraId="11ACC94A"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60626D"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Anexos que compõem esta prestação de contas:</w:t>
            </w:r>
          </w:p>
        </w:tc>
      </w:tr>
      <w:tr w:rsidR="008F195B" w:rsidRPr="008F195B" w14:paraId="6CA40A61"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B2DF9F"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Percurso realizado:</w:t>
            </w:r>
          </w:p>
          <w:p w14:paraId="65399207"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Meio de transporte utilizado:</w:t>
            </w:r>
          </w:p>
        </w:tc>
      </w:tr>
      <w:tr w:rsidR="008F195B" w:rsidRPr="008F195B" w14:paraId="1F703383" w14:textId="77777777" w:rsidTr="008F195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2F2465" w14:textId="77777777" w:rsidR="008F195B" w:rsidRPr="008F195B" w:rsidRDefault="008F195B" w:rsidP="008F195B">
            <w:pPr>
              <w:spacing w:after="0" w:line="240" w:lineRule="auto"/>
              <w:rPr>
                <w:rFonts w:ascii="Lato" w:eastAsia="Times New Roman" w:hAnsi="Lato" w:cs="Times New Roman"/>
                <w:color w:val="444444"/>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942BF4"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Data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6713D2"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hora</w:t>
            </w:r>
          </w:p>
        </w:tc>
      </w:tr>
      <w:tr w:rsidR="008F195B" w:rsidRPr="008F195B" w14:paraId="4D7020F7" w14:textId="77777777" w:rsidTr="008F195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74E25C"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Saída da sede: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1CBEFC" w14:textId="77777777" w:rsidR="008F195B" w:rsidRPr="008F195B" w:rsidRDefault="008F195B" w:rsidP="008F195B">
            <w:pPr>
              <w:spacing w:after="0" w:line="240" w:lineRule="auto"/>
              <w:rPr>
                <w:rFonts w:ascii="Lato" w:eastAsia="Times New Roman" w:hAnsi="Lato" w:cs="Times New Roman"/>
                <w:color w:val="444444"/>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AD7A209"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r>
      <w:tr w:rsidR="008F195B" w:rsidRPr="008F195B" w14:paraId="1C143758" w14:textId="77777777" w:rsidTr="008F195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AD7A92"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Retorno a sede: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4420E2" w14:textId="77777777" w:rsidR="008F195B" w:rsidRPr="008F195B" w:rsidRDefault="008F195B" w:rsidP="008F195B">
            <w:pPr>
              <w:spacing w:after="0" w:line="240" w:lineRule="auto"/>
              <w:rPr>
                <w:rFonts w:ascii="Lato" w:eastAsia="Times New Roman" w:hAnsi="Lato" w:cs="Times New Roman"/>
                <w:color w:val="444444"/>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AE62E1"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r>
      <w:tr w:rsidR="008F195B" w:rsidRPr="008F195B" w14:paraId="57788375" w14:textId="77777777" w:rsidTr="008F195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9BEA22"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Chegada à sede: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71F8E9" w14:textId="77777777" w:rsidR="008F195B" w:rsidRPr="008F195B" w:rsidRDefault="008F195B" w:rsidP="008F195B">
            <w:pPr>
              <w:spacing w:after="0" w:line="240" w:lineRule="auto"/>
              <w:rPr>
                <w:rFonts w:ascii="Lato" w:eastAsia="Times New Roman" w:hAnsi="Lato" w:cs="Times New Roman"/>
                <w:color w:val="444444"/>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66E554" w14:textId="77777777" w:rsidR="008F195B" w:rsidRPr="008F195B" w:rsidRDefault="008F195B" w:rsidP="008F195B">
            <w:pPr>
              <w:spacing w:after="0" w:line="240" w:lineRule="auto"/>
              <w:jc w:val="both"/>
              <w:rPr>
                <w:rFonts w:ascii="Times New Roman" w:eastAsia="Times New Roman" w:hAnsi="Times New Roman" w:cs="Times New Roman"/>
                <w:sz w:val="20"/>
                <w:szCs w:val="20"/>
              </w:rPr>
            </w:pPr>
          </w:p>
        </w:tc>
      </w:tr>
      <w:tr w:rsidR="008F195B" w:rsidRPr="008F195B" w14:paraId="5CD161F2"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580555"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Descrição das despesas:</w:t>
            </w:r>
          </w:p>
        </w:tc>
      </w:tr>
      <w:tr w:rsidR="008F195B" w:rsidRPr="008F195B" w14:paraId="5DFFE294"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A77979"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Quantidade de diárias recebidas:</w:t>
            </w:r>
          </w:p>
          <w:p w14:paraId="1EEBFAC4"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Valor recebido:</w:t>
            </w:r>
          </w:p>
        </w:tc>
      </w:tr>
      <w:tr w:rsidR="008F195B" w:rsidRPr="008F195B" w14:paraId="5DE5DD52"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A43C81"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___________________________</w:t>
            </w:r>
          </w:p>
          <w:p w14:paraId="03B1FA8E"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Assinatura servidor/vereador requerente</w:t>
            </w:r>
          </w:p>
        </w:tc>
      </w:tr>
      <w:tr w:rsidR="008F195B" w:rsidRPr="008F195B" w14:paraId="5D4151E6" w14:textId="77777777" w:rsidTr="008F195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68746B"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APROVO</w:t>
            </w:r>
          </w:p>
          <w:p w14:paraId="004720B7"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Câmara Municipal de Juína/MT____ de __________________de_____.</w:t>
            </w:r>
          </w:p>
          <w:p w14:paraId="43BEB8EA"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________________________</w:t>
            </w:r>
          </w:p>
          <w:p w14:paraId="06C8B7D6" w14:textId="77777777" w:rsidR="008F195B" w:rsidRPr="008F195B" w:rsidRDefault="008F195B" w:rsidP="008F195B">
            <w:pPr>
              <w:spacing w:after="150" w:line="240" w:lineRule="auto"/>
              <w:jc w:val="both"/>
              <w:rPr>
                <w:rFonts w:ascii="Lato" w:eastAsia="Times New Roman" w:hAnsi="Lato" w:cs="Times New Roman"/>
                <w:color w:val="444444"/>
                <w:sz w:val="21"/>
                <w:szCs w:val="21"/>
              </w:rPr>
            </w:pPr>
            <w:r w:rsidRPr="008F195B">
              <w:rPr>
                <w:rFonts w:ascii="Lato" w:eastAsia="Times New Roman" w:hAnsi="Lato" w:cs="Times New Roman"/>
                <w:color w:val="444444"/>
                <w:sz w:val="21"/>
                <w:szCs w:val="21"/>
              </w:rPr>
              <w:t>Assinatura do Presidente</w:t>
            </w:r>
          </w:p>
        </w:tc>
      </w:tr>
    </w:tbl>
    <w:p w14:paraId="41B6176E" w14:textId="77777777" w:rsidR="00C842BE" w:rsidRDefault="00C842BE" w:rsidP="004A2802">
      <w:pPr>
        <w:spacing w:before="240" w:after="0" w:line="240" w:lineRule="auto"/>
        <w:jc w:val="both"/>
        <w:rPr>
          <w:rFonts w:cstheme="minorHAnsi"/>
          <w:sz w:val="24"/>
          <w:szCs w:val="24"/>
        </w:rPr>
      </w:pPr>
    </w:p>
    <w:sectPr w:rsidR="00C842BE" w:rsidSect="00A73A70">
      <w:headerReference w:type="default" r:id="rId6"/>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E44AB" w14:textId="77777777" w:rsidR="00100366" w:rsidRDefault="00100366" w:rsidP="00F67EB7">
      <w:pPr>
        <w:spacing w:after="0" w:line="240" w:lineRule="auto"/>
      </w:pPr>
      <w:r>
        <w:separator/>
      </w:r>
    </w:p>
  </w:endnote>
  <w:endnote w:type="continuationSeparator" w:id="0">
    <w:p w14:paraId="62F96F9C" w14:textId="77777777" w:rsidR="00100366" w:rsidRDefault="00100366" w:rsidP="00F6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3BF68" w14:textId="77777777" w:rsidR="00100366" w:rsidRDefault="00100366" w:rsidP="00F67EB7">
      <w:pPr>
        <w:spacing w:after="0" w:line="240" w:lineRule="auto"/>
      </w:pPr>
      <w:r>
        <w:separator/>
      </w:r>
    </w:p>
  </w:footnote>
  <w:footnote w:type="continuationSeparator" w:id="0">
    <w:p w14:paraId="18957593" w14:textId="77777777" w:rsidR="00100366" w:rsidRDefault="00100366" w:rsidP="00F67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BC1E" w14:textId="77777777" w:rsidR="00F67EB7" w:rsidRDefault="00F67EB7">
    <w:pPr>
      <w:pStyle w:val="Cabealho"/>
    </w:pPr>
  </w:p>
  <w:p w14:paraId="67D58D82" w14:textId="77777777" w:rsidR="00F67EB7" w:rsidRDefault="00100366">
    <w:pPr>
      <w:pStyle w:val="Cabealho"/>
    </w:pPr>
    <w:r>
      <w:rPr>
        <w:noProof/>
      </w:rPr>
      <w:object w:dxaOrig="1440" w:dyaOrig="1440" w14:anchorId="6B6AF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15pt;margin-top:-37.45pt;width:441.25pt;height:104pt;z-index:251659264">
          <v:imagedata r:id="rId1" o:title=""/>
        </v:shape>
        <o:OLEObject Type="Embed" ProgID="Word.Picture.8" ShapeID="_x0000_s2049" DrawAspect="Content" ObjectID="_1718176820"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FA"/>
    <w:rsid w:val="00044EE5"/>
    <w:rsid w:val="00060658"/>
    <w:rsid w:val="0006216D"/>
    <w:rsid w:val="00100366"/>
    <w:rsid w:val="00122376"/>
    <w:rsid w:val="0013665B"/>
    <w:rsid w:val="00142D53"/>
    <w:rsid w:val="00145B5A"/>
    <w:rsid w:val="001934A4"/>
    <w:rsid w:val="001B3D08"/>
    <w:rsid w:val="001C1B05"/>
    <w:rsid w:val="001D4D6B"/>
    <w:rsid w:val="001F2CDB"/>
    <w:rsid w:val="0025461B"/>
    <w:rsid w:val="00271CC1"/>
    <w:rsid w:val="00274F16"/>
    <w:rsid w:val="00292724"/>
    <w:rsid w:val="00297CA8"/>
    <w:rsid w:val="002A089B"/>
    <w:rsid w:val="002E3EE1"/>
    <w:rsid w:val="003371AA"/>
    <w:rsid w:val="003561B6"/>
    <w:rsid w:val="00365221"/>
    <w:rsid w:val="003809E5"/>
    <w:rsid w:val="0039079C"/>
    <w:rsid w:val="003C18DF"/>
    <w:rsid w:val="004262AF"/>
    <w:rsid w:val="00433EC0"/>
    <w:rsid w:val="004778FC"/>
    <w:rsid w:val="0048376C"/>
    <w:rsid w:val="004A2802"/>
    <w:rsid w:val="004C55FD"/>
    <w:rsid w:val="004D0AFA"/>
    <w:rsid w:val="004E01D2"/>
    <w:rsid w:val="004F446F"/>
    <w:rsid w:val="005806BB"/>
    <w:rsid w:val="005959DE"/>
    <w:rsid w:val="005C328A"/>
    <w:rsid w:val="005D6886"/>
    <w:rsid w:val="005F0F45"/>
    <w:rsid w:val="005F4552"/>
    <w:rsid w:val="00604E70"/>
    <w:rsid w:val="006235D3"/>
    <w:rsid w:val="006332BE"/>
    <w:rsid w:val="006775FA"/>
    <w:rsid w:val="006A0103"/>
    <w:rsid w:val="006F49CC"/>
    <w:rsid w:val="0074301D"/>
    <w:rsid w:val="00745890"/>
    <w:rsid w:val="00771350"/>
    <w:rsid w:val="0078012B"/>
    <w:rsid w:val="007B7185"/>
    <w:rsid w:val="007C21A1"/>
    <w:rsid w:val="007C55D4"/>
    <w:rsid w:val="007E34F9"/>
    <w:rsid w:val="008521CE"/>
    <w:rsid w:val="008C04E8"/>
    <w:rsid w:val="008D2388"/>
    <w:rsid w:val="008F195B"/>
    <w:rsid w:val="008F2AE5"/>
    <w:rsid w:val="00960A42"/>
    <w:rsid w:val="009754C7"/>
    <w:rsid w:val="00977695"/>
    <w:rsid w:val="00990B58"/>
    <w:rsid w:val="009B1D1A"/>
    <w:rsid w:val="009B75BF"/>
    <w:rsid w:val="00A57A7F"/>
    <w:rsid w:val="00A73A70"/>
    <w:rsid w:val="00A80E7C"/>
    <w:rsid w:val="00AB266C"/>
    <w:rsid w:val="00AD4DD0"/>
    <w:rsid w:val="00B40A4B"/>
    <w:rsid w:val="00B72C4F"/>
    <w:rsid w:val="00B85F3B"/>
    <w:rsid w:val="00B93A2D"/>
    <w:rsid w:val="00BA1209"/>
    <w:rsid w:val="00BA2E67"/>
    <w:rsid w:val="00BA7560"/>
    <w:rsid w:val="00BF5508"/>
    <w:rsid w:val="00C21705"/>
    <w:rsid w:val="00C34CAC"/>
    <w:rsid w:val="00C57065"/>
    <w:rsid w:val="00C6104E"/>
    <w:rsid w:val="00C70442"/>
    <w:rsid w:val="00C81352"/>
    <w:rsid w:val="00C83C9D"/>
    <w:rsid w:val="00C842BE"/>
    <w:rsid w:val="00CF1178"/>
    <w:rsid w:val="00D0270B"/>
    <w:rsid w:val="00D05F2B"/>
    <w:rsid w:val="00D236F3"/>
    <w:rsid w:val="00D43700"/>
    <w:rsid w:val="00D53932"/>
    <w:rsid w:val="00D61070"/>
    <w:rsid w:val="00D7244F"/>
    <w:rsid w:val="00DD754C"/>
    <w:rsid w:val="00DF396D"/>
    <w:rsid w:val="00E01FC4"/>
    <w:rsid w:val="00E11EF1"/>
    <w:rsid w:val="00E15A9B"/>
    <w:rsid w:val="00E372D0"/>
    <w:rsid w:val="00E44B6C"/>
    <w:rsid w:val="00E664C7"/>
    <w:rsid w:val="00E81759"/>
    <w:rsid w:val="00E83D95"/>
    <w:rsid w:val="00EA0CA2"/>
    <w:rsid w:val="00EB0D29"/>
    <w:rsid w:val="00F00BDF"/>
    <w:rsid w:val="00F01247"/>
    <w:rsid w:val="00F67EB7"/>
    <w:rsid w:val="00FE2907"/>
    <w:rsid w:val="00FF14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073576"/>
  <w15:docId w15:val="{CE8587AC-2D37-4DE2-9CC5-4229C128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934A4"/>
    <w:rPr>
      <w:rFonts w:ascii="Times New Roman" w:hAnsi="Times New Roman" w:cs="Times New Roman"/>
      <w:sz w:val="24"/>
      <w:szCs w:val="24"/>
    </w:rPr>
  </w:style>
  <w:style w:type="paragraph" w:styleId="Cabealho">
    <w:name w:val="header"/>
    <w:basedOn w:val="Normal"/>
    <w:link w:val="CabealhoChar"/>
    <w:uiPriority w:val="99"/>
    <w:semiHidden/>
    <w:unhideWhenUsed/>
    <w:rsid w:val="00F67EB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67EB7"/>
  </w:style>
  <w:style w:type="paragraph" w:styleId="Rodap">
    <w:name w:val="footer"/>
    <w:basedOn w:val="Normal"/>
    <w:link w:val="RodapChar"/>
    <w:uiPriority w:val="99"/>
    <w:semiHidden/>
    <w:unhideWhenUsed/>
    <w:rsid w:val="00F67EB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67EB7"/>
  </w:style>
  <w:style w:type="paragraph" w:styleId="Textodebalo">
    <w:name w:val="Balloon Text"/>
    <w:basedOn w:val="Normal"/>
    <w:link w:val="TextodebaloChar"/>
    <w:uiPriority w:val="99"/>
    <w:semiHidden/>
    <w:unhideWhenUsed/>
    <w:rsid w:val="002546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4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2269">
      <w:bodyDiv w:val="1"/>
      <w:marLeft w:val="0"/>
      <w:marRight w:val="0"/>
      <w:marTop w:val="0"/>
      <w:marBottom w:val="0"/>
      <w:divBdr>
        <w:top w:val="none" w:sz="0" w:space="0" w:color="auto"/>
        <w:left w:val="none" w:sz="0" w:space="0" w:color="auto"/>
        <w:bottom w:val="none" w:sz="0" w:space="0" w:color="auto"/>
        <w:right w:val="none" w:sz="0" w:space="0" w:color="auto"/>
      </w:divBdr>
    </w:div>
    <w:div w:id="849222205">
      <w:bodyDiv w:val="1"/>
      <w:marLeft w:val="0"/>
      <w:marRight w:val="0"/>
      <w:marTop w:val="0"/>
      <w:marBottom w:val="0"/>
      <w:divBdr>
        <w:top w:val="none" w:sz="0" w:space="0" w:color="auto"/>
        <w:left w:val="none" w:sz="0" w:space="0" w:color="auto"/>
        <w:bottom w:val="none" w:sz="0" w:space="0" w:color="auto"/>
        <w:right w:val="none" w:sz="0" w:space="0" w:color="auto"/>
      </w:divBdr>
    </w:div>
    <w:div w:id="15452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1853</Words>
  <Characters>10008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Camara</cp:lastModifiedBy>
  <cp:revision>3</cp:revision>
  <cp:lastPrinted>2020-12-14T22:36:00Z</cp:lastPrinted>
  <dcterms:created xsi:type="dcterms:W3CDTF">2022-06-24T13:41:00Z</dcterms:created>
  <dcterms:modified xsi:type="dcterms:W3CDTF">2022-07-01T14:33:00Z</dcterms:modified>
</cp:coreProperties>
</file>