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BA6F81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37533394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0B000C7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BA6F81">
        <w:rPr>
          <w:rFonts w:cstheme="minorHAnsi"/>
          <w:b/>
          <w:sz w:val="24"/>
          <w:szCs w:val="24"/>
        </w:rPr>
        <w:t>5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8390037" w14:textId="77777777" w:rsidR="00BA6F81" w:rsidRDefault="00DF6668" w:rsidP="00BA6F81">
      <w:pPr>
        <w:spacing w:line="360" w:lineRule="auto"/>
        <w:jc w:val="both"/>
        <w:rPr>
          <w:rFonts w:ascii="Arial" w:hAnsi="Arial" w:cs="Arial"/>
          <w:bCs/>
        </w:rPr>
      </w:pPr>
      <w:r w:rsidRPr="009D4C3D">
        <w:rPr>
          <w:rFonts w:cstheme="minorHAnsi"/>
          <w:bCs/>
          <w:sz w:val="24"/>
          <w:szCs w:val="24"/>
        </w:rPr>
        <w:t xml:space="preserve">                                     </w:t>
      </w:r>
      <w:r w:rsidR="00BA6F81" w:rsidRPr="005D53DA">
        <w:rPr>
          <w:rFonts w:ascii="Arial" w:hAnsi="Arial" w:cs="Arial"/>
          <w:b/>
          <w:bCs/>
          <w:sz w:val="24"/>
        </w:rPr>
        <w:t>INDICA</w:t>
      </w:r>
      <w:r w:rsidR="00BA6F81">
        <w:rPr>
          <w:rFonts w:ascii="Arial" w:hAnsi="Arial" w:cs="Arial"/>
          <w:bCs/>
          <w:sz w:val="24"/>
        </w:rPr>
        <w:t xml:space="preserve"> </w:t>
      </w:r>
      <w:r w:rsidR="00BA6F81" w:rsidRPr="0084740B">
        <w:rPr>
          <w:rFonts w:ascii="Arial" w:hAnsi="Arial" w:cs="Arial"/>
          <w:bCs/>
        </w:rPr>
        <w:t xml:space="preserve">ao </w:t>
      </w:r>
      <w:r w:rsidR="00BA6F81">
        <w:rPr>
          <w:rFonts w:ascii="Arial" w:hAnsi="Arial" w:cs="Arial"/>
          <w:bCs/>
        </w:rPr>
        <w:t>Ilustríssimo</w:t>
      </w:r>
      <w:r w:rsidR="00BA6F81" w:rsidRPr="0084740B">
        <w:rPr>
          <w:rFonts w:ascii="Arial" w:hAnsi="Arial" w:cs="Arial"/>
          <w:bCs/>
        </w:rPr>
        <w:t xml:space="preserve"> Senhor Prefeito</w:t>
      </w:r>
      <w:r w:rsidR="00BA6F81">
        <w:rPr>
          <w:rFonts w:ascii="Arial" w:hAnsi="Arial" w:cs="Arial"/>
          <w:bCs/>
        </w:rPr>
        <w:t xml:space="preserve"> do</w:t>
      </w:r>
      <w:r w:rsidR="00BA6F81" w:rsidRPr="0084740B">
        <w:rPr>
          <w:rFonts w:ascii="Arial" w:hAnsi="Arial" w:cs="Arial"/>
          <w:bCs/>
        </w:rPr>
        <w:t xml:space="preserve"> Municíp</w:t>
      </w:r>
      <w:r w:rsidR="00BA6F81">
        <w:rPr>
          <w:rFonts w:ascii="Arial" w:hAnsi="Arial" w:cs="Arial"/>
          <w:bCs/>
        </w:rPr>
        <w:t>io de Rosário Oeste - MT,</w:t>
      </w:r>
      <w:r w:rsidR="00BA6F81" w:rsidRPr="0084740B">
        <w:rPr>
          <w:rFonts w:ascii="Arial" w:hAnsi="Arial" w:cs="Arial"/>
          <w:bCs/>
        </w:rPr>
        <w:t xml:space="preserve"> que </w:t>
      </w:r>
      <w:r w:rsidR="00BA6F81">
        <w:rPr>
          <w:rFonts w:ascii="Arial" w:hAnsi="Arial" w:cs="Arial"/>
          <w:bCs/>
        </w:rPr>
        <w:t xml:space="preserve">seja implantado o </w:t>
      </w:r>
      <w:r w:rsidR="00BA6F81" w:rsidRPr="00732D95">
        <w:rPr>
          <w:rFonts w:ascii="Arial" w:hAnsi="Arial" w:cs="Arial"/>
          <w:b/>
          <w:bCs/>
        </w:rPr>
        <w:t xml:space="preserve">PISO SALARIAL </w:t>
      </w:r>
      <w:r w:rsidR="00BA6F81">
        <w:rPr>
          <w:rFonts w:ascii="Arial" w:hAnsi="Arial" w:cs="Arial"/>
          <w:b/>
          <w:bCs/>
        </w:rPr>
        <w:t xml:space="preserve">2023 </w:t>
      </w:r>
      <w:r w:rsidR="00BA6F81" w:rsidRPr="00732D95">
        <w:rPr>
          <w:rFonts w:ascii="Arial" w:hAnsi="Arial" w:cs="Arial"/>
          <w:b/>
          <w:bCs/>
        </w:rPr>
        <w:t>AOS PROFISSIONAIS DA EDUCAÇÃO</w:t>
      </w:r>
      <w:r w:rsidR="00BA6F81">
        <w:rPr>
          <w:rFonts w:ascii="Arial" w:hAnsi="Arial" w:cs="Arial"/>
          <w:bCs/>
        </w:rPr>
        <w:t xml:space="preserve"> </w:t>
      </w:r>
      <w:r w:rsidR="00BA6F81">
        <w:rPr>
          <w:rFonts w:ascii="Arial" w:hAnsi="Arial" w:cs="Arial"/>
        </w:rPr>
        <w:t>do Município de Rosário Oeste, evitando assim mais percas salariais.</w:t>
      </w:r>
    </w:p>
    <w:p w14:paraId="0776A2D8" w14:textId="5DB08707" w:rsidR="00BA6F81" w:rsidRPr="00BA6F81" w:rsidRDefault="00BA6F81" w:rsidP="00BA6F81">
      <w:pPr>
        <w:spacing w:line="360" w:lineRule="auto"/>
        <w:jc w:val="center"/>
        <w:rPr>
          <w:rFonts w:ascii="Arial" w:hAnsi="Arial" w:cs="Arial"/>
          <w:bCs/>
        </w:rPr>
      </w:pPr>
      <w:r w:rsidRPr="00774BC4">
        <w:rPr>
          <w:rFonts w:ascii="Arial" w:hAnsi="Arial" w:cs="Arial"/>
          <w:b/>
          <w:bCs/>
        </w:rPr>
        <w:t>JUSTIFICATIVA</w:t>
      </w:r>
      <w:bookmarkStart w:id="0" w:name="_GoBack"/>
      <w:bookmarkEnd w:id="0"/>
    </w:p>
    <w:p w14:paraId="6D51F8B8" w14:textId="77777777" w:rsidR="00BA6F81" w:rsidRDefault="00BA6F81" w:rsidP="00BA6F8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Piso Nacional aos Profissionais da Educação é uma determinação prevista em Lei, cabendo ao Gestor, cumpri-la.</w:t>
      </w:r>
    </w:p>
    <w:p w14:paraId="7CBF8E88" w14:textId="3BE9A1C8" w:rsidR="00BA6F81" w:rsidRPr="001610A1" w:rsidRDefault="00BA6F81" w:rsidP="00BA6F8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10 de </w:t>
      </w:r>
      <w:r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2.023.</w:t>
      </w:r>
    </w:p>
    <w:p w14:paraId="086CC1F2" w14:textId="5803CDEC" w:rsidR="00340860" w:rsidRPr="00340860" w:rsidRDefault="00340860" w:rsidP="00BA6F81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40860"/>
    <w:rsid w:val="003914ED"/>
    <w:rsid w:val="00392ADB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2023-02-10T15:19:00Z</cp:lastPrinted>
  <dcterms:created xsi:type="dcterms:W3CDTF">2023-02-10T15:23:00Z</dcterms:created>
  <dcterms:modified xsi:type="dcterms:W3CDTF">2023-02-10T15:23:00Z</dcterms:modified>
</cp:coreProperties>
</file>