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2D8" w:rsidRDefault="007002D8" w:rsidP="007002D8">
      <w:r>
        <w:rPr>
          <w:noProof/>
          <w:lang w:eastAsia="pt-BR"/>
        </w:rPr>
        <w:object w:dxaOrig="50" w:dyaOrig="49" w14:anchorId="295B2E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7785626" r:id="rId5"/>
        </w:object>
      </w:r>
    </w:p>
    <w:p w:rsidR="007002D8" w:rsidRDefault="007002D8" w:rsidP="007002D8"/>
    <w:p w:rsidR="007002D8" w:rsidRDefault="007002D8" w:rsidP="007002D8"/>
    <w:p w:rsidR="007002D8" w:rsidRDefault="007002D8" w:rsidP="007002D8"/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021</w:t>
      </w:r>
      <w:r>
        <w:rPr>
          <w:rFonts w:asciiTheme="minorHAnsi" w:hAnsiTheme="minorHAnsi" w:cstheme="minorHAnsi"/>
          <w:sz w:val="24"/>
        </w:rPr>
        <w:t>/2.023.</w:t>
      </w:r>
    </w:p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7002D8" w:rsidRDefault="007002D8" w:rsidP="007002D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Município, que </w:t>
      </w:r>
      <w:r>
        <w:rPr>
          <w:rFonts w:asciiTheme="minorHAnsi" w:hAnsiTheme="minorHAnsi" w:cstheme="minorHAnsi"/>
          <w:sz w:val="24"/>
        </w:rPr>
        <w:t xml:space="preserve">no próximo pregão as empresas apresentem os respectivos requisitos. </w:t>
      </w:r>
    </w:p>
    <w:p w:rsidR="007002D8" w:rsidRPr="007002D8" w:rsidRDefault="007002D8" w:rsidP="007002D8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4"/>
        </w:rPr>
      </w:pPr>
      <w:r w:rsidRPr="007002D8">
        <w:rPr>
          <w:rFonts w:asciiTheme="minorHAnsi" w:hAnsiTheme="minorHAnsi" w:cstheme="minorHAnsi"/>
          <w:sz w:val="24"/>
        </w:rPr>
        <w:t>01 – Ônibus novos com ar condicionado.</w:t>
      </w:r>
    </w:p>
    <w:p w:rsidR="007002D8" w:rsidRPr="007002D8" w:rsidRDefault="007002D8" w:rsidP="007002D8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4"/>
        </w:rPr>
      </w:pPr>
      <w:r w:rsidRPr="007002D8">
        <w:rPr>
          <w:rFonts w:asciiTheme="minorHAnsi" w:hAnsiTheme="minorHAnsi" w:cstheme="minorHAnsi"/>
          <w:sz w:val="24"/>
        </w:rPr>
        <w:t>02 – Que atenda os 03 distritos, Arruda, Marzagão e Bauxi.</w:t>
      </w:r>
    </w:p>
    <w:p w:rsidR="007002D8" w:rsidRPr="007002D8" w:rsidRDefault="007002D8" w:rsidP="007002D8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4"/>
        </w:rPr>
      </w:pPr>
      <w:r w:rsidRPr="007002D8">
        <w:rPr>
          <w:rFonts w:asciiTheme="minorHAnsi" w:hAnsiTheme="minorHAnsi" w:cstheme="minorHAnsi"/>
          <w:sz w:val="24"/>
        </w:rPr>
        <w:t>03 – Que viabilize uma forma que possibilite em realizar a troca, desta forma os ônibus das empresas privadas atendam as crianças dentro da zona urbana, e os do Governo Federal realize o transporte escolar na zona rural.</w:t>
      </w:r>
    </w:p>
    <w:p w:rsidR="007002D8" w:rsidRDefault="007002D8" w:rsidP="007002D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garantir segurança e mais comodidade aos alunos e profissionais que utilizam os transportes escolares deste Município.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002D8" w:rsidRDefault="007002D8" w:rsidP="007002D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Renato Nasser”, em Rosário Oeste, 13 de fevereiro de 2.023.     </w:t>
      </w:r>
    </w:p>
    <w:p w:rsidR="007002D8" w:rsidRDefault="007002D8" w:rsidP="007002D8"/>
    <w:p w:rsidR="00C125E7" w:rsidRDefault="008A368C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DFCE2BF6-E4CC-45D9-935D-AA7FAE341851}" provid="{00000000-0000-0000-0000-000000000000}" o:suggestedsigner="VER. JOÃO A. DE ARRUDA" issignatureline="t"/>
          </v:shape>
        </w:pict>
      </w:r>
      <w:bookmarkEnd w:id="0"/>
    </w:p>
    <w:sectPr w:rsidR="00C125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D8"/>
    <w:rsid w:val="007002D8"/>
    <w:rsid w:val="008A368C"/>
    <w:rsid w:val="00C1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7E2DFB"/>
  <w15:chartTrackingRefBased/>
  <w15:docId w15:val="{45642502-8E11-46DB-95FA-3FD04DCE1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2D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7002D8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002D8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2023-02-13T13:22:00Z</dcterms:created>
  <dcterms:modified xsi:type="dcterms:W3CDTF">2023-02-13T13:27:00Z</dcterms:modified>
</cp:coreProperties>
</file>