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4B2F4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9347580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2407167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C37C4A">
        <w:rPr>
          <w:rFonts w:asciiTheme="minorHAnsi" w:hAnsiTheme="minorHAnsi" w:cstheme="minorHAnsi"/>
          <w:sz w:val="24"/>
        </w:rPr>
        <w:t>0</w:t>
      </w:r>
      <w:r w:rsidR="00FF712D">
        <w:rPr>
          <w:rFonts w:asciiTheme="minorHAnsi" w:hAnsiTheme="minorHAnsi" w:cstheme="minorHAnsi"/>
          <w:sz w:val="24"/>
        </w:rPr>
        <w:t>1</w:t>
      </w:r>
      <w:r w:rsidR="00AA028C">
        <w:rPr>
          <w:rFonts w:asciiTheme="minorHAnsi" w:hAnsiTheme="minorHAnsi" w:cstheme="minorHAnsi"/>
          <w:sz w:val="24"/>
        </w:rPr>
        <w:t>77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37C4A">
        <w:rPr>
          <w:rFonts w:asciiTheme="minorHAnsi" w:hAnsiTheme="minorHAnsi" w:cstheme="minorHAnsi"/>
          <w:sz w:val="24"/>
        </w:rPr>
        <w:t>3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B312F29" w14:textId="76E7968A" w:rsidR="007249F3" w:rsidRDefault="00BB3D39" w:rsidP="00015EF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>ao Ilustre</w:t>
      </w:r>
      <w:r w:rsidR="00210CCC">
        <w:rPr>
          <w:rFonts w:asciiTheme="minorHAnsi" w:hAnsiTheme="minorHAnsi" w:cstheme="minorHAnsi"/>
          <w:sz w:val="24"/>
        </w:rPr>
        <w:t xml:space="preserve"> </w:t>
      </w:r>
      <w:r w:rsidR="00AA028C">
        <w:rPr>
          <w:rFonts w:asciiTheme="minorHAnsi" w:hAnsiTheme="minorHAnsi" w:cstheme="minorHAnsi"/>
          <w:sz w:val="24"/>
        </w:rPr>
        <w:t>Prefeito Municipal de Rosário Oeste-MT,</w:t>
      </w:r>
      <w:r w:rsidR="00210CCC">
        <w:rPr>
          <w:rFonts w:asciiTheme="minorHAnsi" w:hAnsiTheme="minorHAnsi" w:cstheme="minorHAnsi"/>
          <w:sz w:val="24"/>
        </w:rPr>
        <w:t xml:space="preserve"> </w:t>
      </w:r>
      <w:r w:rsidR="00AA028C">
        <w:rPr>
          <w:rFonts w:asciiTheme="minorHAnsi" w:hAnsiTheme="minorHAnsi" w:cstheme="minorHAnsi"/>
          <w:sz w:val="24"/>
        </w:rPr>
        <w:t>com urgência</w:t>
      </w:r>
      <w:r w:rsidR="009C13AA">
        <w:rPr>
          <w:rFonts w:asciiTheme="minorHAnsi" w:hAnsiTheme="minorHAnsi" w:cstheme="minorHAnsi"/>
          <w:sz w:val="24"/>
        </w:rPr>
        <w:t xml:space="preserve">, que </w:t>
      </w:r>
      <w:r w:rsidR="00AA028C">
        <w:rPr>
          <w:rFonts w:asciiTheme="minorHAnsi" w:hAnsiTheme="minorHAnsi" w:cstheme="minorHAnsi"/>
          <w:sz w:val="24"/>
        </w:rPr>
        <w:t xml:space="preserve">realize a reforma das pontes Água Fina, próximo a Fazenda do </w:t>
      </w:r>
      <w:proofErr w:type="spellStart"/>
      <w:r w:rsidR="00AA028C">
        <w:rPr>
          <w:rFonts w:asciiTheme="minorHAnsi" w:hAnsiTheme="minorHAnsi" w:cstheme="minorHAnsi"/>
          <w:sz w:val="24"/>
        </w:rPr>
        <w:t>Srº</w:t>
      </w:r>
      <w:proofErr w:type="spellEnd"/>
      <w:r w:rsidR="00AA028C">
        <w:rPr>
          <w:rFonts w:asciiTheme="minorHAnsi" w:hAnsiTheme="minorHAnsi" w:cstheme="minorHAnsi"/>
          <w:sz w:val="24"/>
        </w:rPr>
        <w:t xml:space="preserve"> Osvaldo </w:t>
      </w:r>
      <w:r w:rsidR="00015EF5">
        <w:rPr>
          <w:rFonts w:asciiTheme="minorHAnsi" w:hAnsiTheme="minorHAnsi" w:cstheme="minorHAnsi"/>
          <w:sz w:val="24"/>
        </w:rPr>
        <w:t>e Água Limpa, ambas na MT 160.</w:t>
      </w: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Pr="00210CCC" w:rsidRDefault="00FF136B" w:rsidP="00FF136B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210CCC">
        <w:rPr>
          <w:rFonts w:cstheme="minorHAnsi"/>
          <w:b/>
          <w:sz w:val="24"/>
          <w:szCs w:val="24"/>
        </w:rPr>
        <w:t xml:space="preserve">                                       </w:t>
      </w:r>
      <w:r w:rsidR="00BB3D39" w:rsidRPr="00210CCC">
        <w:rPr>
          <w:rFonts w:cstheme="minorHAnsi"/>
          <w:b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1EA74E4F" w14:textId="4EDF1021" w:rsidR="00D425B6" w:rsidRDefault="00CB1808" w:rsidP="00015EF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</w:rPr>
      </w:pPr>
      <w:r w:rsidRPr="00A12F20">
        <w:rPr>
          <w:rFonts w:asciiTheme="minorHAnsi" w:hAnsiTheme="minorHAnsi" w:cstheme="minorHAnsi"/>
          <w:sz w:val="24"/>
        </w:rPr>
        <w:t xml:space="preserve"> </w:t>
      </w:r>
      <w:r w:rsidR="00F47AC3" w:rsidRPr="00A12F20">
        <w:rPr>
          <w:rFonts w:asciiTheme="minorHAnsi" w:hAnsiTheme="minorHAnsi" w:cstheme="minorHAnsi"/>
          <w:sz w:val="24"/>
        </w:rPr>
        <w:t xml:space="preserve">                                                 </w:t>
      </w:r>
      <w:r w:rsidR="00A12F20" w:rsidRPr="00A12F20">
        <w:rPr>
          <w:rFonts w:asciiTheme="minorHAnsi" w:hAnsiTheme="minorHAnsi" w:cstheme="minorHAnsi"/>
          <w:sz w:val="24"/>
        </w:rPr>
        <w:t>Esta Indicação, visa</w:t>
      </w:r>
      <w:r w:rsidR="00015EF5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oferecer melhor trafegabilidade e garante o direito de ir e vir, bem como facilita o escoamento dos produtos cultivados na região.</w:t>
      </w:r>
    </w:p>
    <w:p w14:paraId="38A4C4B4" w14:textId="77777777" w:rsidR="003B5EF8" w:rsidRPr="00CB1808" w:rsidRDefault="003B5EF8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</w:p>
    <w:p w14:paraId="14478008" w14:textId="2484474F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4B2F49">
        <w:rPr>
          <w:rFonts w:cstheme="minorHAnsi"/>
          <w:sz w:val="24"/>
          <w:szCs w:val="24"/>
        </w:rPr>
        <w:t>03 de março</w:t>
      </w:r>
      <w:bookmarkStart w:id="1" w:name="_GoBack"/>
      <w:bookmarkEnd w:id="1"/>
      <w:r w:rsidR="00C37C4A">
        <w:rPr>
          <w:rFonts w:cstheme="minorHAnsi"/>
          <w:sz w:val="24"/>
          <w:szCs w:val="24"/>
        </w:rPr>
        <w:t xml:space="preserve"> de 2023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15EF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0CCC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5EF8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2F49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B4F91"/>
    <w:rsid w:val="009B5A36"/>
    <w:rsid w:val="009B5B79"/>
    <w:rsid w:val="009C13AA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028C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37C4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2023-02-28T22:53:00Z</cp:lastPrinted>
  <dcterms:created xsi:type="dcterms:W3CDTF">2023-03-03T15:20:00Z</dcterms:created>
  <dcterms:modified xsi:type="dcterms:W3CDTF">2023-03-03T15:20:00Z</dcterms:modified>
</cp:coreProperties>
</file>