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E23CE9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4786803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5D60D5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002</w:t>
      </w:r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6752C9" w:rsidRPr="00E91C0A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E91C0A">
        <w:rPr>
          <w:rFonts w:cstheme="minorHAnsi"/>
          <w:bCs/>
          <w:sz w:val="24"/>
          <w:szCs w:val="24"/>
        </w:rPr>
        <w:t xml:space="preserve">                                Indica </w:t>
      </w:r>
      <w:r w:rsidRPr="00E91C0A">
        <w:rPr>
          <w:rFonts w:cstheme="minorHAnsi"/>
          <w:bCs/>
          <w:sz w:val="24"/>
          <w:szCs w:val="24"/>
        </w:rPr>
        <w:t>a</w:t>
      </w:r>
      <w:r w:rsidR="005D60D5" w:rsidRPr="00E91C0A">
        <w:rPr>
          <w:rFonts w:cstheme="minorHAnsi"/>
          <w:bCs/>
          <w:sz w:val="24"/>
          <w:szCs w:val="24"/>
        </w:rPr>
        <w:t>o Ilustríssimo</w:t>
      </w:r>
      <w:r w:rsidRPr="00E91C0A">
        <w:rPr>
          <w:rFonts w:cstheme="minorHAnsi"/>
          <w:bCs/>
          <w:sz w:val="24"/>
          <w:szCs w:val="24"/>
        </w:rPr>
        <w:t xml:space="preserve"> Senhor</w:t>
      </w:r>
      <w:r w:rsidR="00FB3DB0" w:rsidRPr="00E91C0A">
        <w:rPr>
          <w:rFonts w:cstheme="minorHAnsi"/>
          <w:bCs/>
          <w:sz w:val="24"/>
          <w:szCs w:val="24"/>
        </w:rPr>
        <w:t xml:space="preserve"> Prefeito</w:t>
      </w:r>
      <w:r w:rsidRPr="00E91C0A">
        <w:rPr>
          <w:rFonts w:cstheme="minorHAnsi"/>
          <w:bCs/>
          <w:sz w:val="24"/>
          <w:szCs w:val="24"/>
        </w:rPr>
        <w:t xml:space="preserve"> deste </w:t>
      </w:r>
      <w:r w:rsidR="00FB3DB0" w:rsidRPr="00E91C0A">
        <w:rPr>
          <w:rFonts w:cstheme="minorHAnsi"/>
          <w:bCs/>
          <w:sz w:val="24"/>
          <w:szCs w:val="24"/>
        </w:rPr>
        <w:t>Município de Rosário Oeste-</w:t>
      </w:r>
      <w:r w:rsidRPr="00E91C0A">
        <w:rPr>
          <w:rFonts w:cstheme="minorHAnsi"/>
          <w:bCs/>
          <w:sz w:val="24"/>
          <w:szCs w:val="24"/>
        </w:rPr>
        <w:t xml:space="preserve">MT, </w:t>
      </w:r>
      <w:r w:rsidR="00840BEB" w:rsidRPr="00E91C0A">
        <w:rPr>
          <w:rFonts w:cstheme="minorHAnsi"/>
          <w:bCs/>
          <w:sz w:val="24"/>
          <w:szCs w:val="24"/>
        </w:rPr>
        <w:t xml:space="preserve">que realize com urgência, a </w:t>
      </w:r>
      <w:r w:rsidR="00FB3DB0" w:rsidRPr="00E91C0A">
        <w:rPr>
          <w:rFonts w:cstheme="minorHAnsi"/>
          <w:bCs/>
          <w:sz w:val="24"/>
          <w:szCs w:val="24"/>
        </w:rPr>
        <w:t>contenção e manilhamento no trecho Travessa Bom Jesus, no Bairro Santo Antônio.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23CE9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91C0A">
        <w:rPr>
          <w:rFonts w:cstheme="minorHAnsi"/>
          <w:b/>
          <w:sz w:val="24"/>
          <w:szCs w:val="24"/>
        </w:rPr>
        <w:t xml:space="preserve">       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E91C0A" w:rsidRDefault="00E23CE9" w:rsidP="00E23CE9">
      <w:pPr>
        <w:spacing w:line="36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E91C0A">
        <w:rPr>
          <w:rFonts w:cstheme="minorHAnsi"/>
          <w:sz w:val="24"/>
          <w:szCs w:val="24"/>
        </w:rPr>
        <w:t xml:space="preserve">                                </w:t>
      </w:r>
      <w:r w:rsidR="006752C9" w:rsidRPr="00E91C0A">
        <w:rPr>
          <w:rFonts w:cstheme="minorHAnsi"/>
          <w:sz w:val="24"/>
          <w:szCs w:val="24"/>
        </w:rPr>
        <w:t>A present</w:t>
      </w:r>
      <w:r w:rsidR="00E91C0A" w:rsidRPr="00E91C0A">
        <w:rPr>
          <w:rFonts w:cstheme="minorHAnsi"/>
          <w:sz w:val="24"/>
          <w:szCs w:val="24"/>
        </w:rPr>
        <w:t>e indicação tem por finalidade,</w:t>
      </w:r>
      <w:r w:rsidR="00FB3DB0" w:rsidRPr="00E91C0A">
        <w:rPr>
          <w:rFonts w:cstheme="minorHAnsi"/>
          <w:color w:val="202124"/>
          <w:sz w:val="24"/>
          <w:szCs w:val="24"/>
          <w:shd w:val="clear" w:color="auto" w:fill="FFFFFF"/>
        </w:rPr>
        <w:t> </w:t>
      </w:r>
      <w:r w:rsidR="00E91C0A" w:rsidRPr="00E91C0A">
        <w:rPr>
          <w:rFonts w:cstheme="minorHAnsi"/>
          <w:color w:val="040C28"/>
          <w:sz w:val="24"/>
          <w:szCs w:val="24"/>
        </w:rPr>
        <w:t>impedir a ocorrência de poças</w:t>
      </w:r>
      <w:r w:rsidR="00FB3DB0" w:rsidRPr="00E91C0A">
        <w:rPr>
          <w:rFonts w:cstheme="minorHAnsi"/>
          <w:color w:val="040C28"/>
          <w:sz w:val="24"/>
          <w:szCs w:val="24"/>
        </w:rPr>
        <w:t xml:space="preserve">, </w:t>
      </w:r>
      <w:r w:rsidR="00E91C0A" w:rsidRPr="00E91C0A">
        <w:rPr>
          <w:rFonts w:cstheme="minorHAnsi"/>
          <w:color w:val="040C28"/>
          <w:sz w:val="24"/>
          <w:szCs w:val="24"/>
        </w:rPr>
        <w:t>qu</w:t>
      </w:r>
      <w:r w:rsidR="00FB3DB0" w:rsidRPr="00E91C0A">
        <w:rPr>
          <w:rFonts w:cstheme="minorHAnsi"/>
          <w:color w:val="040C28"/>
          <w:sz w:val="24"/>
          <w:szCs w:val="24"/>
        </w:rPr>
        <w:t>e dificultem a passagem de pedestres, veículos e caminhões</w:t>
      </w:r>
      <w:r w:rsidR="00FB3DB0" w:rsidRPr="00E91C0A">
        <w:rPr>
          <w:rFonts w:cstheme="minorHAnsi"/>
          <w:color w:val="202124"/>
          <w:sz w:val="24"/>
          <w:szCs w:val="24"/>
          <w:shd w:val="clear" w:color="auto" w:fill="FFFFFF"/>
        </w:rPr>
        <w:t xml:space="preserve">. De acordo </w:t>
      </w:r>
      <w:r w:rsidR="00E91C0A" w:rsidRPr="00E91C0A">
        <w:rPr>
          <w:rFonts w:cstheme="minorHAnsi"/>
          <w:color w:val="202124"/>
          <w:sz w:val="24"/>
          <w:szCs w:val="24"/>
          <w:shd w:val="clear" w:color="auto" w:fill="FFFFFF"/>
        </w:rPr>
        <w:t>com a trafegabilidade n</w:t>
      </w:r>
      <w:r w:rsidR="00FB3DB0" w:rsidRPr="00E91C0A">
        <w:rPr>
          <w:rFonts w:cstheme="minorHAnsi"/>
          <w:color w:val="202124"/>
          <w:sz w:val="24"/>
          <w:szCs w:val="24"/>
          <w:shd w:val="clear" w:color="auto" w:fill="FFFFFF"/>
        </w:rPr>
        <w:t>a região, antes era impossível trafegar pelo trecho, principalmente em períodos de chuva</w:t>
      </w:r>
      <w:r w:rsidR="00E91C0A">
        <w:rPr>
          <w:rFonts w:cstheme="minorHAnsi"/>
          <w:color w:val="202124"/>
          <w:sz w:val="24"/>
          <w:szCs w:val="24"/>
          <w:shd w:val="clear" w:color="auto" w:fill="FFFFFF"/>
        </w:rPr>
        <w:t>.</w:t>
      </w:r>
    </w:p>
    <w:p w:rsidR="00E91C0A" w:rsidRDefault="00E91C0A" w:rsidP="00E23CE9">
      <w:pPr>
        <w:spacing w:line="360" w:lineRule="auto"/>
        <w:jc w:val="both"/>
        <w:rPr>
          <w:rFonts w:cstheme="minorHAnsi"/>
        </w:rPr>
      </w:pPr>
      <w:bookmarkStart w:id="0" w:name="_GoBack"/>
      <w:bookmarkEnd w:id="0"/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 </w:t>
      </w:r>
      <w:r w:rsidR="008904F0">
        <w:rPr>
          <w:rFonts w:cstheme="minorHAnsi"/>
        </w:rPr>
        <w:t xml:space="preserve">                    </w:t>
      </w:r>
      <w:r w:rsidR="00E23CE9">
        <w:rPr>
          <w:rFonts w:cstheme="minorHAnsi"/>
        </w:rPr>
        <w:t xml:space="preserve">Plenário das Deliberações “Ver. Renato Nasser”, </w:t>
      </w:r>
      <w:r w:rsidR="000D0AAA">
        <w:rPr>
          <w:rFonts w:cstheme="minorHAnsi"/>
        </w:rPr>
        <w:t>em Rosário Oeste-Mato Grosso, 05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5D60D5"/>
    <w:rsid w:val="006752C9"/>
    <w:rsid w:val="00840BEB"/>
    <w:rsid w:val="008904F0"/>
    <w:rsid w:val="00B141BE"/>
    <w:rsid w:val="00E23CE9"/>
    <w:rsid w:val="00E91C0A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13167B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2023-05-05T12:53:00Z</cp:lastPrinted>
  <dcterms:created xsi:type="dcterms:W3CDTF">2023-05-05T14:14:00Z</dcterms:created>
  <dcterms:modified xsi:type="dcterms:W3CDTF">2023-05-05T14:14:00Z</dcterms:modified>
</cp:coreProperties>
</file>