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48464D">
        <w:rPr>
          <w:rFonts w:asciiTheme="minorHAnsi" w:hAnsiTheme="minorHAnsi" w:cstheme="minorHAnsi"/>
          <w:spacing w:val="-4"/>
        </w:rPr>
        <w:t xml:space="preserve"> 100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9C33C3" w:rsidRPr="009D4B2A" w:rsidRDefault="009C33C3" w:rsidP="007413BB">
      <w:pPr>
        <w:pStyle w:val="Ttulo"/>
        <w:ind w:left="0"/>
        <w:jc w:val="both"/>
        <w:rPr>
          <w:rFonts w:asciiTheme="minorHAnsi" w:hAnsiTheme="minorHAnsi" w:cstheme="minorHAnsi"/>
        </w:rPr>
      </w:pPr>
    </w:p>
    <w:p w:rsidR="0048464D" w:rsidRPr="0048464D" w:rsidRDefault="0048464D" w:rsidP="0048464D">
      <w:pPr>
        <w:tabs>
          <w:tab w:val="left" w:pos="811"/>
        </w:tabs>
        <w:spacing w:before="178"/>
        <w:ind w:right="100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D4B2A" w:rsidRPr="0048464D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5148E" w:rsidRPr="0048464D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9D4B2A" w:rsidRPr="0048464D">
        <w:rPr>
          <w:rFonts w:asciiTheme="minorHAnsi" w:hAnsiTheme="minorHAnsi" w:cstheme="minorHAnsi"/>
          <w:sz w:val="24"/>
          <w:szCs w:val="24"/>
        </w:rPr>
        <w:t xml:space="preserve"> </w:t>
      </w:r>
      <w:r w:rsidR="009D4B2A" w:rsidRPr="0048464D">
        <w:rPr>
          <w:rFonts w:asciiTheme="minorHAnsi" w:hAnsiTheme="minorHAnsi" w:cstheme="minorHAnsi"/>
          <w:sz w:val="24"/>
          <w:szCs w:val="24"/>
        </w:rPr>
        <w:t xml:space="preserve">Indica ao Excelentíssimo Senhor Prefeito deste Município que providencie, </w:t>
      </w:r>
      <w:r w:rsidRPr="0048464D">
        <w:rPr>
          <w:sz w:val="24"/>
          <w:szCs w:val="24"/>
        </w:rPr>
        <w:t>criação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de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um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espaço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para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prática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de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esportes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radicais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em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área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do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município,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tais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como: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patins,</w:t>
      </w:r>
      <w:r w:rsidRPr="0048464D">
        <w:rPr>
          <w:spacing w:val="1"/>
          <w:sz w:val="24"/>
          <w:szCs w:val="24"/>
        </w:rPr>
        <w:t xml:space="preserve"> </w:t>
      </w:r>
      <w:r w:rsidRPr="0048464D">
        <w:rPr>
          <w:sz w:val="24"/>
          <w:szCs w:val="24"/>
        </w:rPr>
        <w:t>skate,</w:t>
      </w:r>
      <w:r w:rsidRPr="0048464D">
        <w:rPr>
          <w:spacing w:val="-62"/>
          <w:sz w:val="24"/>
          <w:szCs w:val="24"/>
        </w:rPr>
        <w:t xml:space="preserve"> </w:t>
      </w:r>
      <w:r w:rsidRPr="0048464D">
        <w:rPr>
          <w:sz w:val="24"/>
          <w:szCs w:val="24"/>
        </w:rPr>
        <w:t>parkour,</w:t>
      </w:r>
      <w:r w:rsidRPr="0048464D">
        <w:rPr>
          <w:spacing w:val="-1"/>
          <w:sz w:val="24"/>
          <w:szCs w:val="24"/>
        </w:rPr>
        <w:t xml:space="preserve"> </w:t>
      </w:r>
      <w:r w:rsidRPr="0048464D">
        <w:rPr>
          <w:sz w:val="24"/>
          <w:szCs w:val="24"/>
        </w:rPr>
        <w:t>motocross, arborismo,</w:t>
      </w:r>
      <w:r w:rsidRPr="0048464D">
        <w:rPr>
          <w:spacing w:val="-6"/>
          <w:sz w:val="24"/>
          <w:szCs w:val="24"/>
        </w:rPr>
        <w:t xml:space="preserve"> </w:t>
      </w:r>
      <w:r w:rsidRPr="0048464D">
        <w:rPr>
          <w:sz w:val="24"/>
          <w:szCs w:val="24"/>
        </w:rPr>
        <w:t>tirolesa, e</w:t>
      </w:r>
      <w:r w:rsidRPr="0048464D">
        <w:rPr>
          <w:spacing w:val="-1"/>
          <w:sz w:val="24"/>
          <w:szCs w:val="24"/>
        </w:rPr>
        <w:t xml:space="preserve"> </w:t>
      </w:r>
      <w:r w:rsidRPr="0048464D">
        <w:rPr>
          <w:sz w:val="24"/>
          <w:szCs w:val="24"/>
        </w:rPr>
        <w:t>outros.</w:t>
      </w:r>
    </w:p>
    <w:p w:rsidR="0048464D" w:rsidRDefault="0048464D" w:rsidP="0048464D">
      <w:pPr>
        <w:pStyle w:val="Corpodetexto"/>
        <w:rPr>
          <w:sz w:val="28"/>
        </w:rPr>
      </w:pPr>
    </w:p>
    <w:p w:rsidR="0048464D" w:rsidRDefault="0048464D" w:rsidP="0048464D">
      <w:pPr>
        <w:pStyle w:val="Ttulo1"/>
        <w:spacing w:before="162"/>
        <w:jc w:val="center"/>
      </w:pPr>
      <w:r>
        <w:rPr>
          <w:u w:val="single"/>
        </w:rPr>
        <w:t>JUSTIFICATIVA</w:t>
      </w:r>
    </w:p>
    <w:p w:rsidR="0048464D" w:rsidRDefault="0048464D" w:rsidP="0048464D">
      <w:pPr>
        <w:pStyle w:val="Corpodetexto"/>
        <w:spacing w:before="189" w:line="259" w:lineRule="auto"/>
        <w:ind w:left="100" w:right="108" w:firstLine="1431"/>
        <w:jc w:val="both"/>
      </w:pPr>
      <w:bookmarkStart w:id="0" w:name="O_esporte_é_o_caminho_que_a_juventude_te"/>
      <w:bookmarkEnd w:id="0"/>
      <w:r>
        <w:t>O esporte é o caminho que a juventude tem como alternativa, podendo,</w:t>
      </w:r>
      <w:r>
        <w:rPr>
          <w:spacing w:val="1"/>
        </w:rPr>
        <w:t xml:space="preserve"> </w:t>
      </w:r>
      <w:r>
        <w:t>inclusive, motivar a procurar outros projetos, a estimular o crescimento e a qualidade da</w:t>
      </w:r>
      <w:r>
        <w:rPr>
          <w:spacing w:val="-57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inclusão social.</w:t>
      </w:r>
    </w:p>
    <w:p w:rsidR="0048464D" w:rsidRDefault="0048464D" w:rsidP="0048464D">
      <w:pPr>
        <w:pStyle w:val="Corpodetexto"/>
        <w:spacing w:before="157" w:line="259" w:lineRule="auto"/>
        <w:ind w:left="100" w:right="99" w:firstLine="1421"/>
        <w:jc w:val="both"/>
      </w:pPr>
      <w:bookmarkStart w:id="1" w:name="Por_isso_devem_partir_dos_órgãos_público"/>
      <w:bookmarkEnd w:id="1"/>
      <w:r>
        <w:t>Por isso devem partir dos órgãos públicos os investimentos para que isto</w:t>
      </w:r>
      <w:r>
        <w:rPr>
          <w:spacing w:val="1"/>
        </w:rPr>
        <w:t xml:space="preserve"> </w:t>
      </w:r>
      <w:r>
        <w:t>seja uma realidade em nosso município, valorizando o esporte, motivando o surgimento</w:t>
      </w:r>
      <w:r>
        <w:rPr>
          <w:spacing w:val="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descoberta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novos</w:t>
      </w:r>
      <w:r>
        <w:rPr>
          <w:spacing w:val="-6"/>
        </w:rPr>
        <w:t xml:space="preserve"> </w:t>
      </w:r>
      <w:r>
        <w:t>talentos,</w:t>
      </w:r>
      <w:r>
        <w:rPr>
          <w:spacing w:val="-8"/>
        </w:rPr>
        <w:t xml:space="preserve"> </w:t>
      </w:r>
      <w:r>
        <w:t>oferecendo</w:t>
      </w:r>
      <w:r>
        <w:rPr>
          <w:spacing w:val="-8"/>
        </w:rPr>
        <w:t xml:space="preserve"> </w:t>
      </w:r>
      <w:r>
        <w:t>núcleos</w:t>
      </w:r>
      <w:r>
        <w:rPr>
          <w:spacing w:val="-1"/>
        </w:rPr>
        <w:t xml:space="preserve"> </w:t>
      </w:r>
      <w:r>
        <w:t>esportivos</w:t>
      </w:r>
      <w:r>
        <w:rPr>
          <w:spacing w:val="-6"/>
        </w:rPr>
        <w:t xml:space="preserve"> </w:t>
      </w:r>
      <w:r>
        <w:t>adequados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várias</w:t>
      </w:r>
      <w:r>
        <w:rPr>
          <w:spacing w:val="-57"/>
        </w:rPr>
        <w:t xml:space="preserve"> </w:t>
      </w:r>
      <w:r>
        <w:t>modalidades de</w:t>
      </w:r>
      <w:r>
        <w:rPr>
          <w:spacing w:val="-2"/>
        </w:rPr>
        <w:t xml:space="preserve"> </w:t>
      </w:r>
      <w:r>
        <w:t>esportes.</w:t>
      </w:r>
    </w:p>
    <w:p w:rsidR="00891026" w:rsidRDefault="0048464D" w:rsidP="0048464D">
      <w:pPr>
        <w:pStyle w:val="Corpodetexto"/>
        <w:spacing w:before="153" w:line="242" w:lineRule="auto"/>
        <w:ind w:left="100" w:right="130" w:firstLine="1421"/>
        <w:jc w:val="both"/>
      </w:pPr>
      <w:r>
        <w:t xml:space="preserve">Face ao exposto, </w:t>
      </w:r>
      <w:r>
        <w:rPr>
          <w:b/>
        </w:rPr>
        <w:t xml:space="preserve">I N D I C O </w:t>
      </w:r>
      <w:r>
        <w:t>ao Exmo. Sr. Prefeito Municipal, que junto</w:t>
      </w:r>
      <w:r>
        <w:rPr>
          <w:spacing w:val="-58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Departamento/Secretaria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estude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atenda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Indicação.</w:t>
      </w:r>
    </w:p>
    <w:p w:rsidR="0045148E" w:rsidRDefault="00C31FE6" w:rsidP="00891026">
      <w:pPr>
        <w:tabs>
          <w:tab w:val="left" w:pos="821"/>
        </w:tabs>
        <w:spacing w:before="178" w:line="261" w:lineRule="auto"/>
        <w:ind w:right="100"/>
        <w:jc w:val="both"/>
      </w:pPr>
      <w:r>
        <w:t xml:space="preserve">                              </w:t>
      </w:r>
      <w:r w:rsidR="007413BB">
        <w:t xml:space="preserve">     </w:t>
      </w:r>
      <w:r w:rsidR="0045148E">
        <w:t>Certo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compreensão</w:t>
      </w:r>
      <w:r w:rsidR="0045148E">
        <w:rPr>
          <w:spacing w:val="-14"/>
        </w:rPr>
        <w:t xml:space="preserve"> </w:t>
      </w:r>
      <w:r w:rsidR="0045148E">
        <w:t>de</w:t>
      </w:r>
      <w:r w:rsidR="0045148E">
        <w:rPr>
          <w:spacing w:val="-14"/>
        </w:rPr>
        <w:t xml:space="preserve"> </w:t>
      </w:r>
      <w:r w:rsidR="0045148E">
        <w:t>Vossa</w:t>
      </w:r>
      <w:r w:rsidR="0045148E">
        <w:rPr>
          <w:spacing w:val="-11"/>
        </w:rPr>
        <w:t xml:space="preserve"> </w:t>
      </w:r>
      <w:r w:rsidR="0045148E">
        <w:t>Excelência</w:t>
      </w:r>
      <w:r w:rsidR="0045148E">
        <w:rPr>
          <w:spacing w:val="-15"/>
        </w:rPr>
        <w:t xml:space="preserve"> </w:t>
      </w:r>
      <w:r w:rsidR="0045148E">
        <w:t>e</w:t>
      </w:r>
      <w:r w:rsidR="0045148E">
        <w:rPr>
          <w:spacing w:val="-14"/>
        </w:rPr>
        <w:t xml:space="preserve"> </w:t>
      </w:r>
      <w:r w:rsidR="0045148E">
        <w:t>dada</w:t>
      </w:r>
      <w:r w:rsidR="0045148E">
        <w:rPr>
          <w:spacing w:val="-10"/>
        </w:rPr>
        <w:t xml:space="preserve"> </w:t>
      </w:r>
      <w:r w:rsidR="0045148E">
        <w:t>a</w:t>
      </w:r>
      <w:r w:rsidR="0045148E">
        <w:rPr>
          <w:spacing w:val="-14"/>
        </w:rPr>
        <w:t xml:space="preserve"> </w:t>
      </w:r>
      <w:r w:rsidR="0045148E">
        <w:t>relevância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matéria,</w:t>
      </w:r>
      <w:r w:rsidR="0045148E">
        <w:rPr>
          <w:spacing w:val="-58"/>
        </w:rPr>
        <w:t xml:space="preserve"> </w:t>
      </w:r>
      <w:r w:rsidR="0045148E">
        <w:t>aguardo</w:t>
      </w:r>
      <w:r w:rsidR="0045148E">
        <w:rPr>
          <w:spacing w:val="-1"/>
        </w:rPr>
        <w:t xml:space="preserve"> </w:t>
      </w:r>
      <w:r w:rsidR="0045148E">
        <w:t>atendimento à</w:t>
      </w:r>
      <w:r w:rsidR="0045148E">
        <w:rPr>
          <w:spacing w:val="-2"/>
        </w:rPr>
        <w:t xml:space="preserve"> </w:t>
      </w:r>
      <w:r w:rsidR="0045148E">
        <w:t>presente</w:t>
      </w:r>
      <w:r w:rsidR="0045148E">
        <w:rPr>
          <w:spacing w:val="-2"/>
        </w:rPr>
        <w:t xml:space="preserve"> </w:t>
      </w:r>
      <w:r w:rsidR="0045148E">
        <w:t>sugestão.</w:t>
      </w: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</w:p>
    <w:p w:rsidR="00025D1E" w:rsidRPr="00617FE0" w:rsidRDefault="009D4B2A" w:rsidP="0045148E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Default="009D4B2A" w:rsidP="009C33C3">
      <w:pPr>
        <w:pStyle w:val="Corpodetexto"/>
        <w:rPr>
          <w:rFonts w:asciiTheme="minorHAnsi" w:hAnsiTheme="minorHAnsi" w:cstheme="minorHAnsi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Pr="00DC5D7F" w:rsidRDefault="0048464D" w:rsidP="009C33C3">
      <w:pPr>
        <w:pStyle w:val="Corpodetexto"/>
        <w:rPr>
          <w:rFonts w:asciiTheme="minorHAnsi" w:hAnsiTheme="minorHAnsi" w:cstheme="minorHAnsi"/>
        </w:rPr>
      </w:pPr>
      <w:bookmarkStart w:id="2" w:name="_GoBack"/>
      <w:bookmarkEnd w:id="2"/>
    </w:p>
    <w:p w:rsidR="009C33C3" w:rsidRPr="007413BB" w:rsidRDefault="009D4B2A" w:rsidP="007413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sectPr w:rsidR="009C33C3" w:rsidRPr="007413BB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62D7032"/>
    <w:multiLevelType w:val="hybridMultilevel"/>
    <w:tmpl w:val="DBC22B94"/>
    <w:lvl w:ilvl="0" w:tplc="48623F6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2983BB8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78C8354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3BC69B00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E5EAF1CC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BC1E3FF0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5456C0EC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1F2642E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BDE6A37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70882"/>
    <w:multiLevelType w:val="hybridMultilevel"/>
    <w:tmpl w:val="15C0E2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8518A"/>
    <w:multiLevelType w:val="hybridMultilevel"/>
    <w:tmpl w:val="D486C12A"/>
    <w:lvl w:ilvl="0" w:tplc="FA0AFB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EBCF9F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2EA00B60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D60AC8CE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0AFCAE66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EE84FECE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B998A030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F940AC6C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2D464B2A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8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0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11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4" w15:restartNumberingAfterBreak="0">
    <w:nsid w:val="7811663F"/>
    <w:multiLevelType w:val="hybridMultilevel"/>
    <w:tmpl w:val="7FB85A64"/>
    <w:lvl w:ilvl="0" w:tplc="3DDC96B6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6A5A8D22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CDA25BFC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51A8EAB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44CE10A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0C306C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C20124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9EFEE158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9378CF3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7E044139"/>
    <w:multiLevelType w:val="hybridMultilevel"/>
    <w:tmpl w:val="B3403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3"/>
  </w:num>
  <w:num w:numId="5">
    <w:abstractNumId w:val="11"/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6"/>
  </w:num>
  <w:num w:numId="14">
    <w:abstractNumId w:val="14"/>
  </w:num>
  <w:num w:numId="15">
    <w:abstractNumId w:val="6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747E8"/>
    <w:rsid w:val="0045148E"/>
    <w:rsid w:val="0048464D"/>
    <w:rsid w:val="00617FE0"/>
    <w:rsid w:val="007413BB"/>
    <w:rsid w:val="00823042"/>
    <w:rsid w:val="00891026"/>
    <w:rsid w:val="009C33C3"/>
    <w:rsid w:val="009D4B2A"/>
    <w:rsid w:val="009F55E1"/>
    <w:rsid w:val="00B701A1"/>
    <w:rsid w:val="00C31FE6"/>
    <w:rsid w:val="00DC5D7F"/>
    <w:rsid w:val="00EE579B"/>
    <w:rsid w:val="00F212C1"/>
    <w:rsid w:val="00F7569B"/>
    <w:rsid w:val="00F97C44"/>
    <w:rsid w:val="00FC26E6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148E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2023-08-03T14:16:00Z</cp:lastPrinted>
  <dcterms:created xsi:type="dcterms:W3CDTF">2023-08-03T14:19:00Z</dcterms:created>
  <dcterms:modified xsi:type="dcterms:W3CDTF">2023-08-03T14:19:00Z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