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407F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1009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D1C45CD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E407FE">
        <w:rPr>
          <w:rFonts w:asciiTheme="minorHAnsi" w:hAnsiTheme="minorHAnsi" w:cstheme="minorHAnsi"/>
          <w:sz w:val="24"/>
        </w:rPr>
        <w:t>77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FD4999" w14:textId="18AED299" w:rsidR="00DA1E62" w:rsidRPr="00303627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E407FE">
        <w:rPr>
          <w:rFonts w:asciiTheme="minorHAnsi" w:hAnsiTheme="minorHAnsi" w:cstheme="minorHAnsi"/>
          <w:sz w:val="24"/>
        </w:rPr>
        <w:t>o cronograma dos trabalhos de recuperação das estradas rurais.</w:t>
      </w: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9EAC0D" w14:textId="359AD365" w:rsidR="00B93304" w:rsidRPr="0024307E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E407FE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melhorar as estradas dando condições de trafegabilidade dos produtores que necessitam escoar seus produtos cultivados.</w:t>
      </w: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 xml:space="preserve">Diante exposto, considerando a relevância deste pedido, conto </w:t>
      </w:r>
      <w:bookmarkStart w:id="0" w:name="_GoBack"/>
      <w:bookmarkEnd w:id="0"/>
      <w:r w:rsidR="001E45F6" w:rsidRPr="00303627">
        <w:rPr>
          <w:rFonts w:asciiTheme="minorHAnsi" w:hAnsiTheme="minorHAnsi" w:cstheme="minorHAnsi"/>
          <w:sz w:val="24"/>
        </w:rPr>
        <w:t>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5502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F8CC6-4BB2-4D01-8396-F0579AF0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2023-03-06T15:39:00Z</cp:lastPrinted>
  <dcterms:created xsi:type="dcterms:W3CDTF">2023-03-06T16:15:00Z</dcterms:created>
  <dcterms:modified xsi:type="dcterms:W3CDTF">2023-03-06T16:15:00Z</dcterms:modified>
</cp:coreProperties>
</file>