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9A5" w:rsidRDefault="009D49A5" w:rsidP="009D49A5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53775083" r:id="rId5"/>
        </w:object>
      </w:r>
    </w:p>
    <w:p w:rsidR="009D49A5" w:rsidRDefault="009D49A5" w:rsidP="009D49A5"/>
    <w:p w:rsidR="009D49A5" w:rsidRDefault="009D49A5" w:rsidP="009D49A5"/>
    <w:p w:rsidR="009D49A5" w:rsidRDefault="0049692E" w:rsidP="009D49A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028</w:t>
      </w:r>
      <w:r w:rsidR="009D49A5">
        <w:rPr>
          <w:rFonts w:asciiTheme="minorHAnsi" w:hAnsiTheme="minorHAnsi" w:cstheme="minorHAnsi"/>
          <w:sz w:val="24"/>
        </w:rPr>
        <w:t>/2.023.</w:t>
      </w:r>
    </w:p>
    <w:p w:rsidR="009D49A5" w:rsidRDefault="009D49A5" w:rsidP="009D49A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9D49A5" w:rsidRDefault="009D49A5" w:rsidP="009D49A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9D49A5" w:rsidRDefault="009D49A5" w:rsidP="009D49A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Prefeito </w:t>
      </w:r>
      <w:r w:rsidR="008E5A0E">
        <w:rPr>
          <w:rFonts w:asciiTheme="minorHAnsi" w:hAnsiTheme="minorHAnsi" w:cstheme="minorHAnsi"/>
          <w:sz w:val="24"/>
        </w:rPr>
        <w:t>deste Município</w:t>
      </w:r>
      <w:r>
        <w:rPr>
          <w:rFonts w:asciiTheme="minorHAnsi" w:hAnsiTheme="minorHAnsi" w:cstheme="minorHAnsi"/>
          <w:sz w:val="24"/>
        </w:rPr>
        <w:t xml:space="preserve">, que providencie com urgência a </w:t>
      </w:r>
      <w:r w:rsidR="008E5A0E">
        <w:rPr>
          <w:rFonts w:asciiTheme="minorHAnsi" w:hAnsiTheme="minorHAnsi" w:cstheme="minorHAnsi"/>
          <w:sz w:val="24"/>
        </w:rPr>
        <w:t xml:space="preserve">implantação do recurso do </w:t>
      </w:r>
      <w:r w:rsidR="008E5A0E" w:rsidRPr="008E5A0E">
        <w:rPr>
          <w:rFonts w:asciiTheme="minorHAnsi" w:hAnsiTheme="minorHAnsi" w:cstheme="minorHAnsi"/>
          <w:color w:val="202124"/>
          <w:sz w:val="24"/>
          <w:shd w:val="clear" w:color="auto" w:fill="FFFFFF"/>
        </w:rPr>
        <w:t>FETHAB</w:t>
      </w:r>
      <w:r w:rsidR="008E5A0E">
        <w:rPr>
          <w:rFonts w:asciiTheme="minorHAnsi" w:hAnsiTheme="minorHAnsi" w:cstheme="minorHAnsi"/>
          <w:sz w:val="24"/>
        </w:rPr>
        <w:t xml:space="preserve"> na LOA do ano de 2024, para que seja utilizado na construção</w:t>
      </w:r>
      <w:r w:rsidR="008A790B">
        <w:rPr>
          <w:rFonts w:asciiTheme="minorHAnsi" w:hAnsiTheme="minorHAnsi" w:cstheme="minorHAnsi"/>
          <w:sz w:val="24"/>
        </w:rPr>
        <w:t xml:space="preserve"> de pontes de aduelas substituindo </w:t>
      </w:r>
      <w:r w:rsidR="008E5A0E">
        <w:rPr>
          <w:rFonts w:asciiTheme="minorHAnsi" w:hAnsiTheme="minorHAnsi" w:cstheme="minorHAnsi"/>
          <w:sz w:val="24"/>
        </w:rPr>
        <w:t>as de madeiras</w:t>
      </w:r>
      <w:r w:rsidR="008A790B">
        <w:rPr>
          <w:rFonts w:asciiTheme="minorHAnsi" w:hAnsiTheme="minorHAnsi" w:cstheme="minorHAnsi"/>
          <w:sz w:val="24"/>
        </w:rPr>
        <w:t xml:space="preserve"> em todas as comunidades rurais do Município de Rosário Oeste-MT.</w:t>
      </w:r>
      <w:r w:rsidR="008E5A0E">
        <w:rPr>
          <w:rFonts w:asciiTheme="minorHAnsi" w:hAnsiTheme="minorHAnsi" w:cstheme="minorHAnsi"/>
          <w:sz w:val="24"/>
        </w:rPr>
        <w:t xml:space="preserve"> </w:t>
      </w:r>
    </w:p>
    <w:p w:rsidR="009D49A5" w:rsidRDefault="009D49A5" w:rsidP="009D49A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:rsidR="009D49A5" w:rsidRDefault="009D49A5" w:rsidP="009D49A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9D49A5" w:rsidRDefault="009D49A5" w:rsidP="009D49A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9D49A5" w:rsidRPr="008A790B" w:rsidRDefault="009D49A5" w:rsidP="009D49A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 w:rsidRPr="00904309">
        <w:rPr>
          <w:rFonts w:asciiTheme="minorHAnsi" w:hAnsiTheme="minorHAnsi" w:cstheme="minorHAnsi"/>
          <w:color w:val="000000" w:themeColor="text1"/>
          <w:sz w:val="24"/>
        </w:rPr>
        <w:t xml:space="preserve">                         </w:t>
      </w:r>
      <w:r w:rsidR="008A790B" w:rsidRPr="008A790B">
        <w:rPr>
          <w:rFonts w:asciiTheme="minorHAnsi" w:hAnsiTheme="minorHAnsi" w:cstheme="minorHAnsi"/>
          <w:color w:val="202124"/>
          <w:sz w:val="24"/>
          <w:shd w:val="clear" w:color="auto" w:fill="FFFFFF"/>
        </w:rPr>
        <w:t>As pontes executadas em aduelas </w:t>
      </w:r>
      <w:r w:rsidR="008A790B" w:rsidRPr="008A790B">
        <w:rPr>
          <w:rFonts w:asciiTheme="minorHAnsi" w:hAnsiTheme="minorHAnsi" w:cstheme="minorHAnsi"/>
          <w:color w:val="040C28"/>
          <w:sz w:val="24"/>
        </w:rPr>
        <w:t>são ideais em situações onde é exigida a existência de gabarito para navegação fluvial</w:t>
      </w:r>
      <w:r w:rsidR="008A790B" w:rsidRPr="008A790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. Essa situação não seria possível se a ponte fosse executada com vigas pré-moldadas, servindo como escoramentos, devido à limitação do comprimento das vigas </w:t>
      </w:r>
      <w:r w:rsidR="00147F98" w:rsidRPr="008A790B">
        <w:rPr>
          <w:rFonts w:asciiTheme="minorHAnsi" w:hAnsiTheme="minorHAnsi" w:cstheme="minorHAnsi"/>
          <w:color w:val="202124"/>
          <w:sz w:val="24"/>
          <w:shd w:val="clear" w:color="auto" w:fill="FFFFFF"/>
        </w:rPr>
        <w:t>longas.</w:t>
      </w:r>
    </w:p>
    <w:p w:rsidR="009D49A5" w:rsidRDefault="009D49A5" w:rsidP="009D49A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</w:t>
      </w:r>
      <w:r w:rsidR="00147F98">
        <w:rPr>
          <w:rFonts w:asciiTheme="minorHAnsi" w:hAnsiTheme="minorHAnsi" w:cstheme="minorHAnsi"/>
          <w:sz w:val="24"/>
        </w:rPr>
        <w:t>to Nasser”, em Rosário Oeste, 17</w:t>
      </w:r>
      <w:r>
        <w:rPr>
          <w:rFonts w:asciiTheme="minorHAnsi" w:hAnsiTheme="minorHAnsi" w:cstheme="minorHAnsi"/>
          <w:sz w:val="24"/>
        </w:rPr>
        <w:t xml:space="preserve"> de agosto de 2.023.     </w:t>
      </w:r>
    </w:p>
    <w:p w:rsidR="003A6F23" w:rsidRDefault="003A6F23" w:rsidP="003803CE"/>
    <w:p w:rsidR="009D49A5" w:rsidRDefault="009D49A5" w:rsidP="003803CE"/>
    <w:p w:rsidR="009D49A5" w:rsidRDefault="009D49A5" w:rsidP="003803CE"/>
    <w:p w:rsidR="009D49A5" w:rsidRDefault="009D49A5" w:rsidP="003803CE"/>
    <w:p w:rsidR="0049692E" w:rsidRDefault="000A6028" w:rsidP="003803CE">
      <w:r>
        <w:t xml:space="preserve">                                                   </w:t>
      </w:r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406C3D99-A6FE-408F-A78A-618F799772FC}" provid="{00000000-0000-0000-0000-000000000000}" o:suggestedsigner="VER. JOÃO AUGUSTO DE ARRUDA" issignatureline="t"/>
          </v:shape>
        </w:pict>
      </w:r>
      <w:bookmarkEnd w:id="0"/>
    </w:p>
    <w:sectPr w:rsidR="004969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3CE"/>
    <w:rsid w:val="000A6028"/>
    <w:rsid w:val="00147F98"/>
    <w:rsid w:val="00283DB3"/>
    <w:rsid w:val="00373B7F"/>
    <w:rsid w:val="003803CE"/>
    <w:rsid w:val="003A6F23"/>
    <w:rsid w:val="003E55E7"/>
    <w:rsid w:val="0049692E"/>
    <w:rsid w:val="007D2B8E"/>
    <w:rsid w:val="008A790B"/>
    <w:rsid w:val="008E5A0E"/>
    <w:rsid w:val="009D49A5"/>
    <w:rsid w:val="00F9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64400B"/>
  <w15:chartTrackingRefBased/>
  <w15:docId w15:val="{0064E97E-5325-457A-9DD7-5468E27F5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9A5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9D49A5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9D49A5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2023-08-16T16:03:00Z</dcterms:created>
  <dcterms:modified xsi:type="dcterms:W3CDTF">2023-08-17T14:58:00Z</dcterms:modified>
</cp:coreProperties>
</file>