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D22" w:rsidRDefault="00B40495" w:rsidP="00684D22">
      <w:pPr>
        <w:pStyle w:val="Recuodecorpodetexto"/>
        <w:ind w:firstLine="0"/>
        <w:rPr>
          <w:rFonts w:ascii="Calibri Light" w:hAnsi="Calibri Light" w:cs="Calibri Light"/>
        </w:rPr>
      </w:pPr>
      <w:bookmarkStart w:id="0" w:name="_GoBack"/>
      <w:bookmarkEnd w:id="0"/>
      <w:r>
        <w:rPr>
          <w:rFonts w:ascii="Calibri Light" w:hAnsi="Calibri Light" w:cs="Calibri Light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15.9pt;margin-top:-65.6pt;width:441.25pt;height:103.85pt;z-index:251659264">
            <v:imagedata r:id="rId4" o:title=""/>
          </v:shape>
          <o:OLEObject Type="Embed" ProgID="Word.Picture.8" ShapeID="_x0000_s1029" DrawAspect="Content" ObjectID="_1748685967" r:id="rId5"/>
        </w:object>
      </w:r>
    </w:p>
    <w:p w:rsidR="00684D22" w:rsidRDefault="00684D22" w:rsidP="00684D22">
      <w:pPr>
        <w:pStyle w:val="Recuodecorpodetexto"/>
        <w:ind w:firstLine="0"/>
        <w:rPr>
          <w:rFonts w:ascii="Calibri Light" w:hAnsi="Calibri Light" w:cs="Calibri Light"/>
        </w:rPr>
      </w:pPr>
    </w:p>
    <w:p w:rsidR="00B365F9" w:rsidRDefault="00B365F9">
      <w:pPr>
        <w:rPr>
          <w:rFonts w:ascii="Calibri Light" w:eastAsia="Times New Roman" w:hAnsi="Calibri Light" w:cs="Calibri Light"/>
          <w:b/>
          <w:sz w:val="24"/>
          <w:szCs w:val="24"/>
          <w:lang w:eastAsia="pt-BR"/>
        </w:rPr>
      </w:pPr>
    </w:p>
    <w:p w:rsidR="00F1757D" w:rsidRPr="002B41E9" w:rsidRDefault="006418D7" w:rsidP="00F1757D">
      <w:pPr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2B41E9">
        <w:rPr>
          <w:rFonts w:ascii="Arial" w:eastAsia="Times New Roman" w:hAnsi="Arial" w:cs="Arial"/>
          <w:b/>
          <w:sz w:val="24"/>
          <w:szCs w:val="24"/>
          <w:lang w:eastAsia="pt-BR"/>
        </w:rPr>
        <w:t>PROJETO DE LEI Nº 022/2023.</w:t>
      </w:r>
    </w:p>
    <w:p w:rsidR="006418D7" w:rsidRPr="002B41E9" w:rsidRDefault="006418D7" w:rsidP="00F1757D">
      <w:pPr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6418D7" w:rsidRPr="002B41E9" w:rsidRDefault="006418D7" w:rsidP="00F1757D">
      <w:pPr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6418D7" w:rsidRPr="002B41E9" w:rsidRDefault="006418D7" w:rsidP="006418D7">
      <w:pPr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2B41E9">
        <w:rPr>
          <w:rFonts w:ascii="Arial" w:eastAsia="Times New Roman" w:hAnsi="Arial" w:cs="Arial"/>
          <w:b/>
          <w:sz w:val="24"/>
          <w:szCs w:val="24"/>
          <w:lang w:eastAsia="pt-BR"/>
        </w:rPr>
        <w:t>Autoria: Ver. Alexandre Ribeiro de Lucena.</w:t>
      </w:r>
    </w:p>
    <w:p w:rsidR="006418D7" w:rsidRPr="002B41E9" w:rsidRDefault="006418D7" w:rsidP="006418D7">
      <w:pPr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2B41E9" w:rsidRPr="002B41E9" w:rsidRDefault="002B41E9" w:rsidP="006418D7">
      <w:pPr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6418D7" w:rsidRDefault="002B41E9" w:rsidP="008B01CA">
      <w:pPr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2B41E9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3513B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DISPÕE </w:t>
      </w:r>
      <w:r w:rsidR="006418D7" w:rsidRPr="002B41E9">
        <w:rPr>
          <w:rFonts w:ascii="Arial" w:eastAsia="Times New Roman" w:hAnsi="Arial" w:cs="Arial"/>
          <w:b/>
          <w:sz w:val="24"/>
          <w:szCs w:val="24"/>
          <w:lang w:eastAsia="pt-BR"/>
        </w:rPr>
        <w:t>SOBRE A DENOMINAÇÃO DO GINASIO</w:t>
      </w:r>
      <w:r w:rsidR="003513B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POLIESPORTIVO DE </w:t>
      </w:r>
      <w:r w:rsidR="006418D7" w:rsidRPr="002B41E9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ROSÁRIO OESTE-MT, DE </w:t>
      </w:r>
      <w:r w:rsidR="008B01CA" w:rsidRPr="002B41E9">
        <w:rPr>
          <w:rFonts w:ascii="Arial" w:eastAsia="Times New Roman" w:hAnsi="Arial" w:cs="Arial"/>
          <w:b/>
          <w:sz w:val="24"/>
          <w:szCs w:val="24"/>
          <w:lang w:eastAsia="pt-BR"/>
        </w:rPr>
        <w:t>“</w:t>
      </w:r>
      <w:r w:rsidR="00627794">
        <w:rPr>
          <w:rFonts w:ascii="Arial" w:eastAsia="Times New Roman" w:hAnsi="Arial" w:cs="Arial"/>
          <w:b/>
          <w:sz w:val="24"/>
          <w:szCs w:val="24"/>
          <w:lang w:eastAsia="pt-BR"/>
        </w:rPr>
        <w:t>MOISÉS GONÇALVES DE SIQUEIRA</w:t>
      </w:r>
      <w:r w:rsidR="008B01CA" w:rsidRPr="002B41E9">
        <w:rPr>
          <w:rFonts w:ascii="Arial" w:eastAsia="Times New Roman" w:hAnsi="Arial" w:cs="Arial"/>
          <w:b/>
          <w:sz w:val="24"/>
          <w:szCs w:val="24"/>
          <w:lang w:eastAsia="pt-BR"/>
        </w:rPr>
        <w:t>” (</w:t>
      </w:r>
      <w:proofErr w:type="spellStart"/>
      <w:r w:rsidR="008B01CA" w:rsidRPr="002B41E9">
        <w:rPr>
          <w:rFonts w:ascii="Arial" w:eastAsia="Times New Roman" w:hAnsi="Arial" w:cs="Arial"/>
          <w:b/>
          <w:sz w:val="24"/>
          <w:szCs w:val="24"/>
          <w:lang w:eastAsia="pt-BR"/>
        </w:rPr>
        <w:t>SRº</w:t>
      </w:r>
      <w:proofErr w:type="spellEnd"/>
      <w:r w:rsidR="008B01CA" w:rsidRPr="002B41E9">
        <w:rPr>
          <w:rFonts w:ascii="Arial" w:eastAsia="Times New Roman" w:hAnsi="Arial" w:cs="Arial"/>
          <w:b/>
          <w:sz w:val="24"/>
          <w:szCs w:val="24"/>
          <w:lang w:eastAsia="pt-BR"/>
        </w:rPr>
        <w:t>. TITO), E DA OUTRAS PROVIDÊNCIAS.</w:t>
      </w:r>
    </w:p>
    <w:p w:rsidR="002B41E9" w:rsidRDefault="002B41E9" w:rsidP="008B01CA">
      <w:pPr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2B41E9" w:rsidRDefault="002B41E9" w:rsidP="008B01CA">
      <w:pPr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2B41E9" w:rsidRDefault="002B41E9" w:rsidP="002B41E9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A CÂMARA MUNICIPAL DE ROSÁRIO OESTE/MT</w:t>
      </w:r>
      <w:r w:rsidR="00B3188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, </w:t>
      </w:r>
      <w:r w:rsidR="00B31888">
        <w:rPr>
          <w:rFonts w:ascii="Arial" w:eastAsia="Times New Roman" w:hAnsi="Arial" w:cs="Arial"/>
          <w:sz w:val="24"/>
          <w:szCs w:val="24"/>
          <w:lang w:eastAsia="pt-BR"/>
        </w:rPr>
        <w:t xml:space="preserve">por seus representantes legais, </w:t>
      </w:r>
      <w:r w:rsidR="00B31888" w:rsidRPr="00B31888">
        <w:rPr>
          <w:rFonts w:ascii="Arial" w:eastAsia="Times New Roman" w:hAnsi="Arial" w:cs="Arial"/>
          <w:b/>
          <w:sz w:val="24"/>
          <w:szCs w:val="24"/>
          <w:lang w:eastAsia="pt-BR"/>
        </w:rPr>
        <w:t>APROVOU</w:t>
      </w:r>
      <w:r w:rsidR="00B3188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B31888">
        <w:rPr>
          <w:rFonts w:ascii="Arial" w:eastAsia="Times New Roman" w:hAnsi="Arial" w:cs="Arial"/>
          <w:sz w:val="24"/>
          <w:szCs w:val="24"/>
          <w:lang w:eastAsia="pt-BR"/>
        </w:rPr>
        <w:t xml:space="preserve">e eu, </w:t>
      </w:r>
      <w:r w:rsidR="00B31888" w:rsidRPr="00B31888">
        <w:rPr>
          <w:rFonts w:ascii="Arial" w:eastAsia="Times New Roman" w:hAnsi="Arial" w:cs="Arial"/>
          <w:b/>
          <w:sz w:val="24"/>
          <w:szCs w:val="24"/>
          <w:lang w:eastAsia="pt-BR"/>
        </w:rPr>
        <w:t>ALEX STEVES BERTO, PREFEITO MUNICIPAL DE ROSÁRIO OESTE-MT</w:t>
      </w:r>
      <w:r w:rsidR="00B31888">
        <w:rPr>
          <w:rFonts w:ascii="Arial" w:eastAsia="Times New Roman" w:hAnsi="Arial" w:cs="Arial"/>
          <w:sz w:val="24"/>
          <w:szCs w:val="24"/>
          <w:lang w:eastAsia="pt-BR"/>
        </w:rPr>
        <w:t>, sanciono o seguinte:</w:t>
      </w:r>
    </w:p>
    <w:p w:rsidR="00B31888" w:rsidRDefault="00B31888" w:rsidP="002B41E9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B31888" w:rsidRDefault="00B31888" w:rsidP="002B41E9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Art.1º Fica </w:t>
      </w:r>
      <w:r w:rsidR="003513BA">
        <w:rPr>
          <w:rFonts w:ascii="Arial" w:eastAsia="Times New Roman" w:hAnsi="Arial" w:cs="Arial"/>
          <w:sz w:val="24"/>
          <w:szCs w:val="24"/>
          <w:lang w:eastAsia="pt-BR"/>
        </w:rPr>
        <w:t xml:space="preserve">denominado de “Moisés Gonçalves de Siqueira”, o </w:t>
      </w:r>
      <w:r w:rsidR="000C6F13">
        <w:rPr>
          <w:rFonts w:ascii="Arial" w:eastAsia="Times New Roman" w:hAnsi="Arial" w:cs="Arial"/>
          <w:sz w:val="24"/>
          <w:szCs w:val="24"/>
          <w:lang w:eastAsia="pt-BR"/>
        </w:rPr>
        <w:t>Ginásio</w:t>
      </w:r>
      <w:r w:rsidR="003513BA">
        <w:rPr>
          <w:rFonts w:ascii="Arial" w:eastAsia="Times New Roman" w:hAnsi="Arial" w:cs="Arial"/>
          <w:sz w:val="24"/>
          <w:szCs w:val="24"/>
          <w:lang w:eastAsia="pt-BR"/>
        </w:rPr>
        <w:t xml:space="preserve"> Poliesportivo de Rosário Oeste-MT</w:t>
      </w:r>
      <w:r w:rsidR="000C6F13">
        <w:rPr>
          <w:rFonts w:ascii="Arial" w:eastAsia="Times New Roman" w:hAnsi="Arial" w:cs="Arial"/>
          <w:sz w:val="24"/>
          <w:szCs w:val="24"/>
          <w:lang w:eastAsia="pt-BR"/>
        </w:rPr>
        <w:t>, situado na Av. Cel. Arthur Borges.</w:t>
      </w:r>
    </w:p>
    <w:p w:rsidR="000C6F13" w:rsidRDefault="000C6F13" w:rsidP="002B41E9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C6F13" w:rsidRDefault="000C6F13" w:rsidP="002B41E9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A01F96" w:rsidRDefault="00A01F96" w:rsidP="002B41E9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Art.2º Esta lei entra em vigor na data de sua publicação, revogadas as disposições encontradas. </w:t>
      </w:r>
    </w:p>
    <w:p w:rsidR="00A01F96" w:rsidRDefault="00A01F96" w:rsidP="002B41E9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C6F13" w:rsidRDefault="000C6F13" w:rsidP="002B41E9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A01F96" w:rsidRDefault="00627794" w:rsidP="00A01F9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</w:t>
      </w:r>
      <w:r w:rsidR="00A01F96" w:rsidRPr="002440AC">
        <w:rPr>
          <w:rFonts w:cstheme="minorHAnsi"/>
          <w:sz w:val="24"/>
          <w:szCs w:val="24"/>
        </w:rPr>
        <w:t xml:space="preserve">Plenário das Deliberações “Ver. Renato Nasser”, em Rosário Oeste, </w:t>
      </w:r>
      <w:r>
        <w:rPr>
          <w:rFonts w:cstheme="minorHAnsi"/>
          <w:sz w:val="24"/>
          <w:szCs w:val="24"/>
        </w:rPr>
        <w:t>15 de junho</w:t>
      </w:r>
      <w:r w:rsidR="00A01F9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de 2.023</w:t>
      </w:r>
      <w:r w:rsidR="00A01F96" w:rsidRPr="002440AC">
        <w:rPr>
          <w:rFonts w:cstheme="minorHAnsi"/>
          <w:sz w:val="24"/>
          <w:szCs w:val="24"/>
        </w:rPr>
        <w:t xml:space="preserve">.     </w:t>
      </w:r>
    </w:p>
    <w:p w:rsidR="00627794" w:rsidRDefault="00627794" w:rsidP="00A01F96">
      <w:pPr>
        <w:rPr>
          <w:rFonts w:cstheme="minorHAnsi"/>
          <w:sz w:val="24"/>
          <w:szCs w:val="24"/>
        </w:rPr>
      </w:pPr>
    </w:p>
    <w:p w:rsidR="00627794" w:rsidRDefault="00627794" w:rsidP="00A01F96">
      <w:pPr>
        <w:rPr>
          <w:rFonts w:cstheme="minorHAnsi"/>
          <w:sz w:val="24"/>
          <w:szCs w:val="24"/>
        </w:rPr>
      </w:pPr>
    </w:p>
    <w:p w:rsidR="000C6F13" w:rsidRDefault="000C6F13" w:rsidP="00A01F96">
      <w:pPr>
        <w:rPr>
          <w:rFonts w:cstheme="minorHAnsi"/>
          <w:sz w:val="24"/>
          <w:szCs w:val="24"/>
        </w:rPr>
      </w:pPr>
    </w:p>
    <w:p w:rsidR="00A01F96" w:rsidRPr="001E4F5B" w:rsidRDefault="00A01F96" w:rsidP="00A01F96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 xml:space="preserve">VER. </w:t>
      </w:r>
      <w:r>
        <w:rPr>
          <w:rFonts w:cstheme="minorHAnsi"/>
          <w:b/>
          <w:bCs/>
          <w:sz w:val="24"/>
          <w:szCs w:val="24"/>
        </w:rPr>
        <w:t>ALEXANDRE RIBEIRO DE LUCENA</w:t>
      </w:r>
    </w:p>
    <w:p w:rsidR="00A01F96" w:rsidRPr="00B31888" w:rsidRDefault="00A01F96" w:rsidP="002B41E9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sectPr w:rsidR="00A01F96" w:rsidRPr="00B3188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D22"/>
    <w:rsid w:val="000C6F13"/>
    <w:rsid w:val="002B41E9"/>
    <w:rsid w:val="003513BA"/>
    <w:rsid w:val="00525B37"/>
    <w:rsid w:val="00627794"/>
    <w:rsid w:val="006418D7"/>
    <w:rsid w:val="00663401"/>
    <w:rsid w:val="00684D22"/>
    <w:rsid w:val="008B01CA"/>
    <w:rsid w:val="00A01F96"/>
    <w:rsid w:val="00B169E3"/>
    <w:rsid w:val="00B31888"/>
    <w:rsid w:val="00B365F9"/>
    <w:rsid w:val="00B40495"/>
    <w:rsid w:val="00C83AF3"/>
    <w:rsid w:val="00CA538E"/>
    <w:rsid w:val="00D33389"/>
    <w:rsid w:val="00D40E55"/>
    <w:rsid w:val="00EA1D17"/>
    <w:rsid w:val="00EC79D8"/>
    <w:rsid w:val="00F1757D"/>
    <w:rsid w:val="00FE3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6D5B1E11-F263-4726-AE45-F78D8FF0B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4D2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684D22"/>
    <w:pPr>
      <w:spacing w:after="0" w:line="360" w:lineRule="auto"/>
      <w:ind w:firstLine="1980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684D2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77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77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Camara</cp:lastModifiedBy>
  <cp:revision>2</cp:revision>
  <cp:lastPrinted>2023-06-15T15:40:00Z</cp:lastPrinted>
  <dcterms:created xsi:type="dcterms:W3CDTF">2023-06-19T17:20:00Z</dcterms:created>
  <dcterms:modified xsi:type="dcterms:W3CDTF">2023-06-19T17:20:00Z</dcterms:modified>
</cp:coreProperties>
</file>