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1279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801013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8672A3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A2EFD">
        <w:rPr>
          <w:rFonts w:asciiTheme="minorHAnsi" w:hAnsiTheme="minorHAnsi" w:cstheme="minorHAnsi"/>
          <w:sz w:val="24"/>
        </w:rPr>
        <w:t xml:space="preserve"> 204/2.023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92E1334" w14:textId="512AED9D" w:rsidR="00D7588C" w:rsidRPr="00D7588C" w:rsidRDefault="00BB3D39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B4EEC">
        <w:rPr>
          <w:rFonts w:asciiTheme="minorHAnsi" w:hAnsiTheme="minorHAnsi" w:cstheme="minorHAnsi"/>
          <w:sz w:val="24"/>
        </w:rPr>
        <w:t>Indica</w:t>
      </w:r>
      <w:bookmarkEnd w:id="0"/>
      <w:r w:rsidR="00654DD4" w:rsidRPr="008B4EEC">
        <w:rPr>
          <w:rFonts w:asciiTheme="minorHAnsi" w:hAnsiTheme="minorHAnsi" w:cstheme="minorHAnsi"/>
          <w:sz w:val="24"/>
        </w:rPr>
        <w:t xml:space="preserve"> </w:t>
      </w:r>
      <w:r w:rsidR="00CF1136" w:rsidRPr="008B4EEC">
        <w:rPr>
          <w:rFonts w:asciiTheme="minorHAnsi" w:hAnsiTheme="minorHAnsi" w:cstheme="minorHAnsi"/>
          <w:sz w:val="24"/>
        </w:rPr>
        <w:t>a</w:t>
      </w:r>
      <w:r w:rsidR="006A7EED" w:rsidRPr="008B4EEC">
        <w:rPr>
          <w:rFonts w:asciiTheme="minorHAnsi" w:hAnsiTheme="minorHAnsi" w:cstheme="minorHAnsi"/>
          <w:sz w:val="24"/>
        </w:rPr>
        <w:t xml:space="preserve">o Senhor </w:t>
      </w:r>
      <w:r w:rsidR="00B54725">
        <w:rPr>
          <w:rFonts w:asciiTheme="minorHAnsi" w:hAnsiTheme="minorHAnsi" w:cstheme="minorHAnsi"/>
          <w:sz w:val="24"/>
        </w:rPr>
        <w:t>Prefeito</w:t>
      </w:r>
      <w:r w:rsidR="006133B2" w:rsidRPr="008B4EEC">
        <w:rPr>
          <w:rFonts w:asciiTheme="minorHAnsi" w:hAnsiTheme="minorHAnsi" w:cstheme="minorHAnsi"/>
          <w:sz w:val="24"/>
        </w:rPr>
        <w:t xml:space="preserve"> Municipal</w:t>
      </w:r>
      <w:r w:rsidR="00CF1136" w:rsidRPr="008B4EEC">
        <w:rPr>
          <w:rFonts w:asciiTheme="minorHAnsi" w:hAnsiTheme="minorHAnsi" w:cstheme="minorHAnsi"/>
          <w:sz w:val="24"/>
        </w:rPr>
        <w:t>,</w:t>
      </w:r>
      <w:r w:rsidR="000327DE">
        <w:rPr>
          <w:rFonts w:asciiTheme="minorHAnsi" w:hAnsiTheme="minorHAnsi" w:cstheme="minorHAnsi"/>
          <w:sz w:val="24"/>
        </w:rPr>
        <w:t xml:space="preserve"> </w:t>
      </w:r>
      <w:r w:rsidR="000327DE" w:rsidRPr="00122ADA">
        <w:rPr>
          <w:rFonts w:asciiTheme="minorHAnsi" w:hAnsiTheme="minorHAnsi" w:cstheme="minorHAnsi"/>
          <w:sz w:val="24"/>
        </w:rPr>
        <w:t xml:space="preserve">que tome </w:t>
      </w:r>
      <w:r w:rsidR="000327DE">
        <w:rPr>
          <w:rFonts w:asciiTheme="minorHAnsi" w:hAnsiTheme="minorHAnsi" w:cstheme="minorHAnsi"/>
          <w:sz w:val="24"/>
        </w:rPr>
        <w:t>as devidas</w:t>
      </w:r>
      <w:r w:rsidR="000327DE">
        <w:rPr>
          <w:rFonts w:asciiTheme="minorHAnsi" w:hAnsiTheme="minorHAnsi" w:cstheme="minorHAnsi"/>
          <w:sz w:val="24"/>
        </w:rPr>
        <w:br/>
        <w:t>providências junto ao</w:t>
      </w:r>
      <w:r w:rsidR="000327DE" w:rsidRPr="00122ADA">
        <w:rPr>
          <w:rFonts w:asciiTheme="minorHAnsi" w:hAnsiTheme="minorHAnsi" w:cstheme="minorHAnsi"/>
          <w:sz w:val="24"/>
        </w:rPr>
        <w:t xml:space="preserve"> </w:t>
      </w:r>
      <w:r w:rsidR="000327DE">
        <w:rPr>
          <w:rFonts w:asciiTheme="minorHAnsi" w:hAnsiTheme="minorHAnsi" w:cstheme="minorHAnsi"/>
          <w:sz w:val="24"/>
        </w:rPr>
        <w:t xml:space="preserve">Secretário de Obras, </w:t>
      </w:r>
      <w:r w:rsidR="004C632E">
        <w:rPr>
          <w:rFonts w:asciiTheme="minorHAnsi" w:hAnsiTheme="minorHAnsi" w:cstheme="minorHAnsi"/>
          <w:sz w:val="24"/>
        </w:rPr>
        <w:t xml:space="preserve"> </w:t>
      </w:r>
      <w:r w:rsidR="004F78B1">
        <w:rPr>
          <w:rFonts w:asciiTheme="minorHAnsi" w:hAnsiTheme="minorHAnsi" w:cstheme="minorHAnsi"/>
          <w:sz w:val="24"/>
        </w:rPr>
        <w:t xml:space="preserve">que </w:t>
      </w:r>
      <w:r w:rsidR="004C632E">
        <w:rPr>
          <w:rFonts w:asciiTheme="minorHAnsi" w:hAnsiTheme="minorHAnsi" w:cstheme="minorHAnsi"/>
          <w:sz w:val="24"/>
        </w:rPr>
        <w:t xml:space="preserve">providencie com urgência o </w:t>
      </w:r>
      <w:proofErr w:type="spellStart"/>
      <w:r w:rsidR="004C632E">
        <w:rPr>
          <w:rFonts w:asciiTheme="minorHAnsi" w:hAnsiTheme="minorHAnsi" w:cstheme="minorHAnsi"/>
          <w:sz w:val="24"/>
        </w:rPr>
        <w:t>patrolamento</w:t>
      </w:r>
      <w:proofErr w:type="spellEnd"/>
      <w:r w:rsidR="004C632E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4C632E">
        <w:rPr>
          <w:rFonts w:asciiTheme="minorHAnsi" w:hAnsiTheme="minorHAnsi" w:cstheme="minorHAnsi"/>
          <w:sz w:val="24"/>
        </w:rPr>
        <w:t>encascalhamento</w:t>
      </w:r>
      <w:proofErr w:type="spellEnd"/>
      <w:r w:rsidR="00E5180A">
        <w:rPr>
          <w:rFonts w:asciiTheme="minorHAnsi" w:hAnsiTheme="minorHAnsi" w:cstheme="minorHAnsi"/>
          <w:sz w:val="24"/>
        </w:rPr>
        <w:t xml:space="preserve"> na estrada da </w:t>
      </w:r>
      <w:proofErr w:type="spellStart"/>
      <w:r w:rsidR="00E5180A">
        <w:rPr>
          <w:rFonts w:asciiTheme="minorHAnsi" w:hAnsiTheme="minorHAnsi" w:cstheme="minorHAnsi"/>
          <w:sz w:val="24"/>
        </w:rPr>
        <w:t>Ita</w:t>
      </w:r>
      <w:r w:rsidR="00E12792">
        <w:rPr>
          <w:rFonts w:asciiTheme="minorHAnsi" w:hAnsiTheme="minorHAnsi" w:cstheme="minorHAnsi"/>
          <w:sz w:val="24"/>
        </w:rPr>
        <w:t>g</w:t>
      </w:r>
      <w:r w:rsidR="00E5180A">
        <w:rPr>
          <w:rFonts w:asciiTheme="minorHAnsi" w:hAnsiTheme="minorHAnsi" w:cstheme="minorHAnsi"/>
          <w:sz w:val="24"/>
        </w:rPr>
        <w:t>uatinga</w:t>
      </w:r>
      <w:proofErr w:type="spellEnd"/>
      <w:r w:rsidR="00E5180A">
        <w:rPr>
          <w:rFonts w:asciiTheme="minorHAnsi" w:hAnsiTheme="minorHAnsi" w:cstheme="minorHAnsi"/>
          <w:sz w:val="24"/>
        </w:rPr>
        <w:t xml:space="preserve"> e nas </w:t>
      </w:r>
      <w:proofErr w:type="spellStart"/>
      <w:r w:rsidR="00E5180A">
        <w:rPr>
          <w:rFonts w:asciiTheme="minorHAnsi" w:hAnsiTheme="minorHAnsi" w:cstheme="minorHAnsi"/>
          <w:sz w:val="24"/>
        </w:rPr>
        <w:t>estarda</w:t>
      </w:r>
      <w:proofErr w:type="spellEnd"/>
      <w:r w:rsidR="00E5180A">
        <w:rPr>
          <w:rFonts w:asciiTheme="minorHAnsi" w:hAnsiTheme="minorHAnsi" w:cstheme="minorHAnsi"/>
          <w:sz w:val="24"/>
        </w:rPr>
        <w:t xml:space="preserve"> da Vila do </w:t>
      </w:r>
      <w:proofErr w:type="spellStart"/>
      <w:r w:rsidR="00E5180A">
        <w:rPr>
          <w:rFonts w:asciiTheme="minorHAnsi" w:hAnsiTheme="minorHAnsi" w:cstheme="minorHAnsi"/>
          <w:sz w:val="24"/>
        </w:rPr>
        <w:t>Bauxi</w:t>
      </w:r>
      <w:proofErr w:type="spellEnd"/>
      <w:r w:rsidR="004C632E">
        <w:rPr>
          <w:rFonts w:asciiTheme="minorHAnsi" w:hAnsiTheme="minorHAnsi" w:cstheme="minorHAnsi"/>
          <w:sz w:val="24"/>
        </w:rPr>
        <w:t>, em Rosário Oeste-MT.</w:t>
      </w:r>
      <w:r w:rsidR="00D7588C" w:rsidRPr="00D7588C">
        <w:rPr>
          <w:rFonts w:asciiTheme="minorHAnsi" w:hAnsiTheme="minorHAnsi" w:cstheme="minorHAnsi"/>
          <w:sz w:val="24"/>
        </w:rPr>
        <w:t xml:space="preserve"> </w:t>
      </w:r>
    </w:p>
    <w:p w14:paraId="2D96F356" w14:textId="329F0275" w:rsidR="00F47AC3" w:rsidRPr="00A85914" w:rsidRDefault="00F47AC3" w:rsidP="00C5505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3549C019" w14:textId="5D07BB51" w:rsidR="00F37FA8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F37FA8" w:rsidRPr="00F37FA8">
        <w:rPr>
          <w:rFonts w:asciiTheme="minorHAnsi" w:hAnsiTheme="minorHAnsi" w:cstheme="minorHAnsi"/>
          <w:sz w:val="24"/>
        </w:rPr>
        <w:t>Esta Indicação, visa atender</w:t>
      </w:r>
      <w:r w:rsidR="00F37FA8">
        <w:rPr>
          <w:rFonts w:asciiTheme="minorHAnsi" w:hAnsiTheme="minorHAnsi" w:cstheme="minorHAnsi"/>
          <w:sz w:val="24"/>
        </w:rPr>
        <w:t xml:space="preserve"> o clamor popular</w:t>
      </w:r>
      <w:r w:rsidR="00F37FA8" w:rsidRPr="00F37FA8">
        <w:rPr>
          <w:rFonts w:asciiTheme="minorHAnsi" w:hAnsiTheme="minorHAnsi" w:cstheme="minorHAnsi"/>
          <w:sz w:val="24"/>
        </w:rPr>
        <w:t xml:space="preserve"> dos moradores locais, considerando que a </w:t>
      </w:r>
      <w:r w:rsidR="00F37FA8">
        <w:rPr>
          <w:rFonts w:asciiTheme="minorHAnsi" w:hAnsiTheme="minorHAnsi" w:cstheme="minorHAnsi"/>
          <w:sz w:val="24"/>
        </w:rPr>
        <w:t>v</w:t>
      </w:r>
      <w:r w:rsidR="00F37FA8" w:rsidRPr="00F37FA8">
        <w:rPr>
          <w:rFonts w:asciiTheme="minorHAnsi" w:hAnsiTheme="minorHAnsi" w:cstheme="minorHAnsi"/>
          <w:sz w:val="24"/>
        </w:rPr>
        <w:t>ia não se encontra em boas condições de co</w:t>
      </w:r>
      <w:r w:rsidR="00E5180A">
        <w:rPr>
          <w:rFonts w:asciiTheme="minorHAnsi" w:hAnsiTheme="minorHAnsi" w:cstheme="minorHAnsi"/>
          <w:sz w:val="24"/>
        </w:rPr>
        <w:t>nservação</w:t>
      </w:r>
      <w:r w:rsidR="00F37FA8" w:rsidRPr="00F37FA8">
        <w:rPr>
          <w:rFonts w:asciiTheme="minorHAnsi" w:hAnsiTheme="minorHAnsi" w:cstheme="minorHAnsi"/>
          <w:sz w:val="24"/>
        </w:rPr>
        <w:t xml:space="preserve">. Com o </w:t>
      </w:r>
      <w:proofErr w:type="spellStart"/>
      <w:r w:rsidR="00F37FA8" w:rsidRPr="00F37FA8">
        <w:rPr>
          <w:rFonts w:asciiTheme="minorHAnsi" w:hAnsiTheme="minorHAnsi" w:cstheme="minorHAnsi"/>
          <w:sz w:val="24"/>
        </w:rPr>
        <w:t>patrolamento</w:t>
      </w:r>
      <w:proofErr w:type="spellEnd"/>
      <w:r w:rsidR="00F37FA8" w:rsidRPr="00F37FA8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F37FA8" w:rsidRPr="00F37FA8">
        <w:rPr>
          <w:rFonts w:asciiTheme="minorHAnsi" w:hAnsiTheme="minorHAnsi" w:cstheme="minorHAnsi"/>
          <w:sz w:val="24"/>
        </w:rPr>
        <w:t>encascalhamento</w:t>
      </w:r>
      <w:proofErr w:type="spellEnd"/>
      <w:r w:rsidR="00F37FA8" w:rsidRPr="00F37FA8">
        <w:rPr>
          <w:rFonts w:asciiTheme="minorHAnsi" w:hAnsiTheme="minorHAnsi" w:cstheme="minorHAnsi"/>
          <w:sz w:val="24"/>
        </w:rPr>
        <w:t xml:space="preserve"> irá oferecer boa trafegabilidade aos condutores de veículos, bem como ao deslocamento das pessoas que utilizam da mesma</w:t>
      </w:r>
      <w:r w:rsidR="00F37FA8">
        <w:rPr>
          <w:rFonts w:asciiTheme="minorHAnsi" w:hAnsiTheme="minorHAnsi" w:cstheme="minorHAnsi"/>
          <w:sz w:val="24"/>
        </w:rPr>
        <w:t>.</w:t>
      </w:r>
    </w:p>
    <w:p w14:paraId="1EA74E4F" w14:textId="766C56C5" w:rsidR="00D425B6" w:rsidRPr="00F37FA8" w:rsidRDefault="00D425B6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</w:p>
    <w:p w14:paraId="14478008" w14:textId="10A6586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5180A">
        <w:rPr>
          <w:rFonts w:cstheme="minorHAnsi"/>
          <w:sz w:val="24"/>
          <w:szCs w:val="24"/>
        </w:rPr>
        <w:t>05 de outubro de 2.023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27DE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2EFD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792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180A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5</cp:revision>
  <cp:lastPrinted>2023-10-05T15:22:00Z</cp:lastPrinted>
  <dcterms:created xsi:type="dcterms:W3CDTF">2023-10-05T14:59:00Z</dcterms:created>
  <dcterms:modified xsi:type="dcterms:W3CDTF">2023-10-05T15:22:00Z</dcterms:modified>
</cp:coreProperties>
</file>