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10287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010151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9B6777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10287B">
        <w:rPr>
          <w:rFonts w:asciiTheme="minorHAnsi" w:hAnsiTheme="minorHAnsi" w:cstheme="minorHAnsi"/>
          <w:sz w:val="24"/>
        </w:rPr>
        <w:t>215/2024.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7D82144A" w:rsidR="00CC6151" w:rsidRPr="00D42DC7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FF712D">
        <w:rPr>
          <w:rFonts w:cstheme="minorHAnsi"/>
          <w:sz w:val="24"/>
        </w:rPr>
        <w:t xml:space="preserve"> o trabalho de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 xml:space="preserve">,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FF712D">
        <w:rPr>
          <w:rFonts w:cstheme="minorHAnsi"/>
          <w:sz w:val="24"/>
        </w:rPr>
        <w:t xml:space="preserve"> </w:t>
      </w:r>
      <w:r w:rsidR="001C0A94">
        <w:rPr>
          <w:rFonts w:cstheme="minorHAnsi"/>
          <w:sz w:val="24"/>
        </w:rPr>
        <w:t xml:space="preserve">de todas as estradas vicinais </w:t>
      </w:r>
      <w:r w:rsidR="00ED6ED3">
        <w:rPr>
          <w:rFonts w:cstheme="minorHAnsi"/>
          <w:sz w:val="24"/>
        </w:rPr>
        <w:t>no Assentamento Fonte Luz</w:t>
      </w:r>
      <w:r w:rsidR="001C0A94">
        <w:rPr>
          <w:rFonts w:cstheme="minorHAnsi"/>
          <w:sz w:val="24"/>
        </w:rPr>
        <w:t>,</w:t>
      </w:r>
      <w:r w:rsidR="00FF712D">
        <w:rPr>
          <w:rFonts w:cstheme="minorHAnsi"/>
          <w:sz w:val="24"/>
        </w:rPr>
        <w:t xml:space="preserve"> </w:t>
      </w:r>
      <w:r w:rsidR="00CB1808">
        <w:rPr>
          <w:rFonts w:cstheme="minorHAnsi"/>
          <w:sz w:val="24"/>
        </w:rPr>
        <w:t>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6373DEBA" w14:textId="6F345F08" w:rsidR="00CE603A" w:rsidRPr="00612C73" w:rsidRDefault="00FF136B" w:rsidP="00FF136B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612C73">
        <w:rPr>
          <w:rFonts w:cstheme="minorHAnsi"/>
          <w:b/>
          <w:sz w:val="24"/>
          <w:szCs w:val="24"/>
        </w:rPr>
        <w:t>JUSTIFICATIVA</w:t>
      </w:r>
    </w:p>
    <w:p w14:paraId="7F4FAD26" w14:textId="43CCB67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</w:t>
      </w:r>
      <w:r w:rsidR="00ED6ED3">
        <w:rPr>
          <w:rFonts w:asciiTheme="minorHAnsi" w:hAnsiTheme="minorHAnsi" w:cstheme="minorHAnsi"/>
          <w:sz w:val="24"/>
        </w:rPr>
        <w:t>m</w:t>
      </w:r>
      <w:r w:rsidR="0022795D">
        <w:rPr>
          <w:rFonts w:asciiTheme="minorHAnsi" w:hAnsiTheme="minorHAnsi" w:cstheme="minorHAnsi"/>
          <w:sz w:val="24"/>
        </w:rPr>
        <w:t>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ECDF4D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10287B">
        <w:rPr>
          <w:rFonts w:cstheme="minorHAnsi"/>
          <w:sz w:val="24"/>
          <w:szCs w:val="24"/>
        </w:rPr>
        <w:t>22 de fevereiro de 2024</w:t>
      </w:r>
      <w:bookmarkStart w:id="1" w:name="_GoBack"/>
      <w:bookmarkEnd w:id="1"/>
      <w:r w:rsidR="00ED6ED3">
        <w:rPr>
          <w:rFonts w:cstheme="minorHAnsi"/>
          <w:sz w:val="24"/>
          <w:szCs w:val="24"/>
        </w:rPr>
        <w:t>.</w:t>
      </w:r>
      <w:r w:rsidR="0087050C">
        <w:rPr>
          <w:rFonts w:cstheme="minorHAnsi"/>
          <w:sz w:val="24"/>
          <w:szCs w:val="24"/>
        </w:rPr>
        <w:t xml:space="preserve">      </w:t>
      </w:r>
    </w:p>
    <w:p w14:paraId="0F8E13A6" w14:textId="02514F1A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0454416F" w14:textId="2F5F0084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AA39378" w14:textId="77777777" w:rsidR="00D42DC7" w:rsidRDefault="00D42DC7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287B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2C73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DC7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D6ED3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2</cp:revision>
  <cp:lastPrinted>2022-02-15T13:31:00Z</cp:lastPrinted>
  <dcterms:created xsi:type="dcterms:W3CDTF">2024-02-22T14:06:00Z</dcterms:created>
  <dcterms:modified xsi:type="dcterms:W3CDTF">2024-02-22T14:06:00Z</dcterms:modified>
</cp:coreProperties>
</file>