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6D5B8015" w:rsidR="00FD6A31" w:rsidRPr="00C264DA" w:rsidRDefault="00C05DA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779170712" r:id="rId7"/>
        </w:pi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AD054D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C05DAA">
        <w:rPr>
          <w:rFonts w:asciiTheme="minorHAnsi" w:hAnsiTheme="minorHAnsi" w:cstheme="minorHAnsi"/>
          <w:sz w:val="24"/>
        </w:rPr>
        <w:t xml:space="preserve"> 232/2024</w:t>
      </w:r>
      <w:r w:rsidR="00AC269D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B312F29" w14:textId="548CB0F6" w:rsidR="007249F3" w:rsidRDefault="00BB3D39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Prefeito deste Município, </w:t>
      </w:r>
      <w:r w:rsidR="008A6E2A">
        <w:rPr>
          <w:rFonts w:asciiTheme="minorHAnsi" w:hAnsiTheme="minorHAnsi" w:cstheme="minorHAnsi"/>
          <w:sz w:val="24"/>
        </w:rPr>
        <w:t xml:space="preserve">que sejam trocadas as lâmpadas queimadas das ruas, </w:t>
      </w:r>
      <w:r w:rsidR="00C05DAA">
        <w:rPr>
          <w:rFonts w:asciiTheme="minorHAnsi" w:hAnsiTheme="minorHAnsi" w:cstheme="minorHAnsi"/>
          <w:sz w:val="24"/>
        </w:rPr>
        <w:t xml:space="preserve">na vila do </w:t>
      </w:r>
      <w:proofErr w:type="spellStart"/>
      <w:r w:rsidR="00C05DAA">
        <w:rPr>
          <w:rFonts w:asciiTheme="minorHAnsi" w:hAnsiTheme="minorHAnsi" w:cstheme="minorHAnsi"/>
          <w:sz w:val="24"/>
        </w:rPr>
        <w:t>Bauxi</w:t>
      </w:r>
      <w:proofErr w:type="spellEnd"/>
      <w:r w:rsidR="00C05DAA">
        <w:rPr>
          <w:rFonts w:asciiTheme="minorHAnsi" w:hAnsiTheme="minorHAnsi" w:cstheme="minorHAnsi"/>
          <w:sz w:val="24"/>
        </w:rPr>
        <w:t>, a qual deve ter mais de 15 lâmpadas queimadas.</w:t>
      </w: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175AF81B" w:rsidR="00F47AC3" w:rsidRPr="00670CDD" w:rsidRDefault="00CB1808" w:rsidP="0091644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8A6E2A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8A6E2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garantir que todos munícipes, possam ter melhor visibilidade ao trafegar </w:t>
      </w:r>
      <w:r w:rsidR="003A647D">
        <w:rPr>
          <w:rFonts w:asciiTheme="minorHAnsi" w:hAnsiTheme="minorHAnsi" w:cstheme="minorHAnsi"/>
          <w:color w:val="202124"/>
          <w:sz w:val="24"/>
          <w:shd w:val="clear" w:color="auto" w:fill="FFFFFF"/>
        </w:rPr>
        <w:t>no período noturno</w:t>
      </w:r>
      <w:r w:rsidR="008A6E2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916446">
        <w:rPr>
          <w:rFonts w:asciiTheme="minorHAnsi" w:hAnsiTheme="minorHAnsi" w:cstheme="minorHAnsi"/>
          <w:color w:val="202124"/>
          <w:sz w:val="24"/>
          <w:shd w:val="clear" w:color="auto" w:fill="FFFFFF"/>
        </w:rPr>
        <w:t>e garantindo melhor segurança.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4367AE9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>Plenário das Deliberações “Ver. Renato Nasser”, em Rosário Oeste</w:t>
      </w:r>
      <w:r w:rsidR="00C05DAA">
        <w:rPr>
          <w:rFonts w:cstheme="minorHAnsi"/>
          <w:sz w:val="24"/>
          <w:szCs w:val="24"/>
        </w:rPr>
        <w:t>.  06 de Junho de 2024.</w:t>
      </w:r>
      <w:bookmarkStart w:id="1" w:name="_GoBack"/>
      <w:bookmarkEnd w:id="1"/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0E99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A647D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6E2A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6446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9F16E0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C269D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05DAA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2022-03-04T14:06:00Z</cp:lastPrinted>
  <dcterms:created xsi:type="dcterms:W3CDTF">2024-06-06T13:19:00Z</dcterms:created>
  <dcterms:modified xsi:type="dcterms:W3CDTF">2024-06-06T13:19:00Z</dcterms:modified>
</cp:coreProperties>
</file>