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C04B0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77967778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DB82685" w:rsidR="00FD6A31" w:rsidRPr="007752E1" w:rsidRDefault="00FD6A31" w:rsidP="0073282D">
      <w:pPr>
        <w:pStyle w:val="Recuodecorpodetexto"/>
        <w:tabs>
          <w:tab w:val="left" w:pos="3330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15051F">
        <w:rPr>
          <w:rFonts w:asciiTheme="minorHAnsi" w:hAnsiTheme="minorHAnsi" w:cstheme="minorHAnsi"/>
          <w:sz w:val="24"/>
        </w:rPr>
        <w:t>47</w:t>
      </w:r>
      <w:r w:rsidR="0073282D">
        <w:rPr>
          <w:rFonts w:asciiTheme="minorHAnsi" w:hAnsiTheme="minorHAnsi" w:cstheme="minorHAnsi"/>
          <w:sz w:val="24"/>
        </w:rPr>
        <w:t>/2024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F19B910" w14:textId="0F92D222" w:rsidR="00E31985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15051F">
        <w:rPr>
          <w:rFonts w:asciiTheme="minorHAnsi" w:hAnsiTheme="minorHAnsi" w:cstheme="minorHAnsi"/>
          <w:sz w:val="24"/>
        </w:rPr>
        <w:t>Secretario de Infr</w:t>
      </w:r>
      <w:r w:rsidR="006B351C">
        <w:rPr>
          <w:rFonts w:asciiTheme="minorHAnsi" w:hAnsiTheme="minorHAnsi" w:cstheme="minorHAnsi"/>
          <w:sz w:val="24"/>
        </w:rPr>
        <w:t>aestrutura</w:t>
      </w:r>
      <w:r w:rsidR="00476980">
        <w:rPr>
          <w:rFonts w:asciiTheme="minorHAnsi" w:hAnsiTheme="minorHAnsi" w:cstheme="minorHAnsi"/>
          <w:sz w:val="24"/>
        </w:rPr>
        <w:t>,</w:t>
      </w:r>
      <w:r w:rsidR="00476980" w:rsidRPr="00476980">
        <w:t xml:space="preserve"> </w:t>
      </w:r>
      <w:r w:rsidR="004C1EF2">
        <w:rPr>
          <w:rFonts w:asciiTheme="minorHAnsi" w:hAnsiTheme="minorHAnsi" w:cstheme="minorHAnsi"/>
          <w:sz w:val="24"/>
        </w:rPr>
        <w:t>que providência com urgência</w:t>
      </w:r>
      <w:r w:rsidR="006B351C">
        <w:rPr>
          <w:rFonts w:asciiTheme="minorHAnsi" w:hAnsiTheme="minorHAnsi" w:cstheme="minorHAnsi"/>
          <w:sz w:val="24"/>
        </w:rPr>
        <w:t xml:space="preserve"> o termino da iluminação p</w:t>
      </w:r>
      <w:r w:rsidR="00C04B01">
        <w:rPr>
          <w:rFonts w:asciiTheme="minorHAnsi" w:hAnsiTheme="minorHAnsi" w:cstheme="minorHAnsi"/>
          <w:sz w:val="24"/>
        </w:rPr>
        <w:t>ú</w:t>
      </w:r>
      <w:r w:rsidR="006B351C">
        <w:rPr>
          <w:rFonts w:asciiTheme="minorHAnsi" w:hAnsiTheme="minorHAnsi" w:cstheme="minorHAnsi"/>
          <w:sz w:val="24"/>
        </w:rPr>
        <w:t>blica d</w:t>
      </w:r>
      <w:r w:rsidR="00C04B01">
        <w:rPr>
          <w:rFonts w:asciiTheme="minorHAnsi" w:hAnsiTheme="minorHAnsi" w:cstheme="minorHAnsi"/>
          <w:sz w:val="24"/>
        </w:rPr>
        <w:t>as</w:t>
      </w:r>
      <w:r w:rsidR="006B351C">
        <w:rPr>
          <w:rFonts w:asciiTheme="minorHAnsi" w:hAnsiTheme="minorHAnsi" w:cstheme="minorHAnsi"/>
          <w:sz w:val="24"/>
        </w:rPr>
        <w:t xml:space="preserve"> comunidade</w:t>
      </w:r>
      <w:r w:rsidR="00C04B01">
        <w:rPr>
          <w:rFonts w:asciiTheme="minorHAnsi" w:hAnsiTheme="minorHAnsi" w:cstheme="minorHAnsi"/>
          <w:sz w:val="24"/>
        </w:rPr>
        <w:t>s</w:t>
      </w:r>
      <w:r w:rsidR="006B351C">
        <w:rPr>
          <w:rFonts w:asciiTheme="minorHAnsi" w:hAnsiTheme="minorHAnsi" w:cstheme="minorHAnsi"/>
          <w:sz w:val="24"/>
        </w:rPr>
        <w:t xml:space="preserve"> </w:t>
      </w:r>
      <w:proofErr w:type="spellStart"/>
      <w:r w:rsidR="006B351C">
        <w:rPr>
          <w:rFonts w:asciiTheme="minorHAnsi" w:hAnsiTheme="minorHAnsi" w:cstheme="minorHAnsi"/>
          <w:sz w:val="24"/>
        </w:rPr>
        <w:t>Cedral</w:t>
      </w:r>
      <w:proofErr w:type="spellEnd"/>
      <w:r w:rsidR="006B351C">
        <w:rPr>
          <w:rFonts w:asciiTheme="minorHAnsi" w:hAnsiTheme="minorHAnsi" w:cstheme="minorHAnsi"/>
          <w:sz w:val="24"/>
        </w:rPr>
        <w:t xml:space="preserve"> e Pai Paulo</w:t>
      </w:r>
      <w:r w:rsidR="00C04B01">
        <w:rPr>
          <w:rFonts w:asciiTheme="minorHAnsi" w:hAnsiTheme="minorHAnsi" w:cstheme="minorHAnsi"/>
          <w:sz w:val="24"/>
        </w:rPr>
        <w:t>,</w:t>
      </w:r>
      <w:r w:rsidR="006B351C">
        <w:rPr>
          <w:rFonts w:asciiTheme="minorHAnsi" w:hAnsiTheme="minorHAnsi" w:cstheme="minorHAnsi"/>
          <w:sz w:val="24"/>
        </w:rPr>
        <w:t xml:space="preserve"> amb</w:t>
      </w:r>
      <w:r w:rsidR="00C04B01">
        <w:rPr>
          <w:rFonts w:asciiTheme="minorHAnsi" w:hAnsiTheme="minorHAnsi" w:cstheme="minorHAnsi"/>
          <w:sz w:val="24"/>
        </w:rPr>
        <w:t>a</w:t>
      </w:r>
      <w:bookmarkStart w:id="0" w:name="_GoBack"/>
      <w:bookmarkEnd w:id="0"/>
      <w:r w:rsidR="006B351C">
        <w:rPr>
          <w:rFonts w:asciiTheme="minorHAnsi" w:hAnsiTheme="minorHAnsi" w:cstheme="minorHAnsi"/>
          <w:sz w:val="24"/>
        </w:rPr>
        <w:t>s no Distrito do Arruda.</w:t>
      </w:r>
    </w:p>
    <w:p w14:paraId="78E0C6AF" w14:textId="77777777" w:rsidR="00755800" w:rsidRPr="00286111" w:rsidRDefault="00755800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0F0CFF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0F0CFF">
        <w:rPr>
          <w:rFonts w:asciiTheme="minorHAnsi" w:hAnsiTheme="minorHAnsi" w:cstheme="minorHAnsi"/>
          <w:b/>
          <w:sz w:val="24"/>
        </w:rPr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144988AA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A presente indicação justifica-se em face da necessidade</w:t>
      </w:r>
      <w:r w:rsidR="00476980">
        <w:rPr>
          <w:rFonts w:asciiTheme="minorHAnsi" w:hAnsiTheme="minorHAnsi" w:cstheme="minorHAnsi"/>
          <w:sz w:val="24"/>
        </w:rPr>
        <w:t xml:space="preserve"> em</w:t>
      </w:r>
      <w:r>
        <w:rPr>
          <w:rFonts w:asciiTheme="minorHAnsi" w:hAnsiTheme="minorHAnsi" w:cstheme="minorHAnsi"/>
          <w:sz w:val="24"/>
        </w:rPr>
        <w:t xml:space="preserve"> </w:t>
      </w:r>
      <w:r w:rsidR="00E31985">
        <w:rPr>
          <w:rFonts w:asciiTheme="minorHAnsi" w:hAnsiTheme="minorHAnsi" w:cstheme="minorHAnsi"/>
          <w:sz w:val="24"/>
        </w:rPr>
        <w:t>melhorar</w:t>
      </w:r>
      <w:r w:rsidR="006B351C">
        <w:rPr>
          <w:rFonts w:asciiTheme="minorHAnsi" w:hAnsiTheme="minorHAnsi" w:cstheme="minorHAnsi"/>
          <w:sz w:val="24"/>
        </w:rPr>
        <w:t xml:space="preserve"> a iluminação do ambiente levando segurança e comodidade aos moradores da região</w:t>
      </w:r>
      <w:r w:rsidR="005414F4">
        <w:rPr>
          <w:rFonts w:asciiTheme="minorHAnsi" w:hAnsiTheme="minorHAnsi" w:cstheme="minorHAnsi"/>
          <w:sz w:val="24"/>
        </w:rPr>
        <w:t>.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4804E539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73282D">
        <w:rPr>
          <w:rFonts w:asciiTheme="minorHAnsi" w:hAnsiTheme="minorHAnsi" w:cstheme="minorHAnsi"/>
          <w:sz w:val="24"/>
        </w:rPr>
        <w:t>23 de Maio de 2024.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39BB2BB4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0CFF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5051F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44D4E"/>
    <w:rsid w:val="0045175B"/>
    <w:rsid w:val="00452350"/>
    <w:rsid w:val="0045239F"/>
    <w:rsid w:val="0046438F"/>
    <w:rsid w:val="00471441"/>
    <w:rsid w:val="0047364F"/>
    <w:rsid w:val="00476980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1EF2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3AC0"/>
    <w:rsid w:val="00535E49"/>
    <w:rsid w:val="00540B4E"/>
    <w:rsid w:val="005414F4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B351C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282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5800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04B01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5066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1985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4D422811-4E0E-4CE6-A395-9C8E39001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Camara</cp:lastModifiedBy>
  <cp:revision>3</cp:revision>
  <cp:lastPrinted>2024-05-23T11:57:00Z</cp:lastPrinted>
  <dcterms:created xsi:type="dcterms:W3CDTF">2024-05-23T12:04:00Z</dcterms:created>
  <dcterms:modified xsi:type="dcterms:W3CDTF">2024-05-23T15:10:00Z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