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5" w:rsidRDefault="000F10F1" w:rsidP="005E0695">
      <w:pPr>
        <w:pStyle w:val="Recuodecorpodetexto"/>
        <w:ind w:firstLine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05pt;margin-top:-53.7pt;width:441.25pt;height:103.85pt;z-index:251658240">
            <v:imagedata r:id="rId5" o:title=""/>
          </v:shape>
          <o:OLEObject Type="Embed" ProgID="Word.Picture.8" ShapeID="_x0000_s1026" DrawAspect="Content" ObjectID="_1801467403" r:id="rId6"/>
        </w:pict>
      </w:r>
      <w:r w:rsidR="005E0695">
        <w:rPr>
          <w:bCs/>
          <w:sz w:val="22"/>
          <w:szCs w:val="22"/>
        </w:rPr>
        <w:tab/>
      </w:r>
    </w:p>
    <w:p w:rsidR="005E0695" w:rsidRDefault="005E0695" w:rsidP="005E0695">
      <w:pPr>
        <w:pStyle w:val="Recuodecorpodetexto"/>
        <w:ind w:firstLine="0"/>
        <w:rPr>
          <w:bCs/>
          <w:sz w:val="22"/>
          <w:szCs w:val="22"/>
        </w:rPr>
      </w:pPr>
    </w:p>
    <w:p w:rsidR="005E0695" w:rsidRDefault="005E0695" w:rsidP="005E0695">
      <w:pPr>
        <w:pStyle w:val="Recuodecorpodetexto"/>
        <w:ind w:firstLine="0"/>
        <w:rPr>
          <w:rFonts w:ascii="Arial" w:hAnsi="Arial" w:cs="Arial"/>
          <w:b/>
          <w:bCs/>
          <w:sz w:val="22"/>
          <w:szCs w:val="22"/>
        </w:rPr>
      </w:pP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</w:p>
    <w:p w:rsidR="005E0695" w:rsidRDefault="004217F9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INDICAÇÃO N°.</w:t>
      </w:r>
      <w:r w:rsidR="001B18D2">
        <w:rPr>
          <w:rFonts w:asciiTheme="minorHAnsi" w:hAnsiTheme="minorHAnsi" w:cstheme="minorHAnsi"/>
          <w:b/>
          <w:bCs/>
        </w:rPr>
        <w:t>001/2025</w:t>
      </w:r>
      <w:r w:rsidR="005E0695">
        <w:rPr>
          <w:rFonts w:asciiTheme="minorHAnsi" w:hAnsiTheme="minorHAnsi" w:cstheme="minorHAnsi"/>
          <w:b/>
          <w:bCs/>
        </w:rPr>
        <w:t>.</w:t>
      </w:r>
    </w:p>
    <w:p w:rsidR="005E0695" w:rsidRDefault="000E463B" w:rsidP="005E0695">
      <w:pPr>
        <w:pStyle w:val="Recuodecorpodetexto"/>
        <w:ind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AUTOR: VERª. ÂNGELA MARIA GODÓES</w:t>
      </w: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</w:rPr>
      </w:pPr>
    </w:p>
    <w:p w:rsidR="005E0695" w:rsidRDefault="005E0695" w:rsidP="005E0695">
      <w:pPr>
        <w:pStyle w:val="Recuodecorpodetexto"/>
        <w:ind w:firstLine="0"/>
        <w:rPr>
          <w:rFonts w:asciiTheme="minorHAnsi" w:hAnsiTheme="minorHAnsi" w:cstheme="minorHAnsi"/>
        </w:rPr>
      </w:pPr>
    </w:p>
    <w:p w:rsidR="000E463B" w:rsidRDefault="005E0695" w:rsidP="004217F9">
      <w:pPr>
        <w:pStyle w:val="Recuodecorpodetex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Indica ao Excelentíssimo</w:t>
      </w:r>
      <w:r w:rsidR="00573C01">
        <w:rPr>
          <w:rFonts w:asciiTheme="minorHAnsi" w:hAnsiTheme="minorHAnsi" w:cstheme="minorHAnsi"/>
        </w:rPr>
        <w:t xml:space="preserve"> </w:t>
      </w:r>
      <w:r w:rsidR="000E463B">
        <w:rPr>
          <w:rFonts w:asciiTheme="minorHAnsi" w:hAnsiTheme="minorHAnsi" w:cstheme="minorHAnsi"/>
        </w:rPr>
        <w:t xml:space="preserve">Secretário de Estado </w:t>
      </w:r>
      <w:r w:rsidR="001F4237">
        <w:rPr>
          <w:rFonts w:asciiTheme="minorHAnsi" w:hAnsiTheme="minorHAnsi" w:cstheme="minorHAnsi"/>
        </w:rPr>
        <w:t>de Infraestrutura e Logística – SINFRA/MT, que prioriz</w:t>
      </w:r>
      <w:r w:rsidR="007E6F47">
        <w:rPr>
          <w:rFonts w:asciiTheme="minorHAnsi" w:hAnsiTheme="minorHAnsi" w:cstheme="minorHAnsi"/>
        </w:rPr>
        <w:t>a a construção de asfalto da MT-</w:t>
      </w:r>
      <w:r w:rsidR="001F4237">
        <w:rPr>
          <w:rFonts w:asciiTheme="minorHAnsi" w:hAnsiTheme="minorHAnsi" w:cstheme="minorHAnsi"/>
        </w:rPr>
        <w:t xml:space="preserve">244, entrada do </w:t>
      </w:r>
      <w:proofErr w:type="spellStart"/>
      <w:r w:rsidR="001F4237">
        <w:rPr>
          <w:rFonts w:asciiTheme="minorHAnsi" w:hAnsiTheme="minorHAnsi" w:cstheme="minorHAnsi"/>
        </w:rPr>
        <w:t>Jica</w:t>
      </w:r>
      <w:proofErr w:type="spellEnd"/>
      <w:r w:rsidR="001F4237">
        <w:rPr>
          <w:rFonts w:asciiTheme="minorHAnsi" w:hAnsiTheme="minorHAnsi" w:cstheme="minorHAnsi"/>
        </w:rPr>
        <w:t xml:space="preserve">, passando por </w:t>
      </w:r>
      <w:proofErr w:type="spellStart"/>
      <w:r w:rsidR="001F4237">
        <w:rPr>
          <w:rFonts w:asciiTheme="minorHAnsi" w:hAnsiTheme="minorHAnsi" w:cstheme="minorHAnsi"/>
        </w:rPr>
        <w:t>Cedral</w:t>
      </w:r>
      <w:proofErr w:type="spellEnd"/>
      <w:r w:rsidR="001F4237">
        <w:rPr>
          <w:rFonts w:asciiTheme="minorHAnsi" w:hAnsiTheme="minorHAnsi" w:cstheme="minorHAnsi"/>
        </w:rPr>
        <w:t>, Novo Horizonte, Forquilha do Manso, Sucuri, Cocal até a MT</w:t>
      </w:r>
      <w:r w:rsidR="007E6F47">
        <w:rPr>
          <w:rFonts w:asciiTheme="minorHAnsi" w:hAnsiTheme="minorHAnsi" w:cstheme="minorHAnsi"/>
        </w:rPr>
        <w:t>-</w:t>
      </w:r>
      <w:r w:rsidR="001F4237">
        <w:rPr>
          <w:rFonts w:asciiTheme="minorHAnsi" w:hAnsiTheme="minorHAnsi" w:cstheme="minorHAnsi"/>
        </w:rPr>
        <w:t>494.</w:t>
      </w:r>
    </w:p>
    <w:p w:rsidR="005E0695" w:rsidRDefault="005E0695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cstheme="minorHAnsi"/>
        </w:rPr>
      </w:pPr>
      <w:bookmarkStart w:id="0" w:name="_GoBack"/>
      <w:bookmarkEnd w:id="0"/>
    </w:p>
    <w:p w:rsidR="005E0695" w:rsidRDefault="005E0695" w:rsidP="005E0695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JUSTIFICATIVA</w:t>
      </w:r>
    </w:p>
    <w:p w:rsidR="005E0695" w:rsidRDefault="005E0695" w:rsidP="005E0695">
      <w:pPr>
        <w:spacing w:line="360" w:lineRule="auto"/>
        <w:jc w:val="both"/>
        <w:rPr>
          <w:rFonts w:cstheme="minorHAnsi"/>
        </w:rPr>
      </w:pPr>
    </w:p>
    <w:p w:rsidR="004217F9" w:rsidRDefault="005E0695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color w:val="202124"/>
          <w:shd w:val="clear" w:color="auto" w:fill="FFFFFF"/>
        </w:rPr>
        <w:t xml:space="preserve">        </w:t>
      </w:r>
      <w:r w:rsidR="001F4237">
        <w:rPr>
          <w:rFonts w:asciiTheme="minorHAnsi" w:hAnsiTheme="minorHAnsi" w:cstheme="minorHAnsi"/>
          <w:color w:val="202124"/>
          <w:shd w:val="clear" w:color="auto" w:fill="FFFFFF"/>
        </w:rPr>
        <w:t>A presente solicitação justifica-se em face dos clamores populares de melhoria do tráfego nestas localidades descritas acima, que faz ligação com diversas outras localidades da região.</w:t>
      </w:r>
    </w:p>
    <w:p w:rsidR="001F4237" w:rsidRDefault="001F4237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ab/>
      </w:r>
      <w:r>
        <w:rPr>
          <w:rFonts w:asciiTheme="minorHAnsi" w:hAnsiTheme="minorHAnsi" w:cstheme="minorHAnsi"/>
          <w:color w:val="202124"/>
          <w:shd w:val="clear" w:color="auto" w:fill="FFFFFF"/>
        </w:rPr>
        <w:tab/>
      </w:r>
      <w:r>
        <w:rPr>
          <w:rFonts w:asciiTheme="minorHAnsi" w:hAnsiTheme="minorHAnsi" w:cstheme="minorHAnsi"/>
          <w:color w:val="202124"/>
          <w:shd w:val="clear" w:color="auto" w:fill="FFFFFF"/>
        </w:rPr>
        <w:tab/>
        <w:t xml:space="preserve">O asfaltamento destas vias facilitará o transporte dos produtos agrícolas que são produzidos na região, diminuindo, desta forma, o enfrentamento das vias vicinais que, na sua grande maioria, estão em condições péssimas de trafegabilidade. </w:t>
      </w:r>
    </w:p>
    <w:p w:rsidR="000E463B" w:rsidRDefault="001F4237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ab/>
      </w:r>
      <w:r>
        <w:rPr>
          <w:rFonts w:asciiTheme="minorHAnsi" w:hAnsiTheme="minorHAnsi" w:cstheme="minorHAnsi"/>
          <w:color w:val="202124"/>
          <w:shd w:val="clear" w:color="auto" w:fill="FFFFFF"/>
        </w:rPr>
        <w:tab/>
      </w:r>
      <w:r>
        <w:rPr>
          <w:rFonts w:asciiTheme="minorHAnsi" w:hAnsiTheme="minorHAnsi" w:cstheme="minorHAnsi"/>
          <w:color w:val="202124"/>
          <w:shd w:val="clear" w:color="auto" w:fill="FFFFFF"/>
        </w:rPr>
        <w:tab/>
        <w:t>Diante do exposto conto a atenção do Ilustre Secretário na deliberação deste expediente.</w:t>
      </w:r>
    </w:p>
    <w:p w:rsidR="000E463B" w:rsidRDefault="000E463B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ascii="Calibri" w:hAnsi="Calibri" w:cs="Calibri"/>
        </w:rPr>
      </w:pPr>
    </w:p>
    <w:p w:rsidR="005E0695" w:rsidRDefault="005E0695" w:rsidP="004217F9">
      <w:pPr>
        <w:pStyle w:val="Recuodecorpodetexto"/>
        <w:tabs>
          <w:tab w:val="left" w:pos="1035"/>
          <w:tab w:val="left" w:pos="1605"/>
        </w:tabs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Plenário das Deliberações “Ver. Renato Nasser”, em Rosário Oeste, </w:t>
      </w:r>
      <w:r w:rsidR="001B18D2">
        <w:rPr>
          <w:rFonts w:asciiTheme="minorHAnsi" w:hAnsiTheme="minorHAnsi" w:cstheme="minorHAnsi"/>
        </w:rPr>
        <w:t>14 de fevereiro de 2025</w:t>
      </w:r>
      <w:r>
        <w:rPr>
          <w:rFonts w:asciiTheme="minorHAnsi" w:hAnsiTheme="minorHAnsi" w:cstheme="minorHAnsi"/>
        </w:rPr>
        <w:t xml:space="preserve">.      </w:t>
      </w: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Default="00E30AA2" w:rsidP="005E0695">
      <w:pPr>
        <w:jc w:val="both"/>
        <w:rPr>
          <w:rFonts w:asciiTheme="minorHAnsi" w:hAnsiTheme="minorHAnsi" w:cstheme="minorHAnsi"/>
        </w:rPr>
      </w:pPr>
    </w:p>
    <w:p w:rsidR="00E30AA2" w:rsidRPr="00E30AA2" w:rsidRDefault="001F4237" w:rsidP="00E30AA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ANGELA MARIA GODÓES</w:t>
      </w:r>
    </w:p>
    <w:p w:rsidR="00E30AA2" w:rsidRPr="00E30AA2" w:rsidRDefault="00E30AA2" w:rsidP="00E30AA2">
      <w:pPr>
        <w:jc w:val="center"/>
        <w:rPr>
          <w:rFonts w:asciiTheme="minorHAnsi" w:hAnsiTheme="minorHAnsi" w:cstheme="minorHAnsi"/>
          <w:b/>
        </w:rPr>
      </w:pPr>
      <w:r w:rsidRPr="00E30AA2">
        <w:rPr>
          <w:rFonts w:asciiTheme="minorHAnsi" w:hAnsiTheme="minorHAnsi" w:cstheme="minorHAnsi"/>
          <w:b/>
        </w:rPr>
        <w:t>=VEREADOR</w:t>
      </w:r>
      <w:r w:rsidR="001F4237">
        <w:rPr>
          <w:rFonts w:asciiTheme="minorHAnsi" w:hAnsiTheme="minorHAnsi" w:cstheme="minorHAnsi"/>
          <w:b/>
        </w:rPr>
        <w:t>A</w:t>
      </w:r>
      <w:r w:rsidRPr="00E30AA2">
        <w:rPr>
          <w:rFonts w:asciiTheme="minorHAnsi" w:hAnsiTheme="minorHAnsi" w:cstheme="minorHAnsi"/>
          <w:b/>
        </w:rPr>
        <w:t>=</w:t>
      </w:r>
    </w:p>
    <w:sectPr w:rsidR="00E30AA2" w:rsidRPr="00E30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5"/>
    <w:rsid w:val="000E092C"/>
    <w:rsid w:val="000E463B"/>
    <w:rsid w:val="000F10F1"/>
    <w:rsid w:val="0019105F"/>
    <w:rsid w:val="001B18D2"/>
    <w:rsid w:val="001F4237"/>
    <w:rsid w:val="00247F6F"/>
    <w:rsid w:val="003C65AA"/>
    <w:rsid w:val="004217F9"/>
    <w:rsid w:val="00435EFF"/>
    <w:rsid w:val="00573C01"/>
    <w:rsid w:val="005E0695"/>
    <w:rsid w:val="005E258F"/>
    <w:rsid w:val="007E6F47"/>
    <w:rsid w:val="00832B62"/>
    <w:rsid w:val="00A82392"/>
    <w:rsid w:val="00E30AA2"/>
    <w:rsid w:val="00EA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5E0695"/>
    <w:pPr>
      <w:spacing w:line="360" w:lineRule="auto"/>
      <w:ind w:firstLine="19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E06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5E0695"/>
  </w:style>
  <w:style w:type="paragraph" w:styleId="Textodebalo">
    <w:name w:val="Balloon Text"/>
    <w:basedOn w:val="Normal"/>
    <w:link w:val="TextodebaloChar"/>
    <w:uiPriority w:val="99"/>
    <w:semiHidden/>
    <w:unhideWhenUsed/>
    <w:rsid w:val="005E25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58F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5E0695"/>
    <w:pPr>
      <w:spacing w:line="360" w:lineRule="auto"/>
      <w:ind w:firstLine="19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E06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5E0695"/>
  </w:style>
  <w:style w:type="paragraph" w:styleId="Textodebalo">
    <w:name w:val="Balloon Text"/>
    <w:basedOn w:val="Normal"/>
    <w:link w:val="TextodebaloChar"/>
    <w:uiPriority w:val="99"/>
    <w:semiHidden/>
    <w:unhideWhenUsed/>
    <w:rsid w:val="005E25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58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 Câmara</dc:creator>
  <cp:keywords/>
  <dc:description/>
  <cp:lastModifiedBy>CMRO</cp:lastModifiedBy>
  <cp:revision>4</cp:revision>
  <cp:lastPrinted>2024-01-16T13:28:00Z</cp:lastPrinted>
  <dcterms:created xsi:type="dcterms:W3CDTF">2025-02-14T16:21:00Z</dcterms:created>
  <dcterms:modified xsi:type="dcterms:W3CDTF">2025-02-19T14:50:00Z</dcterms:modified>
</cp:coreProperties>
</file>