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87F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63528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0DD9CF65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004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549E6D71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3507E2">
        <w:rPr>
          <w:rFonts w:asciiTheme="minorHAnsi" w:hAnsiTheme="minorHAnsi" w:cstheme="minorHAnsi"/>
          <w:b/>
          <w:bCs/>
          <w:sz w:val="24"/>
        </w:rPr>
        <w:t>FLÁVIO LOUREIRO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96E9827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 xml:space="preserve"> com cópia ao </w:t>
      </w:r>
      <w:r w:rsidR="00E46255">
        <w:rPr>
          <w:rFonts w:asciiTheme="minorHAnsi" w:hAnsiTheme="minorHAnsi" w:cstheme="minorHAnsi"/>
          <w:sz w:val="24"/>
        </w:rPr>
        <w:t>Secretário de Infraestrutura</w:t>
      </w:r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587FEA">
        <w:rPr>
          <w:rFonts w:asciiTheme="minorHAnsi" w:hAnsiTheme="minorHAnsi" w:cstheme="minorHAnsi"/>
          <w:sz w:val="24"/>
        </w:rPr>
        <w:t>, com urgência,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587FEA">
        <w:rPr>
          <w:rFonts w:asciiTheme="minorHAnsi" w:hAnsiTheme="minorHAnsi" w:cstheme="minorHAnsi"/>
          <w:sz w:val="24"/>
        </w:rPr>
        <w:t xml:space="preserve">a </w:t>
      </w:r>
      <w:r w:rsidR="00587FEA" w:rsidRPr="00587FEA">
        <w:rPr>
          <w:rFonts w:asciiTheme="minorHAnsi" w:hAnsiTheme="minorHAnsi" w:cstheme="minorHAnsi"/>
          <w:b/>
          <w:sz w:val="24"/>
        </w:rPr>
        <w:t>climatização</w:t>
      </w:r>
      <w:r w:rsidR="00587FEA">
        <w:rPr>
          <w:rFonts w:asciiTheme="minorHAnsi" w:hAnsiTheme="minorHAnsi" w:cstheme="minorHAnsi"/>
          <w:sz w:val="24"/>
        </w:rPr>
        <w:t xml:space="preserve"> da recepção do Hospital Municipal.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F3877A6" w14:textId="06D6901F" w:rsidR="00587FEA" w:rsidRPr="00587FEA" w:rsidRDefault="00867BFA" w:rsidP="00587FEA">
      <w:pPr>
        <w:jc w:val="both"/>
        <w:rPr>
          <w:sz w:val="24"/>
          <w:szCs w:val="24"/>
        </w:rPr>
      </w:pPr>
      <w:r>
        <w:rPr>
          <w:rFonts w:cstheme="minorHAnsi"/>
          <w:sz w:val="24"/>
        </w:rPr>
        <w:t xml:space="preserve">                                       </w:t>
      </w:r>
      <w:r w:rsidR="005C7975" w:rsidRPr="00587FEA">
        <w:rPr>
          <w:rFonts w:cstheme="minorHAnsi"/>
          <w:sz w:val="24"/>
          <w:szCs w:val="24"/>
        </w:rPr>
        <w:t xml:space="preserve">Esta indicação </w:t>
      </w:r>
      <w:r w:rsidR="00587FEA" w:rsidRPr="00587FEA">
        <w:rPr>
          <w:sz w:val="24"/>
          <w:szCs w:val="24"/>
        </w:rPr>
        <w:t>tem por objetivo um melhor atendimento, conforto e comodidade da população atendida no Hospital. Além disso, a climatização de ambientes permite renovar o ar, impedindo a proliferação de fungos e bactérias, tornando o local, por consequência, mais saudável e adequado aos pacientes.</w:t>
      </w:r>
    </w:p>
    <w:p w14:paraId="4D53BD04" w14:textId="179EB954" w:rsidR="00587FEA" w:rsidRDefault="00587FEA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2F62770C" w:rsidR="00234D40" w:rsidRPr="00286111" w:rsidRDefault="002E3578" w:rsidP="00587FEA">
      <w:pPr>
        <w:pStyle w:val="Recuodecorpodetexto"/>
        <w:ind w:firstLine="2124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587FEA">
        <w:rPr>
          <w:rFonts w:asciiTheme="minorHAnsi" w:hAnsiTheme="minorHAnsi" w:cstheme="minorHAnsi"/>
          <w:sz w:val="24"/>
        </w:rPr>
        <w:t>21</w:t>
      </w:r>
      <w:bookmarkStart w:id="0" w:name="_GoBack"/>
      <w:bookmarkEnd w:id="0"/>
      <w:r w:rsidR="00201CDB">
        <w:rPr>
          <w:rFonts w:asciiTheme="minorHAnsi" w:hAnsiTheme="minorHAnsi" w:cstheme="minorHAnsi"/>
          <w:sz w:val="24"/>
        </w:rPr>
        <w:t xml:space="preserve"> de fevereiro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0E98915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3507E2">
        <w:rPr>
          <w:rFonts w:ascii="Calibri" w:hAnsi="Calibri" w:cs="Calibri"/>
          <w:b/>
        </w:rPr>
        <w:t>FLÁVIO LOUREIRO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6</cp:revision>
  <cp:lastPrinted>2025-02-14T15:13:00Z</cp:lastPrinted>
  <dcterms:created xsi:type="dcterms:W3CDTF">2025-02-14T15:20:00Z</dcterms:created>
  <dcterms:modified xsi:type="dcterms:W3CDTF">2025-02-21T13:28:00Z</dcterms:modified>
</cp:coreProperties>
</file>