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65438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397444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50276A59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00</w:t>
      </w:r>
      <w:r w:rsidR="00CD2F3D">
        <w:rPr>
          <w:rFonts w:asciiTheme="minorHAnsi" w:hAnsiTheme="minorHAnsi" w:cstheme="minorHAnsi"/>
          <w:b/>
          <w:bCs/>
          <w:sz w:val="24"/>
        </w:rPr>
        <w:t>6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2AF57901" w:rsidR="00422DCC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5367FA">
        <w:rPr>
          <w:rFonts w:asciiTheme="minorHAnsi" w:hAnsiTheme="minorHAnsi" w:cstheme="minorHAnsi"/>
          <w:sz w:val="24"/>
        </w:rPr>
        <w:t>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587FEA">
        <w:rPr>
          <w:rFonts w:asciiTheme="minorHAnsi" w:hAnsiTheme="minorHAnsi" w:cstheme="minorHAnsi"/>
          <w:sz w:val="24"/>
        </w:rPr>
        <w:t>Balabam</w:t>
      </w:r>
      <w:proofErr w:type="spellEnd"/>
      <w:r w:rsidR="00587FEA">
        <w:rPr>
          <w:rFonts w:asciiTheme="minorHAnsi" w:hAnsiTheme="minorHAnsi" w:cstheme="minorHAnsi"/>
          <w:sz w:val="24"/>
        </w:rPr>
        <w:t>,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367FA">
        <w:rPr>
          <w:rFonts w:asciiTheme="minorHAnsi" w:hAnsiTheme="minorHAnsi" w:cstheme="minorHAnsi"/>
          <w:sz w:val="24"/>
        </w:rPr>
        <w:t xml:space="preserve">com cópia ao Senhor </w:t>
      </w:r>
      <w:r w:rsidR="000A0232">
        <w:rPr>
          <w:rFonts w:asciiTheme="minorHAnsi" w:hAnsiTheme="minorHAnsi" w:cstheme="minorHAnsi"/>
          <w:sz w:val="24"/>
        </w:rPr>
        <w:t xml:space="preserve">Elton </w:t>
      </w:r>
      <w:proofErr w:type="spellStart"/>
      <w:r w:rsidR="000A0232">
        <w:rPr>
          <w:rFonts w:asciiTheme="minorHAnsi" w:hAnsiTheme="minorHAnsi" w:cstheme="minorHAnsi"/>
          <w:sz w:val="24"/>
        </w:rPr>
        <w:t>Antonio</w:t>
      </w:r>
      <w:proofErr w:type="spellEnd"/>
      <w:r w:rsidR="000A0232">
        <w:rPr>
          <w:rFonts w:asciiTheme="minorHAnsi" w:hAnsiTheme="minorHAnsi" w:cstheme="minorHAnsi"/>
          <w:sz w:val="24"/>
        </w:rPr>
        <w:t xml:space="preserve"> Buffon, Secretário de</w:t>
      </w:r>
      <w:r w:rsidR="005A0135">
        <w:rPr>
          <w:rFonts w:asciiTheme="minorHAnsi" w:hAnsiTheme="minorHAnsi" w:cstheme="minorHAnsi"/>
          <w:sz w:val="24"/>
        </w:rPr>
        <w:t xml:space="preserve"> Infraestrutura deste Município</w:t>
      </w:r>
      <w:r w:rsidR="00B57DA2">
        <w:rPr>
          <w:rFonts w:asciiTheme="minorHAnsi" w:hAnsiTheme="minorHAnsi" w:cstheme="minorHAnsi"/>
          <w:sz w:val="24"/>
        </w:rPr>
        <w:t>,</w:t>
      </w:r>
      <w:r w:rsidR="005367FA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</w:t>
      </w:r>
      <w:proofErr w:type="gramStart"/>
      <w:r w:rsidR="00213B2B">
        <w:rPr>
          <w:rFonts w:asciiTheme="minorHAnsi" w:hAnsiTheme="minorHAnsi" w:cstheme="minorHAnsi"/>
          <w:sz w:val="24"/>
        </w:rPr>
        <w:t>realizar</w:t>
      </w:r>
      <w:r w:rsidR="00A17105">
        <w:rPr>
          <w:rFonts w:asciiTheme="minorHAnsi" w:hAnsiTheme="minorHAnsi" w:cstheme="minorHAnsi"/>
          <w:sz w:val="24"/>
        </w:rPr>
        <w:t xml:space="preserve">, </w:t>
      </w:r>
      <w:r w:rsidR="00654381"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  <w:r w:rsidR="00EB031F">
        <w:rPr>
          <w:rFonts w:asciiTheme="minorHAnsi" w:hAnsiTheme="minorHAnsi" w:cstheme="minorHAnsi"/>
          <w:sz w:val="24"/>
        </w:rPr>
        <w:t>com</w:t>
      </w:r>
      <w:proofErr w:type="gramEnd"/>
      <w:r w:rsidR="00EB031F">
        <w:rPr>
          <w:rFonts w:asciiTheme="minorHAnsi" w:hAnsiTheme="minorHAnsi" w:cstheme="minorHAnsi"/>
          <w:sz w:val="24"/>
        </w:rPr>
        <w:t xml:space="preserve"> </w:t>
      </w:r>
      <w:r w:rsidR="00EB031F" w:rsidRPr="00EB031F">
        <w:rPr>
          <w:rFonts w:asciiTheme="minorHAnsi" w:hAnsiTheme="minorHAnsi" w:cstheme="minorHAnsi"/>
          <w:b/>
          <w:sz w:val="24"/>
        </w:rPr>
        <w:t>urgência</w:t>
      </w:r>
      <w:r w:rsidR="00A17105">
        <w:rPr>
          <w:rFonts w:asciiTheme="minorHAnsi" w:hAnsiTheme="minorHAnsi" w:cstheme="minorHAnsi"/>
          <w:b/>
          <w:sz w:val="24"/>
        </w:rPr>
        <w:t>,</w:t>
      </w:r>
      <w:r w:rsidR="000A0232">
        <w:rPr>
          <w:rFonts w:asciiTheme="minorHAnsi" w:hAnsiTheme="minorHAnsi" w:cstheme="minorHAnsi"/>
          <w:sz w:val="24"/>
        </w:rPr>
        <w:t xml:space="preserve"> </w:t>
      </w:r>
      <w:r w:rsidR="00EB031F">
        <w:rPr>
          <w:rFonts w:asciiTheme="minorHAnsi" w:hAnsiTheme="minorHAnsi" w:cstheme="minorHAnsi"/>
          <w:sz w:val="24"/>
        </w:rPr>
        <w:t>o aterramento na estrada principal que dá acesso</w:t>
      </w:r>
      <w:r w:rsidR="000A0232">
        <w:rPr>
          <w:rFonts w:asciiTheme="minorHAnsi" w:hAnsiTheme="minorHAnsi" w:cstheme="minorHAnsi"/>
          <w:sz w:val="24"/>
        </w:rPr>
        <w:t xml:space="preserve"> comunidades</w:t>
      </w:r>
      <w:r w:rsidR="006C121B">
        <w:rPr>
          <w:rFonts w:asciiTheme="minorHAnsi" w:hAnsiTheme="minorHAnsi" w:cstheme="minorHAnsi"/>
          <w:sz w:val="24"/>
        </w:rPr>
        <w:t xml:space="preserve"> </w:t>
      </w:r>
      <w:proofErr w:type="spellStart"/>
      <w:r w:rsidR="000A0232">
        <w:rPr>
          <w:rFonts w:asciiTheme="minorHAnsi" w:hAnsiTheme="minorHAnsi" w:cstheme="minorHAnsi"/>
          <w:sz w:val="24"/>
        </w:rPr>
        <w:t>Angical</w:t>
      </w:r>
      <w:proofErr w:type="spellEnd"/>
      <w:r w:rsidR="000A0232">
        <w:rPr>
          <w:rFonts w:asciiTheme="minorHAnsi" w:hAnsiTheme="minorHAnsi" w:cstheme="minorHAnsi"/>
          <w:sz w:val="24"/>
        </w:rPr>
        <w:t xml:space="preserve"> e</w:t>
      </w:r>
      <w:r w:rsidR="00441265">
        <w:rPr>
          <w:rFonts w:asciiTheme="minorHAnsi" w:hAnsiTheme="minorHAnsi" w:cstheme="minorHAnsi"/>
          <w:sz w:val="24"/>
        </w:rPr>
        <w:t xml:space="preserve"> </w:t>
      </w:r>
      <w:r w:rsidR="000A0232">
        <w:rPr>
          <w:rFonts w:asciiTheme="minorHAnsi" w:hAnsiTheme="minorHAnsi" w:cstheme="minorHAnsi"/>
          <w:sz w:val="24"/>
        </w:rPr>
        <w:t>Tarumã.</w:t>
      </w:r>
    </w:p>
    <w:p w14:paraId="0EFF1ACD" w14:textId="77777777" w:rsidR="00A17105" w:rsidRPr="001311F0" w:rsidRDefault="00A17105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16E0D5E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A79D162" w14:textId="3E6282BB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43E0983" w14:textId="77777777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70AB472" w14:textId="678F1A3B" w:rsidR="00B57DA2" w:rsidRPr="0089343C" w:rsidRDefault="0089343C" w:rsidP="009C5D2B">
      <w:pPr>
        <w:pStyle w:val="Recuodecorpodetexto"/>
        <w:ind w:firstLine="0"/>
        <w:jc w:val="both"/>
        <w:rPr>
          <w:rFonts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9C5D2B">
        <w:rPr>
          <w:rFonts w:asciiTheme="minorHAnsi" w:hAnsiTheme="minorHAnsi" w:cstheme="minorHAnsi"/>
          <w:sz w:val="24"/>
        </w:rPr>
        <w:t>A presente indicação justifica a necessidade de arruma</w:t>
      </w:r>
      <w:r w:rsidR="00BB511F">
        <w:rPr>
          <w:rFonts w:asciiTheme="minorHAnsi" w:hAnsiTheme="minorHAnsi" w:cstheme="minorHAnsi"/>
          <w:sz w:val="24"/>
        </w:rPr>
        <w:t>r a</w:t>
      </w:r>
      <w:r w:rsidR="009C5D2B">
        <w:rPr>
          <w:rFonts w:asciiTheme="minorHAnsi" w:hAnsiTheme="minorHAnsi" w:cstheme="minorHAnsi"/>
          <w:sz w:val="24"/>
        </w:rPr>
        <w:t xml:space="preserve"> </w:t>
      </w:r>
      <w:r w:rsidR="009C5D2B" w:rsidRPr="009F236E">
        <w:rPr>
          <w:rFonts w:asciiTheme="minorHAnsi" w:hAnsiTheme="minorHAnsi" w:cstheme="minorHAnsi"/>
          <w:sz w:val="24"/>
        </w:rPr>
        <w:t>estrada que dá acesso à</w:t>
      </w:r>
      <w:r w:rsidR="009C5D2B">
        <w:rPr>
          <w:rFonts w:asciiTheme="minorHAnsi" w:hAnsiTheme="minorHAnsi" w:cstheme="minorHAnsi"/>
          <w:sz w:val="24"/>
        </w:rPr>
        <w:t>s</w:t>
      </w:r>
      <w:r w:rsidR="009C5D2B" w:rsidRPr="009F236E">
        <w:rPr>
          <w:rFonts w:asciiTheme="minorHAnsi" w:hAnsiTheme="minorHAnsi" w:cstheme="minorHAnsi"/>
          <w:sz w:val="24"/>
        </w:rPr>
        <w:t xml:space="preserve"> comunidade</w:t>
      </w:r>
      <w:r w:rsidR="009C5D2B">
        <w:rPr>
          <w:rFonts w:asciiTheme="minorHAnsi" w:hAnsiTheme="minorHAnsi" w:cstheme="minorHAnsi"/>
          <w:sz w:val="24"/>
        </w:rPr>
        <w:t>s</w:t>
      </w:r>
      <w:r w:rsidR="009C5D2B" w:rsidRPr="009F236E">
        <w:rPr>
          <w:rFonts w:asciiTheme="minorHAnsi" w:hAnsiTheme="minorHAnsi" w:cstheme="minorHAnsi"/>
          <w:sz w:val="24"/>
        </w:rPr>
        <w:t xml:space="preserve">, e as dificuldades enfrentadas pelos moradores e usuários dessa via, </w:t>
      </w:r>
      <w:r w:rsidR="009C5D2B">
        <w:rPr>
          <w:rFonts w:asciiTheme="minorHAnsi" w:hAnsiTheme="minorHAnsi" w:cstheme="minorHAnsi"/>
          <w:sz w:val="24"/>
        </w:rPr>
        <w:t>que providencie</w:t>
      </w:r>
      <w:r w:rsidR="0065133B">
        <w:rPr>
          <w:rFonts w:asciiTheme="minorHAnsi" w:hAnsiTheme="minorHAnsi" w:cstheme="minorHAnsi"/>
          <w:sz w:val="24"/>
        </w:rPr>
        <w:t xml:space="preserve"> o</w:t>
      </w:r>
      <w:r w:rsidR="009C5D2B" w:rsidRPr="009F236E">
        <w:rPr>
          <w:rFonts w:asciiTheme="minorHAnsi" w:hAnsiTheme="minorHAnsi" w:cstheme="minorHAnsi"/>
          <w:sz w:val="24"/>
        </w:rPr>
        <w:t xml:space="preserve"> serviço de </w:t>
      </w:r>
      <w:r w:rsidR="0065133B">
        <w:rPr>
          <w:rStyle w:val="Forte"/>
          <w:rFonts w:asciiTheme="minorHAnsi" w:hAnsiTheme="minorHAnsi" w:cstheme="minorHAnsi"/>
          <w:sz w:val="24"/>
        </w:rPr>
        <w:t>aterramento</w:t>
      </w:r>
      <w:r w:rsidR="009C5D2B" w:rsidRPr="009F236E">
        <w:rPr>
          <w:rFonts w:asciiTheme="minorHAnsi" w:hAnsiTheme="minorHAnsi" w:cstheme="minorHAnsi"/>
          <w:sz w:val="24"/>
        </w:rPr>
        <w:t xml:space="preserve"> </w:t>
      </w:r>
      <w:r w:rsidR="0065133B">
        <w:rPr>
          <w:rFonts w:asciiTheme="minorHAnsi" w:hAnsiTheme="minorHAnsi" w:cstheme="minorHAnsi"/>
          <w:sz w:val="24"/>
        </w:rPr>
        <w:t>no</w:t>
      </w:r>
      <w:r w:rsidR="009C5D2B" w:rsidRPr="009F236E">
        <w:rPr>
          <w:rFonts w:asciiTheme="minorHAnsi" w:hAnsiTheme="minorHAnsi" w:cstheme="minorHAnsi"/>
          <w:sz w:val="24"/>
        </w:rPr>
        <w:t xml:space="preserve"> ponto crítico da </w:t>
      </w:r>
      <w:r w:rsidR="009C5D2B" w:rsidRPr="0065133B">
        <w:rPr>
          <w:rFonts w:asciiTheme="minorHAnsi" w:hAnsiTheme="minorHAnsi" w:cstheme="minorHAnsi"/>
          <w:sz w:val="24"/>
        </w:rPr>
        <w:t>estrada que interliga a comunidade ao restante das demais regiões do Município.</w:t>
      </w:r>
      <w:r w:rsidR="0065133B" w:rsidRPr="0065133B">
        <w:rPr>
          <w:rFonts w:asciiTheme="minorHAnsi" w:hAnsiTheme="minorHAnsi" w:cstheme="minorHAnsi"/>
          <w:sz w:val="24"/>
        </w:rPr>
        <w:t xml:space="preserve"> Segue foto anexo.</w:t>
      </w:r>
    </w:p>
    <w:p w14:paraId="3F574652" w14:textId="77777777" w:rsidR="00B57DA2" w:rsidRDefault="00B57DA2" w:rsidP="00B57DA2">
      <w:pPr>
        <w:jc w:val="both"/>
      </w:pPr>
    </w:p>
    <w:p w14:paraId="7468AF9A" w14:textId="60B949F6" w:rsidR="00234D40" w:rsidRPr="00B57DA2" w:rsidRDefault="002E3578" w:rsidP="00B57DA2">
      <w:pPr>
        <w:ind w:firstLine="2124"/>
        <w:jc w:val="both"/>
        <w:rPr>
          <w:sz w:val="24"/>
          <w:szCs w:val="24"/>
        </w:rPr>
      </w:pPr>
      <w:r w:rsidRPr="00B57DA2">
        <w:rPr>
          <w:sz w:val="24"/>
          <w:szCs w:val="24"/>
        </w:rPr>
        <w:t xml:space="preserve">Plenário das Deliberações “Ver. Renato Nasser”, </w:t>
      </w:r>
      <w:r w:rsidR="008A0CE8" w:rsidRPr="00B57DA2">
        <w:rPr>
          <w:sz w:val="24"/>
          <w:szCs w:val="24"/>
        </w:rPr>
        <w:t>em Rosário Oeste,</w:t>
      </w:r>
      <w:r w:rsidR="00F13F4E" w:rsidRPr="00B57DA2">
        <w:rPr>
          <w:sz w:val="24"/>
          <w:szCs w:val="24"/>
        </w:rPr>
        <w:t xml:space="preserve"> </w:t>
      </w:r>
      <w:r w:rsidR="006C121B" w:rsidRPr="00B57DA2">
        <w:rPr>
          <w:sz w:val="24"/>
          <w:szCs w:val="24"/>
        </w:rPr>
        <w:t>18 de março</w:t>
      </w:r>
      <w:r w:rsidR="00201CDB" w:rsidRPr="00B57DA2">
        <w:rPr>
          <w:sz w:val="24"/>
          <w:szCs w:val="24"/>
        </w:rPr>
        <w:t xml:space="preserve"> de 2025.</w:t>
      </w:r>
    </w:p>
    <w:p w14:paraId="2F9D78B8" w14:textId="0EE6207C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78EEBE" w14:textId="77777777" w:rsidR="00587FEA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C5D2B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6</cp:revision>
  <cp:lastPrinted>2025-02-14T15:13:00Z</cp:lastPrinted>
  <dcterms:created xsi:type="dcterms:W3CDTF">2025-03-18T16:14:00Z</dcterms:created>
  <dcterms:modified xsi:type="dcterms:W3CDTF">2025-03-20T15:14:00Z</dcterms:modified>
</cp:coreProperties>
</file>