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366AC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062764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2DA13288" w:rsidR="00734779" w:rsidRPr="00CC7262" w:rsidRDefault="00734779" w:rsidP="00734779">
      <w:pPr>
        <w:pStyle w:val="Recuodecorpodetexto"/>
        <w:ind w:firstLine="0"/>
        <w:rPr>
          <w:b/>
          <w:bCs/>
          <w:szCs w:val="28"/>
        </w:rPr>
      </w:pPr>
      <w:r w:rsidRPr="00CC7262">
        <w:rPr>
          <w:b/>
          <w:bCs/>
          <w:szCs w:val="28"/>
        </w:rPr>
        <w:t>INDICAÇÃO N°.00</w:t>
      </w:r>
      <w:r w:rsidR="00570C8C">
        <w:rPr>
          <w:b/>
          <w:bCs/>
          <w:szCs w:val="28"/>
        </w:rPr>
        <w:t>3</w:t>
      </w:r>
      <w:r w:rsidRPr="00CC7262">
        <w:rPr>
          <w:b/>
          <w:bCs/>
          <w:szCs w:val="28"/>
        </w:rPr>
        <w:t>/2025.</w:t>
      </w:r>
    </w:p>
    <w:p w14:paraId="542B9CA7" w14:textId="66A7CBA3" w:rsidR="00734779" w:rsidRPr="00CC7262" w:rsidRDefault="00734779" w:rsidP="00734779">
      <w:pPr>
        <w:pStyle w:val="Recuodecorpodetexto"/>
        <w:ind w:firstLine="0"/>
        <w:rPr>
          <w:b/>
          <w:bCs/>
          <w:szCs w:val="28"/>
        </w:rPr>
      </w:pPr>
      <w:r w:rsidRPr="00CC7262">
        <w:rPr>
          <w:b/>
          <w:bCs/>
          <w:szCs w:val="28"/>
        </w:rPr>
        <w:t xml:space="preserve">AUTOR: Ver. </w:t>
      </w:r>
      <w:r w:rsidR="00036BE9" w:rsidRPr="00CC7262">
        <w:rPr>
          <w:b/>
          <w:bCs/>
          <w:szCs w:val="28"/>
        </w:rPr>
        <w:t>JURANDIR BARROS BISPO</w:t>
      </w:r>
    </w:p>
    <w:p w14:paraId="321C0D46" w14:textId="7935F3A5" w:rsidR="00D0497A" w:rsidRPr="00CC7262" w:rsidRDefault="00D0497A" w:rsidP="00734779">
      <w:pPr>
        <w:pStyle w:val="Recuodecorpodetexto"/>
        <w:ind w:firstLine="0"/>
        <w:rPr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3F1F2A9B" w14:textId="19F02E55" w:rsidR="00952372" w:rsidRPr="008755AB" w:rsidRDefault="00D95968" w:rsidP="00952372">
      <w:pPr>
        <w:pStyle w:val="Recuodecorpodetexto"/>
        <w:ind w:firstLine="0"/>
        <w:jc w:val="both"/>
        <w:rPr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04582" w:rsidRPr="008755AB">
        <w:rPr>
          <w:sz w:val="24"/>
        </w:rPr>
        <w:t>Indica ao Excelentíssimo Prefeito</w:t>
      </w:r>
      <w:r w:rsidR="00366AC1">
        <w:rPr>
          <w:sz w:val="24"/>
        </w:rPr>
        <w:t xml:space="preserve"> Municipal S</w:t>
      </w:r>
      <w:r w:rsidR="002E6BFA" w:rsidRPr="008755AB">
        <w:rPr>
          <w:sz w:val="24"/>
        </w:rPr>
        <w:t>enhor</w:t>
      </w:r>
      <w:r w:rsidR="00B04582" w:rsidRPr="008755AB">
        <w:rPr>
          <w:sz w:val="24"/>
        </w:rPr>
        <w:t xml:space="preserve"> Mariano </w:t>
      </w:r>
      <w:proofErr w:type="spellStart"/>
      <w:r w:rsidR="00B04582" w:rsidRPr="008755AB">
        <w:rPr>
          <w:sz w:val="24"/>
        </w:rPr>
        <w:t>Balabam</w:t>
      </w:r>
      <w:proofErr w:type="spellEnd"/>
      <w:r w:rsidR="00B04582" w:rsidRPr="008755AB">
        <w:rPr>
          <w:sz w:val="24"/>
        </w:rPr>
        <w:t xml:space="preserve"> com cópia ao Senhor </w:t>
      </w:r>
      <w:r w:rsidR="00570C8C" w:rsidRPr="008755AB">
        <w:rPr>
          <w:sz w:val="24"/>
        </w:rPr>
        <w:t>Elton Antônio Buffon</w:t>
      </w:r>
      <w:r w:rsidR="00B04582" w:rsidRPr="008755AB">
        <w:rPr>
          <w:sz w:val="24"/>
        </w:rPr>
        <w:t xml:space="preserve">, Secretário de </w:t>
      </w:r>
      <w:r w:rsidR="00366AC1">
        <w:rPr>
          <w:sz w:val="24"/>
        </w:rPr>
        <w:t>Infraestrutura</w:t>
      </w:r>
      <w:r w:rsidR="00B04582" w:rsidRPr="008755AB">
        <w:rPr>
          <w:sz w:val="24"/>
        </w:rPr>
        <w:t xml:space="preserve">, </w:t>
      </w:r>
      <w:r w:rsidR="00952372" w:rsidRPr="008755AB">
        <w:rPr>
          <w:sz w:val="24"/>
        </w:rPr>
        <w:t>que seja</w:t>
      </w:r>
      <w:r w:rsidR="008E0020">
        <w:rPr>
          <w:sz w:val="24"/>
        </w:rPr>
        <w:t xml:space="preserve"> intensificada a</w:t>
      </w:r>
      <w:r w:rsidR="00952372" w:rsidRPr="008755AB">
        <w:rPr>
          <w:sz w:val="24"/>
        </w:rPr>
        <w:t xml:space="preserve"> </w:t>
      </w:r>
      <w:r w:rsidR="00570C8C" w:rsidRPr="008755AB">
        <w:rPr>
          <w:color w:val="212529"/>
          <w:sz w:val="24"/>
        </w:rPr>
        <w:t>Sinalização Viária (Sinalização de tr</w:t>
      </w:r>
      <w:r w:rsidR="00366AC1">
        <w:rPr>
          <w:color w:val="212529"/>
          <w:sz w:val="24"/>
        </w:rPr>
        <w:t>â</w:t>
      </w:r>
      <w:r w:rsidR="00570C8C" w:rsidRPr="008755AB">
        <w:rPr>
          <w:color w:val="212529"/>
          <w:sz w:val="24"/>
        </w:rPr>
        <w:t>nsito) nas Avenidas</w:t>
      </w:r>
      <w:r w:rsidR="00366AC1">
        <w:rPr>
          <w:color w:val="212529"/>
          <w:sz w:val="24"/>
        </w:rPr>
        <w:t xml:space="preserve"> Coronel</w:t>
      </w:r>
      <w:r w:rsidR="00570C8C" w:rsidRPr="008755AB">
        <w:rPr>
          <w:color w:val="212529"/>
          <w:sz w:val="24"/>
        </w:rPr>
        <w:t xml:space="preserve"> Arthur Borges e a Castelo Branco, que contemple tanto a sinalização vertical (sinalização normalmente por placa, fixado ao lado ou suspenso sobre a pista), quanto a horizontal (sinalização que está na via, ou seja, no chão), com o objetivo principal de indicar e orientar o trânsito uniformemente nas avenidas da cidade, </w:t>
      </w:r>
      <w:r w:rsidR="00F84DFA">
        <w:rPr>
          <w:color w:val="212529"/>
          <w:sz w:val="24"/>
        </w:rPr>
        <w:t xml:space="preserve"> </w:t>
      </w:r>
      <w:r w:rsidR="00570C8C" w:rsidRPr="008755AB">
        <w:rPr>
          <w:color w:val="212529"/>
          <w:sz w:val="24"/>
        </w:rPr>
        <w:t>a fim de organizar o movimento de todos os motoristas e pedestres</w:t>
      </w:r>
      <w:r w:rsidR="00952372" w:rsidRPr="008755AB">
        <w:rPr>
          <w:sz w:val="24"/>
        </w:rPr>
        <w:t xml:space="preserve">, </w:t>
      </w:r>
      <w:r w:rsidR="00570C8C" w:rsidRPr="008755AB">
        <w:rPr>
          <w:sz w:val="24"/>
        </w:rPr>
        <w:t>neste Município</w:t>
      </w:r>
      <w:r w:rsidR="00952372" w:rsidRPr="008755AB">
        <w:rPr>
          <w:sz w:val="24"/>
        </w:rPr>
        <w:t xml:space="preserve">. </w:t>
      </w:r>
    </w:p>
    <w:p w14:paraId="29B25613" w14:textId="77777777" w:rsidR="00952372" w:rsidRPr="008755AB" w:rsidRDefault="00952372" w:rsidP="00952372">
      <w:pPr>
        <w:pStyle w:val="Recuodecorpodetexto"/>
        <w:ind w:firstLine="0"/>
        <w:jc w:val="both"/>
        <w:rPr>
          <w:sz w:val="24"/>
        </w:rPr>
      </w:pPr>
    </w:p>
    <w:p w14:paraId="6CFD29C3" w14:textId="77777777" w:rsidR="001B4C89" w:rsidRPr="00CC7262" w:rsidRDefault="001B4C89" w:rsidP="00B04582">
      <w:pPr>
        <w:pStyle w:val="Recuodecorpodetexto"/>
        <w:ind w:firstLine="0"/>
        <w:jc w:val="both"/>
        <w:rPr>
          <w:sz w:val="24"/>
        </w:rPr>
      </w:pPr>
    </w:p>
    <w:p w14:paraId="470829F3" w14:textId="7445C535" w:rsidR="00B04582" w:rsidRPr="001B4C89" w:rsidRDefault="00B04582" w:rsidP="00B04582">
      <w:pPr>
        <w:pStyle w:val="Recuodecorpodetexto"/>
        <w:ind w:firstLine="0"/>
        <w:jc w:val="both"/>
        <w:rPr>
          <w:b/>
          <w:sz w:val="24"/>
        </w:rPr>
      </w:pPr>
      <w:r w:rsidRPr="00CC7262">
        <w:rPr>
          <w:sz w:val="24"/>
        </w:rPr>
        <w:tab/>
        <w:t xml:space="preserve">                       </w:t>
      </w:r>
      <w:r w:rsidRPr="001B4C89">
        <w:rPr>
          <w:b/>
          <w:sz w:val="24"/>
        </w:rPr>
        <w:t>JUSTIFICATIVA</w:t>
      </w:r>
    </w:p>
    <w:p w14:paraId="1F3E285F" w14:textId="77777777" w:rsidR="00B04582" w:rsidRPr="00CC726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2E9F76DD" w14:textId="77777777" w:rsidR="00B04582" w:rsidRPr="00CC726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2A2C0351" w14:textId="2FC2FC45" w:rsidR="00CA3A6D" w:rsidRPr="00CA3A6D" w:rsidRDefault="00CA3A6D" w:rsidP="00CA3A6D">
      <w:pPr>
        <w:pStyle w:val="NormalWeb"/>
        <w:spacing w:before="0" w:beforeAutospacing="0" w:after="0" w:afterAutospacing="0" w:line="360" w:lineRule="auto"/>
        <w:ind w:firstLine="600"/>
        <w:jc w:val="both"/>
        <w:rPr>
          <w:color w:val="000000"/>
        </w:rPr>
      </w:pPr>
      <w:r>
        <w:tab/>
      </w:r>
      <w:r>
        <w:tab/>
        <w:t xml:space="preserve">          </w:t>
      </w:r>
      <w:r w:rsidRPr="00CA3A6D">
        <w:rPr>
          <w:color w:val="000000"/>
        </w:rPr>
        <w:t xml:space="preserve">A presente Indicação vem atender à solicitação </w:t>
      </w:r>
      <w:r>
        <w:rPr>
          <w:color w:val="000000"/>
        </w:rPr>
        <w:t>população</w:t>
      </w:r>
      <w:r w:rsidRPr="00CA3A6D">
        <w:rPr>
          <w:color w:val="000000"/>
        </w:rPr>
        <w:t>, como medida de segurança e informação para os cidadãos.</w:t>
      </w:r>
    </w:p>
    <w:p w14:paraId="7587F5FE" w14:textId="0A4E40EC" w:rsidR="00CA3A6D" w:rsidRPr="00CA3A6D" w:rsidRDefault="00CA3A6D" w:rsidP="00CA3A6D">
      <w:pPr>
        <w:pStyle w:val="NormalWeb"/>
        <w:spacing w:before="0" w:beforeAutospacing="0" w:after="0" w:afterAutospacing="0" w:line="360" w:lineRule="auto"/>
        <w:ind w:firstLine="600"/>
        <w:jc w:val="both"/>
        <w:rPr>
          <w:color w:val="000000"/>
        </w:rPr>
      </w:pPr>
      <w:r>
        <w:rPr>
          <w:color w:val="000000"/>
        </w:rPr>
        <w:t xml:space="preserve">                       </w:t>
      </w:r>
      <w:r w:rsidRPr="00CA3A6D">
        <w:rPr>
          <w:color w:val="000000"/>
        </w:rPr>
        <w:t xml:space="preserve">O objetivo </w:t>
      </w:r>
      <w:r w:rsidR="00366AC1">
        <w:rPr>
          <w:color w:val="000000"/>
        </w:rPr>
        <w:t>principal</w:t>
      </w:r>
      <w:r w:rsidRPr="00CA3A6D">
        <w:rPr>
          <w:color w:val="000000"/>
        </w:rPr>
        <w:t xml:space="preserve"> fundamenta-se na necessidade de instalação de placas de sinalização de limites de velocidade e também de placas de preferência, para a segurança dos pedestres e também dos condutores</w:t>
      </w:r>
      <w:r>
        <w:rPr>
          <w:color w:val="000000"/>
        </w:rPr>
        <w:t>.</w:t>
      </w:r>
    </w:p>
    <w:p w14:paraId="0F45A498" w14:textId="5C86605F" w:rsidR="00F612F9" w:rsidRPr="00CA3A6D" w:rsidRDefault="00F612F9" w:rsidP="00CA3A6D">
      <w:pPr>
        <w:pStyle w:val="Recuodecorpodetexto"/>
        <w:ind w:firstLine="0"/>
        <w:jc w:val="both"/>
        <w:rPr>
          <w:color w:val="000000" w:themeColor="text1"/>
          <w:sz w:val="24"/>
        </w:rPr>
      </w:pPr>
    </w:p>
    <w:p w14:paraId="4F91105B" w14:textId="51F1E8DA" w:rsidR="00C6259F" w:rsidRPr="00CC7262" w:rsidRDefault="0027269C" w:rsidP="00AA2FDA">
      <w:pPr>
        <w:pStyle w:val="Recuodecorpodetexto"/>
        <w:ind w:firstLine="0"/>
        <w:jc w:val="both"/>
        <w:rPr>
          <w:sz w:val="24"/>
        </w:rPr>
      </w:pPr>
      <w:r w:rsidRPr="00CC7262">
        <w:rPr>
          <w:sz w:val="24"/>
        </w:rPr>
        <w:tab/>
      </w:r>
      <w:r w:rsidR="00C8449A" w:rsidRPr="00CC7262">
        <w:rPr>
          <w:sz w:val="24"/>
        </w:rPr>
        <w:tab/>
      </w:r>
      <w:r w:rsidR="00C8449A" w:rsidRPr="00CC7262">
        <w:rPr>
          <w:sz w:val="24"/>
        </w:rPr>
        <w:tab/>
      </w:r>
      <w:r w:rsidR="002E3578" w:rsidRPr="00CC7262">
        <w:rPr>
          <w:sz w:val="24"/>
        </w:rPr>
        <w:t xml:space="preserve">Plenário das Deliberações “Ver. Renato Nasser”, </w:t>
      </w:r>
      <w:r w:rsidR="008A0CE8" w:rsidRPr="00CC7262">
        <w:rPr>
          <w:sz w:val="24"/>
        </w:rPr>
        <w:t>em Rosário Oeste,</w:t>
      </w:r>
      <w:r w:rsidR="00F13F4E" w:rsidRPr="00CC7262">
        <w:rPr>
          <w:sz w:val="24"/>
        </w:rPr>
        <w:t xml:space="preserve"> </w:t>
      </w:r>
      <w:r w:rsidR="001B4C89">
        <w:rPr>
          <w:sz w:val="24"/>
        </w:rPr>
        <w:t xml:space="preserve">06 de junho </w:t>
      </w:r>
      <w:r w:rsidR="002E3578" w:rsidRPr="00CC7262">
        <w:rPr>
          <w:sz w:val="24"/>
        </w:rPr>
        <w:t>de 2.0</w:t>
      </w:r>
      <w:r w:rsidR="000502A2" w:rsidRPr="00CC7262">
        <w:rPr>
          <w:sz w:val="24"/>
        </w:rPr>
        <w:t>2</w:t>
      </w:r>
      <w:r w:rsidR="001B738D" w:rsidRPr="00CC7262">
        <w:rPr>
          <w:sz w:val="24"/>
        </w:rPr>
        <w:t>5</w:t>
      </w:r>
      <w:r w:rsidR="002E3578" w:rsidRPr="00CC7262">
        <w:rPr>
          <w:sz w:val="24"/>
        </w:rPr>
        <w:t>.</w:t>
      </w:r>
      <w:r w:rsidR="00665A1C" w:rsidRPr="00CC7262">
        <w:rPr>
          <w:sz w:val="24"/>
        </w:rPr>
        <w:t xml:space="preserve">       </w:t>
      </w:r>
    </w:p>
    <w:p w14:paraId="4317DC72" w14:textId="0570D869" w:rsidR="00AA2FDA" w:rsidRPr="00CC7262" w:rsidRDefault="00AA2FDA" w:rsidP="00AA2FDA">
      <w:pPr>
        <w:pStyle w:val="Recuodecorpodetexto"/>
        <w:ind w:firstLine="0"/>
        <w:jc w:val="both"/>
        <w:rPr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1EC42293" w14:textId="4B424539" w:rsidR="00234D40" w:rsidRPr="00DF2EAC" w:rsidRDefault="00234D40" w:rsidP="00C409BF">
      <w:pPr>
        <w:pStyle w:val="Recuodecorpodetexto"/>
        <w:ind w:firstLine="0"/>
        <w:jc w:val="center"/>
        <w:rPr>
          <w:b/>
          <w:szCs w:val="28"/>
        </w:rPr>
      </w:pPr>
      <w:r w:rsidRPr="00DF2EAC">
        <w:rPr>
          <w:b/>
          <w:szCs w:val="28"/>
        </w:rPr>
        <w:t>VER.</w:t>
      </w:r>
      <w:r w:rsidR="00DF2EAC">
        <w:rPr>
          <w:b/>
          <w:szCs w:val="28"/>
        </w:rPr>
        <w:t xml:space="preserve"> JURANDIR BARROS BISPO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 w:rsidRPr="00DF2EAC">
        <w:rPr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66AC1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semiHidden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22EAD-8A42-4D19-B58C-8074783F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6</cp:revision>
  <cp:lastPrinted>2025-04-02T12:51:00Z</cp:lastPrinted>
  <dcterms:created xsi:type="dcterms:W3CDTF">2025-06-03T13:50:00Z</dcterms:created>
  <dcterms:modified xsi:type="dcterms:W3CDTF">2025-06-05T15:20:00Z</dcterms:modified>
</cp:coreProperties>
</file>