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911" w:rsidRDefault="00430911">
      <w:pPr>
        <w:jc w:val="center"/>
        <w:rPr>
          <w:rFonts w:ascii="Bookman Old Style" w:hAnsi="Bookman Old Style" w:cs="Arial"/>
          <w:b/>
          <w:smallCaps/>
          <w:sz w:val="32"/>
        </w:rPr>
      </w:pPr>
      <w:proofErr w:type="gramStart"/>
      <w:r>
        <w:rPr>
          <w:rFonts w:ascii="Bookman Old Style" w:hAnsi="Bookman Old Style" w:cs="Arial"/>
          <w:b/>
          <w:smallCaps/>
          <w:sz w:val="32"/>
        </w:rPr>
        <w:t>]</w:t>
      </w:r>
      <w:proofErr w:type="gramEnd"/>
    </w:p>
    <w:p w:rsidR="000E365A" w:rsidRDefault="000E365A">
      <w:pPr>
        <w:jc w:val="center"/>
        <w:rPr>
          <w:rFonts w:ascii="Bookman Old Style" w:hAnsi="Bookman Old Style" w:cs="Arial"/>
          <w:b/>
          <w:smallCaps/>
          <w:sz w:val="32"/>
        </w:rPr>
      </w:pPr>
      <w:r>
        <w:rPr>
          <w:rFonts w:ascii="Bookman Old Style" w:hAnsi="Bookman Old Style" w:cs="Arial"/>
          <w:b/>
          <w:smallCaps/>
          <w:sz w:val="32"/>
        </w:rPr>
        <w:t>Lei nº 989,</w:t>
      </w:r>
    </w:p>
    <w:p w:rsidR="000E365A" w:rsidRDefault="000E365A">
      <w:pPr>
        <w:jc w:val="center"/>
        <w:rPr>
          <w:rFonts w:ascii="Bookman Old Style" w:hAnsi="Bookman Old Style" w:cs="Arial"/>
          <w:b/>
          <w:smallCaps/>
        </w:rPr>
      </w:pPr>
      <w:proofErr w:type="gramStart"/>
      <w:r>
        <w:rPr>
          <w:rFonts w:ascii="Bookman Old Style" w:hAnsi="Bookman Old Style" w:cs="Arial"/>
          <w:b/>
          <w:smallCaps/>
          <w:sz w:val="32"/>
        </w:rPr>
        <w:t>de</w:t>
      </w:r>
      <w:proofErr w:type="gramEnd"/>
      <w:r>
        <w:rPr>
          <w:rFonts w:ascii="Bookman Old Style" w:hAnsi="Bookman Old Style" w:cs="Arial"/>
          <w:b/>
          <w:smallCaps/>
          <w:sz w:val="32"/>
        </w:rPr>
        <w:t xml:space="preserve"> 23 de Setembro de 2004.</w:t>
      </w:r>
    </w:p>
    <w:p w:rsidR="000E365A" w:rsidRDefault="000E365A">
      <w:pPr>
        <w:tabs>
          <w:tab w:val="left" w:pos="2694"/>
        </w:tabs>
        <w:ind w:left="4536"/>
        <w:jc w:val="both"/>
        <w:rPr>
          <w:rFonts w:ascii="Bookman Old Style" w:hAnsi="Bookman Old Style" w:cs="Arial"/>
          <w:i/>
          <w:iCs/>
        </w:rPr>
      </w:pPr>
    </w:p>
    <w:p w:rsidR="000E365A" w:rsidRDefault="000E365A">
      <w:pPr>
        <w:pStyle w:val="Recuodecorpodetexto"/>
        <w:ind w:left="4500"/>
        <w:rPr>
          <w:rFonts w:ascii="Bookman Old Style" w:hAnsi="Bookman Old Style" w:cs="Arial"/>
          <w:sz w:val="24"/>
        </w:rPr>
      </w:pPr>
    </w:p>
    <w:p w:rsidR="000E365A" w:rsidRDefault="000E365A">
      <w:pPr>
        <w:pStyle w:val="Recuodecorpodetexto"/>
        <w:ind w:left="4500"/>
        <w:rPr>
          <w:rFonts w:ascii="Bookman Old Style" w:hAnsi="Bookman Old Style" w:cs="Arial"/>
          <w:sz w:val="24"/>
        </w:rPr>
      </w:pPr>
    </w:p>
    <w:p w:rsidR="000E365A" w:rsidRDefault="000E365A">
      <w:pPr>
        <w:pStyle w:val="Recuodecorpodetexto"/>
        <w:ind w:left="4500"/>
        <w:rPr>
          <w:rFonts w:ascii="Bookman Old Style" w:hAnsi="Bookman Old Style" w:cs="Arial"/>
          <w:i w:val="0"/>
          <w:iCs w:val="0"/>
          <w:sz w:val="24"/>
        </w:rPr>
      </w:pPr>
      <w:r>
        <w:rPr>
          <w:rFonts w:ascii="Bookman Old Style" w:hAnsi="Bookman Old Style" w:cs="Arial"/>
          <w:sz w:val="24"/>
        </w:rPr>
        <w:t>"Autoriza a realização de convênio entre o Município de Rosário Oeste - MT e a Defensoria Pública do Estado de Mato Grosso, e dá outras providências.”</w:t>
      </w:r>
    </w:p>
    <w:p w:rsidR="000E365A" w:rsidRDefault="000E365A">
      <w:pPr>
        <w:jc w:val="both"/>
        <w:rPr>
          <w:rFonts w:ascii="Bookman Old Style" w:hAnsi="Bookman Old Style" w:cs="Arial"/>
        </w:rPr>
      </w:pPr>
    </w:p>
    <w:p w:rsidR="000E365A" w:rsidRDefault="000E365A">
      <w:pPr>
        <w:jc w:val="both"/>
        <w:rPr>
          <w:rFonts w:ascii="Bookman Old Style" w:hAnsi="Bookman Old Style" w:cs="Arial"/>
        </w:rPr>
      </w:pPr>
    </w:p>
    <w:p w:rsidR="000E365A" w:rsidRDefault="000E365A">
      <w:pPr>
        <w:jc w:val="both"/>
        <w:rPr>
          <w:rFonts w:ascii="Bookman Old Style" w:hAnsi="Bookman Old Style" w:cs="Arial"/>
        </w:rPr>
      </w:pPr>
    </w:p>
    <w:p w:rsidR="000E365A" w:rsidRDefault="000E365A">
      <w:pPr>
        <w:ind w:firstLine="709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O </w:t>
      </w:r>
      <w:r>
        <w:rPr>
          <w:rFonts w:ascii="Bookman Old Style" w:hAnsi="Bookman Old Style" w:cs="Arial"/>
          <w:b/>
        </w:rPr>
        <w:t>PREFEITO MUNICIPAL DE ROSÁRIO OESTE, ESTADO DE MATO GROSSO</w:t>
      </w:r>
      <w:r>
        <w:rPr>
          <w:rFonts w:ascii="Bookman Old Style" w:hAnsi="Bookman Old Style" w:cs="Arial"/>
        </w:rPr>
        <w:t>, Sr.</w:t>
      </w:r>
      <w:r>
        <w:rPr>
          <w:rFonts w:ascii="Bookman Old Style" w:hAnsi="Bookman Old Style" w:cs="Arial"/>
          <w:b/>
        </w:rPr>
        <w:t xml:space="preserve"> ZENO JOSÉ ANDRADE GONÇALVES, </w:t>
      </w:r>
      <w:r>
        <w:rPr>
          <w:rFonts w:ascii="Bookman Old Style" w:hAnsi="Bookman Old Style" w:cs="Arial"/>
        </w:rPr>
        <w:t xml:space="preserve">no uso de suas atribuições legais que lhes são conferidas por lei, faz saber que a Câmara Municipal de Rosário Oeste aprovou, e </w:t>
      </w:r>
      <w:r>
        <w:rPr>
          <w:rFonts w:ascii="Bookman Old Style" w:hAnsi="Bookman Old Style" w:cs="Arial"/>
          <w:b/>
          <w:bCs/>
        </w:rPr>
        <w:t xml:space="preserve">ELE </w:t>
      </w:r>
      <w:r>
        <w:rPr>
          <w:rFonts w:ascii="Bookman Old Style" w:hAnsi="Bookman Old Style" w:cs="Arial"/>
        </w:rPr>
        <w:t>sanciona a seguinte lei:</w:t>
      </w:r>
    </w:p>
    <w:p w:rsidR="000E365A" w:rsidRDefault="000E365A">
      <w:pPr>
        <w:pStyle w:val="Corpodetexto"/>
        <w:ind w:firstLine="720"/>
        <w:rPr>
          <w:rFonts w:ascii="Bookman Old Style" w:hAnsi="Bookman Old Style" w:cs="Arial"/>
          <w:sz w:val="24"/>
        </w:rPr>
      </w:pPr>
    </w:p>
    <w:p w:rsidR="000E365A" w:rsidRDefault="000E365A">
      <w:pPr>
        <w:pStyle w:val="Corpodetexto"/>
        <w:ind w:firstLine="720"/>
        <w:rPr>
          <w:rFonts w:ascii="Bookman Old Style" w:hAnsi="Bookman Old Style" w:cs="Arial"/>
          <w:sz w:val="24"/>
        </w:rPr>
      </w:pPr>
      <w:r>
        <w:rPr>
          <w:rFonts w:ascii="Bookman Old Style" w:hAnsi="Bookman Old Style" w:cs="Arial"/>
          <w:b/>
          <w:bCs/>
          <w:i/>
          <w:iCs/>
          <w:sz w:val="24"/>
        </w:rPr>
        <w:t xml:space="preserve">Art. 1º - </w:t>
      </w:r>
      <w:r>
        <w:rPr>
          <w:rFonts w:ascii="Bookman Old Style" w:hAnsi="Bookman Old Style" w:cs="Arial"/>
          <w:sz w:val="24"/>
        </w:rPr>
        <w:t xml:space="preserve">Fica autorizado à realização de Convênio entre o </w:t>
      </w:r>
      <w:r>
        <w:rPr>
          <w:rFonts w:ascii="Bookman Old Style" w:hAnsi="Bookman Old Style" w:cs="Arial"/>
          <w:b/>
          <w:bCs/>
          <w:caps/>
          <w:sz w:val="24"/>
        </w:rPr>
        <w:t>Município de Rosário Oeste – MT</w:t>
      </w:r>
      <w:r>
        <w:rPr>
          <w:rFonts w:ascii="Bookman Old Style" w:hAnsi="Bookman Old Style" w:cs="Arial"/>
          <w:sz w:val="24"/>
        </w:rPr>
        <w:t xml:space="preserve"> e a </w:t>
      </w:r>
      <w:r>
        <w:rPr>
          <w:rFonts w:ascii="Bookman Old Style" w:hAnsi="Bookman Old Style" w:cs="Arial"/>
          <w:b/>
          <w:bCs/>
          <w:sz w:val="24"/>
        </w:rPr>
        <w:t>DEFENSORIA PÚBLICA DO ESTADO DE MATO GROSSO</w:t>
      </w:r>
      <w:r>
        <w:rPr>
          <w:rFonts w:ascii="Bookman Old Style" w:hAnsi="Bookman Old Style" w:cs="Arial"/>
          <w:sz w:val="24"/>
        </w:rPr>
        <w:t xml:space="preserve">, consistente no repasse mensal de numerários no valor de R$ 660,00 (seiscentos e sessenta reais) mensalmente, para o custeio das despesas operacionais inerentes às suas atribuições, bem como, autoriza firmar comodato </w:t>
      </w:r>
      <w:proofErr w:type="gramStart"/>
      <w:r>
        <w:rPr>
          <w:rFonts w:ascii="Bookman Old Style" w:hAnsi="Bookman Old Style" w:cs="Arial"/>
          <w:sz w:val="24"/>
        </w:rPr>
        <w:t>de</w:t>
      </w:r>
      <w:proofErr w:type="gramEnd"/>
      <w:r>
        <w:rPr>
          <w:rFonts w:ascii="Bookman Old Style" w:hAnsi="Bookman Old Style" w:cs="Arial"/>
          <w:sz w:val="24"/>
        </w:rPr>
        <w:t xml:space="preserve"> 02 (dois) boxes localizados no antigo Terminal Rodoviário de Rosário           Oeste – MT.</w:t>
      </w:r>
    </w:p>
    <w:p w:rsidR="000E365A" w:rsidRDefault="000E365A">
      <w:pPr>
        <w:pStyle w:val="Corpodetexto"/>
        <w:ind w:firstLine="720"/>
        <w:rPr>
          <w:rFonts w:ascii="Bookman Old Style" w:hAnsi="Bookman Old Style" w:cs="Arial"/>
          <w:sz w:val="24"/>
        </w:rPr>
      </w:pPr>
    </w:p>
    <w:p w:rsidR="000E365A" w:rsidRDefault="000E365A">
      <w:pPr>
        <w:pStyle w:val="Corpodetexto"/>
        <w:ind w:firstLine="720"/>
        <w:rPr>
          <w:rFonts w:ascii="Bookman Old Style" w:hAnsi="Bookman Old Style" w:cs="Arial"/>
          <w:sz w:val="24"/>
        </w:rPr>
      </w:pPr>
      <w:r>
        <w:rPr>
          <w:rFonts w:ascii="Bookman Old Style" w:hAnsi="Bookman Old Style" w:cs="Arial"/>
          <w:b/>
          <w:bCs/>
          <w:i/>
          <w:iCs/>
          <w:sz w:val="24"/>
        </w:rPr>
        <w:t>Parágrafo Único.</w:t>
      </w:r>
      <w:r>
        <w:rPr>
          <w:rFonts w:ascii="Bookman Old Style" w:hAnsi="Bookman Old Style" w:cs="Arial"/>
          <w:b/>
          <w:bCs/>
          <w:sz w:val="24"/>
        </w:rPr>
        <w:t xml:space="preserve"> </w:t>
      </w:r>
      <w:r>
        <w:rPr>
          <w:rFonts w:ascii="Bookman Old Style" w:hAnsi="Bookman Old Style" w:cs="Arial"/>
          <w:sz w:val="24"/>
        </w:rPr>
        <w:t xml:space="preserve">O Objetivo do presente Convênio é a participação financeira e estrutural do </w:t>
      </w:r>
      <w:r>
        <w:rPr>
          <w:rFonts w:ascii="Bookman Old Style" w:hAnsi="Bookman Old Style" w:cs="Arial"/>
          <w:b/>
          <w:bCs/>
          <w:sz w:val="24"/>
        </w:rPr>
        <w:t>MUNICÍPIO</w:t>
      </w:r>
      <w:r>
        <w:rPr>
          <w:rFonts w:ascii="Bookman Old Style" w:hAnsi="Bookman Old Style" w:cs="Arial"/>
          <w:sz w:val="24"/>
        </w:rPr>
        <w:t xml:space="preserve"> na instalação e funcionamento da Defensoria Pública em Rosário Oeste - MT.</w:t>
      </w:r>
    </w:p>
    <w:p w:rsidR="000E365A" w:rsidRDefault="000E365A">
      <w:pPr>
        <w:pStyle w:val="Corpodetexto"/>
        <w:ind w:firstLine="720"/>
        <w:rPr>
          <w:rFonts w:ascii="Bookman Old Style" w:hAnsi="Bookman Old Style" w:cs="Arial"/>
          <w:sz w:val="24"/>
        </w:rPr>
      </w:pPr>
    </w:p>
    <w:p w:rsidR="000E365A" w:rsidRDefault="000E365A">
      <w:pPr>
        <w:pStyle w:val="Recuodecorpodetexto2"/>
        <w:ind w:firstLine="720"/>
        <w:rPr>
          <w:rFonts w:ascii="Bookman Old Style" w:hAnsi="Bookman Old Style" w:cs="Arial"/>
          <w:sz w:val="24"/>
        </w:rPr>
      </w:pPr>
      <w:r>
        <w:rPr>
          <w:rFonts w:ascii="Bookman Old Style" w:hAnsi="Bookman Old Style" w:cs="Arial"/>
          <w:b/>
          <w:bCs/>
          <w:i/>
          <w:iCs/>
          <w:sz w:val="24"/>
        </w:rPr>
        <w:t>Art. 2º -</w:t>
      </w:r>
      <w:r>
        <w:rPr>
          <w:rFonts w:ascii="Bookman Old Style" w:hAnsi="Bookman Old Style" w:cs="Arial"/>
          <w:b/>
          <w:bCs/>
          <w:sz w:val="24"/>
        </w:rPr>
        <w:t xml:space="preserve"> </w:t>
      </w:r>
      <w:r>
        <w:rPr>
          <w:rFonts w:ascii="Bookman Old Style" w:hAnsi="Bookman Old Style" w:cs="Arial"/>
          <w:sz w:val="24"/>
        </w:rPr>
        <w:t>Para a formalização do convênio de que trata esta Lei será elaborado contrato, discriminando os direitos, deveres e obrigações.</w:t>
      </w:r>
    </w:p>
    <w:p w:rsidR="000E365A" w:rsidRDefault="000E365A">
      <w:pPr>
        <w:pStyle w:val="Recuodecorpodetexto2"/>
        <w:ind w:firstLine="720"/>
        <w:rPr>
          <w:rFonts w:ascii="Bookman Old Style" w:hAnsi="Bookman Old Style" w:cs="Arial"/>
          <w:b/>
          <w:bCs/>
          <w:i/>
          <w:iCs/>
          <w:sz w:val="24"/>
        </w:rPr>
      </w:pPr>
    </w:p>
    <w:p w:rsidR="000E365A" w:rsidRDefault="000E365A">
      <w:pPr>
        <w:pStyle w:val="Recuodecorpodetexto2"/>
        <w:ind w:firstLine="720"/>
        <w:rPr>
          <w:rFonts w:ascii="Bookman Old Style" w:hAnsi="Bookman Old Style" w:cs="Arial"/>
          <w:sz w:val="24"/>
        </w:rPr>
      </w:pPr>
      <w:r>
        <w:rPr>
          <w:rFonts w:ascii="Bookman Old Style" w:hAnsi="Bookman Old Style" w:cs="Arial"/>
          <w:b/>
          <w:bCs/>
          <w:i/>
          <w:iCs/>
          <w:sz w:val="24"/>
        </w:rPr>
        <w:t>Art. 3º -</w:t>
      </w:r>
      <w:r>
        <w:rPr>
          <w:rFonts w:ascii="Bookman Old Style" w:hAnsi="Bookman Old Style" w:cs="Arial"/>
          <w:b/>
          <w:bCs/>
          <w:sz w:val="24"/>
        </w:rPr>
        <w:t xml:space="preserve"> </w:t>
      </w:r>
      <w:r>
        <w:rPr>
          <w:rFonts w:ascii="Bookman Old Style" w:hAnsi="Bookman Old Style" w:cs="Arial"/>
          <w:sz w:val="24"/>
        </w:rPr>
        <w:t xml:space="preserve">O repasse dos valores estipulados no artigo primeiro </w:t>
      </w:r>
      <w:proofErr w:type="gramStart"/>
      <w:r>
        <w:rPr>
          <w:rFonts w:ascii="Bookman Old Style" w:hAnsi="Bookman Old Style" w:cs="Arial"/>
          <w:sz w:val="24"/>
        </w:rPr>
        <w:t>serão repassados</w:t>
      </w:r>
      <w:proofErr w:type="gramEnd"/>
      <w:r>
        <w:rPr>
          <w:rFonts w:ascii="Bookman Old Style" w:hAnsi="Bookman Old Style" w:cs="Arial"/>
          <w:sz w:val="24"/>
        </w:rPr>
        <w:t xml:space="preserve"> no dia 10 (dez) de cada mês.</w:t>
      </w:r>
    </w:p>
    <w:p w:rsidR="000E365A" w:rsidRDefault="000E365A">
      <w:pPr>
        <w:pStyle w:val="Recuodecorpodetexto2"/>
        <w:ind w:firstLine="720"/>
        <w:rPr>
          <w:rFonts w:ascii="Bookman Old Style" w:hAnsi="Bookman Old Style" w:cs="Arial"/>
          <w:b/>
          <w:bCs/>
          <w:i/>
          <w:iCs/>
          <w:sz w:val="24"/>
        </w:rPr>
      </w:pPr>
    </w:p>
    <w:p w:rsidR="000E365A" w:rsidRDefault="000E365A">
      <w:pPr>
        <w:pStyle w:val="Recuodecorpodetexto2"/>
        <w:ind w:firstLine="720"/>
        <w:rPr>
          <w:rFonts w:ascii="Bookman Old Style" w:hAnsi="Bookman Old Style" w:cs="Arial"/>
          <w:sz w:val="24"/>
        </w:rPr>
      </w:pPr>
      <w:r>
        <w:rPr>
          <w:rFonts w:ascii="Bookman Old Style" w:hAnsi="Bookman Old Style" w:cs="Arial"/>
          <w:b/>
          <w:bCs/>
          <w:i/>
          <w:iCs/>
          <w:sz w:val="24"/>
        </w:rPr>
        <w:t>Art. 4º -</w:t>
      </w:r>
      <w:r>
        <w:rPr>
          <w:rFonts w:ascii="Bookman Old Style" w:hAnsi="Bookman Old Style" w:cs="Arial"/>
          <w:b/>
          <w:bCs/>
          <w:sz w:val="24"/>
        </w:rPr>
        <w:t xml:space="preserve"> </w:t>
      </w:r>
      <w:r>
        <w:rPr>
          <w:rFonts w:ascii="Bookman Old Style" w:hAnsi="Bookman Old Style" w:cs="Arial"/>
          <w:sz w:val="24"/>
        </w:rPr>
        <w:t xml:space="preserve">Fica autorizado Crédito </w:t>
      </w:r>
      <w:proofErr w:type="gramStart"/>
      <w:r>
        <w:rPr>
          <w:rFonts w:ascii="Bookman Old Style" w:hAnsi="Bookman Old Style" w:cs="Arial"/>
          <w:sz w:val="24"/>
        </w:rPr>
        <w:t>Especial de R$ 2.640,00 (dois mil seiscentos e quarenta reais), na dotação orçamentária de 2004 (dois mil e quatro) da Prefeitura Municipal, rubrica subvenções sociais, para atendimento do convênio</w:t>
      </w:r>
      <w:proofErr w:type="gramEnd"/>
      <w:r>
        <w:rPr>
          <w:rFonts w:ascii="Bookman Old Style" w:hAnsi="Bookman Old Style" w:cs="Arial"/>
          <w:sz w:val="24"/>
        </w:rPr>
        <w:t xml:space="preserve"> de que trata a presente Lei.</w:t>
      </w:r>
    </w:p>
    <w:p w:rsidR="000E365A" w:rsidRDefault="000E365A">
      <w:pPr>
        <w:pStyle w:val="Recuodecorpodetexto2"/>
        <w:ind w:firstLine="720"/>
        <w:rPr>
          <w:rFonts w:ascii="Bookman Old Style" w:hAnsi="Bookman Old Style" w:cs="Arial"/>
          <w:b/>
          <w:bCs/>
          <w:sz w:val="24"/>
        </w:rPr>
      </w:pPr>
    </w:p>
    <w:p w:rsidR="000E365A" w:rsidRDefault="000E365A">
      <w:pPr>
        <w:pStyle w:val="Recuodecorpodetexto2"/>
        <w:ind w:firstLine="720"/>
        <w:rPr>
          <w:rFonts w:ascii="Bookman Old Style" w:hAnsi="Bookman Old Style" w:cs="Arial"/>
          <w:sz w:val="24"/>
        </w:rPr>
      </w:pPr>
      <w:r>
        <w:rPr>
          <w:rFonts w:ascii="Bookman Old Style" w:hAnsi="Bookman Old Style" w:cs="Arial"/>
          <w:b/>
          <w:bCs/>
          <w:i/>
          <w:iCs/>
          <w:sz w:val="24"/>
        </w:rPr>
        <w:t>Art. 5º -</w:t>
      </w:r>
      <w:r>
        <w:rPr>
          <w:rFonts w:ascii="Bookman Old Style" w:hAnsi="Bookman Old Style" w:cs="Arial"/>
          <w:b/>
          <w:bCs/>
          <w:sz w:val="24"/>
        </w:rPr>
        <w:t xml:space="preserve"> </w:t>
      </w:r>
      <w:r>
        <w:rPr>
          <w:rFonts w:ascii="Bookman Old Style" w:hAnsi="Bookman Old Style" w:cs="Arial"/>
          <w:sz w:val="24"/>
        </w:rPr>
        <w:t>O prazo do presente Convênio será de 12 (doze) meses, decorridos os quais poderá ser renovável quantas vezes necessárias, considerando o</w:t>
      </w:r>
      <w:proofErr w:type="gramStart"/>
      <w:r>
        <w:rPr>
          <w:rFonts w:ascii="Bookman Old Style" w:hAnsi="Bookman Old Style" w:cs="Arial"/>
          <w:sz w:val="24"/>
        </w:rPr>
        <w:t xml:space="preserve">  </w:t>
      </w:r>
      <w:proofErr w:type="gramEnd"/>
      <w:r>
        <w:rPr>
          <w:rFonts w:ascii="Bookman Old Style" w:hAnsi="Bookman Old Style" w:cs="Arial"/>
          <w:sz w:val="24"/>
        </w:rPr>
        <w:t xml:space="preserve">acordo entre as partes, conveniência,  interesse recíproco e comprovação do </w:t>
      </w:r>
      <w:proofErr w:type="spellStart"/>
      <w:r>
        <w:rPr>
          <w:rFonts w:ascii="Bookman Old Style" w:hAnsi="Bookman Old Style" w:cs="Arial"/>
          <w:sz w:val="24"/>
        </w:rPr>
        <w:t>atingimento</w:t>
      </w:r>
      <w:proofErr w:type="spellEnd"/>
      <w:r>
        <w:rPr>
          <w:rFonts w:ascii="Bookman Old Style" w:hAnsi="Bookman Old Style" w:cs="Arial"/>
          <w:sz w:val="24"/>
        </w:rPr>
        <w:t xml:space="preserve"> das metas estipuladas no contrato. </w:t>
      </w:r>
    </w:p>
    <w:p w:rsidR="000E365A" w:rsidRDefault="000E365A">
      <w:pPr>
        <w:pStyle w:val="Recuodecorpodetexto2"/>
        <w:ind w:firstLine="0"/>
        <w:rPr>
          <w:rFonts w:ascii="Bookman Old Style" w:hAnsi="Bookman Old Style" w:cs="Arial"/>
          <w:b/>
          <w:bCs/>
          <w:i/>
          <w:iCs/>
          <w:sz w:val="24"/>
        </w:rPr>
      </w:pPr>
    </w:p>
    <w:p w:rsidR="000E365A" w:rsidRDefault="000E365A">
      <w:pPr>
        <w:pStyle w:val="NormalWeb"/>
        <w:spacing w:before="0" w:beforeAutospacing="0" w:after="0" w:afterAutospacing="0"/>
        <w:ind w:firstLine="720"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b/>
          <w:bCs/>
          <w:i/>
          <w:iCs/>
          <w:sz w:val="24"/>
        </w:rPr>
        <w:t xml:space="preserve">Art. 6º. </w:t>
      </w:r>
      <w:r>
        <w:rPr>
          <w:rFonts w:ascii="Bookman Old Style" w:hAnsi="Bookman Old Style"/>
          <w:sz w:val="24"/>
        </w:rPr>
        <w:t>Fica incluído no Plano Plurianual – PPA e Lei nº 950/03 (Lei de Diretrizes Orçamentárias) o presente Convênio, autorizando o Executivo a reformular os anexos de acordo com os termos da presente Lei.</w:t>
      </w:r>
    </w:p>
    <w:p w:rsidR="000E365A" w:rsidRDefault="000E365A">
      <w:pPr>
        <w:pStyle w:val="Recuodecorpodetexto2"/>
        <w:ind w:firstLine="720"/>
        <w:rPr>
          <w:rFonts w:ascii="Bookman Old Style" w:hAnsi="Bookman Old Style" w:cs="Arial"/>
          <w:b/>
          <w:bCs/>
          <w:i/>
          <w:iCs/>
          <w:sz w:val="24"/>
        </w:rPr>
      </w:pPr>
    </w:p>
    <w:p w:rsidR="000E365A" w:rsidRDefault="000E365A">
      <w:pPr>
        <w:pStyle w:val="Recuodecorpodetexto2"/>
        <w:ind w:firstLine="720"/>
        <w:rPr>
          <w:rFonts w:ascii="Bookman Old Style" w:hAnsi="Bookman Old Style" w:cs="Arial"/>
          <w:sz w:val="24"/>
        </w:rPr>
      </w:pPr>
      <w:r>
        <w:rPr>
          <w:rFonts w:ascii="Bookman Old Style" w:hAnsi="Bookman Old Style" w:cs="Arial"/>
          <w:b/>
          <w:bCs/>
          <w:i/>
          <w:iCs/>
          <w:sz w:val="24"/>
        </w:rPr>
        <w:t>Art. 7º -</w:t>
      </w:r>
      <w:r>
        <w:rPr>
          <w:rFonts w:ascii="Bookman Old Style" w:hAnsi="Bookman Old Style" w:cs="Arial"/>
          <w:b/>
          <w:bCs/>
          <w:sz w:val="24"/>
        </w:rPr>
        <w:t xml:space="preserve"> </w:t>
      </w:r>
      <w:r>
        <w:rPr>
          <w:rFonts w:ascii="Bookman Old Style" w:hAnsi="Bookman Old Style" w:cs="Arial"/>
          <w:sz w:val="24"/>
        </w:rPr>
        <w:t>Esta Lei entra em vigor na data de sua publicação, revogadas as disposições em contrário.</w:t>
      </w:r>
    </w:p>
    <w:p w:rsidR="000E365A" w:rsidRDefault="000E365A">
      <w:pPr>
        <w:pStyle w:val="Recuodecorpodetexto2"/>
        <w:rPr>
          <w:rFonts w:ascii="Bookman Old Style" w:hAnsi="Bookman Old Style" w:cs="Arial"/>
          <w:sz w:val="24"/>
        </w:rPr>
      </w:pPr>
    </w:p>
    <w:p w:rsidR="000E365A" w:rsidRDefault="000E365A">
      <w:pPr>
        <w:ind w:firstLine="142"/>
        <w:jc w:val="right"/>
        <w:rPr>
          <w:rFonts w:ascii="Bookman Old Style" w:hAnsi="Bookman Old Style" w:cs="Arial"/>
          <w:i/>
          <w:iCs/>
        </w:rPr>
      </w:pPr>
      <w:r>
        <w:rPr>
          <w:rFonts w:ascii="Bookman Old Style" w:hAnsi="Bookman Old Style" w:cs="Arial"/>
          <w:i/>
          <w:iCs/>
        </w:rPr>
        <w:t>Gabinete do Prefeito Municipal de Rosário Oeste - MT, 23 de setembro de 2004.</w:t>
      </w:r>
    </w:p>
    <w:p w:rsidR="000E365A" w:rsidRDefault="000E365A">
      <w:pPr>
        <w:ind w:firstLine="142"/>
        <w:jc w:val="both"/>
        <w:rPr>
          <w:rFonts w:ascii="Bookman Old Style" w:hAnsi="Bookman Old Style" w:cs="Arial"/>
        </w:rPr>
      </w:pPr>
    </w:p>
    <w:p w:rsidR="000E365A" w:rsidRDefault="000E365A">
      <w:pPr>
        <w:ind w:firstLine="142"/>
        <w:jc w:val="right"/>
        <w:rPr>
          <w:rFonts w:ascii="Bookman Old Style" w:hAnsi="Bookman Old Style" w:cs="Arial"/>
          <w:i/>
          <w:iCs/>
        </w:rPr>
      </w:pPr>
    </w:p>
    <w:p w:rsidR="000E365A" w:rsidRDefault="000E365A">
      <w:pPr>
        <w:ind w:firstLine="142"/>
        <w:jc w:val="right"/>
        <w:rPr>
          <w:rFonts w:ascii="Bookman Old Style" w:hAnsi="Bookman Old Style" w:cs="Arial"/>
          <w:b/>
          <w:i/>
          <w:iCs/>
        </w:rPr>
      </w:pPr>
      <w:r>
        <w:rPr>
          <w:rFonts w:ascii="Bookman Old Style" w:hAnsi="Bookman Old Style" w:cs="Arial"/>
          <w:b/>
          <w:i/>
          <w:iCs/>
        </w:rPr>
        <w:t xml:space="preserve">ZENO JOSÉ ANDRADE GONÇALVES </w:t>
      </w:r>
    </w:p>
    <w:p w:rsidR="000E365A" w:rsidRDefault="000E365A">
      <w:pPr>
        <w:pStyle w:val="Ttulo1"/>
        <w:jc w:val="right"/>
        <w:rPr>
          <w:rFonts w:ascii="Bookman Old Style" w:hAnsi="Bookman Old Style"/>
          <w:i/>
          <w:iCs/>
        </w:rPr>
      </w:pPr>
      <w:r>
        <w:rPr>
          <w:rFonts w:ascii="Bookman Old Style" w:hAnsi="Bookman Old Style"/>
          <w:i/>
          <w:iCs/>
        </w:rPr>
        <w:t>Prefeito Municipal</w:t>
      </w:r>
    </w:p>
    <w:p w:rsidR="000E365A" w:rsidRDefault="000E365A">
      <w:pPr>
        <w:jc w:val="right"/>
        <w:rPr>
          <w:rFonts w:ascii="Bookman Old Style" w:hAnsi="Bookman Old Style" w:cs="Arial"/>
          <w:i/>
          <w:iCs/>
        </w:rPr>
      </w:pPr>
    </w:p>
    <w:p w:rsidR="000E365A" w:rsidRDefault="000E365A">
      <w:pPr>
        <w:jc w:val="both"/>
        <w:rPr>
          <w:rFonts w:ascii="Bookman Old Style" w:hAnsi="Bookman Old Style" w:cs="Arial"/>
        </w:rPr>
      </w:pPr>
    </w:p>
    <w:sectPr w:rsidR="000E365A">
      <w:headerReference w:type="default" r:id="rId7"/>
      <w:footerReference w:type="even" r:id="rId8"/>
      <w:footerReference w:type="default" r:id="rId9"/>
      <w:pgSz w:w="11907" w:h="16840" w:code="9"/>
      <w:pgMar w:top="964" w:right="1134" w:bottom="964" w:left="1134" w:header="284" w:footer="62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365A" w:rsidRDefault="000E365A">
      <w:r>
        <w:separator/>
      </w:r>
    </w:p>
  </w:endnote>
  <w:endnote w:type="continuationSeparator" w:id="1">
    <w:p w:rsidR="000E365A" w:rsidRDefault="000E36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65A" w:rsidRDefault="000E365A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0E365A" w:rsidRDefault="000E365A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65A" w:rsidRDefault="000E365A">
    <w:pPr>
      <w:pStyle w:val="Rodap"/>
      <w:pBdr>
        <w:top w:val="single" w:sz="4" w:space="1" w:color="auto"/>
        <w:bar w:val="single" w:sz="4" w:color="auto"/>
      </w:pBdr>
      <w:ind w:right="360"/>
      <w:jc w:val="center"/>
      <w:rPr>
        <w:rFonts w:ascii="Arial" w:hAnsi="Arial"/>
        <w:bCs/>
        <w:sz w:val="2"/>
      </w:rPr>
    </w:pPr>
  </w:p>
  <w:p w:rsidR="000E365A" w:rsidRDefault="000E365A">
    <w:pPr>
      <w:pStyle w:val="Rodap"/>
      <w:pBdr>
        <w:top w:val="single" w:sz="4" w:space="1" w:color="auto"/>
        <w:bar w:val="single" w:sz="4" w:color="auto"/>
      </w:pBdr>
      <w:ind w:right="360"/>
      <w:jc w:val="center"/>
      <w:rPr>
        <w:rFonts w:ascii="Arial" w:hAnsi="Arial"/>
        <w:bCs/>
        <w:sz w:val="16"/>
      </w:rPr>
    </w:pPr>
    <w:r>
      <w:rPr>
        <w:rFonts w:ascii="Arial" w:hAnsi="Arial"/>
        <w:bCs/>
        <w:sz w:val="16"/>
      </w:rPr>
      <w:t>Av. Otávio Costa, s/n° - 78470-000 – Rosário Oeste-MT</w:t>
    </w:r>
  </w:p>
  <w:p w:rsidR="000E365A" w:rsidRDefault="000E365A">
    <w:pPr>
      <w:pStyle w:val="Rodap"/>
      <w:jc w:val="center"/>
      <w:rPr>
        <w:rFonts w:ascii="Arial" w:hAnsi="Arial"/>
        <w:bCs/>
        <w:sz w:val="16"/>
      </w:rPr>
    </w:pPr>
    <w:r>
      <w:rPr>
        <w:rFonts w:ascii="Arial" w:hAnsi="Arial"/>
        <w:bCs/>
        <w:sz w:val="16"/>
      </w:rPr>
      <w:t>Fones: (65) 356-1418/1617 – Fax: (65) 356-1171</w:t>
    </w:r>
  </w:p>
  <w:p w:rsidR="000E365A" w:rsidRDefault="000E365A">
    <w:pPr>
      <w:pStyle w:val="Rodap"/>
      <w:jc w:val="center"/>
      <w:rPr>
        <w:rFonts w:ascii="Arial" w:hAnsi="Arial"/>
        <w:bCs/>
        <w:sz w:val="16"/>
      </w:rPr>
    </w:pPr>
    <w:r>
      <w:rPr>
        <w:rFonts w:ascii="Arial" w:hAnsi="Arial" w:cs="Arial"/>
        <w:bCs/>
        <w:sz w:val="16"/>
      </w:rPr>
      <w:t xml:space="preserve">E-mail: </w:t>
    </w:r>
    <w:hyperlink r:id="rId1" w:history="1">
      <w:r>
        <w:rPr>
          <w:rStyle w:val="Hyperlink"/>
          <w:rFonts w:ascii="Arial" w:hAnsi="Arial" w:cs="Arial"/>
          <w:bCs/>
          <w:i/>
          <w:iCs/>
          <w:color w:val="auto"/>
          <w:sz w:val="16"/>
          <w:u w:val="none"/>
        </w:rPr>
        <w:t>pmrosario@terra.com.br</w:t>
      </w:r>
    </w:hyperlink>
  </w:p>
  <w:p w:rsidR="000E365A" w:rsidRDefault="000E365A">
    <w:pPr>
      <w:pStyle w:val="Rodap"/>
      <w:jc w:val="center"/>
      <w:rPr>
        <w:sz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365A" w:rsidRDefault="000E365A">
      <w:r>
        <w:separator/>
      </w:r>
    </w:p>
  </w:footnote>
  <w:footnote w:type="continuationSeparator" w:id="1">
    <w:p w:rsidR="000E365A" w:rsidRDefault="000E36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65A" w:rsidRDefault="000E365A">
    <w:pPr>
      <w:pStyle w:val="Cabealho"/>
      <w:jc w:val="center"/>
    </w:pPr>
  </w:p>
  <w:p w:rsidR="000E365A" w:rsidRDefault="000E365A">
    <w:pPr>
      <w:pStyle w:val="Cabealho"/>
      <w:jc w:val="center"/>
    </w:pPr>
  </w:p>
  <w:p w:rsidR="000E365A" w:rsidRDefault="000E365A">
    <w:pPr>
      <w:pStyle w:val="Cabealho"/>
      <w:jc w:val="center"/>
    </w:pPr>
  </w:p>
  <w:p w:rsidR="000E365A" w:rsidRDefault="000E365A">
    <w:pPr>
      <w:pStyle w:val="Cabealho"/>
      <w:jc w:val="center"/>
    </w:pPr>
  </w:p>
  <w:p w:rsidR="000E365A" w:rsidRDefault="000E365A">
    <w:pPr>
      <w:pStyle w:val="Cabealho"/>
      <w:jc w:val="center"/>
    </w:pPr>
  </w:p>
  <w:p w:rsidR="000E365A" w:rsidRDefault="000E365A">
    <w:pPr>
      <w:pStyle w:val="Cabealho"/>
      <w:jc w:val="center"/>
    </w:pPr>
    <w:r>
      <w:rPr>
        <w:noProof/>
        <w:sz w:val="20"/>
      </w:rPr>
      <w:pict>
        <v:rect id="_x0000_s1311" style="position:absolute;left:0;text-align:left;margin-left:-9pt;margin-top:7pt;width:7.9pt;height:16.1pt;z-index:251657728;mso-wrap-edited:f" wrapcoords="0 0 21600 0 21600 21600 0 21600 0 0" filled="f" stroked="f">
          <v:textbox inset="0,0,0,0">
            <w:txbxContent>
              <w:p w:rsidR="000E365A" w:rsidRDefault="000E365A">
                <w:r>
                  <w:rPr>
                    <w:color w:val="000000"/>
                    <w:lang w:val="en-US"/>
                  </w:rPr>
                  <w:t xml:space="preserve"> </w:t>
                </w:r>
              </w:p>
            </w:txbxContent>
          </v:textbox>
          <w10:wrap type="through"/>
        </v:rect>
      </w:pict>
    </w:r>
  </w:p>
  <w:p w:rsidR="000E365A" w:rsidRDefault="000E365A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72530"/>
    <w:multiLevelType w:val="singleLevel"/>
    <w:tmpl w:val="A8241650"/>
    <w:lvl w:ilvl="0">
      <w:start w:val="1"/>
      <w:numFmt w:val="lowerLetter"/>
      <w:lvlText w:val="%1)"/>
      <w:lvlJc w:val="left"/>
      <w:pPr>
        <w:tabs>
          <w:tab w:val="num" w:pos="690"/>
        </w:tabs>
        <w:ind w:left="690" w:hanging="450"/>
      </w:pPr>
      <w:rPr>
        <w:rFonts w:hint="default"/>
      </w:rPr>
    </w:lvl>
  </w:abstractNum>
  <w:abstractNum w:abstractNumId="1">
    <w:nsid w:val="056C2967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>
    <w:nsid w:val="1B8E4602"/>
    <w:multiLevelType w:val="hybridMultilevel"/>
    <w:tmpl w:val="9FAC2FB6"/>
    <w:lvl w:ilvl="0" w:tplc="B74C4D6C">
      <w:start w:val="1"/>
      <w:numFmt w:val="upperRoman"/>
      <w:lvlText w:val="%1-"/>
      <w:lvlJc w:val="left"/>
      <w:pPr>
        <w:tabs>
          <w:tab w:val="num" w:pos="2160"/>
        </w:tabs>
        <w:ind w:left="2160" w:hanging="720"/>
      </w:pPr>
      <w:rPr>
        <w:rFonts w:hint="default"/>
        <w:b/>
        <w:i/>
      </w:rPr>
    </w:lvl>
    <w:lvl w:ilvl="1" w:tplc="E8EAE448">
      <w:start w:val="1"/>
      <w:numFmt w:val="lowerLetter"/>
      <w:lvlText w:val="%2)"/>
      <w:lvlJc w:val="left"/>
      <w:pPr>
        <w:tabs>
          <w:tab w:val="num" w:pos="2565"/>
        </w:tabs>
        <w:ind w:left="2565" w:hanging="405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>
    <w:nsid w:val="2AEA085E"/>
    <w:multiLevelType w:val="hybridMultilevel"/>
    <w:tmpl w:val="10BA1862"/>
    <w:lvl w:ilvl="0" w:tplc="4F4469FA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>
    <w:nsid w:val="40FE7FF5"/>
    <w:multiLevelType w:val="multilevel"/>
    <w:tmpl w:val="65969B5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600"/>
        </w:tabs>
        <w:ind w:left="60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640"/>
        </w:tabs>
        <w:ind w:left="26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480"/>
        </w:tabs>
        <w:ind w:left="348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720"/>
        </w:tabs>
        <w:ind w:left="3720" w:hanging="1800"/>
      </w:pPr>
      <w:rPr>
        <w:rFonts w:hint="default"/>
        <w:b/>
      </w:rPr>
    </w:lvl>
  </w:abstractNum>
  <w:abstractNum w:abstractNumId="5">
    <w:nsid w:val="63D7071C"/>
    <w:multiLevelType w:val="singleLevel"/>
    <w:tmpl w:val="F02A1ABA"/>
    <w:lvl w:ilvl="0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60"/>
  <w:activeWritingStyle w:appName="MSWord" w:lang="pt-BR" w:vendorID="1" w:dllVersion="513" w:checkStyle="1"/>
  <w:proofState w:spelling="clean" w:grammar="clean"/>
  <w:defaultTabStop w:val="708"/>
  <w:hyphenationZone w:val="425"/>
  <w:noPunctuationKerning/>
  <w:characterSpacingControl w:val="doNotCompress"/>
  <w:hdrShapeDefaults>
    <o:shapedefaults v:ext="edit" spidmax="3074">
      <o:colormru v:ext="edit" colors="#030"/>
    </o: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0E365A"/>
    <w:rsid w:val="000E365A"/>
    <w:rsid w:val="004309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ru v:ext="edit" colors="#030"/>
    </o:shapedefaults>
    <o:shapelayout v:ext="edit">
      <o:idmap v:ext="edit" data="2"/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sz w:val="20"/>
    </w:rPr>
  </w:style>
  <w:style w:type="paragraph" w:styleId="Ttulo3">
    <w:name w:val="heading 3"/>
    <w:basedOn w:val="Normal"/>
    <w:next w:val="Normal"/>
    <w:qFormat/>
    <w:pPr>
      <w:keepNext/>
      <w:ind w:firstLine="900"/>
      <w:jc w:val="right"/>
      <w:outlineLvl w:val="2"/>
    </w:pPr>
    <w:rPr>
      <w:b/>
      <w:bCs/>
      <w:i/>
      <w:iCs/>
      <w:sz w:val="28"/>
    </w:rPr>
  </w:style>
  <w:style w:type="paragraph" w:styleId="Ttulo4">
    <w:name w:val="heading 4"/>
    <w:basedOn w:val="Normal"/>
    <w:next w:val="Normal"/>
    <w:qFormat/>
    <w:pPr>
      <w:keepNext/>
      <w:ind w:firstLine="900"/>
      <w:jc w:val="both"/>
      <w:outlineLvl w:val="3"/>
    </w:pPr>
    <w:rPr>
      <w:i/>
      <w:iCs/>
      <w:sz w:val="28"/>
    </w:rPr>
  </w:style>
  <w:style w:type="paragraph" w:styleId="Ttulo5">
    <w:name w:val="heading 5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4"/>
    </w:pPr>
    <w:rPr>
      <w:rFonts w:ascii="Arial Black" w:hAnsi="Arial Black" w:cs="Arial"/>
      <w:i/>
      <w:iCs/>
      <w:sz w:val="36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rFonts w:ascii="Arial Black" w:hAnsi="Arial Black" w:cs="Arial"/>
      <w:sz w:val="32"/>
    </w:rPr>
  </w:style>
  <w:style w:type="paragraph" w:styleId="Ttulo7">
    <w:name w:val="heading 7"/>
    <w:basedOn w:val="Normal"/>
    <w:next w:val="Normal"/>
    <w:qFormat/>
    <w:pPr>
      <w:keepNext/>
      <w:jc w:val="both"/>
      <w:outlineLvl w:val="6"/>
    </w:pPr>
    <w:rPr>
      <w:rFonts w:ascii="Arial" w:hAnsi="Arial" w:cs="Arial"/>
      <w:b/>
      <w:bCs/>
      <w:sz w:val="20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semiHidden/>
  </w:style>
  <w:style w:type="character" w:styleId="Hyperlink">
    <w:name w:val="Hyperlink"/>
    <w:basedOn w:val="Fontepargpadro"/>
    <w:semiHidden/>
    <w:rPr>
      <w:color w:val="0000FF"/>
      <w:u w:val="single"/>
    </w:rPr>
  </w:style>
  <w:style w:type="paragraph" w:styleId="Recuodecorpodetexto">
    <w:name w:val="Body Text Indent"/>
    <w:basedOn w:val="Normal"/>
    <w:semiHidden/>
    <w:pPr>
      <w:ind w:left="3600"/>
      <w:jc w:val="both"/>
    </w:pPr>
    <w:rPr>
      <w:i/>
      <w:iCs/>
      <w:sz w:val="28"/>
    </w:rPr>
  </w:style>
  <w:style w:type="paragraph" w:styleId="Corpodetexto">
    <w:name w:val="Body Text"/>
    <w:basedOn w:val="Normal"/>
    <w:semiHidden/>
    <w:pPr>
      <w:jc w:val="both"/>
    </w:pPr>
    <w:rPr>
      <w:rFonts w:ascii="Arial" w:hAnsi="Arial"/>
      <w:sz w:val="20"/>
      <w:szCs w:val="20"/>
    </w:rPr>
  </w:style>
  <w:style w:type="paragraph" w:styleId="Corpodetexto2">
    <w:name w:val="Body Text 2"/>
    <w:basedOn w:val="Normal"/>
    <w:semiHidden/>
    <w:pPr>
      <w:jc w:val="center"/>
    </w:pPr>
    <w:rPr>
      <w:rFonts w:ascii="Arial" w:hAnsi="Arial" w:cs="Arial"/>
      <w:b/>
      <w:bCs/>
    </w:rPr>
  </w:style>
  <w:style w:type="paragraph" w:styleId="Recuodecorpodetexto2">
    <w:name w:val="Body Text Indent 2"/>
    <w:basedOn w:val="Normal"/>
    <w:semiHidden/>
    <w:pPr>
      <w:ind w:firstLine="1440"/>
      <w:jc w:val="both"/>
    </w:pPr>
    <w:rPr>
      <w:sz w:val="28"/>
    </w:rPr>
  </w:style>
  <w:style w:type="paragraph" w:styleId="Recuodecorpodetexto3">
    <w:name w:val="Body Text Indent 3"/>
    <w:basedOn w:val="Normal"/>
    <w:semiHidden/>
    <w:pPr>
      <w:ind w:firstLine="1080"/>
      <w:jc w:val="both"/>
    </w:pPr>
    <w:rPr>
      <w:rFonts w:ascii="Arial" w:hAnsi="Arial" w:cs="Arial"/>
      <w:sz w:val="28"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Verdana" w:eastAsia="Arial Unicode MS" w:hAnsi="Verdana" w:cs="Arial Unicode MS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mrosario@terra.com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2</Pages>
  <Words>360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N° 167,</vt:lpstr>
    </vt:vector>
  </TitlesOfParts>
  <Company>PMRDO</Company>
  <LinksUpToDate>false</LinksUpToDate>
  <CharactersWithSpaces>2301</CharactersWithSpaces>
  <SharedDoc>false</SharedDoc>
  <HLinks>
    <vt:vector size="6" baseType="variant">
      <vt:variant>
        <vt:i4>327800</vt:i4>
      </vt:variant>
      <vt:variant>
        <vt:i4>3</vt:i4>
      </vt:variant>
      <vt:variant>
        <vt:i4>0</vt:i4>
      </vt:variant>
      <vt:variant>
        <vt:i4>5</vt:i4>
      </vt:variant>
      <vt:variant>
        <vt:lpwstr>mailto:pmrosario@terra.com.br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N° 167,</dc:title>
  <dc:subject/>
  <dc:creator>Gabinete do Prefeito</dc:creator>
  <cp:keywords/>
  <dc:description/>
  <cp:lastModifiedBy>Juridico</cp:lastModifiedBy>
  <cp:revision>1</cp:revision>
  <cp:lastPrinted>2006-06-12T13:43:00Z</cp:lastPrinted>
  <dcterms:created xsi:type="dcterms:W3CDTF">2004-09-23T17:40:00Z</dcterms:created>
  <dcterms:modified xsi:type="dcterms:W3CDTF">2009-03-16T20:44:00Z</dcterms:modified>
</cp:coreProperties>
</file>