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  <w:bookmarkStart w:id="0" w:name="_GoBack"/>
      <w:bookmarkEnd w:id="0"/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F82821">
        <w:rPr>
          <w:rFonts w:ascii="Arial Narrow" w:hAnsi="Arial Narrow"/>
          <w:sz w:val="40"/>
          <w:szCs w:val="40"/>
        </w:rPr>
        <w:t>1.326</w:t>
      </w:r>
      <w:r w:rsidRPr="001F32B2">
        <w:rPr>
          <w:rFonts w:ascii="Arial Narrow" w:hAnsi="Arial Narrow"/>
          <w:sz w:val="40"/>
          <w:szCs w:val="40"/>
        </w:rPr>
        <w:t>/201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F82821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2013</w:t>
      </w:r>
    </w:p>
    <w:p w:rsidR="001F32B2" w:rsidRPr="00821756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821756" w:rsidRDefault="001F32B2" w:rsidP="00D1738B">
      <w:pPr>
        <w:pStyle w:val="SemEspaamento"/>
        <w:ind w:left="3969"/>
        <w:jc w:val="both"/>
        <w:rPr>
          <w:rFonts w:ascii="Arial Narrow" w:hAnsi="Arial Narrow"/>
        </w:rPr>
      </w:pPr>
    </w:p>
    <w:p w:rsidR="001F32B2" w:rsidRPr="00D30367" w:rsidRDefault="00D30367" w:rsidP="00D1738B">
      <w:pPr>
        <w:pStyle w:val="SemEspaamento"/>
        <w:ind w:left="3969"/>
        <w:jc w:val="both"/>
        <w:rPr>
          <w:rFonts w:ascii="Arial Narrow" w:hAnsi="Arial Narrow"/>
        </w:rPr>
      </w:pPr>
      <w:r w:rsidRPr="00D30367">
        <w:rPr>
          <w:rFonts w:ascii="Arial Narrow" w:hAnsi="Arial Narrow"/>
          <w:i/>
        </w:rPr>
        <w:t>“Autoriza o Poder Executivo Municipal a confessar e parcelar débitos oriundos do consumo de energia elétrica junto à REDE CEMAT S/A e dá outras providências”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821756">
        <w:rPr>
          <w:rFonts w:ascii="Arial Narrow" w:hAnsi="Arial Narrow"/>
          <w:b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 xml:space="preserve">Considerando a existência de débitos do Município de Rosário Oeste, oriundos do consumo de energia elétrica fornecido pela </w:t>
      </w:r>
      <w:r>
        <w:rPr>
          <w:rFonts w:ascii="Arial Narrow" w:hAnsi="Arial Narrow"/>
        </w:rPr>
        <w:t xml:space="preserve">REDE </w:t>
      </w:r>
      <w:r w:rsidRPr="00D30367">
        <w:rPr>
          <w:rFonts w:ascii="Arial Narrow" w:hAnsi="Arial Narrow"/>
        </w:rPr>
        <w:t>CEMAT S/A</w:t>
      </w:r>
      <w:r>
        <w:rPr>
          <w:rFonts w:ascii="Arial Narrow" w:hAnsi="Arial Narrow"/>
        </w:rPr>
        <w:t xml:space="preserve"> da gestão passada</w:t>
      </w:r>
      <w:r w:rsidRPr="00D30367">
        <w:rPr>
          <w:rFonts w:ascii="Arial Narrow" w:hAnsi="Arial Narrow"/>
        </w:rPr>
        <w:t>;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D30367">
        <w:rPr>
          <w:rFonts w:ascii="Arial Narrow" w:hAnsi="Arial Narrow"/>
        </w:rPr>
        <w:tab/>
        <w:t xml:space="preserve">Considerando as condições favoráveis para o parcelamento do débito oferecido pela </w:t>
      </w:r>
      <w:r w:rsidR="00985D30">
        <w:rPr>
          <w:rFonts w:ascii="Arial Narrow" w:hAnsi="Arial Narrow"/>
        </w:rPr>
        <w:t xml:space="preserve">REDE </w:t>
      </w:r>
      <w:r w:rsidRPr="00D30367">
        <w:rPr>
          <w:rFonts w:ascii="Arial Narrow" w:hAnsi="Arial Narrow"/>
        </w:rPr>
        <w:t>CEMAT S/A, resolve: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 xml:space="preserve">Artigo 1º. </w:t>
      </w:r>
      <w:r w:rsidRPr="00D30367">
        <w:rPr>
          <w:rFonts w:ascii="Arial Narrow" w:hAnsi="Arial Narrow"/>
        </w:rPr>
        <w:t xml:space="preserve">Fica o Poder Executivo Municipal autorizado a firmar Termo de confissão e parcelamento dos débitos oriundos do consumo de energia elétrica, </w:t>
      </w:r>
      <w:r w:rsidRPr="006717D0">
        <w:rPr>
          <w:rFonts w:ascii="Arial Narrow" w:hAnsi="Arial Narrow"/>
        </w:rPr>
        <w:t>Vencidos até: Dezembro/201</w:t>
      </w:r>
      <w:r w:rsidR="00985D30" w:rsidRPr="006717D0">
        <w:rPr>
          <w:rFonts w:ascii="Arial Narrow" w:hAnsi="Arial Narrow"/>
        </w:rPr>
        <w:t>2</w:t>
      </w:r>
      <w:r w:rsidRPr="006717D0">
        <w:rPr>
          <w:rFonts w:ascii="Arial Narrow" w:hAnsi="Arial Narrow"/>
        </w:rPr>
        <w:t>,</w:t>
      </w:r>
      <w:r w:rsidRPr="00D30367">
        <w:rPr>
          <w:rFonts w:ascii="Arial Narrow" w:hAnsi="Arial Narrow"/>
        </w:rPr>
        <w:t xml:space="preserve"> e Parcelamentos firmados em andamento,  junto à concessionária de energia elétrica (</w:t>
      </w:r>
      <w:r w:rsidR="00985D30">
        <w:rPr>
          <w:rFonts w:ascii="Arial Narrow" w:hAnsi="Arial Narrow"/>
        </w:rPr>
        <w:t xml:space="preserve">REDE </w:t>
      </w:r>
      <w:r w:rsidRPr="00D30367">
        <w:rPr>
          <w:rFonts w:ascii="Arial Narrow" w:hAnsi="Arial Narrow"/>
        </w:rPr>
        <w:t xml:space="preserve">CEMAT S/A). 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2º.</w:t>
      </w:r>
      <w:r w:rsidRPr="00D30367">
        <w:rPr>
          <w:rFonts w:ascii="Arial Narrow" w:hAnsi="Arial Narrow"/>
        </w:rPr>
        <w:t xml:space="preserve"> Fica o Poder Executivo Municipal autorizado a parcelar a totalidade do débito confessado em parcelas mensais, acrescendo-se ao débito multas, juros e correções, de acordo com que determina o setor elétrico.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3º.</w:t>
      </w:r>
      <w:r w:rsidRPr="00D30367">
        <w:rPr>
          <w:rFonts w:ascii="Arial Narrow" w:hAnsi="Arial Narrow"/>
        </w:rPr>
        <w:t xml:space="preserve"> As despesas oriundas com o parcelamento do débito correrão por conta de rubrica própria consignada no orçamento do Município.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  <w:r w:rsidRPr="00985D30">
        <w:rPr>
          <w:rFonts w:ascii="Arial Narrow" w:hAnsi="Arial Narrow"/>
          <w:b/>
        </w:rPr>
        <w:t>Artigo 4º.</w:t>
      </w:r>
      <w:r w:rsidRPr="00D30367">
        <w:rPr>
          <w:rFonts w:ascii="Arial Narrow" w:hAnsi="Arial Narrow"/>
        </w:rPr>
        <w:t xml:space="preserve"> Esta lei entra em vigor na data de sua publicação, revogadas as disposições em contrário.</w:t>
      </w:r>
    </w:p>
    <w:p w:rsidR="00D30367" w:rsidRPr="00D30367" w:rsidRDefault="00D30367" w:rsidP="00D30367">
      <w:pPr>
        <w:pStyle w:val="SemEspaamento"/>
        <w:jc w:val="both"/>
        <w:rPr>
          <w:rFonts w:ascii="Arial Narrow" w:hAnsi="Arial Narrow"/>
        </w:rPr>
      </w:pPr>
    </w:p>
    <w:p w:rsidR="00985D30" w:rsidRDefault="00985D30" w:rsidP="00D30367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F82821">
        <w:rPr>
          <w:rFonts w:ascii="Arial Narrow" w:hAnsi="Arial Narrow"/>
        </w:rPr>
        <w:t>17</w:t>
      </w:r>
      <w:r w:rsidRPr="001F32B2">
        <w:rPr>
          <w:rFonts w:ascii="Arial Narrow" w:hAnsi="Arial Narrow"/>
        </w:rPr>
        <w:t xml:space="preserve"> de </w:t>
      </w:r>
      <w:r w:rsidR="00D1738B">
        <w:rPr>
          <w:rFonts w:ascii="Arial Narrow" w:hAnsi="Arial Narrow"/>
        </w:rPr>
        <w:t>Abril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6C5B0E" w:rsidRDefault="006C5B0E" w:rsidP="001F32B2">
      <w:pPr>
        <w:pStyle w:val="SemEspaamento"/>
        <w:jc w:val="both"/>
        <w:rPr>
          <w:rFonts w:ascii="Arial Narrow" w:hAnsi="Arial Narrow"/>
        </w:rPr>
      </w:pPr>
    </w:p>
    <w:p w:rsidR="00F71161" w:rsidRDefault="00F71161" w:rsidP="001F32B2">
      <w:pPr>
        <w:pStyle w:val="SemEspaamento"/>
        <w:jc w:val="both"/>
        <w:rPr>
          <w:rFonts w:ascii="Arial Narrow" w:hAnsi="Arial Narrow"/>
        </w:rPr>
      </w:pPr>
    </w:p>
    <w:p w:rsidR="00170B37" w:rsidRDefault="00170B37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4C6" w:rsidRDefault="00AD54C6" w:rsidP="00D80F98">
      <w:r>
        <w:separator/>
      </w:r>
    </w:p>
  </w:endnote>
  <w:endnote w:type="continuationSeparator" w:id="1">
    <w:p w:rsidR="00AD54C6" w:rsidRDefault="00AD54C6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4C6" w:rsidRDefault="00AD54C6" w:rsidP="00D80F98">
      <w:r>
        <w:separator/>
      </w:r>
    </w:p>
  </w:footnote>
  <w:footnote w:type="continuationSeparator" w:id="1">
    <w:p w:rsidR="00AD54C6" w:rsidRDefault="00AD54C6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0B37"/>
    <w:rsid w:val="00175D1C"/>
    <w:rsid w:val="001826AC"/>
    <w:rsid w:val="00185EBA"/>
    <w:rsid w:val="00193BA8"/>
    <w:rsid w:val="001A09E3"/>
    <w:rsid w:val="001A6731"/>
    <w:rsid w:val="001B09F4"/>
    <w:rsid w:val="001B189F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3701D"/>
    <w:rsid w:val="00257B8C"/>
    <w:rsid w:val="00276D44"/>
    <w:rsid w:val="002830F6"/>
    <w:rsid w:val="002A5035"/>
    <w:rsid w:val="002C39B5"/>
    <w:rsid w:val="002D4095"/>
    <w:rsid w:val="002E2882"/>
    <w:rsid w:val="002F73DB"/>
    <w:rsid w:val="00312955"/>
    <w:rsid w:val="003301A4"/>
    <w:rsid w:val="00331EFC"/>
    <w:rsid w:val="003377E8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17CC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45E87"/>
    <w:rsid w:val="00654397"/>
    <w:rsid w:val="00666714"/>
    <w:rsid w:val="006717D0"/>
    <w:rsid w:val="006822FA"/>
    <w:rsid w:val="00691392"/>
    <w:rsid w:val="0069518A"/>
    <w:rsid w:val="006963AA"/>
    <w:rsid w:val="006C26C0"/>
    <w:rsid w:val="006C5B0E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21756"/>
    <w:rsid w:val="00834902"/>
    <w:rsid w:val="008535CF"/>
    <w:rsid w:val="00855BB4"/>
    <w:rsid w:val="008649C0"/>
    <w:rsid w:val="008702D9"/>
    <w:rsid w:val="00872B98"/>
    <w:rsid w:val="008747A3"/>
    <w:rsid w:val="00894EB2"/>
    <w:rsid w:val="008A71F8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5D30"/>
    <w:rsid w:val="00987308"/>
    <w:rsid w:val="00991059"/>
    <w:rsid w:val="00991936"/>
    <w:rsid w:val="00991993"/>
    <w:rsid w:val="00994972"/>
    <w:rsid w:val="009955A2"/>
    <w:rsid w:val="0099563C"/>
    <w:rsid w:val="009A3615"/>
    <w:rsid w:val="009B604A"/>
    <w:rsid w:val="009C0788"/>
    <w:rsid w:val="00A1636C"/>
    <w:rsid w:val="00A17839"/>
    <w:rsid w:val="00A64815"/>
    <w:rsid w:val="00A71F5E"/>
    <w:rsid w:val="00A9623A"/>
    <w:rsid w:val="00A969D0"/>
    <w:rsid w:val="00AA4C42"/>
    <w:rsid w:val="00AD31BC"/>
    <w:rsid w:val="00AD54C6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C1719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53C3"/>
    <w:rsid w:val="00D1738B"/>
    <w:rsid w:val="00D24864"/>
    <w:rsid w:val="00D30367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EE6620"/>
    <w:rsid w:val="00F02DD7"/>
    <w:rsid w:val="00F30532"/>
    <w:rsid w:val="00F45E3A"/>
    <w:rsid w:val="00F476BE"/>
    <w:rsid w:val="00F6427E"/>
    <w:rsid w:val="00F71161"/>
    <w:rsid w:val="00F81088"/>
    <w:rsid w:val="00F82821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B189F"/>
    <w:pPr>
      <w:keepNext/>
      <w:ind w:firstLine="900"/>
      <w:jc w:val="right"/>
      <w:outlineLvl w:val="2"/>
    </w:pPr>
    <w:rPr>
      <w:b/>
      <w:bCs/>
      <w:i/>
      <w:iCs/>
      <w:sz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303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B189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B189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1B189F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NormalWeb">
    <w:name w:val="Normal (Web)"/>
    <w:basedOn w:val="Normal"/>
    <w:rsid w:val="001B189F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8"/>
      <w:szCs w:val="18"/>
    </w:rPr>
  </w:style>
  <w:style w:type="paragraph" w:customStyle="1" w:styleId="Corpodetexto31">
    <w:name w:val="Corpo de texto 31"/>
    <w:basedOn w:val="Normal"/>
    <w:rsid w:val="001B189F"/>
    <w:pPr>
      <w:jc w:val="both"/>
    </w:pPr>
    <w:rPr>
      <w:rFonts w:ascii="Arial" w:hAnsi="Arial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3036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08C63-96E8-4659-8169-9D9AC7C7E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251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2013-04-17T12:48:00Z</cp:lastPrinted>
  <dcterms:created xsi:type="dcterms:W3CDTF">2013-04-17T12:50:00Z</dcterms:created>
  <dcterms:modified xsi:type="dcterms:W3CDTF">2015-10-09T16:00:00Z</dcterms:modified>
</cp:coreProperties>
</file>