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6BD" w:rsidRPr="000166BD" w:rsidRDefault="000166BD" w:rsidP="000166BD">
      <w:pPr>
        <w:jc w:val="center"/>
        <w:rPr>
          <w:rFonts w:ascii="Arial" w:hAnsi="Arial" w:cs="Arial"/>
          <w:b/>
          <w:sz w:val="40"/>
          <w:szCs w:val="40"/>
        </w:rPr>
      </w:pPr>
      <w:r w:rsidRPr="000166BD">
        <w:rPr>
          <w:rFonts w:ascii="Arial" w:hAnsi="Arial" w:cs="Arial"/>
          <w:b/>
          <w:sz w:val="40"/>
          <w:szCs w:val="40"/>
        </w:rPr>
        <w:t>Lei Municipal 1</w:t>
      </w:r>
      <w:r w:rsidR="002D2C3C">
        <w:rPr>
          <w:rFonts w:ascii="Arial" w:hAnsi="Arial" w:cs="Arial"/>
          <w:b/>
          <w:sz w:val="40"/>
          <w:szCs w:val="40"/>
        </w:rPr>
        <w:t>.</w:t>
      </w:r>
      <w:r w:rsidRPr="000166BD">
        <w:rPr>
          <w:rFonts w:ascii="Arial" w:hAnsi="Arial" w:cs="Arial"/>
          <w:b/>
          <w:sz w:val="40"/>
          <w:szCs w:val="40"/>
        </w:rPr>
        <w:t>332/2013</w:t>
      </w:r>
    </w:p>
    <w:p w:rsidR="000166BD" w:rsidRPr="000166BD" w:rsidRDefault="000166BD" w:rsidP="000166BD">
      <w:pPr>
        <w:jc w:val="center"/>
        <w:rPr>
          <w:rFonts w:ascii="Arial" w:hAnsi="Arial" w:cs="Arial"/>
          <w:b/>
          <w:sz w:val="40"/>
          <w:szCs w:val="40"/>
        </w:rPr>
      </w:pPr>
      <w:r w:rsidRPr="000166BD">
        <w:rPr>
          <w:rFonts w:ascii="Arial" w:hAnsi="Arial" w:cs="Arial"/>
          <w:b/>
          <w:sz w:val="40"/>
          <w:szCs w:val="40"/>
        </w:rPr>
        <w:t>De 17 de Maio de 2013</w:t>
      </w:r>
    </w:p>
    <w:p w:rsidR="000166BD" w:rsidRPr="000166BD" w:rsidRDefault="000166BD" w:rsidP="000166BD">
      <w:pPr>
        <w:rPr>
          <w:rFonts w:ascii="Arial" w:hAnsi="Arial" w:cs="Arial"/>
          <w:b/>
        </w:rPr>
      </w:pPr>
    </w:p>
    <w:p w:rsidR="000166BD" w:rsidRPr="000166BD" w:rsidRDefault="000166BD" w:rsidP="000166BD">
      <w:pPr>
        <w:rPr>
          <w:rFonts w:ascii="Arial" w:hAnsi="Arial" w:cs="Arial"/>
          <w:b/>
        </w:rPr>
      </w:pPr>
    </w:p>
    <w:p w:rsidR="000166BD" w:rsidRPr="000166BD" w:rsidRDefault="000166BD" w:rsidP="000166BD">
      <w:pPr>
        <w:rPr>
          <w:rFonts w:ascii="Arial" w:hAnsi="Arial" w:cs="Arial"/>
          <w:b/>
        </w:rPr>
      </w:pPr>
    </w:p>
    <w:p w:rsidR="000166BD" w:rsidRPr="000166BD" w:rsidRDefault="000166BD" w:rsidP="000166BD">
      <w:pPr>
        <w:rPr>
          <w:rFonts w:ascii="Arial" w:hAnsi="Arial" w:cs="Arial"/>
          <w:b/>
          <w:sz w:val="20"/>
          <w:szCs w:val="20"/>
        </w:rPr>
      </w:pPr>
      <w:r w:rsidRPr="000166BD">
        <w:rPr>
          <w:rFonts w:ascii="Arial" w:hAnsi="Arial" w:cs="Arial"/>
          <w:b/>
          <w:sz w:val="20"/>
          <w:szCs w:val="20"/>
        </w:rPr>
        <w:t>AUTOR: VER. ACÁCIO ROBERTO DA CRUZ</w:t>
      </w:r>
    </w:p>
    <w:p w:rsidR="000166BD" w:rsidRPr="000166BD" w:rsidRDefault="000166BD" w:rsidP="000166BD">
      <w:pPr>
        <w:rPr>
          <w:rFonts w:ascii="Arial" w:hAnsi="Arial" w:cs="Arial"/>
          <w:b/>
        </w:rPr>
      </w:pPr>
    </w:p>
    <w:p w:rsidR="000166BD" w:rsidRPr="000166BD" w:rsidRDefault="000166BD" w:rsidP="000166BD">
      <w:pPr>
        <w:rPr>
          <w:rFonts w:ascii="Arial" w:hAnsi="Arial" w:cs="Arial"/>
          <w:b/>
        </w:rPr>
      </w:pPr>
    </w:p>
    <w:p w:rsidR="000166BD" w:rsidRPr="000166BD" w:rsidRDefault="000166BD" w:rsidP="000166BD">
      <w:pPr>
        <w:rPr>
          <w:rFonts w:ascii="Arial" w:hAnsi="Arial" w:cs="Arial"/>
          <w:b/>
        </w:rPr>
      </w:pPr>
    </w:p>
    <w:p w:rsidR="000166BD" w:rsidRPr="000166BD" w:rsidRDefault="000166BD" w:rsidP="000166BD">
      <w:pPr>
        <w:rPr>
          <w:rFonts w:ascii="Arial" w:hAnsi="Arial" w:cs="Arial"/>
          <w:b/>
        </w:rPr>
      </w:pPr>
    </w:p>
    <w:p w:rsidR="000166BD" w:rsidRPr="000166BD" w:rsidRDefault="000166BD" w:rsidP="000166BD">
      <w:pPr>
        <w:rPr>
          <w:rFonts w:ascii="Arial" w:hAnsi="Arial" w:cs="Arial"/>
          <w:b/>
        </w:rPr>
      </w:pPr>
    </w:p>
    <w:p w:rsidR="000166BD" w:rsidRPr="000166BD" w:rsidRDefault="000166BD" w:rsidP="000166BD">
      <w:pPr>
        <w:ind w:left="3969"/>
        <w:jc w:val="both"/>
        <w:rPr>
          <w:rFonts w:ascii="Arial" w:hAnsi="Arial" w:cs="Arial"/>
          <w:b/>
          <w:i/>
        </w:rPr>
      </w:pPr>
      <w:r w:rsidRPr="000166BD">
        <w:rPr>
          <w:rFonts w:ascii="Arial" w:hAnsi="Arial" w:cs="Arial"/>
          <w:b/>
          <w:i/>
        </w:rPr>
        <w:t>“Estabelece Diretrizes para a Política Municipal de Promoção da Saúde do idoso e Envelhecimento Saudável  e dá outras  providências.”</w:t>
      </w:r>
    </w:p>
    <w:p w:rsidR="000166BD" w:rsidRPr="000166BD" w:rsidRDefault="000166BD" w:rsidP="000166BD">
      <w:pPr>
        <w:ind w:left="3969"/>
        <w:jc w:val="both"/>
        <w:rPr>
          <w:rFonts w:ascii="Arial" w:hAnsi="Arial" w:cs="Arial"/>
          <w:b/>
        </w:rPr>
      </w:pPr>
    </w:p>
    <w:p w:rsidR="000166BD" w:rsidRPr="000166BD" w:rsidRDefault="000166BD" w:rsidP="000166BD">
      <w:pPr>
        <w:rPr>
          <w:rFonts w:ascii="Arial" w:hAnsi="Arial" w:cs="Arial"/>
        </w:rPr>
      </w:pPr>
    </w:p>
    <w:p w:rsidR="000166BD" w:rsidRPr="000166BD" w:rsidRDefault="000166BD" w:rsidP="000166BD">
      <w:pPr>
        <w:rPr>
          <w:rFonts w:ascii="Arial" w:hAnsi="Arial" w:cs="Arial"/>
        </w:rPr>
      </w:pPr>
    </w:p>
    <w:p w:rsidR="000166BD" w:rsidRPr="000166BD" w:rsidRDefault="000166BD" w:rsidP="000166BD">
      <w:pPr>
        <w:rPr>
          <w:rFonts w:ascii="Arial" w:hAnsi="Arial" w:cs="Arial"/>
        </w:rPr>
      </w:pPr>
    </w:p>
    <w:p w:rsidR="000166BD" w:rsidRPr="000166BD" w:rsidRDefault="000166BD" w:rsidP="000166BD">
      <w:pPr>
        <w:rPr>
          <w:rFonts w:ascii="Arial" w:hAnsi="Arial" w:cs="Arial"/>
        </w:rPr>
      </w:pPr>
    </w:p>
    <w:p w:rsidR="000166BD" w:rsidRPr="000166BD" w:rsidRDefault="000166BD" w:rsidP="000166BD">
      <w:pPr>
        <w:tabs>
          <w:tab w:val="left" w:pos="3969"/>
        </w:tabs>
        <w:jc w:val="both"/>
        <w:rPr>
          <w:rFonts w:ascii="Arial" w:hAnsi="Arial" w:cs="Arial"/>
        </w:rPr>
      </w:pPr>
      <w:r w:rsidRPr="000166BD">
        <w:rPr>
          <w:rFonts w:ascii="Arial" w:hAnsi="Arial" w:cs="Arial"/>
        </w:rPr>
        <w:tab/>
        <w:t xml:space="preserve">A Câmara Municipal de Rosário Oeste, aprova e Eu, </w:t>
      </w:r>
      <w:r w:rsidRPr="000166BD">
        <w:rPr>
          <w:rFonts w:ascii="Arial" w:hAnsi="Arial" w:cs="Arial"/>
          <w:b/>
          <w:u w:val="single"/>
        </w:rPr>
        <w:t xml:space="preserve">Dr. João </w:t>
      </w:r>
      <w:proofErr w:type="spellStart"/>
      <w:r w:rsidRPr="000166BD">
        <w:rPr>
          <w:rFonts w:ascii="Arial" w:hAnsi="Arial" w:cs="Arial"/>
          <w:b/>
          <w:u w:val="single"/>
        </w:rPr>
        <w:t>Antonio</w:t>
      </w:r>
      <w:proofErr w:type="spellEnd"/>
      <w:r w:rsidRPr="000166BD">
        <w:rPr>
          <w:rFonts w:ascii="Arial" w:hAnsi="Arial" w:cs="Arial"/>
          <w:b/>
          <w:u w:val="single"/>
        </w:rPr>
        <w:t xml:space="preserve"> da Silva Balbino</w:t>
      </w:r>
      <w:r w:rsidRPr="000166BD">
        <w:rPr>
          <w:rFonts w:ascii="Arial" w:hAnsi="Arial" w:cs="Arial"/>
        </w:rPr>
        <w:t>, Prefeito Municipal, sanciono a seguinte Lei:</w:t>
      </w:r>
    </w:p>
    <w:p w:rsidR="000166BD" w:rsidRPr="000166BD" w:rsidRDefault="000166BD" w:rsidP="000166BD">
      <w:pPr>
        <w:jc w:val="both"/>
        <w:rPr>
          <w:rFonts w:ascii="Arial" w:hAnsi="Arial" w:cs="Arial"/>
        </w:rPr>
      </w:pPr>
    </w:p>
    <w:p w:rsidR="000166BD" w:rsidRPr="000166BD" w:rsidRDefault="000166BD" w:rsidP="000166BD">
      <w:pPr>
        <w:jc w:val="both"/>
        <w:rPr>
          <w:rFonts w:ascii="Arial" w:hAnsi="Arial" w:cs="Arial"/>
        </w:rPr>
      </w:pPr>
      <w:r w:rsidRPr="000166BD">
        <w:rPr>
          <w:rFonts w:ascii="Arial" w:hAnsi="Arial" w:cs="Arial"/>
          <w:b/>
        </w:rPr>
        <w:t>Art. 1º</w:t>
      </w:r>
      <w:r w:rsidRPr="000166BD">
        <w:rPr>
          <w:rFonts w:ascii="Arial" w:hAnsi="Arial" w:cs="Arial"/>
        </w:rPr>
        <w:t xml:space="preserve"> - O Poder Público Municipal quando da formulação e realização da Política de Promoção da Saúde do idoso e Envelhecimento Saudável tem como objetivos ou ações, entre outras possíveis e necessárias á promoção do envelhecimento priorizando a saúde e a qualidade de vida.</w:t>
      </w:r>
    </w:p>
    <w:p w:rsidR="000166BD" w:rsidRPr="000166BD" w:rsidRDefault="000166BD" w:rsidP="000166BD">
      <w:pPr>
        <w:jc w:val="both"/>
        <w:rPr>
          <w:rFonts w:ascii="Arial" w:hAnsi="Arial" w:cs="Arial"/>
        </w:rPr>
      </w:pPr>
    </w:p>
    <w:p w:rsidR="000166BD" w:rsidRPr="000166BD" w:rsidRDefault="000166BD" w:rsidP="000166BD">
      <w:pPr>
        <w:jc w:val="both"/>
        <w:rPr>
          <w:rFonts w:ascii="Arial" w:hAnsi="Arial" w:cs="Arial"/>
        </w:rPr>
      </w:pPr>
      <w:r w:rsidRPr="000166BD">
        <w:rPr>
          <w:rFonts w:ascii="Arial" w:hAnsi="Arial" w:cs="Arial"/>
          <w:b/>
        </w:rPr>
        <w:t>Art. 2º</w:t>
      </w:r>
      <w:r w:rsidRPr="000166BD">
        <w:rPr>
          <w:rFonts w:ascii="Arial" w:hAnsi="Arial" w:cs="Arial"/>
        </w:rPr>
        <w:t xml:space="preserve"> - A Política Municipal de Promoção da saúde do idoso e Envelhecimento Saudável, prevista no art. 1º desta Lei, terá como objetivo criar um ambiente favorável ao desenvolvimento e avaliação de atividades que propiciem o desenvolvimento de aptidões e que contribuam para a longevidade funcional, que se pautará pelas seguintes diretrizes:</w:t>
      </w:r>
    </w:p>
    <w:p w:rsidR="000166BD" w:rsidRPr="000166BD" w:rsidRDefault="000166BD" w:rsidP="000166BD">
      <w:pPr>
        <w:jc w:val="both"/>
        <w:rPr>
          <w:rFonts w:ascii="Arial" w:hAnsi="Arial" w:cs="Arial"/>
        </w:rPr>
      </w:pPr>
    </w:p>
    <w:p w:rsidR="000166BD" w:rsidRPr="000166BD" w:rsidRDefault="000166BD" w:rsidP="000166BD">
      <w:pPr>
        <w:pStyle w:val="PargrafodaLista"/>
        <w:numPr>
          <w:ilvl w:val="0"/>
          <w:numId w:val="5"/>
        </w:numPr>
        <w:rPr>
          <w:rFonts w:ascii="Arial" w:hAnsi="Arial" w:cs="Arial"/>
        </w:rPr>
      </w:pPr>
      <w:proofErr w:type="gramStart"/>
      <w:r w:rsidRPr="000166BD">
        <w:rPr>
          <w:rFonts w:ascii="Arial" w:hAnsi="Arial" w:cs="Arial"/>
        </w:rPr>
        <w:t>implantação</w:t>
      </w:r>
      <w:proofErr w:type="gramEnd"/>
      <w:r w:rsidRPr="000166BD">
        <w:rPr>
          <w:rFonts w:ascii="Arial" w:hAnsi="Arial" w:cs="Arial"/>
        </w:rPr>
        <w:t xml:space="preserve"> de Centros Dia para Promoção do Envelhecimento Saudável CEDPES;</w:t>
      </w:r>
    </w:p>
    <w:p w:rsidR="000166BD" w:rsidRPr="000166BD" w:rsidRDefault="000166BD" w:rsidP="000166BD">
      <w:pPr>
        <w:pStyle w:val="PargrafodaLista"/>
        <w:numPr>
          <w:ilvl w:val="0"/>
          <w:numId w:val="5"/>
        </w:numPr>
        <w:rPr>
          <w:rFonts w:ascii="Arial" w:hAnsi="Arial" w:cs="Arial"/>
        </w:rPr>
      </w:pPr>
      <w:proofErr w:type="gramStart"/>
      <w:r w:rsidRPr="000166BD">
        <w:rPr>
          <w:rFonts w:ascii="Arial" w:hAnsi="Arial" w:cs="Arial"/>
        </w:rPr>
        <w:t>medidas</w:t>
      </w:r>
      <w:proofErr w:type="gramEnd"/>
      <w:r w:rsidRPr="000166BD">
        <w:rPr>
          <w:rFonts w:ascii="Arial" w:hAnsi="Arial" w:cs="Arial"/>
        </w:rPr>
        <w:t xml:space="preserve"> que promovam o desenvolvimento do idoso com qualidade de vida;</w:t>
      </w:r>
    </w:p>
    <w:p w:rsidR="000166BD" w:rsidRPr="000166BD" w:rsidRDefault="000166BD" w:rsidP="000166BD">
      <w:pPr>
        <w:pStyle w:val="PargrafodaLista"/>
        <w:numPr>
          <w:ilvl w:val="0"/>
          <w:numId w:val="5"/>
        </w:numPr>
        <w:rPr>
          <w:rFonts w:ascii="Arial" w:hAnsi="Arial" w:cs="Arial"/>
        </w:rPr>
      </w:pPr>
      <w:proofErr w:type="gramStart"/>
      <w:r w:rsidRPr="000166BD">
        <w:rPr>
          <w:rFonts w:ascii="Arial" w:hAnsi="Arial" w:cs="Arial"/>
        </w:rPr>
        <w:t>medidas</w:t>
      </w:r>
      <w:proofErr w:type="gramEnd"/>
      <w:r w:rsidRPr="000166BD">
        <w:rPr>
          <w:rFonts w:ascii="Arial" w:hAnsi="Arial" w:cs="Arial"/>
        </w:rPr>
        <w:t xml:space="preserve"> que promovam o bem estar físico e psicólogo da população idosa;</w:t>
      </w:r>
    </w:p>
    <w:p w:rsidR="000166BD" w:rsidRPr="000166BD" w:rsidRDefault="000166BD" w:rsidP="000166BD">
      <w:pPr>
        <w:pStyle w:val="PargrafodaLista"/>
        <w:numPr>
          <w:ilvl w:val="0"/>
          <w:numId w:val="5"/>
        </w:numPr>
        <w:rPr>
          <w:rFonts w:ascii="Arial" w:hAnsi="Arial" w:cs="Arial"/>
        </w:rPr>
      </w:pPr>
      <w:proofErr w:type="gramStart"/>
      <w:r w:rsidRPr="000166BD">
        <w:rPr>
          <w:rFonts w:ascii="Arial" w:hAnsi="Arial" w:cs="Arial"/>
        </w:rPr>
        <w:t>facilitação</w:t>
      </w:r>
      <w:proofErr w:type="gramEnd"/>
      <w:r w:rsidRPr="000166BD">
        <w:rPr>
          <w:rFonts w:ascii="Arial" w:hAnsi="Arial" w:cs="Arial"/>
        </w:rPr>
        <w:t xml:space="preserve"> para o convívio do idoso com familiares e amigos;</w:t>
      </w:r>
    </w:p>
    <w:p w:rsidR="000166BD" w:rsidRPr="000166BD" w:rsidRDefault="000166BD" w:rsidP="000166BD">
      <w:pPr>
        <w:pStyle w:val="PargrafodaLista"/>
        <w:numPr>
          <w:ilvl w:val="0"/>
          <w:numId w:val="5"/>
        </w:numPr>
        <w:rPr>
          <w:rFonts w:ascii="Arial" w:hAnsi="Arial" w:cs="Arial"/>
        </w:rPr>
      </w:pPr>
      <w:proofErr w:type="gramStart"/>
      <w:r w:rsidRPr="000166BD">
        <w:rPr>
          <w:rFonts w:ascii="Arial" w:hAnsi="Arial" w:cs="Arial"/>
        </w:rPr>
        <w:t>promoção</w:t>
      </w:r>
      <w:proofErr w:type="gramEnd"/>
      <w:r w:rsidRPr="000166BD">
        <w:rPr>
          <w:rFonts w:ascii="Arial" w:hAnsi="Arial" w:cs="Arial"/>
        </w:rPr>
        <w:t xml:space="preserve"> de humanização do atendimento médico-hospitalar e ambulatorial do idoso;     </w:t>
      </w:r>
    </w:p>
    <w:p w:rsidR="000166BD" w:rsidRPr="000166BD" w:rsidRDefault="000166BD" w:rsidP="000166BD">
      <w:pPr>
        <w:ind w:left="360"/>
        <w:jc w:val="both"/>
        <w:rPr>
          <w:rFonts w:ascii="Arial" w:hAnsi="Arial" w:cs="Arial"/>
        </w:rPr>
      </w:pPr>
    </w:p>
    <w:p w:rsidR="000166BD" w:rsidRPr="000166BD" w:rsidRDefault="000166BD" w:rsidP="000166BD">
      <w:pPr>
        <w:jc w:val="both"/>
        <w:rPr>
          <w:rFonts w:ascii="Arial" w:hAnsi="Arial" w:cs="Arial"/>
        </w:rPr>
      </w:pPr>
      <w:r w:rsidRPr="000166BD">
        <w:rPr>
          <w:rFonts w:ascii="Arial" w:hAnsi="Arial" w:cs="Arial"/>
          <w:b/>
        </w:rPr>
        <w:t>Art. 3º</w:t>
      </w:r>
      <w:r w:rsidRPr="000166BD">
        <w:rPr>
          <w:rFonts w:ascii="Arial" w:hAnsi="Arial" w:cs="Arial"/>
        </w:rPr>
        <w:t xml:space="preserve"> - Os Centros Dia para promoção do Envelhecimento Saudável CEDPES terão como público alvo os idosos que moram na região.</w:t>
      </w:r>
    </w:p>
    <w:p w:rsidR="000166BD" w:rsidRPr="000166BD" w:rsidRDefault="000166BD" w:rsidP="000166BD">
      <w:pPr>
        <w:jc w:val="both"/>
        <w:rPr>
          <w:rFonts w:ascii="Arial" w:hAnsi="Arial" w:cs="Arial"/>
        </w:rPr>
      </w:pPr>
    </w:p>
    <w:p w:rsidR="000166BD" w:rsidRPr="000166BD" w:rsidRDefault="000166BD" w:rsidP="000166BD">
      <w:pPr>
        <w:jc w:val="both"/>
        <w:rPr>
          <w:rFonts w:ascii="Arial" w:hAnsi="Arial" w:cs="Arial"/>
        </w:rPr>
      </w:pPr>
      <w:r w:rsidRPr="000166BD">
        <w:rPr>
          <w:rFonts w:ascii="Arial" w:hAnsi="Arial" w:cs="Arial"/>
          <w:b/>
        </w:rPr>
        <w:t>Art. 4º</w:t>
      </w:r>
      <w:r w:rsidRPr="000166BD">
        <w:rPr>
          <w:rFonts w:ascii="Arial" w:hAnsi="Arial" w:cs="Arial"/>
        </w:rPr>
        <w:t xml:space="preserve"> - As iniciativas tomadas com base nas diretrizes estabelecidas nesta Lei</w:t>
      </w:r>
      <w:proofErr w:type="gramStart"/>
      <w:r w:rsidRPr="000166BD">
        <w:rPr>
          <w:rFonts w:ascii="Arial" w:hAnsi="Arial" w:cs="Arial"/>
        </w:rPr>
        <w:t>, deverão</w:t>
      </w:r>
      <w:proofErr w:type="gramEnd"/>
      <w:r w:rsidRPr="000166BD">
        <w:rPr>
          <w:rFonts w:ascii="Arial" w:hAnsi="Arial" w:cs="Arial"/>
        </w:rPr>
        <w:t xml:space="preserve"> ter seu foco na ação preventiva. </w:t>
      </w:r>
    </w:p>
    <w:p w:rsidR="000166BD" w:rsidRPr="000166BD" w:rsidRDefault="000166BD" w:rsidP="000166BD">
      <w:pPr>
        <w:jc w:val="both"/>
        <w:rPr>
          <w:rFonts w:ascii="Arial" w:hAnsi="Arial" w:cs="Arial"/>
        </w:rPr>
      </w:pPr>
    </w:p>
    <w:p w:rsidR="000166BD" w:rsidRPr="000166BD" w:rsidRDefault="000166BD" w:rsidP="000166BD">
      <w:pPr>
        <w:jc w:val="both"/>
        <w:rPr>
          <w:rFonts w:ascii="Arial" w:hAnsi="Arial" w:cs="Arial"/>
        </w:rPr>
      </w:pPr>
      <w:r w:rsidRPr="000166BD">
        <w:rPr>
          <w:rFonts w:ascii="Arial" w:hAnsi="Arial" w:cs="Arial"/>
          <w:b/>
        </w:rPr>
        <w:t>Art. 5º</w:t>
      </w:r>
      <w:r w:rsidRPr="000166BD">
        <w:rPr>
          <w:rFonts w:ascii="Arial" w:hAnsi="Arial" w:cs="Arial"/>
        </w:rPr>
        <w:t xml:space="preserve"> - O Poder Público, a fim de promover a formulação e a realização da Polí</w:t>
      </w:r>
      <w:r w:rsidR="0057724A">
        <w:rPr>
          <w:rFonts w:ascii="Arial" w:hAnsi="Arial" w:cs="Arial"/>
        </w:rPr>
        <w:t>tica</w:t>
      </w:r>
      <w:r w:rsidRPr="000166BD">
        <w:rPr>
          <w:rFonts w:ascii="Arial" w:hAnsi="Arial" w:cs="Arial"/>
        </w:rPr>
        <w:t xml:space="preserve"> Municipal de Promoção da Saúde do idoso poderá firmar convênios de cooperação com instituições de saúde e hospitais. </w:t>
      </w:r>
    </w:p>
    <w:p w:rsidR="000166BD" w:rsidRPr="000166BD" w:rsidRDefault="000166BD" w:rsidP="000166BD">
      <w:pPr>
        <w:jc w:val="both"/>
        <w:rPr>
          <w:rFonts w:ascii="Arial" w:hAnsi="Arial" w:cs="Arial"/>
        </w:rPr>
      </w:pPr>
    </w:p>
    <w:p w:rsidR="000166BD" w:rsidRPr="000166BD" w:rsidRDefault="000166BD" w:rsidP="000166BD">
      <w:pPr>
        <w:jc w:val="both"/>
        <w:rPr>
          <w:rFonts w:ascii="Arial" w:hAnsi="Arial" w:cs="Arial"/>
        </w:rPr>
      </w:pPr>
      <w:r w:rsidRPr="000166BD">
        <w:rPr>
          <w:rFonts w:ascii="Arial" w:hAnsi="Arial" w:cs="Arial"/>
          <w:b/>
        </w:rPr>
        <w:t>Art. 6º</w:t>
      </w:r>
      <w:r w:rsidRPr="000166BD">
        <w:rPr>
          <w:rFonts w:ascii="Arial" w:hAnsi="Arial" w:cs="Arial"/>
        </w:rPr>
        <w:t xml:space="preserve"> - Os convênios de cooperação dispostos no art. 5º desta Lei Deverão se pautar segundo </w:t>
      </w:r>
      <w:proofErr w:type="gramStart"/>
      <w:r w:rsidRPr="000166BD">
        <w:rPr>
          <w:rFonts w:ascii="Arial" w:hAnsi="Arial" w:cs="Arial"/>
        </w:rPr>
        <w:t>os seguintes diretrizes</w:t>
      </w:r>
      <w:proofErr w:type="gramEnd"/>
      <w:r w:rsidRPr="000166BD">
        <w:rPr>
          <w:rFonts w:ascii="Arial" w:hAnsi="Arial" w:cs="Arial"/>
        </w:rPr>
        <w:t>:</w:t>
      </w:r>
    </w:p>
    <w:p w:rsidR="000166BD" w:rsidRPr="000166BD" w:rsidRDefault="000166BD" w:rsidP="000166BD">
      <w:pPr>
        <w:jc w:val="both"/>
        <w:rPr>
          <w:rFonts w:ascii="Arial" w:hAnsi="Arial" w:cs="Arial"/>
        </w:rPr>
      </w:pPr>
    </w:p>
    <w:p w:rsidR="000166BD" w:rsidRPr="000166BD" w:rsidRDefault="000166BD" w:rsidP="000166BD">
      <w:pPr>
        <w:pStyle w:val="PargrafodaLista"/>
        <w:numPr>
          <w:ilvl w:val="0"/>
          <w:numId w:val="6"/>
        </w:numPr>
        <w:rPr>
          <w:rFonts w:ascii="Arial" w:hAnsi="Arial" w:cs="Arial"/>
        </w:rPr>
      </w:pPr>
      <w:proofErr w:type="gramStart"/>
      <w:r w:rsidRPr="000166BD">
        <w:rPr>
          <w:rFonts w:ascii="Arial" w:hAnsi="Arial" w:cs="Arial"/>
        </w:rPr>
        <w:t>estabelecer</w:t>
      </w:r>
      <w:proofErr w:type="gramEnd"/>
      <w:r w:rsidRPr="000166BD">
        <w:rPr>
          <w:rFonts w:ascii="Arial" w:hAnsi="Arial" w:cs="Arial"/>
        </w:rPr>
        <w:t xml:space="preserve"> formas de trabalho priorizado o atendimento com foco na prevenção, tratamento e recuperação da saúde do idoso.</w:t>
      </w:r>
    </w:p>
    <w:p w:rsidR="000166BD" w:rsidRPr="000166BD" w:rsidRDefault="000166BD" w:rsidP="000166BD">
      <w:pPr>
        <w:pStyle w:val="PargrafodaLista"/>
        <w:numPr>
          <w:ilvl w:val="0"/>
          <w:numId w:val="6"/>
        </w:numPr>
        <w:rPr>
          <w:rFonts w:ascii="Arial" w:hAnsi="Arial" w:cs="Arial"/>
        </w:rPr>
      </w:pPr>
      <w:r w:rsidRPr="000166BD">
        <w:rPr>
          <w:rFonts w:ascii="Arial" w:hAnsi="Arial" w:cs="Arial"/>
        </w:rPr>
        <w:t xml:space="preserve">Cumprir e fazer cumprir as condições estabelecidas em </w:t>
      </w:r>
      <w:proofErr w:type="gramStart"/>
      <w:r w:rsidRPr="000166BD">
        <w:rPr>
          <w:rFonts w:ascii="Arial" w:hAnsi="Arial" w:cs="Arial"/>
        </w:rPr>
        <w:t>seu instrumentos</w:t>
      </w:r>
      <w:proofErr w:type="gramEnd"/>
      <w:r w:rsidRPr="000166BD">
        <w:rPr>
          <w:rFonts w:ascii="Arial" w:hAnsi="Arial" w:cs="Arial"/>
        </w:rPr>
        <w:t xml:space="preserve"> constitutivo</w:t>
      </w:r>
    </w:p>
    <w:p w:rsidR="000166BD" w:rsidRPr="000166BD" w:rsidRDefault="000166BD" w:rsidP="000166BD">
      <w:pPr>
        <w:ind w:left="360"/>
        <w:jc w:val="both"/>
        <w:rPr>
          <w:rFonts w:ascii="Arial" w:hAnsi="Arial" w:cs="Arial"/>
        </w:rPr>
      </w:pPr>
      <w:r w:rsidRPr="000166BD">
        <w:rPr>
          <w:rFonts w:ascii="Arial" w:hAnsi="Arial" w:cs="Arial"/>
        </w:rPr>
        <w:t xml:space="preserve">II-de comum acordo formular programas de trabalho;       </w:t>
      </w:r>
    </w:p>
    <w:p w:rsidR="000166BD" w:rsidRPr="000166BD" w:rsidRDefault="000166BD" w:rsidP="000166BD">
      <w:pPr>
        <w:ind w:left="360"/>
        <w:jc w:val="both"/>
        <w:rPr>
          <w:rFonts w:ascii="Arial" w:hAnsi="Arial" w:cs="Arial"/>
        </w:rPr>
      </w:pPr>
      <w:r w:rsidRPr="000166BD">
        <w:rPr>
          <w:rFonts w:ascii="Arial" w:hAnsi="Arial" w:cs="Arial"/>
        </w:rPr>
        <w:t xml:space="preserve">III-comunicar qualquer irregularidade observada no decorrer de sua execução;            </w:t>
      </w:r>
    </w:p>
    <w:p w:rsidR="000166BD" w:rsidRPr="000166BD" w:rsidRDefault="000166BD" w:rsidP="000166BD">
      <w:pPr>
        <w:ind w:left="360"/>
        <w:jc w:val="both"/>
        <w:rPr>
          <w:rFonts w:ascii="Arial" w:hAnsi="Arial" w:cs="Arial"/>
        </w:rPr>
      </w:pPr>
      <w:r w:rsidRPr="000166BD">
        <w:rPr>
          <w:rFonts w:ascii="Arial" w:hAnsi="Arial" w:cs="Arial"/>
        </w:rPr>
        <w:t>IV-emitir relatório técnico de acompanhamento do trabalho a cada bimestre;</w:t>
      </w:r>
    </w:p>
    <w:p w:rsidR="000166BD" w:rsidRPr="000166BD" w:rsidRDefault="000166BD" w:rsidP="000166BD">
      <w:pPr>
        <w:ind w:left="360"/>
        <w:jc w:val="both"/>
        <w:rPr>
          <w:rFonts w:ascii="Arial" w:hAnsi="Arial" w:cs="Arial"/>
        </w:rPr>
      </w:pPr>
      <w:r w:rsidRPr="000166BD">
        <w:rPr>
          <w:rFonts w:ascii="Arial" w:hAnsi="Arial" w:cs="Arial"/>
        </w:rPr>
        <w:t>V-resguardar informações que tiver conhecimento, de ordem médica e confidencial, inclusive diagnostico ou procedimentos médicos, que ferir ética e moralmente as pessoas envolvidas.</w:t>
      </w:r>
    </w:p>
    <w:p w:rsidR="000166BD" w:rsidRPr="000166BD" w:rsidRDefault="000166BD" w:rsidP="000166BD">
      <w:pPr>
        <w:ind w:left="360"/>
        <w:jc w:val="both"/>
        <w:rPr>
          <w:rFonts w:ascii="Arial" w:hAnsi="Arial" w:cs="Arial"/>
        </w:rPr>
      </w:pPr>
    </w:p>
    <w:p w:rsidR="000166BD" w:rsidRPr="000166BD" w:rsidRDefault="000166BD" w:rsidP="000166BD">
      <w:pPr>
        <w:ind w:left="360"/>
        <w:jc w:val="both"/>
        <w:rPr>
          <w:rFonts w:ascii="Arial" w:hAnsi="Arial" w:cs="Arial"/>
        </w:rPr>
      </w:pPr>
    </w:p>
    <w:p w:rsidR="000166BD" w:rsidRPr="000166BD" w:rsidRDefault="000166BD" w:rsidP="000166BD">
      <w:pPr>
        <w:jc w:val="both"/>
        <w:rPr>
          <w:rFonts w:ascii="Arial" w:hAnsi="Arial" w:cs="Arial"/>
        </w:rPr>
      </w:pPr>
      <w:r w:rsidRPr="000166BD">
        <w:rPr>
          <w:rFonts w:ascii="Arial" w:hAnsi="Arial" w:cs="Arial"/>
          <w:b/>
        </w:rPr>
        <w:t>Art. 7º</w:t>
      </w:r>
      <w:r w:rsidRPr="000166BD">
        <w:rPr>
          <w:rFonts w:ascii="Arial" w:hAnsi="Arial" w:cs="Arial"/>
        </w:rPr>
        <w:t xml:space="preserve"> - As despesas decorrentes da execução desta Lei correrão por conta das dotações orçamentárias próprias, suplementadas, se necessário;</w:t>
      </w:r>
    </w:p>
    <w:p w:rsidR="000166BD" w:rsidRPr="000166BD" w:rsidRDefault="000166BD" w:rsidP="000166BD">
      <w:pPr>
        <w:jc w:val="both"/>
        <w:rPr>
          <w:rFonts w:ascii="Arial" w:hAnsi="Arial" w:cs="Arial"/>
        </w:rPr>
      </w:pPr>
    </w:p>
    <w:p w:rsidR="000166BD" w:rsidRPr="000166BD" w:rsidRDefault="000166BD" w:rsidP="000166BD">
      <w:pPr>
        <w:jc w:val="both"/>
        <w:rPr>
          <w:rFonts w:ascii="Arial" w:hAnsi="Arial" w:cs="Arial"/>
        </w:rPr>
      </w:pPr>
      <w:r w:rsidRPr="000166BD">
        <w:rPr>
          <w:rFonts w:ascii="Arial" w:hAnsi="Arial" w:cs="Arial"/>
          <w:b/>
        </w:rPr>
        <w:t>Art. 8º</w:t>
      </w:r>
      <w:r w:rsidRPr="000166BD">
        <w:rPr>
          <w:rFonts w:ascii="Arial" w:hAnsi="Arial" w:cs="Arial"/>
        </w:rPr>
        <w:t xml:space="preserve"> - A presente Lei será oportun</w:t>
      </w:r>
      <w:r w:rsidR="002456CE">
        <w:rPr>
          <w:rFonts w:ascii="Arial" w:hAnsi="Arial" w:cs="Arial"/>
        </w:rPr>
        <w:t>amente regulam</w:t>
      </w:r>
      <w:bookmarkStart w:id="0" w:name="_GoBack"/>
      <w:bookmarkEnd w:id="0"/>
      <w:r w:rsidR="002456CE">
        <w:rPr>
          <w:rFonts w:ascii="Arial" w:hAnsi="Arial" w:cs="Arial"/>
        </w:rPr>
        <w:t xml:space="preserve">entado </w:t>
      </w:r>
      <w:r w:rsidRPr="000166BD">
        <w:rPr>
          <w:rFonts w:ascii="Arial" w:hAnsi="Arial" w:cs="Arial"/>
        </w:rPr>
        <w:t>pelo poder Executivo.</w:t>
      </w:r>
    </w:p>
    <w:p w:rsidR="000166BD" w:rsidRPr="000166BD" w:rsidRDefault="000166BD" w:rsidP="000166BD">
      <w:pPr>
        <w:jc w:val="both"/>
        <w:rPr>
          <w:rFonts w:ascii="Arial" w:hAnsi="Arial" w:cs="Arial"/>
        </w:rPr>
      </w:pPr>
    </w:p>
    <w:p w:rsidR="000166BD" w:rsidRDefault="000166BD" w:rsidP="000166BD">
      <w:pPr>
        <w:jc w:val="both"/>
        <w:rPr>
          <w:rFonts w:ascii="Arial" w:hAnsi="Arial" w:cs="Arial"/>
        </w:rPr>
      </w:pPr>
      <w:r w:rsidRPr="000166BD">
        <w:rPr>
          <w:rFonts w:ascii="Arial" w:hAnsi="Arial" w:cs="Arial"/>
          <w:b/>
        </w:rPr>
        <w:t>Art. 9º</w:t>
      </w:r>
      <w:r w:rsidRPr="000166BD">
        <w:rPr>
          <w:rFonts w:ascii="Arial" w:hAnsi="Arial" w:cs="Arial"/>
        </w:rPr>
        <w:t xml:space="preserve"> - Esta Lei entra em vigor na data de sua publicação, revogadas as disposições em contrário.</w:t>
      </w:r>
    </w:p>
    <w:p w:rsidR="000166BD" w:rsidRDefault="000166BD" w:rsidP="000166BD">
      <w:pPr>
        <w:jc w:val="both"/>
        <w:rPr>
          <w:rFonts w:ascii="Arial" w:hAnsi="Arial" w:cs="Arial"/>
        </w:rPr>
      </w:pPr>
    </w:p>
    <w:p w:rsidR="000166BD" w:rsidRDefault="000166BD" w:rsidP="000166BD">
      <w:pPr>
        <w:jc w:val="both"/>
        <w:rPr>
          <w:rFonts w:ascii="Arial" w:hAnsi="Arial" w:cs="Arial"/>
        </w:rPr>
      </w:pPr>
    </w:p>
    <w:p w:rsidR="000166BD" w:rsidRPr="000166BD" w:rsidRDefault="000166BD" w:rsidP="000166B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Gabinete do Prefeito Municipal em Rosário Oeste – MT 17 de Maio de 2013.</w:t>
      </w:r>
    </w:p>
    <w:p w:rsidR="000166BD" w:rsidRDefault="000166BD" w:rsidP="000166BD">
      <w:pPr>
        <w:ind w:left="360"/>
        <w:jc w:val="both"/>
        <w:rPr>
          <w:rFonts w:ascii="Arial" w:hAnsi="Arial" w:cs="Arial"/>
        </w:rPr>
      </w:pPr>
    </w:p>
    <w:p w:rsidR="000166BD" w:rsidRDefault="000166BD" w:rsidP="000166BD">
      <w:pPr>
        <w:ind w:left="360"/>
        <w:jc w:val="both"/>
        <w:rPr>
          <w:rFonts w:ascii="Arial" w:hAnsi="Arial" w:cs="Arial"/>
        </w:rPr>
      </w:pPr>
    </w:p>
    <w:p w:rsidR="000166BD" w:rsidRDefault="000166BD" w:rsidP="000166BD">
      <w:pPr>
        <w:ind w:left="360"/>
        <w:jc w:val="both"/>
        <w:rPr>
          <w:rFonts w:ascii="Arial" w:hAnsi="Arial" w:cs="Arial"/>
        </w:rPr>
      </w:pPr>
    </w:p>
    <w:p w:rsidR="000166BD" w:rsidRDefault="000166BD" w:rsidP="000166BD">
      <w:pPr>
        <w:jc w:val="both"/>
        <w:rPr>
          <w:rFonts w:ascii="Arial" w:hAnsi="Arial" w:cs="Arial"/>
        </w:rPr>
      </w:pPr>
    </w:p>
    <w:p w:rsidR="000166BD" w:rsidRPr="000166BD" w:rsidRDefault="000166BD" w:rsidP="000166BD">
      <w:pPr>
        <w:jc w:val="both"/>
        <w:rPr>
          <w:rFonts w:ascii="Arial" w:hAnsi="Arial" w:cs="Arial"/>
          <w:b/>
          <w:i/>
        </w:rPr>
      </w:pPr>
      <w:r w:rsidRPr="000166BD">
        <w:rPr>
          <w:rFonts w:ascii="Arial" w:hAnsi="Arial" w:cs="Arial"/>
          <w:b/>
          <w:i/>
        </w:rPr>
        <w:t>Dr. JOÃO ANTONIO DA SILVA BALBINO</w:t>
      </w:r>
    </w:p>
    <w:p w:rsidR="000166BD" w:rsidRPr="000166BD" w:rsidRDefault="000166BD" w:rsidP="000166BD">
      <w:pPr>
        <w:jc w:val="both"/>
        <w:rPr>
          <w:rFonts w:ascii="Arial Narrow" w:hAnsi="Arial Narrow"/>
          <w:i/>
        </w:rPr>
      </w:pPr>
      <w:r w:rsidRPr="000166BD">
        <w:rPr>
          <w:rFonts w:ascii="Arial" w:hAnsi="Arial" w:cs="Arial"/>
          <w:i/>
        </w:rPr>
        <w:t>PREFEITO MUNICIPAL</w:t>
      </w:r>
    </w:p>
    <w:sectPr w:rsidR="000166BD" w:rsidRPr="000166BD" w:rsidSect="00F30532">
      <w:headerReference w:type="default" r:id="rId9"/>
      <w:footerReference w:type="default" r:id="rId10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66B9" w:rsidRDefault="004666B9" w:rsidP="00D80F98">
      <w:r>
        <w:separator/>
      </w:r>
    </w:p>
  </w:endnote>
  <w:endnote w:type="continuationSeparator" w:id="0">
    <w:p w:rsidR="004666B9" w:rsidRDefault="004666B9" w:rsidP="00D80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 wp14:anchorId="49195223" wp14:editId="6B70F043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</w:t>
    </w:r>
    <w:proofErr w:type="gramStart"/>
    <w:r w:rsidRPr="00F30532">
      <w:rPr>
        <w:color w:val="FFFFFF" w:themeColor="background1"/>
      </w:rPr>
      <w:t>s/n</w:t>
    </w:r>
    <w:proofErr w:type="gramEnd"/>
    <w:r w:rsidR="000C3D49" w:rsidRPr="00F30532">
      <w:rPr>
        <w:color w:val="FFFFFF" w:themeColor="background1"/>
      </w:rPr>
      <w:t xml:space="preserve"> 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66B9" w:rsidRDefault="004666B9" w:rsidP="00D80F98">
      <w:r>
        <w:separator/>
      </w:r>
    </w:p>
  </w:footnote>
  <w:footnote w:type="continuationSeparator" w:id="0">
    <w:p w:rsidR="004666B9" w:rsidRDefault="004666B9" w:rsidP="00D80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9A56947" wp14:editId="79C49272">
          <wp:simplePos x="0" y="0"/>
          <wp:positionH relativeFrom="column">
            <wp:posOffset>4281805</wp:posOffset>
          </wp:positionH>
          <wp:positionV relativeFrom="paragraph">
            <wp:posOffset>-196850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 wp14:anchorId="221B36EA" wp14:editId="09166EC7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 wp14:anchorId="3CA46B83" wp14:editId="0ABD424E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E0795"/>
    <w:multiLevelType w:val="hybridMultilevel"/>
    <w:tmpl w:val="B0E60882"/>
    <w:lvl w:ilvl="0" w:tplc="9B4C45D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130F44"/>
    <w:multiLevelType w:val="hybridMultilevel"/>
    <w:tmpl w:val="2410E1AE"/>
    <w:lvl w:ilvl="0" w:tplc="1D64D8A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F98"/>
    <w:rsid w:val="000166BD"/>
    <w:rsid w:val="000904B3"/>
    <w:rsid w:val="000934E6"/>
    <w:rsid w:val="000C3D49"/>
    <w:rsid w:val="000D6158"/>
    <w:rsid w:val="000E14CD"/>
    <w:rsid w:val="001038EA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F1920"/>
    <w:rsid w:val="001F53D8"/>
    <w:rsid w:val="00202DB6"/>
    <w:rsid w:val="00203F33"/>
    <w:rsid w:val="00231A2E"/>
    <w:rsid w:val="002456CE"/>
    <w:rsid w:val="00257B8C"/>
    <w:rsid w:val="002A5035"/>
    <w:rsid w:val="002C39B5"/>
    <w:rsid w:val="002D2C3C"/>
    <w:rsid w:val="002D4095"/>
    <w:rsid w:val="002E2882"/>
    <w:rsid w:val="002F73DB"/>
    <w:rsid w:val="003301A4"/>
    <w:rsid w:val="00331EFC"/>
    <w:rsid w:val="00346CA6"/>
    <w:rsid w:val="0035022A"/>
    <w:rsid w:val="00350A90"/>
    <w:rsid w:val="00366BBF"/>
    <w:rsid w:val="00371EFA"/>
    <w:rsid w:val="003B5A95"/>
    <w:rsid w:val="003D3200"/>
    <w:rsid w:val="003E58B7"/>
    <w:rsid w:val="003F550D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5424F"/>
    <w:rsid w:val="004620C7"/>
    <w:rsid w:val="004666B9"/>
    <w:rsid w:val="00476622"/>
    <w:rsid w:val="00481CA2"/>
    <w:rsid w:val="004B3619"/>
    <w:rsid w:val="004B4554"/>
    <w:rsid w:val="004D1C97"/>
    <w:rsid w:val="004D7F80"/>
    <w:rsid w:val="004E3D9F"/>
    <w:rsid w:val="004F4B36"/>
    <w:rsid w:val="0051079F"/>
    <w:rsid w:val="00521786"/>
    <w:rsid w:val="0053256C"/>
    <w:rsid w:val="00554E7D"/>
    <w:rsid w:val="00562FE5"/>
    <w:rsid w:val="0057468B"/>
    <w:rsid w:val="00576AEF"/>
    <w:rsid w:val="0057711F"/>
    <w:rsid w:val="0057724A"/>
    <w:rsid w:val="0058263F"/>
    <w:rsid w:val="005A073B"/>
    <w:rsid w:val="005A5141"/>
    <w:rsid w:val="005D731E"/>
    <w:rsid w:val="00624FA1"/>
    <w:rsid w:val="00654397"/>
    <w:rsid w:val="00666714"/>
    <w:rsid w:val="006822FA"/>
    <w:rsid w:val="00691392"/>
    <w:rsid w:val="006963AA"/>
    <w:rsid w:val="006C26C0"/>
    <w:rsid w:val="006D3E8D"/>
    <w:rsid w:val="006F65BE"/>
    <w:rsid w:val="006F7E0A"/>
    <w:rsid w:val="007535B3"/>
    <w:rsid w:val="00761885"/>
    <w:rsid w:val="00761B35"/>
    <w:rsid w:val="00766311"/>
    <w:rsid w:val="00767264"/>
    <w:rsid w:val="007A188F"/>
    <w:rsid w:val="007B1FD1"/>
    <w:rsid w:val="007B7721"/>
    <w:rsid w:val="007E3E34"/>
    <w:rsid w:val="00804781"/>
    <w:rsid w:val="00806C5B"/>
    <w:rsid w:val="00807636"/>
    <w:rsid w:val="0081156B"/>
    <w:rsid w:val="008135BC"/>
    <w:rsid w:val="00834902"/>
    <w:rsid w:val="008535CF"/>
    <w:rsid w:val="00855BB4"/>
    <w:rsid w:val="008649C0"/>
    <w:rsid w:val="008702D9"/>
    <w:rsid w:val="00872B98"/>
    <w:rsid w:val="008747A3"/>
    <w:rsid w:val="00894EB2"/>
    <w:rsid w:val="008D24F3"/>
    <w:rsid w:val="008F5143"/>
    <w:rsid w:val="008F71A0"/>
    <w:rsid w:val="009215CB"/>
    <w:rsid w:val="009309C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A1636C"/>
    <w:rsid w:val="00A17839"/>
    <w:rsid w:val="00A64815"/>
    <w:rsid w:val="00A9623A"/>
    <w:rsid w:val="00A969D0"/>
    <w:rsid w:val="00AA4C42"/>
    <w:rsid w:val="00AD31BC"/>
    <w:rsid w:val="00AE3774"/>
    <w:rsid w:val="00B244CC"/>
    <w:rsid w:val="00B35EF3"/>
    <w:rsid w:val="00B513AA"/>
    <w:rsid w:val="00B659D8"/>
    <w:rsid w:val="00B83B33"/>
    <w:rsid w:val="00B911F6"/>
    <w:rsid w:val="00BA0939"/>
    <w:rsid w:val="00BB4AE1"/>
    <w:rsid w:val="00BD0577"/>
    <w:rsid w:val="00BF50DF"/>
    <w:rsid w:val="00BF56A1"/>
    <w:rsid w:val="00C25DC8"/>
    <w:rsid w:val="00C50449"/>
    <w:rsid w:val="00C57547"/>
    <w:rsid w:val="00C747BC"/>
    <w:rsid w:val="00CC014E"/>
    <w:rsid w:val="00CD6C0E"/>
    <w:rsid w:val="00CF5BB1"/>
    <w:rsid w:val="00D153C3"/>
    <w:rsid w:val="00D502E3"/>
    <w:rsid w:val="00D5736D"/>
    <w:rsid w:val="00D64779"/>
    <w:rsid w:val="00D706A7"/>
    <w:rsid w:val="00D762E1"/>
    <w:rsid w:val="00D80F98"/>
    <w:rsid w:val="00D8437A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92B59"/>
    <w:rsid w:val="00F02DD7"/>
    <w:rsid w:val="00F30532"/>
    <w:rsid w:val="00F45E3A"/>
    <w:rsid w:val="00F6427E"/>
    <w:rsid w:val="00F81088"/>
    <w:rsid w:val="00F85A77"/>
    <w:rsid w:val="00FC272D"/>
    <w:rsid w:val="00FD0E20"/>
    <w:rsid w:val="00FD2834"/>
    <w:rsid w:val="00FD2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166BD"/>
    <w:pPr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166BD"/>
    <w:pPr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A4EA0-3E26-4871-BFE3-2BEB6DF3A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468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2994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Contabilidade</cp:lastModifiedBy>
  <cp:revision>4</cp:revision>
  <cp:lastPrinted>2013-01-01T20:18:00Z</cp:lastPrinted>
  <dcterms:created xsi:type="dcterms:W3CDTF">2013-05-17T14:45:00Z</dcterms:created>
  <dcterms:modified xsi:type="dcterms:W3CDTF">2013-11-13T12:34:00Z</dcterms:modified>
</cp:coreProperties>
</file>