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5C2" w:rsidRPr="00C14D7B" w:rsidRDefault="004575C2" w:rsidP="004575C2">
      <w:pPr>
        <w:pStyle w:val="SemEspaamento"/>
        <w:jc w:val="center"/>
        <w:rPr>
          <w:rFonts w:ascii="Arial Narrow" w:hAnsi="Arial Narrow"/>
          <w:b/>
          <w:sz w:val="52"/>
          <w:szCs w:val="52"/>
        </w:rPr>
      </w:pPr>
      <w:bookmarkStart w:id="0" w:name="_GoBack"/>
      <w:bookmarkEnd w:id="0"/>
      <w:r w:rsidRPr="00C14D7B">
        <w:rPr>
          <w:rFonts w:ascii="Arial Narrow" w:hAnsi="Arial Narrow"/>
          <w:b/>
          <w:sz w:val="52"/>
          <w:szCs w:val="52"/>
        </w:rPr>
        <w:t>Lei nº. 1.436/2015</w:t>
      </w:r>
    </w:p>
    <w:p w:rsidR="004575C2" w:rsidRPr="00C14D7B" w:rsidRDefault="004575C2" w:rsidP="004575C2">
      <w:pPr>
        <w:pStyle w:val="SemEspaamento"/>
        <w:jc w:val="center"/>
        <w:rPr>
          <w:rFonts w:ascii="Arial Narrow" w:hAnsi="Arial Narrow"/>
          <w:sz w:val="24"/>
          <w:szCs w:val="24"/>
        </w:rPr>
      </w:pPr>
      <w:r w:rsidRPr="00C14D7B">
        <w:rPr>
          <w:rFonts w:ascii="Arial Narrow" w:hAnsi="Arial Narrow"/>
          <w:sz w:val="24"/>
          <w:szCs w:val="24"/>
        </w:rPr>
        <w:t>D</w:t>
      </w:r>
      <w:r>
        <w:rPr>
          <w:rFonts w:ascii="Arial Narrow" w:hAnsi="Arial Narrow"/>
          <w:sz w:val="24"/>
          <w:szCs w:val="24"/>
        </w:rPr>
        <w:t>e</w:t>
      </w:r>
      <w:r w:rsidRPr="00C14D7B">
        <w:rPr>
          <w:rFonts w:ascii="Arial Narrow" w:hAnsi="Arial Narrow"/>
          <w:sz w:val="24"/>
          <w:szCs w:val="24"/>
        </w:rPr>
        <w:t xml:space="preserve"> </w:t>
      </w:r>
      <w:r w:rsidR="00D1282E">
        <w:rPr>
          <w:rFonts w:ascii="Arial Narrow" w:hAnsi="Arial Narrow"/>
          <w:sz w:val="24"/>
          <w:szCs w:val="24"/>
        </w:rPr>
        <w:t>30</w:t>
      </w:r>
      <w:r>
        <w:rPr>
          <w:rFonts w:ascii="Arial Narrow" w:hAnsi="Arial Narrow"/>
          <w:sz w:val="24"/>
          <w:szCs w:val="24"/>
        </w:rPr>
        <w:t xml:space="preserve"> de </w:t>
      </w:r>
      <w:r w:rsidRPr="00C14D7B">
        <w:rPr>
          <w:rFonts w:ascii="Arial Narrow" w:hAnsi="Arial Narrow"/>
          <w:sz w:val="24"/>
          <w:szCs w:val="24"/>
        </w:rPr>
        <w:t>D</w:t>
      </w:r>
      <w:r>
        <w:rPr>
          <w:rFonts w:ascii="Arial Narrow" w:hAnsi="Arial Narrow"/>
          <w:sz w:val="24"/>
          <w:szCs w:val="24"/>
        </w:rPr>
        <w:t>ezembro</w:t>
      </w:r>
      <w:r w:rsidRPr="00C14D7B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de</w:t>
      </w:r>
      <w:r w:rsidRPr="00C14D7B">
        <w:rPr>
          <w:rFonts w:ascii="Arial Narrow" w:hAnsi="Arial Narrow"/>
          <w:sz w:val="24"/>
          <w:szCs w:val="24"/>
        </w:rPr>
        <w:t xml:space="preserve"> 2015.</w:t>
      </w: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C14D7B">
        <w:rPr>
          <w:rFonts w:ascii="Arial Narrow" w:hAnsi="Arial Narrow"/>
          <w:sz w:val="24"/>
          <w:szCs w:val="24"/>
        </w:rPr>
        <w:t>AUTORIA: MESA DIRETORA</w:t>
      </w: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C14D7B">
        <w:rPr>
          <w:rFonts w:ascii="Arial Narrow" w:hAnsi="Arial Narrow"/>
          <w:i/>
          <w:sz w:val="24"/>
          <w:szCs w:val="24"/>
        </w:rPr>
        <w:t xml:space="preserve">“Dispõe sobre o Aumento Salarial dos servidores públicos efetivos do Poder Legislativo do Município de Rosário Oeste/MT.”   </w:t>
      </w: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C14D7B">
        <w:rPr>
          <w:rFonts w:ascii="Arial Narrow" w:hAnsi="Arial Narrow"/>
          <w:b/>
          <w:sz w:val="24"/>
          <w:szCs w:val="24"/>
        </w:rPr>
        <w:t>Dr. JOÃO ANTONIO DA SILVA BALBINO</w:t>
      </w:r>
      <w:r w:rsidRPr="00C14D7B">
        <w:rPr>
          <w:rFonts w:ascii="Arial Narrow" w:hAnsi="Arial Narrow"/>
          <w:sz w:val="24"/>
          <w:szCs w:val="24"/>
        </w:rPr>
        <w:t>, no uso de suas atribuições legais faz saber que a Câmara Municipal aprovou e ele sanciona e promulga a seguinte Lei:</w:t>
      </w: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C14D7B">
        <w:rPr>
          <w:rFonts w:ascii="Arial Narrow" w:hAnsi="Arial Narrow"/>
          <w:b/>
          <w:sz w:val="24"/>
          <w:szCs w:val="24"/>
        </w:rPr>
        <w:t>Art. 1º</w:t>
      </w:r>
      <w:r w:rsidRPr="00C14D7B">
        <w:rPr>
          <w:rFonts w:ascii="Arial Narrow" w:hAnsi="Arial Narrow"/>
          <w:sz w:val="24"/>
          <w:szCs w:val="24"/>
        </w:rPr>
        <w:t xml:space="preserve"> -</w:t>
      </w:r>
      <w:r>
        <w:rPr>
          <w:rFonts w:ascii="Arial Narrow" w:hAnsi="Arial Narrow"/>
          <w:sz w:val="24"/>
          <w:szCs w:val="24"/>
        </w:rPr>
        <w:t xml:space="preserve"> </w:t>
      </w:r>
      <w:r w:rsidRPr="00C14D7B">
        <w:rPr>
          <w:rFonts w:ascii="Arial Narrow" w:hAnsi="Arial Narrow"/>
          <w:sz w:val="24"/>
          <w:szCs w:val="24"/>
        </w:rPr>
        <w:t>Fica concedido, a partir de 1º de janeiro de 2016, o aumento salarial de 12% (doze por cento) aos servidores públicos efetivos vinculados ao Poder Legislativo do Município de Rosário Oeste/MT.</w:t>
      </w:r>
    </w:p>
    <w:p w:rsidR="004575C2" w:rsidRPr="00C14D7B" w:rsidRDefault="004575C2" w:rsidP="004575C2">
      <w:pPr>
        <w:pStyle w:val="SemEspaamento"/>
        <w:jc w:val="both"/>
        <w:rPr>
          <w:rFonts w:ascii="Arial Narrow" w:hAnsi="Arial Narrow" w:cs="Calibri"/>
          <w:color w:val="333333"/>
          <w:sz w:val="24"/>
          <w:szCs w:val="24"/>
          <w:shd w:val="clear" w:color="auto" w:fill="FFFFFF"/>
        </w:rPr>
      </w:pP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C14D7B">
        <w:rPr>
          <w:rFonts w:ascii="Arial Narrow" w:hAnsi="Arial Narrow"/>
          <w:b/>
          <w:sz w:val="24"/>
          <w:szCs w:val="24"/>
        </w:rPr>
        <w:t>Art. 2º</w:t>
      </w:r>
      <w:r w:rsidRPr="00C14D7B">
        <w:rPr>
          <w:rFonts w:ascii="Arial Narrow" w:hAnsi="Arial Narrow"/>
          <w:sz w:val="24"/>
          <w:szCs w:val="24"/>
        </w:rPr>
        <w:t xml:space="preserve"> - As despesas decorrentes desta lei correrão por conta das seguintes dotações:</w:t>
      </w:r>
      <w:r>
        <w:rPr>
          <w:rFonts w:ascii="Arial Narrow" w:hAnsi="Arial Narrow"/>
          <w:sz w:val="24"/>
          <w:szCs w:val="24"/>
        </w:rPr>
        <w:t xml:space="preserve"> </w:t>
      </w:r>
      <w:r w:rsidRPr="00C14D7B">
        <w:rPr>
          <w:rFonts w:ascii="Arial Narrow" w:hAnsi="Arial Narrow"/>
          <w:sz w:val="24"/>
          <w:szCs w:val="24"/>
        </w:rPr>
        <w:t>01.031.0001.2001 – 3.1.90.11 – Vencimentos e Vantagens Fixas – Pessoal Civil e 01.031.0001.2001 - 3.1.90.13 – Obrigações Patronais.</w:t>
      </w: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C14D7B">
        <w:rPr>
          <w:rFonts w:ascii="Arial Narrow" w:hAnsi="Arial Narrow"/>
          <w:b/>
          <w:sz w:val="24"/>
          <w:szCs w:val="24"/>
        </w:rPr>
        <w:t>Art.3º</w:t>
      </w:r>
      <w:r w:rsidRPr="00C14D7B">
        <w:rPr>
          <w:rFonts w:ascii="Arial Narrow" w:hAnsi="Arial Narrow"/>
          <w:sz w:val="24"/>
          <w:szCs w:val="24"/>
        </w:rPr>
        <w:t xml:space="preserve"> - Esta Lei entra em vigor na data da sua publicação.</w:t>
      </w: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Gabinete do Prefeito, em </w:t>
      </w:r>
      <w:r w:rsidRPr="00C14D7B">
        <w:rPr>
          <w:rFonts w:ascii="Arial Narrow" w:hAnsi="Arial Narrow"/>
          <w:sz w:val="24"/>
          <w:szCs w:val="24"/>
        </w:rPr>
        <w:t xml:space="preserve">Rosário Oeste- MT, </w:t>
      </w:r>
      <w:r>
        <w:rPr>
          <w:rFonts w:ascii="Arial Narrow" w:hAnsi="Arial Narrow"/>
          <w:sz w:val="24"/>
          <w:szCs w:val="24"/>
        </w:rPr>
        <w:t>30</w:t>
      </w:r>
      <w:r w:rsidRPr="00C14D7B">
        <w:rPr>
          <w:rFonts w:ascii="Arial Narrow" w:hAnsi="Arial Narrow"/>
          <w:sz w:val="24"/>
          <w:szCs w:val="24"/>
        </w:rPr>
        <w:t xml:space="preserve"> de </w:t>
      </w:r>
      <w:r>
        <w:rPr>
          <w:rFonts w:ascii="Arial Narrow" w:hAnsi="Arial Narrow"/>
          <w:sz w:val="24"/>
          <w:szCs w:val="24"/>
        </w:rPr>
        <w:t>D</w:t>
      </w:r>
      <w:r w:rsidRPr="00C14D7B">
        <w:rPr>
          <w:rFonts w:ascii="Arial Narrow" w:hAnsi="Arial Narrow"/>
          <w:sz w:val="24"/>
          <w:szCs w:val="24"/>
        </w:rPr>
        <w:t>ezembro de 2015.</w:t>
      </w: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75C2" w:rsidRPr="00C14D7B" w:rsidRDefault="004575C2" w:rsidP="004575C2">
      <w:pPr>
        <w:pStyle w:val="SemEspaamento"/>
        <w:jc w:val="center"/>
        <w:rPr>
          <w:rFonts w:ascii="Arial Narrow" w:hAnsi="Arial Narrow"/>
          <w:b/>
          <w:sz w:val="24"/>
          <w:szCs w:val="24"/>
        </w:rPr>
      </w:pPr>
      <w:r w:rsidRPr="00C14D7B">
        <w:rPr>
          <w:rFonts w:ascii="Arial Narrow" w:hAnsi="Arial Narrow"/>
          <w:b/>
          <w:sz w:val="24"/>
          <w:szCs w:val="24"/>
        </w:rPr>
        <w:t>Dr. JOÃO ANTONIO DA SILVA BALBINO</w:t>
      </w:r>
    </w:p>
    <w:p w:rsidR="00A9623A" w:rsidRPr="008E2B40" w:rsidRDefault="004575C2" w:rsidP="004575C2">
      <w:pPr>
        <w:pStyle w:val="SemEspaamento"/>
        <w:jc w:val="center"/>
      </w:pPr>
      <w:r w:rsidRPr="00C14D7B">
        <w:rPr>
          <w:rFonts w:ascii="Arial Narrow" w:hAnsi="Arial Narrow"/>
          <w:sz w:val="24"/>
          <w:szCs w:val="24"/>
        </w:rPr>
        <w:t>P</w:t>
      </w:r>
      <w:r>
        <w:rPr>
          <w:rFonts w:ascii="Arial Narrow" w:hAnsi="Arial Narrow"/>
          <w:sz w:val="24"/>
          <w:szCs w:val="24"/>
        </w:rPr>
        <w:t>refeito Municipal</w:t>
      </w: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5D6" w:rsidRDefault="005665D6" w:rsidP="00D80F98">
      <w:r>
        <w:separator/>
      </w:r>
    </w:p>
  </w:endnote>
  <w:endnote w:type="continuationSeparator" w:id="1">
    <w:p w:rsidR="005665D6" w:rsidRDefault="005665D6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5D6" w:rsidRDefault="005665D6" w:rsidP="00D80F98">
      <w:r>
        <w:separator/>
      </w:r>
    </w:p>
  </w:footnote>
  <w:footnote w:type="continuationSeparator" w:id="1">
    <w:p w:rsidR="005665D6" w:rsidRDefault="005665D6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575C2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65D6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282E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  <w:rsid w:val="00FF2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2013-01-01T20:18:00Z</cp:lastPrinted>
  <dcterms:created xsi:type="dcterms:W3CDTF">2015-12-30T19:41:00Z</dcterms:created>
  <dcterms:modified xsi:type="dcterms:W3CDTF">2015-12-30T19:45:00Z</dcterms:modified>
</cp:coreProperties>
</file>