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C2E" w:rsidRPr="00552E8B" w:rsidRDefault="00695C2E" w:rsidP="00695C2E">
      <w:pPr>
        <w:jc w:val="center"/>
        <w:rPr>
          <w:rFonts w:ascii="Arial" w:hAnsi="Arial" w:cs="Arial"/>
          <w:b/>
          <w:sz w:val="56"/>
          <w:szCs w:val="56"/>
        </w:rPr>
      </w:pPr>
      <w:r w:rsidRPr="00552E8B">
        <w:rPr>
          <w:rFonts w:ascii="Arial" w:hAnsi="Arial" w:cs="Arial"/>
          <w:b/>
          <w:sz w:val="56"/>
          <w:szCs w:val="56"/>
        </w:rPr>
        <w:t xml:space="preserve">LEI Nº. </w:t>
      </w:r>
      <w:r w:rsidR="00552E8B" w:rsidRPr="00552E8B">
        <w:rPr>
          <w:rFonts w:ascii="Arial" w:hAnsi="Arial" w:cs="Arial"/>
          <w:b/>
          <w:sz w:val="56"/>
          <w:szCs w:val="56"/>
        </w:rPr>
        <w:t>1.433</w:t>
      </w:r>
      <w:r w:rsidRPr="00552E8B">
        <w:rPr>
          <w:rFonts w:ascii="Arial" w:hAnsi="Arial" w:cs="Arial"/>
          <w:b/>
          <w:sz w:val="56"/>
          <w:szCs w:val="56"/>
        </w:rPr>
        <w:t>/2015.</w:t>
      </w:r>
    </w:p>
    <w:p w:rsidR="00695C2E" w:rsidRPr="00695C2E" w:rsidRDefault="00552E8B" w:rsidP="00695C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695C2E" w:rsidRPr="00695C2E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23</w:t>
      </w:r>
      <w:r w:rsidR="00695C2E" w:rsidRPr="00695C2E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Dezembro</w:t>
      </w:r>
      <w:r w:rsidR="00695C2E" w:rsidRPr="00695C2E">
        <w:rPr>
          <w:rFonts w:ascii="Arial" w:hAnsi="Arial" w:cs="Arial"/>
        </w:rPr>
        <w:t xml:space="preserve"> de 2015.</w:t>
      </w:r>
    </w:p>
    <w:p w:rsidR="00695C2E" w:rsidRDefault="00695C2E" w:rsidP="00695C2E">
      <w:pPr>
        <w:rPr>
          <w:rFonts w:ascii="Arial" w:hAnsi="Arial" w:cs="Arial"/>
          <w:sz w:val="22"/>
          <w:szCs w:val="22"/>
        </w:rPr>
      </w:pPr>
    </w:p>
    <w:p w:rsidR="00695C2E" w:rsidRDefault="00695C2E" w:rsidP="00695C2E">
      <w:pPr>
        <w:rPr>
          <w:rFonts w:ascii="Arial" w:hAnsi="Arial" w:cs="Arial"/>
          <w:sz w:val="22"/>
          <w:szCs w:val="22"/>
        </w:rPr>
      </w:pPr>
    </w:p>
    <w:p w:rsidR="00695C2E" w:rsidRDefault="00695C2E" w:rsidP="00695C2E">
      <w:pPr>
        <w:rPr>
          <w:rFonts w:ascii="Arial" w:hAnsi="Arial" w:cs="Arial"/>
          <w:sz w:val="22"/>
          <w:szCs w:val="22"/>
        </w:rPr>
      </w:pPr>
    </w:p>
    <w:p w:rsidR="00695C2E" w:rsidRDefault="00695C2E" w:rsidP="00695C2E">
      <w:pPr>
        <w:rPr>
          <w:rFonts w:ascii="Arial" w:hAnsi="Arial" w:cs="Arial"/>
          <w:sz w:val="22"/>
          <w:szCs w:val="22"/>
        </w:rPr>
      </w:pPr>
    </w:p>
    <w:p w:rsidR="00695C2E" w:rsidRPr="00695C2E" w:rsidRDefault="00695C2E" w:rsidP="00695C2E">
      <w:pPr>
        <w:jc w:val="both"/>
        <w:rPr>
          <w:rFonts w:ascii="Arial" w:hAnsi="Arial" w:cs="Arial"/>
          <w:i/>
          <w:sz w:val="22"/>
          <w:szCs w:val="22"/>
        </w:rPr>
      </w:pPr>
    </w:p>
    <w:p w:rsidR="00695C2E" w:rsidRPr="00695C2E" w:rsidRDefault="00695C2E" w:rsidP="00695C2E">
      <w:pPr>
        <w:ind w:left="3969"/>
        <w:jc w:val="both"/>
        <w:rPr>
          <w:rFonts w:ascii="Arial Narrow" w:hAnsi="Arial Narrow" w:cs="Arial"/>
          <w:i/>
        </w:rPr>
      </w:pPr>
      <w:r w:rsidRPr="00695C2E">
        <w:rPr>
          <w:rFonts w:ascii="Arial Narrow" w:hAnsi="Arial Narrow" w:cs="Arial"/>
          <w:i/>
        </w:rPr>
        <w:t>“Declara de utilidade publica a MITRA ARQUIOCESANA DE CUIABÁ, representada pela Paróquia Nossa Senhora do Rosário, e da outras providencias”.</w:t>
      </w:r>
    </w:p>
    <w:p w:rsidR="00695C2E" w:rsidRPr="00695C2E" w:rsidRDefault="00695C2E" w:rsidP="00695C2E">
      <w:pPr>
        <w:jc w:val="both"/>
        <w:rPr>
          <w:rFonts w:ascii="Arial Narrow" w:hAnsi="Arial Narrow" w:cs="Arial"/>
        </w:rPr>
      </w:pPr>
    </w:p>
    <w:p w:rsidR="00695C2E" w:rsidRDefault="00695C2E" w:rsidP="00695C2E">
      <w:pPr>
        <w:jc w:val="both"/>
        <w:rPr>
          <w:rFonts w:ascii="Arial Narrow" w:hAnsi="Arial Narrow" w:cs="Arial"/>
        </w:rPr>
      </w:pPr>
    </w:p>
    <w:p w:rsidR="00695C2E" w:rsidRDefault="00695C2E" w:rsidP="00695C2E">
      <w:pPr>
        <w:jc w:val="both"/>
        <w:rPr>
          <w:rFonts w:ascii="Arial Narrow" w:hAnsi="Arial Narrow" w:cs="Arial"/>
        </w:rPr>
      </w:pPr>
    </w:p>
    <w:p w:rsidR="00695C2E" w:rsidRDefault="00695C2E" w:rsidP="00695C2E">
      <w:pPr>
        <w:jc w:val="both"/>
        <w:rPr>
          <w:rFonts w:ascii="Arial Narrow" w:hAnsi="Arial Narrow" w:cs="Arial"/>
        </w:rPr>
      </w:pPr>
    </w:p>
    <w:p w:rsidR="00695C2E" w:rsidRDefault="00695C2E" w:rsidP="00695C2E">
      <w:pPr>
        <w:jc w:val="both"/>
        <w:rPr>
          <w:rFonts w:ascii="Arial Narrow" w:hAnsi="Arial Narrow" w:cs="Arial"/>
        </w:rPr>
      </w:pPr>
    </w:p>
    <w:p w:rsidR="00695C2E" w:rsidRDefault="00695C2E" w:rsidP="00695C2E">
      <w:pPr>
        <w:jc w:val="both"/>
        <w:rPr>
          <w:rFonts w:ascii="Arial Narrow" w:hAnsi="Arial Narrow" w:cs="Arial"/>
        </w:rPr>
      </w:pPr>
    </w:p>
    <w:p w:rsidR="00695C2E" w:rsidRDefault="00695C2E" w:rsidP="00695C2E">
      <w:pPr>
        <w:jc w:val="both"/>
        <w:rPr>
          <w:rFonts w:ascii="Arial Narrow" w:hAnsi="Arial Narrow" w:cs="Arial"/>
        </w:rPr>
      </w:pPr>
    </w:p>
    <w:p w:rsidR="00695C2E" w:rsidRPr="00695C2E" w:rsidRDefault="00695C2E" w:rsidP="00695C2E">
      <w:pPr>
        <w:tabs>
          <w:tab w:val="left" w:pos="3969"/>
        </w:tabs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ab/>
      </w:r>
      <w:r w:rsidRPr="00695C2E">
        <w:rPr>
          <w:rFonts w:ascii="Arial Narrow" w:hAnsi="Arial Narrow" w:cs="Arial"/>
        </w:rPr>
        <w:t xml:space="preserve">O PREFEITO MUNICIPAL DE ROSÁRIO OESTE, ESTADO DE MATO GROSSO, </w:t>
      </w:r>
      <w:r w:rsidRPr="00695C2E">
        <w:rPr>
          <w:rFonts w:ascii="Arial Narrow" w:hAnsi="Arial Narrow" w:cs="Arial"/>
          <w:b/>
        </w:rPr>
        <w:t>Dr. JOÃO ANTONIO DA SILVA BALBINO</w:t>
      </w:r>
      <w:r w:rsidRPr="00695C2E">
        <w:rPr>
          <w:rFonts w:ascii="Arial Narrow" w:hAnsi="Arial Narrow" w:cs="Arial"/>
        </w:rPr>
        <w:t>, no uso de suas atribuições que lhes são conferidas por lei, faz saber que a Câmara Municipal de Rosário Oeste aprovou, e ELE sanciona a seguinte lei:</w:t>
      </w:r>
    </w:p>
    <w:p w:rsidR="00695C2E" w:rsidRPr="00695C2E" w:rsidRDefault="00695C2E" w:rsidP="00695C2E">
      <w:pPr>
        <w:jc w:val="both"/>
        <w:rPr>
          <w:rFonts w:ascii="Arial Narrow" w:hAnsi="Arial Narrow" w:cs="Arial"/>
        </w:rPr>
      </w:pPr>
    </w:p>
    <w:p w:rsidR="00695C2E" w:rsidRPr="00695C2E" w:rsidRDefault="00695C2E" w:rsidP="00695C2E">
      <w:pPr>
        <w:jc w:val="both"/>
        <w:rPr>
          <w:rFonts w:ascii="Arial Narrow" w:hAnsi="Arial Narrow" w:cs="Arial"/>
        </w:rPr>
      </w:pPr>
      <w:r w:rsidRPr="00695C2E">
        <w:rPr>
          <w:rFonts w:ascii="Arial Narrow" w:hAnsi="Arial Narrow" w:cs="Arial"/>
          <w:b/>
        </w:rPr>
        <w:t>Art. 1º.</w:t>
      </w:r>
      <w:r w:rsidRPr="00695C2E">
        <w:rPr>
          <w:rFonts w:ascii="Arial Narrow" w:hAnsi="Arial Narrow" w:cs="Arial"/>
        </w:rPr>
        <w:t xml:space="preserve"> Fica por esta lei, declarada de Utilidade Pública Municipal </w:t>
      </w:r>
      <w:r w:rsidRPr="00695C2E">
        <w:rPr>
          <w:rFonts w:ascii="Arial Narrow" w:hAnsi="Arial Narrow" w:cs="Arial"/>
          <w:b/>
        </w:rPr>
        <w:t>MITRA ARQUIOCESANA DE CUIABÁ</w:t>
      </w:r>
      <w:r w:rsidRPr="00695C2E">
        <w:rPr>
          <w:rFonts w:ascii="Arial Narrow" w:hAnsi="Arial Narrow" w:cs="Arial"/>
        </w:rPr>
        <w:t xml:space="preserve">, representada pela </w:t>
      </w:r>
      <w:r w:rsidRPr="00695C2E">
        <w:rPr>
          <w:rFonts w:ascii="Arial Narrow" w:hAnsi="Arial Narrow" w:cs="Arial"/>
          <w:b/>
        </w:rPr>
        <w:t>Paróquia Nossa Senhora do Rosário</w:t>
      </w:r>
      <w:r w:rsidRPr="00695C2E">
        <w:rPr>
          <w:rFonts w:ascii="Arial Narrow" w:hAnsi="Arial Narrow" w:cs="Arial"/>
        </w:rPr>
        <w:t>, pessoa jurídica de direito privado nº. 03.005139/0015-11 com sede na cidade de Praça Manoel Loureiro, nº 23, Centro, Rosário Oeste – MT.</w:t>
      </w:r>
    </w:p>
    <w:p w:rsidR="00695C2E" w:rsidRPr="00695C2E" w:rsidRDefault="00695C2E" w:rsidP="00695C2E">
      <w:pPr>
        <w:jc w:val="both"/>
        <w:rPr>
          <w:rFonts w:ascii="Arial Narrow" w:hAnsi="Arial Narrow" w:cs="Arial"/>
        </w:rPr>
      </w:pPr>
    </w:p>
    <w:p w:rsidR="00695C2E" w:rsidRDefault="00695C2E" w:rsidP="00695C2E">
      <w:pPr>
        <w:jc w:val="both"/>
        <w:rPr>
          <w:rFonts w:ascii="Arial Narrow" w:hAnsi="Arial Narrow" w:cs="Arial"/>
        </w:rPr>
      </w:pPr>
      <w:r w:rsidRPr="00695C2E">
        <w:rPr>
          <w:rFonts w:ascii="Arial Narrow" w:hAnsi="Arial Narrow" w:cs="Arial"/>
          <w:b/>
        </w:rPr>
        <w:t xml:space="preserve">Art. 2º </w:t>
      </w:r>
      <w:r w:rsidRPr="00695C2E">
        <w:rPr>
          <w:rFonts w:ascii="Arial Narrow" w:hAnsi="Arial Narrow" w:cs="Arial"/>
        </w:rPr>
        <w:t>Esta Lei entrará em vigor na data de sua publicação</w:t>
      </w:r>
      <w:r>
        <w:rPr>
          <w:rFonts w:ascii="Arial Narrow" w:hAnsi="Arial Narrow" w:cs="Arial"/>
        </w:rPr>
        <w:t>, r</w:t>
      </w:r>
      <w:r w:rsidRPr="00695C2E">
        <w:rPr>
          <w:rFonts w:ascii="Arial Narrow" w:hAnsi="Arial Narrow" w:cs="Arial"/>
        </w:rPr>
        <w:t>evoga</w:t>
      </w:r>
      <w:r>
        <w:rPr>
          <w:rFonts w:ascii="Arial Narrow" w:hAnsi="Arial Narrow" w:cs="Arial"/>
        </w:rPr>
        <w:t>ndo</w:t>
      </w:r>
      <w:r w:rsidRPr="00695C2E">
        <w:rPr>
          <w:rFonts w:ascii="Arial Narrow" w:hAnsi="Arial Narrow" w:cs="Arial"/>
        </w:rPr>
        <w:t>-se as disposições em contrário.</w:t>
      </w:r>
    </w:p>
    <w:p w:rsidR="00695C2E" w:rsidRDefault="00695C2E" w:rsidP="00695C2E">
      <w:pPr>
        <w:jc w:val="both"/>
        <w:rPr>
          <w:rFonts w:ascii="Arial Narrow" w:hAnsi="Arial Narrow" w:cs="Arial"/>
        </w:rPr>
      </w:pPr>
    </w:p>
    <w:p w:rsidR="00695C2E" w:rsidRDefault="00695C2E" w:rsidP="00D30909">
      <w:pPr>
        <w:jc w:val="both"/>
        <w:rPr>
          <w:rFonts w:ascii="Arial Narrow" w:hAnsi="Arial Narrow"/>
        </w:rPr>
      </w:pPr>
    </w:p>
    <w:p w:rsidR="00695C2E" w:rsidRDefault="00695C2E" w:rsidP="00D30909">
      <w:pPr>
        <w:jc w:val="both"/>
        <w:rPr>
          <w:rFonts w:ascii="Arial Narrow" w:hAnsi="Arial Narrow"/>
        </w:rPr>
      </w:pPr>
    </w:p>
    <w:p w:rsidR="00D30909" w:rsidRPr="00695C2E" w:rsidRDefault="00D30909" w:rsidP="00D30909">
      <w:pPr>
        <w:jc w:val="both"/>
        <w:rPr>
          <w:rFonts w:ascii="Arial Narrow" w:hAnsi="Arial Narrow"/>
        </w:rPr>
      </w:pPr>
      <w:r w:rsidRPr="00695C2E">
        <w:rPr>
          <w:rFonts w:ascii="Arial Narrow" w:hAnsi="Arial Narrow"/>
        </w:rPr>
        <w:t xml:space="preserve">Gabinete do Prefeito Municipal de Rosário Oeste - MT, em </w:t>
      </w:r>
      <w:r w:rsidR="00552E8B">
        <w:rPr>
          <w:rFonts w:ascii="Arial Narrow" w:hAnsi="Arial Narrow"/>
        </w:rPr>
        <w:t>23</w:t>
      </w:r>
      <w:r w:rsidRPr="00695C2E">
        <w:rPr>
          <w:rFonts w:ascii="Arial Narrow" w:hAnsi="Arial Narrow"/>
        </w:rPr>
        <w:t xml:space="preserve"> de </w:t>
      </w:r>
      <w:r w:rsidR="00552E8B">
        <w:rPr>
          <w:rFonts w:ascii="Arial Narrow" w:hAnsi="Arial Narrow"/>
        </w:rPr>
        <w:t xml:space="preserve">Dezembro </w:t>
      </w:r>
      <w:r w:rsidRPr="00695C2E">
        <w:rPr>
          <w:rFonts w:ascii="Arial Narrow" w:hAnsi="Arial Narrow"/>
        </w:rPr>
        <w:t>de 2015.</w:t>
      </w:r>
    </w:p>
    <w:p w:rsidR="00D30909" w:rsidRPr="00695C2E" w:rsidRDefault="00D30909" w:rsidP="00D30909">
      <w:pPr>
        <w:jc w:val="both"/>
        <w:rPr>
          <w:rFonts w:ascii="Arial Narrow" w:hAnsi="Arial Narrow"/>
        </w:rPr>
      </w:pPr>
    </w:p>
    <w:p w:rsidR="00D30909" w:rsidRPr="00695C2E" w:rsidRDefault="00D30909" w:rsidP="00D30909">
      <w:pPr>
        <w:jc w:val="both"/>
        <w:rPr>
          <w:rFonts w:ascii="Arial Narrow" w:hAnsi="Arial Narrow"/>
        </w:rPr>
      </w:pPr>
    </w:p>
    <w:p w:rsidR="00695C2E" w:rsidRDefault="00695C2E" w:rsidP="00D30909">
      <w:pPr>
        <w:jc w:val="both"/>
        <w:rPr>
          <w:rFonts w:ascii="Arial Narrow" w:hAnsi="Arial Narrow"/>
          <w:b/>
        </w:rPr>
      </w:pPr>
    </w:p>
    <w:p w:rsidR="00D30909" w:rsidRPr="00695C2E" w:rsidRDefault="00D30909" w:rsidP="00D30909">
      <w:pPr>
        <w:jc w:val="both"/>
        <w:rPr>
          <w:rFonts w:ascii="Arial Narrow" w:hAnsi="Arial Narrow"/>
          <w:b/>
        </w:rPr>
      </w:pPr>
      <w:r w:rsidRPr="00695C2E">
        <w:rPr>
          <w:rFonts w:ascii="Arial Narrow" w:hAnsi="Arial Narrow"/>
          <w:b/>
        </w:rPr>
        <w:t>Dr. JOÃO ANTONIO DA SILVA BALBINO</w:t>
      </w:r>
    </w:p>
    <w:p w:rsidR="00BA5830" w:rsidRPr="00695C2E" w:rsidRDefault="00D30909" w:rsidP="00D30909">
      <w:pPr>
        <w:jc w:val="both"/>
        <w:rPr>
          <w:rFonts w:ascii="Arial Narrow" w:hAnsi="Arial Narrow"/>
        </w:rPr>
      </w:pPr>
      <w:r w:rsidRPr="00695C2E">
        <w:rPr>
          <w:rFonts w:ascii="Arial Narrow" w:hAnsi="Arial Narrow"/>
          <w:i/>
        </w:rPr>
        <w:t>Prefeito Municipal</w:t>
      </w:r>
    </w:p>
    <w:p w:rsidR="00695C2E" w:rsidRDefault="00695C2E" w:rsidP="00D30909">
      <w:pPr>
        <w:jc w:val="both"/>
        <w:rPr>
          <w:rFonts w:ascii="Arial Narrow" w:hAnsi="Arial Narrow"/>
        </w:rPr>
      </w:pPr>
    </w:p>
    <w:sectPr w:rsidR="00695C2E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8FB" w:rsidRDefault="006368FB" w:rsidP="00D80F98">
      <w:r>
        <w:separator/>
      </w:r>
    </w:p>
  </w:endnote>
  <w:endnote w:type="continuationSeparator" w:id="1">
    <w:p w:rsidR="006368FB" w:rsidRDefault="006368FB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8FB" w:rsidRDefault="006368FB" w:rsidP="00D80F98">
      <w:r>
        <w:separator/>
      </w:r>
    </w:p>
  </w:footnote>
  <w:footnote w:type="continuationSeparator" w:id="1">
    <w:p w:rsidR="006368FB" w:rsidRDefault="006368FB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6561"/>
    <w:rsid w:val="001F1920"/>
    <w:rsid w:val="001F53D8"/>
    <w:rsid w:val="00202DB6"/>
    <w:rsid w:val="00203F33"/>
    <w:rsid w:val="00226B0E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4727B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2E8B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148D7"/>
    <w:rsid w:val="00624FA1"/>
    <w:rsid w:val="006368FB"/>
    <w:rsid w:val="00654397"/>
    <w:rsid w:val="00666714"/>
    <w:rsid w:val="006822FA"/>
    <w:rsid w:val="00691392"/>
    <w:rsid w:val="00695C2E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C101E"/>
    <w:rsid w:val="007E3E34"/>
    <w:rsid w:val="007F300B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E38A0"/>
    <w:rsid w:val="008F5143"/>
    <w:rsid w:val="008F71A0"/>
    <w:rsid w:val="009215CB"/>
    <w:rsid w:val="009309CC"/>
    <w:rsid w:val="00930F2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32405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25DC8"/>
    <w:rsid w:val="00C26221"/>
    <w:rsid w:val="00C50449"/>
    <w:rsid w:val="00C57547"/>
    <w:rsid w:val="00C747BC"/>
    <w:rsid w:val="00CC014E"/>
    <w:rsid w:val="00CD6C0E"/>
    <w:rsid w:val="00CF5BB1"/>
    <w:rsid w:val="00D14566"/>
    <w:rsid w:val="00D153C3"/>
    <w:rsid w:val="00D30909"/>
    <w:rsid w:val="00D502E3"/>
    <w:rsid w:val="00D5736D"/>
    <w:rsid w:val="00D60020"/>
    <w:rsid w:val="00D64779"/>
    <w:rsid w:val="00D706A7"/>
    <w:rsid w:val="00D762E1"/>
    <w:rsid w:val="00D80F98"/>
    <w:rsid w:val="00D8437A"/>
    <w:rsid w:val="00DB5D33"/>
    <w:rsid w:val="00DC09BE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723C5"/>
    <w:rsid w:val="00F81088"/>
    <w:rsid w:val="00F85A77"/>
    <w:rsid w:val="00F860C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6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1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3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1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4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D1C7E-C96E-4B4E-9355-011CD1916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2015-02-10T21:30:00Z</cp:lastPrinted>
  <dcterms:created xsi:type="dcterms:W3CDTF">2015-12-23T15:14:00Z</dcterms:created>
  <dcterms:modified xsi:type="dcterms:W3CDTF">2015-12-23T17:11:00Z</dcterms:modified>
</cp:coreProperties>
</file>