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5F" w:rsidRDefault="00D1255F"/>
    <w:p w:rsidR="00D1255F" w:rsidRDefault="00D1255F"/>
    <w:p w:rsidR="008F36C6" w:rsidRPr="00130966" w:rsidRDefault="008F36C6" w:rsidP="008F36C6">
      <w:pPr>
        <w:jc w:val="center"/>
        <w:rPr>
          <w:rFonts w:ascii="Arial" w:hAnsi="Arial" w:cs="Arial"/>
          <w:b/>
        </w:rPr>
      </w:pPr>
      <w:r w:rsidRPr="00130966">
        <w:rPr>
          <w:rFonts w:ascii="Arial" w:hAnsi="Arial" w:cs="Arial"/>
          <w:b/>
        </w:rPr>
        <w:t>ÍNDICE</w:t>
      </w:r>
    </w:p>
    <w:p w:rsidR="008F36C6" w:rsidRPr="00130966" w:rsidRDefault="008F36C6" w:rsidP="008F36C6">
      <w:pPr>
        <w:jc w:val="center"/>
        <w:rPr>
          <w:rFonts w:ascii="Arial" w:hAnsi="Arial" w:cs="Arial"/>
          <w:b/>
        </w:rPr>
      </w:pPr>
    </w:p>
    <w:p w:rsidR="00D979AA" w:rsidRPr="00130966" w:rsidRDefault="00D979AA" w:rsidP="008F36C6">
      <w:pPr>
        <w:jc w:val="center"/>
        <w:rPr>
          <w:rFonts w:ascii="Arial" w:hAnsi="Arial" w:cs="Arial"/>
          <w:b/>
        </w:rPr>
      </w:pPr>
    </w:p>
    <w:p w:rsidR="008F36C6" w:rsidRPr="00130966" w:rsidRDefault="00D979AA" w:rsidP="008F36C6">
      <w:pPr>
        <w:jc w:val="center"/>
        <w:rPr>
          <w:rFonts w:ascii="Arial" w:hAnsi="Arial" w:cs="Arial"/>
          <w:b/>
          <w:i/>
        </w:rPr>
      </w:pPr>
      <w:r w:rsidRPr="00130966">
        <w:rPr>
          <w:rFonts w:ascii="Arial" w:hAnsi="Arial" w:cs="Arial"/>
          <w:b/>
          <w:i/>
        </w:rPr>
        <w:t>LIVRO PRIMEIRO</w:t>
      </w:r>
      <w:r w:rsidRPr="00130966">
        <w:rPr>
          <w:rFonts w:ascii="Arial" w:hAnsi="Arial" w:cs="Arial"/>
          <w:b/>
          <w:i/>
        </w:rPr>
        <w:tab/>
      </w:r>
    </w:p>
    <w:p w:rsidR="008F36C6" w:rsidRPr="00130966" w:rsidRDefault="008F36C6" w:rsidP="008F36C6">
      <w:pPr>
        <w:rPr>
          <w:rFonts w:ascii="Arial" w:hAnsi="Arial" w:cs="Arial"/>
          <w:b/>
        </w:rPr>
      </w:pP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003D6A1F" w:rsidRPr="00130966">
        <w:rPr>
          <w:rFonts w:ascii="Arial" w:hAnsi="Arial" w:cs="Arial"/>
          <w:b/>
        </w:rPr>
        <w:tab/>
      </w:r>
      <w:r w:rsidRPr="00130966">
        <w:rPr>
          <w:rFonts w:ascii="Arial" w:hAnsi="Arial" w:cs="Arial"/>
          <w:b/>
        </w:rPr>
        <w:t>Artigo</w:t>
      </w:r>
    </w:p>
    <w:p w:rsidR="008F36C6" w:rsidRPr="00130966" w:rsidRDefault="008F36C6" w:rsidP="008F36C6">
      <w:pPr>
        <w:rPr>
          <w:rFonts w:ascii="Arial" w:hAnsi="Arial" w:cs="Arial"/>
          <w:b/>
        </w:rPr>
      </w:pP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p>
    <w:p w:rsidR="008F36C6" w:rsidRPr="00130966" w:rsidRDefault="00935C41" w:rsidP="00935C41">
      <w:pPr>
        <w:ind w:left="1416" w:firstLine="708"/>
        <w:rPr>
          <w:rFonts w:ascii="Arial" w:hAnsi="Arial" w:cs="Arial"/>
          <w:b/>
        </w:rPr>
      </w:pPr>
      <w:r w:rsidRPr="00130966">
        <w:rPr>
          <w:rFonts w:ascii="Arial" w:hAnsi="Arial" w:cs="Arial"/>
          <w:b/>
        </w:rPr>
        <w:t xml:space="preserve">- </w:t>
      </w:r>
      <w:r w:rsidR="008F36C6" w:rsidRPr="00130966">
        <w:rPr>
          <w:rFonts w:ascii="Arial" w:hAnsi="Arial" w:cs="Arial"/>
          <w:b/>
        </w:rPr>
        <w:t>Disposição Preliminar</w:t>
      </w:r>
      <w:r w:rsidR="008F36C6" w:rsidRPr="00130966">
        <w:rPr>
          <w:rFonts w:ascii="Arial" w:hAnsi="Arial" w:cs="Arial"/>
          <w:b/>
        </w:rPr>
        <w:tab/>
      </w:r>
      <w:r w:rsidR="008F36C6" w:rsidRPr="00130966">
        <w:rPr>
          <w:rFonts w:ascii="Arial" w:hAnsi="Arial" w:cs="Arial"/>
          <w:b/>
        </w:rPr>
        <w:tab/>
      </w:r>
      <w:r w:rsidR="008F36C6" w:rsidRPr="00130966">
        <w:rPr>
          <w:rFonts w:ascii="Arial" w:hAnsi="Arial" w:cs="Arial"/>
          <w:b/>
        </w:rPr>
        <w:tab/>
      </w:r>
      <w:r w:rsidR="008F36C6" w:rsidRPr="00130966">
        <w:rPr>
          <w:rFonts w:ascii="Arial" w:hAnsi="Arial" w:cs="Arial"/>
          <w:b/>
        </w:rPr>
        <w:tab/>
      </w:r>
      <w:r w:rsidR="003D6A1F" w:rsidRPr="00130966">
        <w:rPr>
          <w:rFonts w:ascii="Arial" w:hAnsi="Arial" w:cs="Arial"/>
          <w:b/>
        </w:rPr>
        <w:tab/>
      </w:r>
      <w:r w:rsidR="0046379D" w:rsidRPr="00130966">
        <w:rPr>
          <w:rFonts w:ascii="Arial" w:hAnsi="Arial" w:cs="Arial"/>
          <w:b/>
        </w:rPr>
        <w:tab/>
      </w:r>
      <w:r w:rsidR="008F36C6" w:rsidRPr="00130966">
        <w:rPr>
          <w:rFonts w:ascii="Arial" w:hAnsi="Arial" w:cs="Arial"/>
          <w:b/>
        </w:rPr>
        <w:t>1º e 2º</w:t>
      </w:r>
    </w:p>
    <w:p w:rsidR="008F36C6" w:rsidRPr="00130966" w:rsidRDefault="008F36C6" w:rsidP="008F36C6">
      <w:pPr>
        <w:rPr>
          <w:rFonts w:ascii="Arial" w:hAnsi="Arial" w:cs="Arial"/>
          <w:b/>
        </w:rPr>
      </w:pPr>
    </w:p>
    <w:p w:rsidR="008F36C6" w:rsidRPr="00130966" w:rsidRDefault="008F36C6" w:rsidP="008F36C6">
      <w:pPr>
        <w:jc w:val="center"/>
        <w:rPr>
          <w:rFonts w:ascii="Arial" w:hAnsi="Arial" w:cs="Arial"/>
          <w:b/>
        </w:rPr>
      </w:pPr>
    </w:p>
    <w:p w:rsidR="008F36C6" w:rsidRPr="00130966" w:rsidRDefault="008F36C6" w:rsidP="008F36C6">
      <w:pPr>
        <w:jc w:val="center"/>
        <w:rPr>
          <w:rFonts w:ascii="Arial" w:hAnsi="Arial" w:cs="Arial"/>
          <w:b/>
        </w:rPr>
      </w:pPr>
      <w:r w:rsidRPr="00130966">
        <w:rPr>
          <w:rFonts w:ascii="Arial" w:hAnsi="Arial" w:cs="Arial"/>
          <w:b/>
        </w:rPr>
        <w:t>TITULO I</w:t>
      </w:r>
    </w:p>
    <w:p w:rsidR="00E6325E" w:rsidRPr="00130966" w:rsidRDefault="00E6325E" w:rsidP="008F36C6">
      <w:pPr>
        <w:jc w:val="center"/>
        <w:rPr>
          <w:rFonts w:ascii="Arial" w:hAnsi="Arial" w:cs="Arial"/>
          <w:b/>
        </w:rPr>
      </w:pPr>
    </w:p>
    <w:p w:rsidR="008F36C6" w:rsidRPr="00130966" w:rsidRDefault="008F36C6" w:rsidP="008F36C6">
      <w:pPr>
        <w:jc w:val="center"/>
        <w:rPr>
          <w:rFonts w:ascii="Arial" w:hAnsi="Arial" w:cs="Arial"/>
          <w:b/>
        </w:rPr>
      </w:pPr>
      <w:r w:rsidRPr="00130966">
        <w:rPr>
          <w:rFonts w:ascii="Arial" w:hAnsi="Arial" w:cs="Arial"/>
          <w:b/>
        </w:rPr>
        <w:t>CAPÍTULO ÚNICO</w:t>
      </w:r>
    </w:p>
    <w:p w:rsidR="008F36C6" w:rsidRPr="00130966" w:rsidRDefault="008F36C6" w:rsidP="008F36C6">
      <w:pPr>
        <w:jc w:val="center"/>
        <w:rPr>
          <w:rFonts w:ascii="Arial" w:hAnsi="Arial" w:cs="Arial"/>
          <w:b/>
        </w:rPr>
      </w:pPr>
      <w:r w:rsidRPr="00130966">
        <w:rPr>
          <w:rFonts w:ascii="Arial" w:hAnsi="Arial" w:cs="Arial"/>
          <w:b/>
        </w:rPr>
        <w:t>DISPOSIÇÕES GERAIS</w:t>
      </w:r>
    </w:p>
    <w:p w:rsidR="00B933E8" w:rsidRPr="00130966" w:rsidRDefault="00B933E8" w:rsidP="008F36C6">
      <w:pPr>
        <w:jc w:val="center"/>
        <w:rPr>
          <w:rFonts w:ascii="Arial" w:hAnsi="Arial" w:cs="Arial"/>
          <w:b/>
        </w:rPr>
      </w:pPr>
    </w:p>
    <w:p w:rsidR="00B933E8" w:rsidRPr="00130966" w:rsidRDefault="00B933E8" w:rsidP="00B933E8">
      <w:pPr>
        <w:rPr>
          <w:rFonts w:ascii="Arial" w:hAnsi="Arial" w:cs="Arial"/>
          <w:b/>
        </w:rPr>
      </w:pPr>
      <w:r w:rsidRPr="00130966">
        <w:rPr>
          <w:rFonts w:ascii="Arial" w:hAnsi="Arial" w:cs="Arial"/>
          <w:b/>
        </w:rPr>
        <w:t>Seção I</w:t>
      </w:r>
      <w:r w:rsidR="003D6A1F" w:rsidRPr="00130966">
        <w:rPr>
          <w:rFonts w:ascii="Arial" w:hAnsi="Arial" w:cs="Arial"/>
          <w:b/>
        </w:rPr>
        <w:tab/>
      </w:r>
      <w:r w:rsidRPr="00130966">
        <w:rPr>
          <w:rFonts w:ascii="Arial" w:hAnsi="Arial" w:cs="Arial"/>
          <w:b/>
        </w:rPr>
        <w:tab/>
        <w:t>- Da Legislação Tributária</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003D6A1F" w:rsidRPr="00130966">
        <w:rPr>
          <w:rFonts w:ascii="Arial" w:hAnsi="Arial" w:cs="Arial"/>
          <w:b/>
        </w:rPr>
        <w:tab/>
      </w:r>
      <w:r w:rsidRPr="00130966">
        <w:rPr>
          <w:rFonts w:ascii="Arial" w:hAnsi="Arial" w:cs="Arial"/>
          <w:b/>
        </w:rPr>
        <w:t>3º à 5º</w:t>
      </w:r>
    </w:p>
    <w:p w:rsidR="00B933E8" w:rsidRPr="00130966" w:rsidRDefault="00B933E8" w:rsidP="00B933E8">
      <w:pPr>
        <w:rPr>
          <w:rFonts w:ascii="Arial" w:hAnsi="Arial" w:cs="Arial"/>
          <w:b/>
        </w:rPr>
      </w:pPr>
      <w:r w:rsidRPr="00130966">
        <w:rPr>
          <w:rFonts w:ascii="Arial" w:hAnsi="Arial" w:cs="Arial"/>
          <w:b/>
        </w:rPr>
        <w:t>Seção II</w:t>
      </w:r>
      <w:r w:rsidRPr="00130966">
        <w:rPr>
          <w:rFonts w:ascii="Arial" w:hAnsi="Arial" w:cs="Arial"/>
          <w:b/>
        </w:rPr>
        <w:tab/>
      </w:r>
      <w:r w:rsidR="003D6A1F" w:rsidRPr="00130966">
        <w:rPr>
          <w:rFonts w:ascii="Arial" w:hAnsi="Arial" w:cs="Arial"/>
          <w:b/>
        </w:rPr>
        <w:tab/>
      </w:r>
      <w:r w:rsidRPr="00130966">
        <w:rPr>
          <w:rFonts w:ascii="Arial" w:hAnsi="Arial" w:cs="Arial"/>
          <w:b/>
        </w:rPr>
        <w:t>- Das Limitações do Poder de Tributar</w:t>
      </w:r>
      <w:r w:rsidRPr="00130966">
        <w:rPr>
          <w:rFonts w:ascii="Arial" w:hAnsi="Arial" w:cs="Arial"/>
          <w:b/>
        </w:rPr>
        <w:tab/>
      </w:r>
      <w:r w:rsidR="003D6A1F" w:rsidRPr="00130966">
        <w:rPr>
          <w:rFonts w:ascii="Arial" w:hAnsi="Arial" w:cs="Arial"/>
          <w:b/>
        </w:rPr>
        <w:tab/>
      </w:r>
      <w:r w:rsidR="0046379D" w:rsidRPr="00130966">
        <w:rPr>
          <w:rFonts w:ascii="Arial" w:hAnsi="Arial" w:cs="Arial"/>
          <w:b/>
        </w:rPr>
        <w:tab/>
      </w:r>
      <w:r w:rsidRPr="00130966">
        <w:rPr>
          <w:rFonts w:ascii="Arial" w:hAnsi="Arial" w:cs="Arial"/>
          <w:b/>
        </w:rPr>
        <w:t>6º e 7º</w:t>
      </w:r>
    </w:p>
    <w:p w:rsidR="00B933E8" w:rsidRPr="00130966" w:rsidRDefault="00B933E8" w:rsidP="00B933E8">
      <w:pPr>
        <w:rPr>
          <w:rFonts w:ascii="Arial" w:hAnsi="Arial" w:cs="Arial"/>
          <w:b/>
        </w:rPr>
      </w:pPr>
      <w:r w:rsidRPr="00130966">
        <w:rPr>
          <w:rFonts w:ascii="Arial" w:hAnsi="Arial" w:cs="Arial"/>
          <w:b/>
        </w:rPr>
        <w:t>Seção III</w:t>
      </w:r>
      <w:r w:rsidRPr="00130966">
        <w:rPr>
          <w:rFonts w:ascii="Arial" w:hAnsi="Arial" w:cs="Arial"/>
          <w:b/>
        </w:rPr>
        <w:tab/>
      </w:r>
      <w:r w:rsidR="003D6A1F" w:rsidRPr="00130966">
        <w:rPr>
          <w:rFonts w:ascii="Arial" w:hAnsi="Arial" w:cs="Arial"/>
          <w:b/>
        </w:rPr>
        <w:tab/>
      </w:r>
      <w:r w:rsidRPr="00130966">
        <w:rPr>
          <w:rFonts w:ascii="Arial" w:hAnsi="Arial" w:cs="Arial"/>
          <w:b/>
        </w:rPr>
        <w:t>- Parte Especial – Tributos Municipais</w:t>
      </w:r>
      <w:r w:rsidRPr="00130966">
        <w:rPr>
          <w:rFonts w:ascii="Arial" w:hAnsi="Arial" w:cs="Arial"/>
          <w:b/>
        </w:rPr>
        <w:tab/>
        <w:t xml:space="preserve">   </w:t>
      </w:r>
      <w:r w:rsidR="003D6A1F" w:rsidRPr="00130966">
        <w:rPr>
          <w:rFonts w:ascii="Arial" w:hAnsi="Arial" w:cs="Arial"/>
          <w:b/>
        </w:rPr>
        <w:tab/>
        <w:t xml:space="preserve">   </w:t>
      </w:r>
      <w:r w:rsidR="0046379D" w:rsidRPr="00130966">
        <w:rPr>
          <w:rFonts w:ascii="Arial" w:hAnsi="Arial" w:cs="Arial"/>
          <w:b/>
        </w:rPr>
        <w:tab/>
      </w:r>
      <w:r w:rsidRPr="00130966">
        <w:rPr>
          <w:rFonts w:ascii="Arial" w:hAnsi="Arial" w:cs="Arial"/>
          <w:b/>
        </w:rPr>
        <w:t>8º</w:t>
      </w:r>
    </w:p>
    <w:p w:rsidR="00B933E8" w:rsidRPr="00130966" w:rsidRDefault="00B933E8" w:rsidP="00B933E8">
      <w:pPr>
        <w:rPr>
          <w:rFonts w:ascii="Arial" w:hAnsi="Arial" w:cs="Arial"/>
          <w:b/>
        </w:rPr>
      </w:pPr>
    </w:p>
    <w:p w:rsidR="00B933E8" w:rsidRPr="00130966" w:rsidRDefault="00B933E8" w:rsidP="00B933E8">
      <w:pPr>
        <w:rPr>
          <w:rFonts w:ascii="Arial" w:hAnsi="Arial" w:cs="Arial"/>
          <w:b/>
        </w:rPr>
      </w:pPr>
    </w:p>
    <w:p w:rsidR="00B933E8" w:rsidRPr="00130966" w:rsidRDefault="00B933E8" w:rsidP="00B933E8">
      <w:pPr>
        <w:jc w:val="center"/>
        <w:rPr>
          <w:rFonts w:ascii="Arial" w:hAnsi="Arial" w:cs="Arial"/>
          <w:b/>
        </w:rPr>
      </w:pPr>
      <w:r w:rsidRPr="00130966">
        <w:rPr>
          <w:rFonts w:ascii="Arial" w:hAnsi="Arial" w:cs="Arial"/>
          <w:b/>
        </w:rPr>
        <w:t>TITULO II</w:t>
      </w:r>
    </w:p>
    <w:p w:rsidR="00E6325E" w:rsidRPr="00130966" w:rsidRDefault="00E6325E" w:rsidP="00B933E8">
      <w:pPr>
        <w:jc w:val="center"/>
        <w:rPr>
          <w:rFonts w:ascii="Arial" w:hAnsi="Arial" w:cs="Arial"/>
          <w:b/>
        </w:rPr>
      </w:pPr>
    </w:p>
    <w:p w:rsidR="00B933E8" w:rsidRPr="00130966" w:rsidRDefault="00B933E8" w:rsidP="00B933E8">
      <w:pPr>
        <w:jc w:val="center"/>
        <w:rPr>
          <w:rFonts w:ascii="Arial" w:hAnsi="Arial" w:cs="Arial"/>
          <w:b/>
        </w:rPr>
      </w:pPr>
      <w:r w:rsidRPr="00130966">
        <w:rPr>
          <w:rFonts w:ascii="Arial" w:hAnsi="Arial" w:cs="Arial"/>
          <w:b/>
        </w:rPr>
        <w:t>DOS CADASTROS FISCAIS</w:t>
      </w:r>
    </w:p>
    <w:p w:rsidR="00B933E8" w:rsidRPr="00130966" w:rsidRDefault="00B933E8" w:rsidP="00B933E8">
      <w:pPr>
        <w:jc w:val="center"/>
        <w:rPr>
          <w:rFonts w:ascii="Arial" w:hAnsi="Arial" w:cs="Arial"/>
          <w:b/>
        </w:rPr>
      </w:pPr>
    </w:p>
    <w:p w:rsidR="00B933E8" w:rsidRPr="00130966" w:rsidRDefault="00B933E8" w:rsidP="00B933E8">
      <w:pPr>
        <w:jc w:val="center"/>
        <w:rPr>
          <w:rFonts w:ascii="Arial" w:hAnsi="Arial" w:cs="Arial"/>
          <w:b/>
        </w:rPr>
      </w:pPr>
      <w:r w:rsidRPr="00130966">
        <w:rPr>
          <w:rFonts w:ascii="Arial" w:hAnsi="Arial" w:cs="Arial"/>
          <w:b/>
        </w:rPr>
        <w:t>CAPÍTULO I</w:t>
      </w:r>
    </w:p>
    <w:p w:rsidR="00B933E8" w:rsidRPr="00130966" w:rsidRDefault="00B933E8" w:rsidP="00B933E8">
      <w:pPr>
        <w:jc w:val="center"/>
        <w:rPr>
          <w:rFonts w:ascii="Arial" w:hAnsi="Arial" w:cs="Arial"/>
          <w:b/>
        </w:rPr>
      </w:pPr>
      <w:r w:rsidRPr="00130966">
        <w:rPr>
          <w:rFonts w:ascii="Arial" w:hAnsi="Arial" w:cs="Arial"/>
          <w:b/>
        </w:rPr>
        <w:t>DISPOSIÇÕES GERAIS</w:t>
      </w:r>
    </w:p>
    <w:p w:rsidR="003D6A1F" w:rsidRPr="00130966" w:rsidRDefault="003D6A1F" w:rsidP="00B933E8">
      <w:pPr>
        <w:jc w:val="center"/>
        <w:rPr>
          <w:rFonts w:ascii="Arial" w:hAnsi="Arial" w:cs="Arial"/>
          <w:b/>
        </w:rPr>
      </w:pPr>
    </w:p>
    <w:p w:rsidR="003D6A1F" w:rsidRPr="00130966" w:rsidRDefault="003D6A1F" w:rsidP="003D6A1F">
      <w:pPr>
        <w:rPr>
          <w:rFonts w:ascii="Arial" w:hAnsi="Arial" w:cs="Arial"/>
          <w:b/>
        </w:rPr>
      </w:pPr>
      <w:r w:rsidRPr="00130966">
        <w:rPr>
          <w:rFonts w:ascii="Arial" w:hAnsi="Arial" w:cs="Arial"/>
          <w:b/>
        </w:rPr>
        <w:t>Seção Única</w:t>
      </w:r>
      <w:r w:rsidRPr="00130966">
        <w:rPr>
          <w:rFonts w:ascii="Arial" w:hAnsi="Arial" w:cs="Arial"/>
          <w:b/>
        </w:rPr>
        <w:tab/>
        <w:t>- Das Disposições Gerais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9º à 12</w:t>
      </w:r>
    </w:p>
    <w:p w:rsidR="003D6A1F" w:rsidRPr="00130966" w:rsidRDefault="003D6A1F" w:rsidP="003D6A1F">
      <w:pPr>
        <w:rPr>
          <w:rFonts w:ascii="Arial" w:hAnsi="Arial" w:cs="Arial"/>
          <w:b/>
        </w:rPr>
      </w:pPr>
    </w:p>
    <w:p w:rsidR="003D6A1F" w:rsidRPr="00130966" w:rsidRDefault="003D6A1F" w:rsidP="003D6A1F">
      <w:pPr>
        <w:rPr>
          <w:rFonts w:ascii="Arial" w:hAnsi="Arial" w:cs="Arial"/>
          <w:b/>
        </w:rPr>
      </w:pPr>
    </w:p>
    <w:p w:rsidR="003D6A1F" w:rsidRPr="00130966" w:rsidRDefault="003D6A1F" w:rsidP="003D6A1F">
      <w:pPr>
        <w:jc w:val="center"/>
        <w:rPr>
          <w:rFonts w:ascii="Arial" w:hAnsi="Arial" w:cs="Arial"/>
          <w:b/>
        </w:rPr>
      </w:pPr>
      <w:r w:rsidRPr="00130966">
        <w:rPr>
          <w:rFonts w:ascii="Arial" w:hAnsi="Arial" w:cs="Arial"/>
          <w:b/>
        </w:rPr>
        <w:t>CAPÍTULO II</w:t>
      </w:r>
    </w:p>
    <w:p w:rsidR="003D6A1F" w:rsidRPr="00130966" w:rsidRDefault="003D6A1F" w:rsidP="003D6A1F">
      <w:pPr>
        <w:jc w:val="center"/>
        <w:rPr>
          <w:rFonts w:ascii="Arial" w:hAnsi="Arial" w:cs="Arial"/>
          <w:b/>
        </w:rPr>
      </w:pPr>
      <w:r w:rsidRPr="00130966">
        <w:rPr>
          <w:rFonts w:ascii="Arial" w:hAnsi="Arial" w:cs="Arial"/>
          <w:b/>
        </w:rPr>
        <w:t>DA INSCRIÇÃO NO CADSATRO FISCAL IMOBILIÁRIO</w:t>
      </w:r>
    </w:p>
    <w:p w:rsidR="003D6A1F" w:rsidRPr="00130966" w:rsidRDefault="003D6A1F" w:rsidP="003D6A1F">
      <w:pPr>
        <w:jc w:val="center"/>
        <w:rPr>
          <w:rFonts w:ascii="Arial" w:hAnsi="Arial" w:cs="Arial"/>
          <w:b/>
        </w:rPr>
      </w:pPr>
    </w:p>
    <w:p w:rsidR="003D6A1F" w:rsidRPr="00130966" w:rsidRDefault="003D6A1F" w:rsidP="003D6A1F">
      <w:pPr>
        <w:rPr>
          <w:rFonts w:ascii="Arial" w:hAnsi="Arial" w:cs="Arial"/>
          <w:b/>
        </w:rPr>
      </w:pPr>
      <w:r w:rsidRPr="00130966">
        <w:rPr>
          <w:rFonts w:ascii="Arial" w:hAnsi="Arial" w:cs="Arial"/>
          <w:b/>
        </w:rPr>
        <w:t>Seção Única</w:t>
      </w:r>
      <w:r w:rsidRPr="00130966">
        <w:rPr>
          <w:rFonts w:ascii="Arial" w:hAnsi="Arial" w:cs="Arial"/>
          <w:b/>
        </w:rPr>
        <w:tab/>
        <w:t>- Da Inscrição no Cadastro Fiscal Imobiliário</w:t>
      </w:r>
      <w:r w:rsidRPr="00130966">
        <w:rPr>
          <w:rFonts w:ascii="Arial" w:hAnsi="Arial" w:cs="Arial"/>
          <w:b/>
        </w:rPr>
        <w:tab/>
      </w:r>
      <w:r w:rsidR="0046379D" w:rsidRPr="00130966">
        <w:rPr>
          <w:rFonts w:ascii="Arial" w:hAnsi="Arial" w:cs="Arial"/>
          <w:b/>
        </w:rPr>
        <w:tab/>
      </w:r>
      <w:r w:rsidRPr="00130966">
        <w:rPr>
          <w:rFonts w:ascii="Arial" w:hAnsi="Arial" w:cs="Arial"/>
          <w:b/>
        </w:rPr>
        <w:t>13 à 21</w:t>
      </w:r>
    </w:p>
    <w:p w:rsidR="003D6A1F" w:rsidRPr="00130966" w:rsidRDefault="003D6A1F" w:rsidP="003D6A1F">
      <w:pPr>
        <w:rPr>
          <w:rFonts w:ascii="Arial" w:hAnsi="Arial" w:cs="Arial"/>
          <w:b/>
        </w:rPr>
      </w:pPr>
    </w:p>
    <w:p w:rsidR="003D6A1F" w:rsidRPr="00130966" w:rsidRDefault="003D6A1F" w:rsidP="003D6A1F">
      <w:pPr>
        <w:jc w:val="center"/>
        <w:rPr>
          <w:rFonts w:ascii="Arial" w:hAnsi="Arial" w:cs="Arial"/>
          <w:b/>
        </w:rPr>
      </w:pPr>
      <w:r w:rsidRPr="00130966">
        <w:rPr>
          <w:rFonts w:ascii="Arial" w:hAnsi="Arial" w:cs="Arial"/>
          <w:b/>
        </w:rPr>
        <w:t>CAPÍTULO III</w:t>
      </w:r>
    </w:p>
    <w:p w:rsidR="003D6A1F" w:rsidRPr="00130966" w:rsidRDefault="003D6A1F" w:rsidP="003D6A1F">
      <w:pPr>
        <w:jc w:val="center"/>
        <w:rPr>
          <w:rFonts w:ascii="Arial" w:hAnsi="Arial" w:cs="Arial"/>
          <w:b/>
        </w:rPr>
      </w:pPr>
      <w:r w:rsidRPr="00130966">
        <w:rPr>
          <w:rFonts w:ascii="Arial" w:hAnsi="Arial" w:cs="Arial"/>
          <w:b/>
        </w:rPr>
        <w:t>DA I</w:t>
      </w:r>
      <w:r w:rsidR="00E6325E" w:rsidRPr="00130966">
        <w:rPr>
          <w:rFonts w:ascii="Arial" w:hAnsi="Arial" w:cs="Arial"/>
          <w:b/>
        </w:rPr>
        <w:t>N</w:t>
      </w:r>
      <w:r w:rsidRPr="00130966">
        <w:rPr>
          <w:rFonts w:ascii="Arial" w:hAnsi="Arial" w:cs="Arial"/>
          <w:b/>
        </w:rPr>
        <w:t>SCRIÇÃO NO CADA</w:t>
      </w:r>
      <w:r w:rsidR="00FD0304" w:rsidRPr="00130966">
        <w:rPr>
          <w:rFonts w:ascii="Arial" w:hAnsi="Arial" w:cs="Arial"/>
          <w:b/>
        </w:rPr>
        <w:t>S</w:t>
      </w:r>
      <w:r w:rsidRPr="00130966">
        <w:rPr>
          <w:rFonts w:ascii="Arial" w:hAnsi="Arial" w:cs="Arial"/>
          <w:b/>
        </w:rPr>
        <w:t xml:space="preserve">TRO FISCAL </w:t>
      </w:r>
    </w:p>
    <w:p w:rsidR="003D6A1F" w:rsidRPr="00130966" w:rsidRDefault="003D6A1F" w:rsidP="003D6A1F">
      <w:pPr>
        <w:jc w:val="center"/>
        <w:rPr>
          <w:rFonts w:ascii="Arial" w:hAnsi="Arial" w:cs="Arial"/>
          <w:b/>
        </w:rPr>
      </w:pPr>
      <w:r w:rsidRPr="00130966">
        <w:rPr>
          <w:rFonts w:ascii="Arial" w:hAnsi="Arial" w:cs="Arial"/>
          <w:b/>
        </w:rPr>
        <w:t>DE ATIVIDADES ECONÔMICAS</w:t>
      </w:r>
    </w:p>
    <w:p w:rsidR="003D6A1F" w:rsidRPr="00130966" w:rsidRDefault="003D6A1F" w:rsidP="003D6A1F">
      <w:pPr>
        <w:jc w:val="center"/>
        <w:rPr>
          <w:rFonts w:ascii="Arial" w:hAnsi="Arial" w:cs="Arial"/>
          <w:b/>
        </w:rPr>
      </w:pPr>
    </w:p>
    <w:p w:rsidR="008F36C6" w:rsidRPr="00130966" w:rsidRDefault="003D6A1F" w:rsidP="00FD0304">
      <w:pPr>
        <w:rPr>
          <w:rFonts w:ascii="Arial" w:hAnsi="Arial" w:cs="Arial"/>
          <w:b/>
        </w:rPr>
      </w:pPr>
      <w:r w:rsidRPr="00130966">
        <w:rPr>
          <w:rFonts w:ascii="Arial" w:hAnsi="Arial" w:cs="Arial"/>
          <w:b/>
        </w:rPr>
        <w:t>Seção Única</w:t>
      </w:r>
      <w:r w:rsidRPr="00130966">
        <w:rPr>
          <w:rFonts w:ascii="Arial" w:hAnsi="Arial" w:cs="Arial"/>
          <w:b/>
        </w:rPr>
        <w:tab/>
        <w:t>- Da Inscrição no Cadastro Fiscal  de Atividades Econômicas</w:t>
      </w:r>
      <w:r w:rsidRPr="00130966">
        <w:rPr>
          <w:rFonts w:ascii="Arial" w:hAnsi="Arial" w:cs="Arial"/>
          <w:b/>
        </w:rPr>
        <w:tab/>
      </w:r>
      <w:r w:rsidR="0046379D" w:rsidRPr="00130966">
        <w:rPr>
          <w:rFonts w:ascii="Arial" w:hAnsi="Arial" w:cs="Arial"/>
          <w:b/>
        </w:rPr>
        <w:tab/>
      </w:r>
      <w:r w:rsidRPr="00130966">
        <w:rPr>
          <w:rFonts w:ascii="Arial" w:hAnsi="Arial" w:cs="Arial"/>
          <w:b/>
        </w:rPr>
        <w:t>22 à 27</w:t>
      </w:r>
    </w:p>
    <w:p w:rsidR="003D6A1F" w:rsidRPr="00130966" w:rsidRDefault="003D6A1F" w:rsidP="003D6A1F">
      <w:pPr>
        <w:ind w:left="2124"/>
        <w:rPr>
          <w:rFonts w:ascii="Arial" w:hAnsi="Arial" w:cs="Arial"/>
          <w:b/>
        </w:rPr>
      </w:pPr>
    </w:p>
    <w:p w:rsidR="00E6325E" w:rsidRPr="00130966" w:rsidRDefault="00E6325E" w:rsidP="00E6325E">
      <w:pPr>
        <w:jc w:val="center"/>
        <w:rPr>
          <w:rFonts w:ascii="Arial" w:hAnsi="Arial" w:cs="Arial"/>
          <w:b/>
        </w:rPr>
      </w:pPr>
      <w:r w:rsidRPr="00130966">
        <w:rPr>
          <w:rFonts w:ascii="Arial" w:hAnsi="Arial" w:cs="Arial"/>
          <w:b/>
        </w:rPr>
        <w:t>TITULO III</w:t>
      </w:r>
    </w:p>
    <w:p w:rsidR="00E6325E" w:rsidRPr="00130966" w:rsidRDefault="00E6325E" w:rsidP="00E6325E">
      <w:pPr>
        <w:jc w:val="center"/>
        <w:rPr>
          <w:rFonts w:ascii="Arial" w:hAnsi="Arial" w:cs="Arial"/>
          <w:b/>
        </w:rPr>
      </w:pPr>
      <w:r w:rsidRPr="00130966">
        <w:rPr>
          <w:rFonts w:ascii="Arial" w:hAnsi="Arial" w:cs="Arial"/>
          <w:b/>
        </w:rPr>
        <w:t>DOS IMPOSTOS</w:t>
      </w:r>
    </w:p>
    <w:p w:rsidR="00E6325E" w:rsidRPr="00130966" w:rsidRDefault="00E6325E" w:rsidP="00E6325E">
      <w:pPr>
        <w:jc w:val="center"/>
        <w:rPr>
          <w:rFonts w:ascii="Arial" w:hAnsi="Arial" w:cs="Arial"/>
          <w:b/>
        </w:rPr>
      </w:pPr>
    </w:p>
    <w:p w:rsidR="00E6325E" w:rsidRPr="00130966" w:rsidRDefault="00E6325E" w:rsidP="00E6325E">
      <w:pPr>
        <w:jc w:val="center"/>
        <w:rPr>
          <w:rFonts w:ascii="Arial" w:hAnsi="Arial" w:cs="Arial"/>
          <w:b/>
        </w:rPr>
      </w:pPr>
      <w:r w:rsidRPr="00130966">
        <w:rPr>
          <w:rFonts w:ascii="Arial" w:hAnsi="Arial" w:cs="Arial"/>
          <w:b/>
        </w:rPr>
        <w:t>CAPÍTULO I</w:t>
      </w:r>
    </w:p>
    <w:p w:rsidR="00E6325E" w:rsidRPr="00130966" w:rsidRDefault="00E6325E" w:rsidP="00E6325E">
      <w:pPr>
        <w:jc w:val="center"/>
        <w:rPr>
          <w:rFonts w:ascii="Arial" w:hAnsi="Arial" w:cs="Arial"/>
          <w:b/>
        </w:rPr>
      </w:pPr>
      <w:r w:rsidRPr="00130966">
        <w:rPr>
          <w:rFonts w:ascii="Arial" w:hAnsi="Arial" w:cs="Arial"/>
          <w:b/>
        </w:rPr>
        <w:t xml:space="preserve">DO IMPOSTO SOBRE A PROPRIEDADE </w:t>
      </w:r>
    </w:p>
    <w:p w:rsidR="00E6325E" w:rsidRPr="00130966" w:rsidRDefault="00E6325E" w:rsidP="00E6325E">
      <w:pPr>
        <w:jc w:val="center"/>
        <w:rPr>
          <w:rFonts w:ascii="Arial" w:hAnsi="Arial" w:cs="Arial"/>
          <w:b/>
        </w:rPr>
      </w:pPr>
      <w:r w:rsidRPr="00130966">
        <w:rPr>
          <w:rFonts w:ascii="Arial" w:hAnsi="Arial" w:cs="Arial"/>
          <w:b/>
        </w:rPr>
        <w:lastRenderedPageBreak/>
        <w:t>PREDIAL E TERRITORIAL URBANA</w:t>
      </w:r>
    </w:p>
    <w:p w:rsidR="00E6325E" w:rsidRPr="00130966" w:rsidRDefault="00E6325E" w:rsidP="00E6325E">
      <w:pPr>
        <w:jc w:val="center"/>
        <w:rPr>
          <w:rFonts w:ascii="Arial" w:hAnsi="Arial" w:cs="Arial"/>
          <w:b/>
        </w:rPr>
      </w:pPr>
    </w:p>
    <w:p w:rsidR="00E6325E" w:rsidRPr="00130966" w:rsidRDefault="00E6325E" w:rsidP="00E6325E">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 Da Hipótese de Incidência e Fato Gerador</w:t>
      </w:r>
      <w:r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Pr="00130966">
        <w:rPr>
          <w:rFonts w:ascii="Arial" w:hAnsi="Arial" w:cs="Arial"/>
          <w:b/>
        </w:rPr>
        <w:t>28 à 33</w:t>
      </w:r>
    </w:p>
    <w:p w:rsidR="00E6325E" w:rsidRPr="00130966" w:rsidRDefault="00E6325E" w:rsidP="00E6325E">
      <w:pPr>
        <w:rPr>
          <w:rFonts w:ascii="Arial" w:hAnsi="Arial" w:cs="Arial"/>
          <w:b/>
        </w:rPr>
      </w:pPr>
      <w:r w:rsidRPr="00130966">
        <w:rPr>
          <w:rFonts w:ascii="Arial" w:hAnsi="Arial" w:cs="Arial"/>
          <w:b/>
        </w:rPr>
        <w:t>Seção II</w:t>
      </w:r>
      <w:r w:rsidRPr="00130966">
        <w:rPr>
          <w:rFonts w:ascii="Arial" w:hAnsi="Arial" w:cs="Arial"/>
          <w:b/>
        </w:rPr>
        <w:tab/>
      </w:r>
      <w:r w:rsidRPr="00130966">
        <w:rPr>
          <w:rFonts w:ascii="Arial" w:hAnsi="Arial" w:cs="Arial"/>
          <w:b/>
        </w:rPr>
        <w:tab/>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34</w:t>
      </w:r>
    </w:p>
    <w:p w:rsidR="00E6325E" w:rsidRPr="00130966" w:rsidRDefault="00E6325E" w:rsidP="00E6325E">
      <w:pPr>
        <w:rPr>
          <w:rFonts w:ascii="Arial" w:hAnsi="Arial" w:cs="Arial"/>
          <w:b/>
        </w:rPr>
      </w:pPr>
      <w:r w:rsidRPr="00130966">
        <w:rPr>
          <w:rFonts w:ascii="Arial" w:hAnsi="Arial" w:cs="Arial"/>
          <w:b/>
        </w:rPr>
        <w:t>Seção III</w:t>
      </w:r>
      <w:r w:rsidRPr="00130966">
        <w:rPr>
          <w:rFonts w:ascii="Arial" w:hAnsi="Arial" w:cs="Arial"/>
          <w:b/>
        </w:rPr>
        <w:tab/>
      </w:r>
      <w:r w:rsidRPr="00130966">
        <w:rPr>
          <w:rFonts w:ascii="Arial" w:hAnsi="Arial" w:cs="Arial"/>
          <w:b/>
        </w:rPr>
        <w:tab/>
        <w:t>- Da Planta Genérica de Valores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34 à 38</w:t>
      </w:r>
    </w:p>
    <w:p w:rsidR="00E6325E" w:rsidRPr="00130966" w:rsidRDefault="00E6325E" w:rsidP="00E6325E">
      <w:pPr>
        <w:rPr>
          <w:rFonts w:ascii="Arial" w:hAnsi="Arial" w:cs="Arial"/>
          <w:b/>
        </w:rPr>
      </w:pPr>
      <w:r w:rsidRPr="00130966">
        <w:rPr>
          <w:rFonts w:ascii="Arial" w:hAnsi="Arial" w:cs="Arial"/>
          <w:b/>
        </w:rPr>
        <w:t>Seção IV</w:t>
      </w:r>
      <w:r w:rsidRPr="00130966">
        <w:rPr>
          <w:rFonts w:ascii="Arial" w:hAnsi="Arial" w:cs="Arial"/>
          <w:b/>
        </w:rPr>
        <w:tab/>
      </w:r>
      <w:r w:rsidRPr="00130966">
        <w:rPr>
          <w:rFonts w:ascii="Arial" w:hAnsi="Arial" w:cs="Arial"/>
          <w:b/>
        </w:rPr>
        <w:tab/>
        <w:t>- Da Base de Calculo e Alíquota</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39 à 43</w:t>
      </w:r>
    </w:p>
    <w:p w:rsidR="00E6325E" w:rsidRPr="00130966" w:rsidRDefault="00E6325E" w:rsidP="00E6325E">
      <w:pPr>
        <w:rPr>
          <w:rFonts w:ascii="Arial" w:hAnsi="Arial" w:cs="Arial"/>
          <w:b/>
        </w:rPr>
      </w:pPr>
      <w:r w:rsidRPr="00130966">
        <w:rPr>
          <w:rFonts w:ascii="Arial" w:hAnsi="Arial" w:cs="Arial"/>
          <w:b/>
        </w:rPr>
        <w:t>Seção V</w:t>
      </w:r>
      <w:r w:rsidRPr="00130966">
        <w:rPr>
          <w:rFonts w:ascii="Arial" w:hAnsi="Arial" w:cs="Arial"/>
          <w:b/>
        </w:rPr>
        <w:tab/>
      </w:r>
      <w:r w:rsidRPr="00130966">
        <w:rPr>
          <w:rFonts w:ascii="Arial" w:hAnsi="Arial" w:cs="Arial"/>
          <w:b/>
        </w:rPr>
        <w:tab/>
        <w:t>- Do Lançamento e Arrecadação</w:t>
      </w:r>
      <w:r w:rsidRPr="00130966">
        <w:rPr>
          <w:rFonts w:ascii="Arial" w:hAnsi="Arial" w:cs="Arial"/>
          <w:b/>
        </w:rPr>
        <w:tab/>
      </w:r>
      <w:r w:rsidRPr="00130966">
        <w:rPr>
          <w:rFonts w:ascii="Arial" w:hAnsi="Arial" w:cs="Arial"/>
          <w:b/>
        </w:rPr>
        <w:tab/>
      </w:r>
      <w:r w:rsidRPr="00130966">
        <w:rPr>
          <w:rFonts w:ascii="Arial" w:hAnsi="Arial" w:cs="Arial"/>
          <w:b/>
        </w:rPr>
        <w:tab/>
      </w:r>
      <w:r w:rsidR="0046379D" w:rsidRPr="00130966">
        <w:rPr>
          <w:rFonts w:ascii="Arial" w:hAnsi="Arial" w:cs="Arial"/>
          <w:b/>
        </w:rPr>
        <w:tab/>
      </w:r>
      <w:r w:rsidRPr="00130966">
        <w:rPr>
          <w:rFonts w:ascii="Arial" w:hAnsi="Arial" w:cs="Arial"/>
          <w:b/>
        </w:rPr>
        <w:t>44 à 51</w:t>
      </w:r>
    </w:p>
    <w:p w:rsidR="00E6325E" w:rsidRPr="00130966" w:rsidRDefault="00E6325E" w:rsidP="00E6325E">
      <w:pPr>
        <w:rPr>
          <w:rFonts w:ascii="Arial" w:hAnsi="Arial" w:cs="Arial"/>
          <w:b/>
        </w:rPr>
      </w:pPr>
      <w:r w:rsidRPr="00130966">
        <w:rPr>
          <w:rFonts w:ascii="Arial" w:hAnsi="Arial" w:cs="Arial"/>
          <w:b/>
        </w:rPr>
        <w:t>Seç</w:t>
      </w:r>
      <w:r w:rsidR="0046379D" w:rsidRPr="00130966">
        <w:rPr>
          <w:rFonts w:ascii="Arial" w:hAnsi="Arial" w:cs="Arial"/>
          <w:b/>
        </w:rPr>
        <w:t>ão VI</w:t>
      </w:r>
      <w:r w:rsidR="0046379D" w:rsidRPr="00130966">
        <w:rPr>
          <w:rFonts w:ascii="Arial" w:hAnsi="Arial" w:cs="Arial"/>
          <w:b/>
        </w:rPr>
        <w:tab/>
      </w:r>
      <w:r w:rsidR="0046379D" w:rsidRPr="00130966">
        <w:rPr>
          <w:rFonts w:ascii="Arial" w:hAnsi="Arial" w:cs="Arial"/>
          <w:b/>
        </w:rPr>
        <w:tab/>
        <w:t>- Das Isenções</w:t>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Pr="00130966">
        <w:rPr>
          <w:rFonts w:ascii="Arial" w:hAnsi="Arial" w:cs="Arial"/>
          <w:b/>
        </w:rPr>
        <w:t>52</w:t>
      </w:r>
    </w:p>
    <w:p w:rsidR="00E6325E" w:rsidRPr="00130966" w:rsidRDefault="00E6325E" w:rsidP="00E6325E">
      <w:pPr>
        <w:rPr>
          <w:rFonts w:ascii="Arial" w:hAnsi="Arial" w:cs="Arial"/>
          <w:b/>
        </w:rPr>
      </w:pPr>
      <w:r w:rsidRPr="00130966">
        <w:rPr>
          <w:rFonts w:ascii="Arial" w:hAnsi="Arial" w:cs="Arial"/>
          <w:b/>
        </w:rPr>
        <w:t>Seção VII</w:t>
      </w:r>
      <w:r w:rsidRPr="00130966">
        <w:rPr>
          <w:rFonts w:ascii="Arial" w:hAnsi="Arial" w:cs="Arial"/>
          <w:b/>
        </w:rPr>
        <w:tab/>
      </w:r>
      <w:r w:rsidRPr="00130966">
        <w:rPr>
          <w:rFonts w:ascii="Arial" w:hAnsi="Arial" w:cs="Arial"/>
          <w:b/>
        </w:rPr>
        <w:tab/>
        <w:t>- Das Infrações e Penalidades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46379D" w:rsidRPr="00130966">
        <w:rPr>
          <w:rFonts w:ascii="Arial" w:hAnsi="Arial" w:cs="Arial"/>
          <w:b/>
        </w:rPr>
        <w:tab/>
      </w:r>
      <w:r w:rsidRPr="00130966">
        <w:rPr>
          <w:rFonts w:ascii="Arial" w:hAnsi="Arial" w:cs="Arial"/>
          <w:b/>
        </w:rPr>
        <w:t>53</w:t>
      </w:r>
    </w:p>
    <w:p w:rsidR="00E6325E" w:rsidRPr="00130966" w:rsidRDefault="00E6325E" w:rsidP="00E6325E">
      <w:pPr>
        <w:rPr>
          <w:rFonts w:ascii="Arial" w:hAnsi="Arial" w:cs="Arial"/>
          <w:b/>
        </w:rPr>
      </w:pPr>
    </w:p>
    <w:p w:rsidR="00E6325E" w:rsidRPr="00130966" w:rsidRDefault="00E6325E" w:rsidP="00E6325E">
      <w:pPr>
        <w:rPr>
          <w:rFonts w:ascii="Arial" w:hAnsi="Arial" w:cs="Arial"/>
          <w:b/>
        </w:rPr>
      </w:pPr>
    </w:p>
    <w:p w:rsidR="00E6325E" w:rsidRPr="00130966" w:rsidRDefault="00E6325E" w:rsidP="00E6325E">
      <w:pPr>
        <w:rPr>
          <w:rFonts w:ascii="Arial" w:hAnsi="Arial" w:cs="Arial"/>
          <w:b/>
        </w:rPr>
      </w:pPr>
    </w:p>
    <w:p w:rsidR="00E6325E" w:rsidRPr="00130966" w:rsidRDefault="00E6325E" w:rsidP="00E6325E">
      <w:pPr>
        <w:jc w:val="center"/>
        <w:rPr>
          <w:rFonts w:ascii="Arial" w:hAnsi="Arial" w:cs="Arial"/>
          <w:b/>
        </w:rPr>
      </w:pPr>
      <w:r w:rsidRPr="00130966">
        <w:rPr>
          <w:rFonts w:ascii="Arial" w:hAnsi="Arial" w:cs="Arial"/>
          <w:b/>
        </w:rPr>
        <w:t>CAPÍTULO II</w:t>
      </w:r>
    </w:p>
    <w:p w:rsidR="00E6325E" w:rsidRPr="00130966" w:rsidRDefault="00E6325E" w:rsidP="00E6325E">
      <w:pPr>
        <w:jc w:val="center"/>
        <w:rPr>
          <w:rFonts w:ascii="Arial" w:hAnsi="Arial" w:cs="Arial"/>
          <w:b/>
        </w:rPr>
      </w:pPr>
      <w:r w:rsidRPr="00130966">
        <w:rPr>
          <w:rFonts w:ascii="Arial" w:hAnsi="Arial" w:cs="Arial"/>
          <w:b/>
        </w:rPr>
        <w:t>DO IMPOSTO SOBRE SERVIÇOS DE QUALQUER NATUREZA</w:t>
      </w:r>
    </w:p>
    <w:p w:rsidR="00E6325E" w:rsidRPr="00130966" w:rsidRDefault="00E6325E" w:rsidP="00E6325E">
      <w:pPr>
        <w:rPr>
          <w:rFonts w:ascii="Arial" w:hAnsi="Arial" w:cs="Arial"/>
          <w:b/>
        </w:rPr>
      </w:pPr>
    </w:p>
    <w:p w:rsidR="00D73E35" w:rsidRPr="00130966" w:rsidRDefault="00E6325E" w:rsidP="00E6325E">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 Da Hipótese de Incidência e Do Fato Gerador</w:t>
      </w:r>
      <w:r w:rsidRPr="00130966">
        <w:rPr>
          <w:rFonts w:ascii="Arial" w:hAnsi="Arial" w:cs="Arial"/>
          <w:b/>
        </w:rPr>
        <w:tab/>
      </w:r>
      <w:r w:rsidR="0046379D" w:rsidRPr="00130966">
        <w:rPr>
          <w:rFonts w:ascii="Arial" w:hAnsi="Arial" w:cs="Arial"/>
          <w:b/>
        </w:rPr>
        <w:tab/>
      </w:r>
      <w:r w:rsidR="00D73E35" w:rsidRPr="00130966">
        <w:rPr>
          <w:rFonts w:ascii="Arial" w:hAnsi="Arial" w:cs="Arial"/>
          <w:b/>
        </w:rPr>
        <w:t>54 à 56</w:t>
      </w:r>
    </w:p>
    <w:p w:rsidR="00D73E35" w:rsidRPr="00130966" w:rsidRDefault="00D73E35" w:rsidP="00E6325E">
      <w:pPr>
        <w:rPr>
          <w:rFonts w:ascii="Arial" w:hAnsi="Arial" w:cs="Arial"/>
          <w:b/>
        </w:rPr>
      </w:pPr>
      <w:r w:rsidRPr="00130966">
        <w:rPr>
          <w:rFonts w:ascii="Arial" w:hAnsi="Arial" w:cs="Arial"/>
          <w:b/>
        </w:rPr>
        <w:t>Seção II</w:t>
      </w:r>
      <w:r w:rsidRPr="00130966">
        <w:rPr>
          <w:rFonts w:ascii="Arial" w:hAnsi="Arial" w:cs="Arial"/>
          <w:b/>
        </w:rPr>
        <w:tab/>
      </w:r>
      <w:r w:rsidRPr="00130966">
        <w:rPr>
          <w:rFonts w:ascii="Arial" w:hAnsi="Arial" w:cs="Arial"/>
          <w:b/>
        </w:rPr>
        <w:tab/>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57 à 60</w:t>
      </w:r>
    </w:p>
    <w:p w:rsidR="00E6325E" w:rsidRPr="00130966" w:rsidRDefault="00D73E35" w:rsidP="00E6325E">
      <w:pPr>
        <w:rPr>
          <w:rFonts w:ascii="Arial" w:hAnsi="Arial" w:cs="Arial"/>
          <w:b/>
        </w:rPr>
      </w:pPr>
      <w:r w:rsidRPr="00130966">
        <w:rPr>
          <w:rFonts w:ascii="Arial" w:hAnsi="Arial" w:cs="Arial"/>
          <w:b/>
        </w:rPr>
        <w:t>Seção III</w:t>
      </w:r>
      <w:r w:rsidRPr="00130966">
        <w:rPr>
          <w:rFonts w:ascii="Arial" w:hAnsi="Arial" w:cs="Arial"/>
          <w:b/>
        </w:rPr>
        <w:tab/>
      </w:r>
      <w:r w:rsidRPr="00130966">
        <w:rPr>
          <w:rFonts w:ascii="Arial" w:hAnsi="Arial" w:cs="Arial"/>
          <w:b/>
        </w:rPr>
        <w:tab/>
        <w:t>- Da Base de Cálculo e da Alíquota</w:t>
      </w:r>
      <w:r w:rsidRPr="00130966">
        <w:rPr>
          <w:rFonts w:ascii="Arial" w:hAnsi="Arial" w:cs="Arial"/>
          <w:b/>
        </w:rPr>
        <w:tab/>
      </w:r>
      <w:r w:rsidRPr="00130966">
        <w:rPr>
          <w:rFonts w:ascii="Arial" w:hAnsi="Arial" w:cs="Arial"/>
          <w:b/>
        </w:rPr>
        <w:tab/>
      </w:r>
      <w:r w:rsidRPr="00130966">
        <w:rPr>
          <w:rFonts w:ascii="Arial" w:hAnsi="Arial" w:cs="Arial"/>
          <w:b/>
        </w:rPr>
        <w:tab/>
      </w:r>
      <w:r w:rsidR="0046379D" w:rsidRPr="00130966">
        <w:rPr>
          <w:rFonts w:ascii="Arial" w:hAnsi="Arial" w:cs="Arial"/>
          <w:b/>
        </w:rPr>
        <w:tab/>
      </w:r>
      <w:r w:rsidRPr="00130966">
        <w:rPr>
          <w:rFonts w:ascii="Arial" w:hAnsi="Arial" w:cs="Arial"/>
          <w:b/>
        </w:rPr>
        <w:t>61 à 69</w:t>
      </w:r>
    </w:p>
    <w:p w:rsidR="00E6325E" w:rsidRPr="00130966" w:rsidRDefault="00D73E35" w:rsidP="00D73E35">
      <w:pPr>
        <w:rPr>
          <w:rFonts w:ascii="Arial" w:hAnsi="Arial" w:cs="Arial"/>
          <w:b/>
        </w:rPr>
      </w:pPr>
      <w:r w:rsidRPr="00130966">
        <w:rPr>
          <w:rFonts w:ascii="Arial" w:hAnsi="Arial" w:cs="Arial"/>
          <w:b/>
        </w:rPr>
        <w:t>Seção IV</w:t>
      </w:r>
      <w:r w:rsidRPr="00130966">
        <w:rPr>
          <w:rFonts w:ascii="Arial" w:hAnsi="Arial" w:cs="Arial"/>
          <w:b/>
        </w:rPr>
        <w:tab/>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r>
      <w:r w:rsidRPr="00130966">
        <w:rPr>
          <w:rFonts w:ascii="Arial" w:hAnsi="Arial" w:cs="Arial"/>
          <w:b/>
        </w:rPr>
        <w:tab/>
      </w:r>
      <w:r w:rsidR="0046379D" w:rsidRPr="00130966">
        <w:rPr>
          <w:rFonts w:ascii="Arial" w:hAnsi="Arial" w:cs="Arial"/>
          <w:b/>
        </w:rPr>
        <w:tab/>
      </w:r>
      <w:r w:rsidRPr="00130966">
        <w:rPr>
          <w:rFonts w:ascii="Arial" w:hAnsi="Arial" w:cs="Arial"/>
          <w:b/>
        </w:rPr>
        <w:t>70 à 86</w:t>
      </w:r>
    </w:p>
    <w:p w:rsidR="00D73E35" w:rsidRPr="00130966" w:rsidRDefault="00D73E35" w:rsidP="00D73E35">
      <w:pPr>
        <w:rPr>
          <w:rFonts w:ascii="Arial" w:hAnsi="Arial" w:cs="Arial"/>
          <w:b/>
        </w:rPr>
      </w:pPr>
      <w:r w:rsidRPr="00130966">
        <w:rPr>
          <w:rFonts w:ascii="Arial" w:hAnsi="Arial" w:cs="Arial"/>
          <w:b/>
        </w:rPr>
        <w:t>Se</w:t>
      </w:r>
      <w:r w:rsidR="0046379D" w:rsidRPr="00130966">
        <w:rPr>
          <w:rFonts w:ascii="Arial" w:hAnsi="Arial" w:cs="Arial"/>
          <w:b/>
        </w:rPr>
        <w:t>ção V</w:t>
      </w:r>
      <w:r w:rsidR="0046379D" w:rsidRPr="00130966">
        <w:rPr>
          <w:rFonts w:ascii="Arial" w:hAnsi="Arial" w:cs="Arial"/>
          <w:b/>
        </w:rPr>
        <w:tab/>
      </w:r>
      <w:r w:rsidR="0046379D" w:rsidRPr="00130966">
        <w:rPr>
          <w:rFonts w:ascii="Arial" w:hAnsi="Arial" w:cs="Arial"/>
          <w:b/>
        </w:rPr>
        <w:tab/>
        <w:t>- Das Isenções</w:t>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0046379D" w:rsidRPr="00130966">
        <w:rPr>
          <w:rFonts w:ascii="Arial" w:hAnsi="Arial" w:cs="Arial"/>
          <w:b/>
        </w:rPr>
        <w:tab/>
      </w:r>
      <w:r w:rsidRPr="00130966">
        <w:rPr>
          <w:rFonts w:ascii="Arial" w:hAnsi="Arial" w:cs="Arial"/>
          <w:b/>
        </w:rPr>
        <w:t>87</w:t>
      </w:r>
    </w:p>
    <w:p w:rsidR="00D73E35" w:rsidRPr="00130966" w:rsidRDefault="00D73E35" w:rsidP="00D73E35">
      <w:pPr>
        <w:rPr>
          <w:rFonts w:ascii="Arial" w:hAnsi="Arial" w:cs="Arial"/>
          <w:b/>
        </w:rPr>
      </w:pPr>
      <w:r w:rsidRPr="00130966">
        <w:rPr>
          <w:rFonts w:ascii="Arial" w:hAnsi="Arial" w:cs="Arial"/>
          <w:b/>
        </w:rPr>
        <w:t>Seção VI</w:t>
      </w:r>
      <w:r w:rsidRPr="00130966">
        <w:rPr>
          <w:rFonts w:ascii="Arial" w:hAnsi="Arial" w:cs="Arial"/>
          <w:b/>
        </w:rPr>
        <w:tab/>
      </w:r>
      <w:r w:rsidRPr="00130966">
        <w:rPr>
          <w:rFonts w:ascii="Arial" w:hAnsi="Arial" w:cs="Arial"/>
          <w:b/>
        </w:rPr>
        <w:tab/>
        <w:t>- Das Infrações e das Penalidades</w:t>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46379D" w:rsidRPr="00130966">
        <w:rPr>
          <w:rFonts w:ascii="Arial" w:hAnsi="Arial" w:cs="Arial"/>
          <w:b/>
        </w:rPr>
        <w:tab/>
      </w:r>
      <w:r w:rsidRPr="00130966">
        <w:rPr>
          <w:rFonts w:ascii="Arial" w:hAnsi="Arial" w:cs="Arial"/>
          <w:b/>
        </w:rPr>
        <w:t>88</w:t>
      </w:r>
    </w:p>
    <w:p w:rsidR="00D73E35" w:rsidRPr="00130966" w:rsidRDefault="00D73E35" w:rsidP="00D73E35">
      <w:pPr>
        <w:rPr>
          <w:rFonts w:ascii="Arial" w:hAnsi="Arial" w:cs="Arial"/>
          <w:b/>
        </w:rPr>
      </w:pPr>
    </w:p>
    <w:p w:rsidR="00D73E35" w:rsidRPr="00130966" w:rsidRDefault="00D73E35" w:rsidP="00D73E35">
      <w:pPr>
        <w:jc w:val="center"/>
        <w:rPr>
          <w:rFonts w:ascii="Arial" w:hAnsi="Arial" w:cs="Arial"/>
          <w:b/>
        </w:rPr>
      </w:pPr>
    </w:p>
    <w:p w:rsidR="00D73E35" w:rsidRPr="00130966" w:rsidRDefault="00D73E35" w:rsidP="00D73E35">
      <w:pPr>
        <w:jc w:val="center"/>
        <w:rPr>
          <w:rFonts w:ascii="Arial" w:hAnsi="Arial" w:cs="Arial"/>
          <w:b/>
        </w:rPr>
      </w:pPr>
      <w:r w:rsidRPr="00130966">
        <w:rPr>
          <w:rFonts w:ascii="Arial" w:hAnsi="Arial" w:cs="Arial"/>
          <w:b/>
        </w:rPr>
        <w:t>CAPÍTULO III</w:t>
      </w:r>
    </w:p>
    <w:p w:rsidR="007C7C3B" w:rsidRPr="00130966" w:rsidRDefault="007C7C3B" w:rsidP="007C7C3B">
      <w:pPr>
        <w:jc w:val="center"/>
        <w:rPr>
          <w:rFonts w:ascii="Arial" w:hAnsi="Arial" w:cs="Arial"/>
          <w:b/>
        </w:rPr>
      </w:pPr>
      <w:r w:rsidRPr="00130966">
        <w:rPr>
          <w:rFonts w:ascii="Arial" w:hAnsi="Arial" w:cs="Arial"/>
          <w:b/>
        </w:rPr>
        <w:t>DO IMPOSTO SOBRE TRANSMISSÃO INTER – VIVOS</w:t>
      </w:r>
    </w:p>
    <w:p w:rsidR="007C7C3B" w:rsidRPr="00130966" w:rsidRDefault="007C7C3B" w:rsidP="007C7C3B">
      <w:pPr>
        <w:jc w:val="center"/>
        <w:rPr>
          <w:rFonts w:ascii="Arial" w:hAnsi="Arial" w:cs="Arial"/>
          <w:b/>
        </w:rPr>
      </w:pPr>
      <w:r w:rsidRPr="00130966">
        <w:rPr>
          <w:rFonts w:ascii="Arial" w:hAnsi="Arial" w:cs="Arial"/>
          <w:b/>
        </w:rPr>
        <w:t xml:space="preserve"> DE BENS IMÓVEIS E DE DIREITOS REAIS</w:t>
      </w:r>
    </w:p>
    <w:p w:rsidR="007C7C3B" w:rsidRPr="00130966" w:rsidRDefault="007C7C3B" w:rsidP="007C7C3B">
      <w:pPr>
        <w:jc w:val="center"/>
        <w:rPr>
          <w:rFonts w:ascii="Arial" w:hAnsi="Arial" w:cs="Arial"/>
          <w:b/>
        </w:rPr>
      </w:pPr>
    </w:p>
    <w:p w:rsidR="007C7C3B" w:rsidRPr="00130966" w:rsidRDefault="007C7C3B" w:rsidP="007C7C3B">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 Do Fato Gerador e da Incidência</w:t>
      </w:r>
      <w:r w:rsidRPr="00130966">
        <w:rPr>
          <w:rFonts w:ascii="Arial" w:hAnsi="Arial" w:cs="Arial"/>
          <w:b/>
        </w:rPr>
        <w:tab/>
      </w:r>
      <w:r w:rsidRPr="00130966">
        <w:rPr>
          <w:rFonts w:ascii="Arial" w:hAnsi="Arial" w:cs="Arial"/>
          <w:b/>
        </w:rPr>
        <w:tab/>
      </w:r>
      <w:r w:rsidRPr="00130966">
        <w:rPr>
          <w:rFonts w:ascii="Arial" w:hAnsi="Arial" w:cs="Arial"/>
          <w:b/>
        </w:rPr>
        <w:tab/>
      </w:r>
      <w:r w:rsidR="0046379D" w:rsidRPr="00130966">
        <w:rPr>
          <w:rFonts w:ascii="Arial" w:hAnsi="Arial" w:cs="Arial"/>
          <w:b/>
        </w:rPr>
        <w:tab/>
      </w:r>
      <w:r w:rsidRPr="00130966">
        <w:rPr>
          <w:rFonts w:ascii="Arial" w:hAnsi="Arial" w:cs="Arial"/>
          <w:b/>
        </w:rPr>
        <w:t>89 à 92</w:t>
      </w:r>
    </w:p>
    <w:p w:rsidR="007C7C3B" w:rsidRPr="00130966" w:rsidRDefault="007C7C3B" w:rsidP="007C7C3B">
      <w:pPr>
        <w:rPr>
          <w:rFonts w:ascii="Arial" w:hAnsi="Arial" w:cs="Arial"/>
          <w:b/>
        </w:rPr>
      </w:pPr>
      <w:r w:rsidRPr="00130966">
        <w:rPr>
          <w:rFonts w:ascii="Arial" w:hAnsi="Arial" w:cs="Arial"/>
          <w:b/>
        </w:rPr>
        <w:t>Seção II</w:t>
      </w:r>
      <w:r w:rsidRPr="00130966">
        <w:rPr>
          <w:rFonts w:ascii="Arial" w:hAnsi="Arial" w:cs="Arial"/>
          <w:b/>
        </w:rPr>
        <w:tab/>
      </w:r>
      <w:r w:rsidRPr="00130966">
        <w:rPr>
          <w:rFonts w:ascii="Arial" w:hAnsi="Arial" w:cs="Arial"/>
          <w:b/>
        </w:rPr>
        <w:tab/>
        <w:t>- Da Não Incidência</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9</w:t>
      </w:r>
      <w:r w:rsidR="00AA1D62" w:rsidRPr="00130966">
        <w:rPr>
          <w:rFonts w:ascii="Arial" w:hAnsi="Arial" w:cs="Arial"/>
          <w:b/>
        </w:rPr>
        <w:t>3</w:t>
      </w:r>
    </w:p>
    <w:p w:rsidR="007C7C3B" w:rsidRPr="00130966" w:rsidRDefault="007C7C3B" w:rsidP="007C7C3B">
      <w:pPr>
        <w:rPr>
          <w:rFonts w:ascii="Arial" w:hAnsi="Arial" w:cs="Arial"/>
          <w:b/>
        </w:rPr>
      </w:pPr>
      <w:r w:rsidRPr="00130966">
        <w:rPr>
          <w:rFonts w:ascii="Arial" w:hAnsi="Arial" w:cs="Arial"/>
          <w:b/>
        </w:rPr>
        <w:t>Seção III</w:t>
      </w:r>
      <w:r w:rsidRPr="00130966">
        <w:rPr>
          <w:rFonts w:ascii="Arial" w:hAnsi="Arial" w:cs="Arial"/>
          <w:b/>
        </w:rPr>
        <w:tab/>
      </w:r>
      <w:r w:rsidRPr="00130966">
        <w:rPr>
          <w:rFonts w:ascii="Arial" w:hAnsi="Arial" w:cs="Arial"/>
          <w:b/>
        </w:rPr>
        <w:tab/>
        <w:t>-</w:t>
      </w:r>
      <w:r w:rsidR="00AF1349" w:rsidRPr="00130966">
        <w:rPr>
          <w:rFonts w:ascii="Arial" w:hAnsi="Arial" w:cs="Arial"/>
          <w:b/>
        </w:rPr>
        <w:t xml:space="preserve"> </w:t>
      </w:r>
      <w:r w:rsidRPr="00130966">
        <w:rPr>
          <w:rFonts w:ascii="Arial" w:hAnsi="Arial" w:cs="Arial"/>
          <w:b/>
        </w:rPr>
        <w:t>Dos Contribuintes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9</w:t>
      </w:r>
      <w:r w:rsidR="00AA1D62" w:rsidRPr="00130966">
        <w:rPr>
          <w:rFonts w:ascii="Arial" w:hAnsi="Arial" w:cs="Arial"/>
          <w:b/>
        </w:rPr>
        <w:t>4</w:t>
      </w:r>
    </w:p>
    <w:p w:rsidR="00AA1D62" w:rsidRPr="00130966" w:rsidRDefault="00AF1349" w:rsidP="007C7C3B">
      <w:pPr>
        <w:rPr>
          <w:rFonts w:ascii="Arial" w:hAnsi="Arial" w:cs="Arial"/>
          <w:b/>
        </w:rPr>
      </w:pPr>
      <w:r w:rsidRPr="00130966">
        <w:rPr>
          <w:rFonts w:ascii="Arial" w:hAnsi="Arial" w:cs="Arial"/>
          <w:b/>
        </w:rPr>
        <w:t>Seção IV</w:t>
      </w:r>
      <w:r w:rsidRPr="00130966">
        <w:rPr>
          <w:rFonts w:ascii="Arial" w:hAnsi="Arial" w:cs="Arial"/>
          <w:b/>
        </w:rPr>
        <w:tab/>
      </w:r>
      <w:r w:rsidRPr="00130966">
        <w:rPr>
          <w:rFonts w:ascii="Arial" w:hAnsi="Arial" w:cs="Arial"/>
          <w:b/>
        </w:rPr>
        <w:tab/>
        <w:t>- Da</w:t>
      </w:r>
      <w:r w:rsidR="00AA1D62" w:rsidRPr="00130966">
        <w:rPr>
          <w:rFonts w:ascii="Arial" w:hAnsi="Arial" w:cs="Arial"/>
          <w:b/>
        </w:rPr>
        <w:t xml:space="preserve"> Base </w:t>
      </w:r>
      <w:r w:rsidRPr="00130966">
        <w:rPr>
          <w:rFonts w:ascii="Arial" w:hAnsi="Arial" w:cs="Arial"/>
          <w:b/>
        </w:rPr>
        <w:t xml:space="preserve"> de Cálculo e das Alíquotas</w:t>
      </w:r>
      <w:r w:rsidRPr="00130966">
        <w:rPr>
          <w:rFonts w:ascii="Arial" w:hAnsi="Arial" w:cs="Arial"/>
          <w:b/>
        </w:rPr>
        <w:tab/>
      </w:r>
      <w:r w:rsidR="00AA1D62" w:rsidRPr="00130966">
        <w:rPr>
          <w:rFonts w:ascii="Arial" w:hAnsi="Arial" w:cs="Arial"/>
          <w:b/>
        </w:rPr>
        <w:tab/>
      </w:r>
      <w:r w:rsidR="0046379D" w:rsidRPr="00130966">
        <w:rPr>
          <w:rFonts w:ascii="Arial" w:hAnsi="Arial" w:cs="Arial"/>
          <w:b/>
        </w:rPr>
        <w:tab/>
      </w:r>
      <w:r w:rsidR="00AA1D62" w:rsidRPr="00130966">
        <w:rPr>
          <w:rFonts w:ascii="Arial" w:hAnsi="Arial" w:cs="Arial"/>
          <w:b/>
        </w:rPr>
        <w:t>95 à 99</w:t>
      </w:r>
    </w:p>
    <w:p w:rsidR="00AA1D62" w:rsidRPr="00130966" w:rsidRDefault="00AA1D62" w:rsidP="00AA1D62">
      <w:pPr>
        <w:rPr>
          <w:rFonts w:ascii="Arial" w:hAnsi="Arial" w:cs="Arial"/>
          <w:b/>
        </w:rPr>
      </w:pPr>
      <w:r w:rsidRPr="00130966">
        <w:rPr>
          <w:rFonts w:ascii="Arial" w:hAnsi="Arial" w:cs="Arial"/>
          <w:b/>
        </w:rPr>
        <w:t>Seção V</w:t>
      </w:r>
      <w:r w:rsidRPr="00130966">
        <w:rPr>
          <w:rFonts w:ascii="Arial" w:hAnsi="Arial" w:cs="Arial"/>
          <w:b/>
        </w:rPr>
        <w:tab/>
      </w:r>
      <w:r w:rsidRPr="00130966">
        <w:rPr>
          <w:rFonts w:ascii="Arial" w:hAnsi="Arial" w:cs="Arial"/>
          <w:b/>
        </w:rPr>
        <w:tab/>
        <w:t>- Da Arrecadação do Imposto</w:t>
      </w:r>
      <w:r w:rsidRPr="00130966">
        <w:rPr>
          <w:rFonts w:ascii="Arial" w:hAnsi="Arial" w:cs="Arial"/>
          <w:b/>
        </w:rPr>
        <w:tab/>
      </w:r>
      <w:r w:rsidRPr="00130966">
        <w:rPr>
          <w:rFonts w:ascii="Arial" w:hAnsi="Arial" w:cs="Arial"/>
          <w:b/>
        </w:rPr>
        <w:tab/>
      </w:r>
      <w:r w:rsidR="00AF1349" w:rsidRPr="00130966">
        <w:rPr>
          <w:rFonts w:ascii="Arial" w:hAnsi="Arial" w:cs="Arial"/>
          <w:b/>
        </w:rPr>
        <w:tab/>
      </w:r>
      <w:r w:rsidRPr="00130966">
        <w:rPr>
          <w:rFonts w:ascii="Arial" w:hAnsi="Arial" w:cs="Arial"/>
          <w:b/>
        </w:rPr>
        <w:t xml:space="preserve">      </w:t>
      </w:r>
      <w:r w:rsidR="0046379D" w:rsidRPr="00130966">
        <w:rPr>
          <w:rFonts w:ascii="Arial" w:hAnsi="Arial" w:cs="Arial"/>
          <w:b/>
        </w:rPr>
        <w:tab/>
      </w:r>
      <w:r w:rsidR="0046379D" w:rsidRPr="00130966">
        <w:rPr>
          <w:rFonts w:ascii="Arial" w:hAnsi="Arial" w:cs="Arial"/>
          <w:b/>
        </w:rPr>
        <w:tab/>
      </w:r>
      <w:r w:rsidRPr="00130966">
        <w:rPr>
          <w:rFonts w:ascii="Arial" w:hAnsi="Arial" w:cs="Arial"/>
          <w:b/>
        </w:rPr>
        <w:t>100 à 106</w:t>
      </w:r>
    </w:p>
    <w:p w:rsidR="00AA1D62" w:rsidRPr="00130966" w:rsidRDefault="00AA1D62" w:rsidP="00AA1D62">
      <w:pPr>
        <w:rPr>
          <w:rFonts w:ascii="Arial" w:hAnsi="Arial" w:cs="Arial"/>
          <w:b/>
        </w:rPr>
      </w:pPr>
      <w:r w:rsidRPr="00130966">
        <w:rPr>
          <w:rFonts w:ascii="Arial" w:hAnsi="Arial" w:cs="Arial"/>
          <w:b/>
        </w:rPr>
        <w:t>Seção VI</w:t>
      </w:r>
      <w:r w:rsidRPr="00130966">
        <w:rPr>
          <w:rFonts w:ascii="Arial" w:hAnsi="Arial" w:cs="Arial"/>
          <w:b/>
        </w:rPr>
        <w:tab/>
      </w:r>
      <w:r w:rsidRPr="00130966">
        <w:rPr>
          <w:rFonts w:ascii="Arial" w:hAnsi="Arial" w:cs="Arial"/>
          <w:b/>
        </w:rPr>
        <w:tab/>
        <w:t>- Da Restituição do Imposto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46379D" w:rsidRPr="00130966">
        <w:rPr>
          <w:rFonts w:ascii="Arial" w:hAnsi="Arial" w:cs="Arial"/>
          <w:b/>
        </w:rPr>
        <w:tab/>
      </w:r>
      <w:r w:rsidRPr="00130966">
        <w:rPr>
          <w:rFonts w:ascii="Arial" w:hAnsi="Arial" w:cs="Arial"/>
          <w:b/>
        </w:rPr>
        <w:t>107</w:t>
      </w:r>
    </w:p>
    <w:p w:rsidR="00AA1D62" w:rsidRPr="00130966" w:rsidRDefault="00AA1D62" w:rsidP="00AA1D62">
      <w:pPr>
        <w:rPr>
          <w:rFonts w:ascii="Arial" w:hAnsi="Arial" w:cs="Arial"/>
          <w:b/>
        </w:rPr>
      </w:pPr>
      <w:r w:rsidRPr="00130966">
        <w:rPr>
          <w:rFonts w:ascii="Arial" w:hAnsi="Arial" w:cs="Arial"/>
          <w:b/>
        </w:rPr>
        <w:t>Seção VII</w:t>
      </w:r>
      <w:r w:rsidRPr="00130966">
        <w:rPr>
          <w:rFonts w:ascii="Arial" w:hAnsi="Arial" w:cs="Arial"/>
          <w:b/>
        </w:rPr>
        <w:tab/>
      </w:r>
      <w:r w:rsidRPr="00130966">
        <w:rPr>
          <w:rFonts w:ascii="Arial" w:hAnsi="Arial" w:cs="Arial"/>
          <w:b/>
        </w:rPr>
        <w:tab/>
        <w:t>- Da Impugnação e Recursos</w:t>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46379D" w:rsidRPr="00130966">
        <w:rPr>
          <w:rFonts w:ascii="Arial" w:hAnsi="Arial" w:cs="Arial"/>
          <w:b/>
        </w:rPr>
        <w:tab/>
      </w:r>
      <w:r w:rsidR="0046379D" w:rsidRPr="00130966">
        <w:rPr>
          <w:rFonts w:ascii="Arial" w:hAnsi="Arial" w:cs="Arial"/>
          <w:b/>
        </w:rPr>
        <w:tab/>
      </w:r>
      <w:r w:rsidRPr="00130966">
        <w:rPr>
          <w:rFonts w:ascii="Arial" w:hAnsi="Arial" w:cs="Arial"/>
          <w:b/>
        </w:rPr>
        <w:t>108 à 111</w:t>
      </w:r>
    </w:p>
    <w:p w:rsidR="005E108F" w:rsidRPr="00130966" w:rsidRDefault="00AA1D62" w:rsidP="0046379D">
      <w:pPr>
        <w:rPr>
          <w:rFonts w:ascii="Arial" w:hAnsi="Arial" w:cs="Arial"/>
          <w:b/>
        </w:rPr>
      </w:pPr>
      <w:r w:rsidRPr="00130966">
        <w:rPr>
          <w:rFonts w:ascii="Arial" w:hAnsi="Arial" w:cs="Arial"/>
          <w:b/>
        </w:rPr>
        <w:t>Seção VIII</w:t>
      </w:r>
      <w:r w:rsidRPr="00130966">
        <w:rPr>
          <w:rFonts w:ascii="Arial" w:hAnsi="Arial" w:cs="Arial"/>
          <w:b/>
        </w:rPr>
        <w:tab/>
      </w:r>
      <w:r w:rsidRPr="00130966">
        <w:rPr>
          <w:rFonts w:ascii="Arial" w:hAnsi="Arial" w:cs="Arial"/>
          <w:b/>
        </w:rPr>
        <w:tab/>
        <w:t xml:space="preserve">- </w:t>
      </w:r>
      <w:r w:rsidR="005E108F" w:rsidRPr="00130966">
        <w:rPr>
          <w:rFonts w:ascii="Arial" w:hAnsi="Arial" w:cs="Arial"/>
          <w:b/>
        </w:rPr>
        <w:t>Das Obrigações dos Serventuário da Justiça</w:t>
      </w:r>
      <w:r w:rsidR="005E108F" w:rsidRPr="00130966">
        <w:rPr>
          <w:rFonts w:ascii="Arial" w:hAnsi="Arial" w:cs="Arial"/>
          <w:b/>
        </w:rPr>
        <w:tab/>
      </w:r>
      <w:r w:rsidR="0046379D" w:rsidRPr="00130966">
        <w:rPr>
          <w:rFonts w:ascii="Arial" w:hAnsi="Arial" w:cs="Arial"/>
          <w:b/>
        </w:rPr>
        <w:tab/>
        <w:t>1</w:t>
      </w:r>
      <w:r w:rsidR="005E108F" w:rsidRPr="00130966">
        <w:rPr>
          <w:rFonts w:ascii="Arial" w:hAnsi="Arial" w:cs="Arial"/>
          <w:b/>
        </w:rPr>
        <w:t>12 à 115</w:t>
      </w:r>
    </w:p>
    <w:p w:rsidR="005E108F" w:rsidRPr="00130966" w:rsidRDefault="005E108F" w:rsidP="005E108F">
      <w:pPr>
        <w:ind w:left="1416" w:firstLine="708"/>
        <w:rPr>
          <w:rFonts w:ascii="Arial" w:hAnsi="Arial" w:cs="Arial"/>
          <w:b/>
        </w:rPr>
      </w:pPr>
    </w:p>
    <w:p w:rsidR="005E108F" w:rsidRPr="00130966" w:rsidRDefault="005E108F" w:rsidP="005E108F">
      <w:pPr>
        <w:ind w:left="1416" w:firstLine="708"/>
        <w:rPr>
          <w:rFonts w:ascii="Arial" w:hAnsi="Arial" w:cs="Arial"/>
          <w:b/>
        </w:rPr>
      </w:pPr>
    </w:p>
    <w:p w:rsidR="005E108F" w:rsidRPr="00130966" w:rsidRDefault="005E108F" w:rsidP="005E108F">
      <w:pPr>
        <w:jc w:val="center"/>
        <w:rPr>
          <w:rFonts w:ascii="Arial" w:hAnsi="Arial" w:cs="Arial"/>
          <w:b/>
        </w:rPr>
      </w:pPr>
      <w:r w:rsidRPr="00130966">
        <w:rPr>
          <w:rFonts w:ascii="Arial" w:hAnsi="Arial" w:cs="Arial"/>
          <w:b/>
        </w:rPr>
        <w:t>TITULO IV</w:t>
      </w:r>
    </w:p>
    <w:p w:rsidR="005E108F" w:rsidRPr="00130966" w:rsidRDefault="005E108F" w:rsidP="005E108F">
      <w:pPr>
        <w:jc w:val="center"/>
        <w:rPr>
          <w:rFonts w:ascii="Arial" w:hAnsi="Arial" w:cs="Arial"/>
          <w:b/>
        </w:rPr>
      </w:pPr>
      <w:r w:rsidRPr="00130966">
        <w:rPr>
          <w:rFonts w:ascii="Arial" w:hAnsi="Arial" w:cs="Arial"/>
          <w:b/>
        </w:rPr>
        <w:t>DAS TAXAS</w:t>
      </w:r>
    </w:p>
    <w:p w:rsidR="005E108F" w:rsidRPr="00130966" w:rsidRDefault="005E108F" w:rsidP="005E108F">
      <w:pPr>
        <w:jc w:val="center"/>
        <w:rPr>
          <w:rFonts w:ascii="Arial" w:hAnsi="Arial" w:cs="Arial"/>
          <w:b/>
        </w:rPr>
      </w:pPr>
    </w:p>
    <w:p w:rsidR="005E108F" w:rsidRPr="00130966" w:rsidRDefault="005E108F" w:rsidP="005E108F">
      <w:pPr>
        <w:jc w:val="center"/>
        <w:rPr>
          <w:rFonts w:ascii="Arial" w:hAnsi="Arial" w:cs="Arial"/>
          <w:b/>
        </w:rPr>
      </w:pPr>
      <w:r w:rsidRPr="00130966">
        <w:rPr>
          <w:rFonts w:ascii="Arial" w:hAnsi="Arial" w:cs="Arial"/>
          <w:b/>
        </w:rPr>
        <w:t>CAPÍTULO I</w:t>
      </w:r>
    </w:p>
    <w:p w:rsidR="005E108F" w:rsidRPr="00130966" w:rsidRDefault="005E108F" w:rsidP="005E108F">
      <w:pPr>
        <w:jc w:val="center"/>
        <w:rPr>
          <w:rFonts w:ascii="Arial" w:hAnsi="Arial" w:cs="Arial"/>
          <w:b/>
        </w:rPr>
      </w:pPr>
      <w:r w:rsidRPr="00130966">
        <w:rPr>
          <w:rFonts w:ascii="Arial" w:hAnsi="Arial" w:cs="Arial"/>
          <w:b/>
        </w:rPr>
        <w:t>DA TAXA DE SERVIÇO PÚBLICO</w:t>
      </w:r>
    </w:p>
    <w:p w:rsidR="005E108F" w:rsidRPr="00130966" w:rsidRDefault="005E108F" w:rsidP="005E108F">
      <w:pPr>
        <w:jc w:val="center"/>
        <w:rPr>
          <w:rFonts w:ascii="Arial" w:hAnsi="Arial" w:cs="Arial"/>
          <w:b/>
        </w:rPr>
      </w:pPr>
    </w:p>
    <w:p w:rsidR="005E108F" w:rsidRPr="00130966" w:rsidRDefault="005E108F" w:rsidP="005E108F">
      <w:pPr>
        <w:jc w:val="center"/>
        <w:rPr>
          <w:rFonts w:ascii="Arial" w:hAnsi="Arial" w:cs="Arial"/>
          <w:b/>
        </w:rPr>
      </w:pPr>
      <w:r w:rsidRPr="00130966">
        <w:rPr>
          <w:rFonts w:ascii="Arial" w:hAnsi="Arial" w:cs="Arial"/>
          <w:b/>
        </w:rPr>
        <w:t>SEÇÃO ÚNICA</w:t>
      </w:r>
    </w:p>
    <w:p w:rsidR="005E108F" w:rsidRPr="00130966" w:rsidRDefault="005E108F" w:rsidP="005E108F">
      <w:pPr>
        <w:jc w:val="center"/>
        <w:rPr>
          <w:rFonts w:ascii="Arial" w:hAnsi="Arial" w:cs="Arial"/>
          <w:b/>
        </w:rPr>
      </w:pPr>
      <w:r w:rsidRPr="00130966">
        <w:rPr>
          <w:rFonts w:ascii="Arial" w:hAnsi="Arial" w:cs="Arial"/>
          <w:b/>
        </w:rPr>
        <w:t>TAXA DE SERVIÇO DE COLETA DE LIXO</w:t>
      </w:r>
    </w:p>
    <w:p w:rsidR="005E108F" w:rsidRPr="00130966" w:rsidRDefault="005E108F" w:rsidP="005E108F">
      <w:pPr>
        <w:jc w:val="center"/>
        <w:rPr>
          <w:rFonts w:ascii="Arial" w:hAnsi="Arial" w:cs="Arial"/>
          <w:b/>
        </w:rPr>
      </w:pPr>
    </w:p>
    <w:p w:rsidR="005E108F" w:rsidRPr="00130966" w:rsidRDefault="005E108F" w:rsidP="005E108F">
      <w:pPr>
        <w:rPr>
          <w:rFonts w:ascii="Arial" w:hAnsi="Arial" w:cs="Arial"/>
          <w:b/>
        </w:rPr>
      </w:pPr>
      <w:r w:rsidRPr="00130966">
        <w:rPr>
          <w:rFonts w:ascii="Arial" w:hAnsi="Arial" w:cs="Arial"/>
          <w:b/>
        </w:rPr>
        <w:t>Subseção I</w:t>
      </w:r>
      <w:r w:rsidRPr="00130966">
        <w:rPr>
          <w:rFonts w:ascii="Arial" w:hAnsi="Arial" w:cs="Arial"/>
          <w:b/>
        </w:rPr>
        <w:tab/>
      </w:r>
      <w:r w:rsidR="00620F4E">
        <w:rPr>
          <w:rFonts w:ascii="Arial" w:hAnsi="Arial" w:cs="Arial"/>
          <w:b/>
        </w:rPr>
        <w:tab/>
      </w:r>
      <w:r w:rsidRPr="00130966">
        <w:rPr>
          <w:rFonts w:ascii="Arial" w:hAnsi="Arial" w:cs="Arial"/>
          <w:b/>
        </w:rPr>
        <w:t>- Da hipótese de Incidência e do</w:t>
      </w:r>
      <w:r w:rsidR="0046379D" w:rsidRPr="00130966">
        <w:rPr>
          <w:rFonts w:ascii="Arial" w:hAnsi="Arial" w:cs="Arial"/>
          <w:b/>
        </w:rPr>
        <w:t xml:space="preserve"> </w:t>
      </w:r>
      <w:r w:rsidRPr="00130966">
        <w:rPr>
          <w:rFonts w:ascii="Arial" w:hAnsi="Arial" w:cs="Arial"/>
          <w:b/>
        </w:rPr>
        <w:t>Fato Gerador</w:t>
      </w:r>
      <w:r w:rsidRPr="00130966">
        <w:rPr>
          <w:rFonts w:ascii="Arial" w:hAnsi="Arial" w:cs="Arial"/>
          <w:b/>
        </w:rPr>
        <w:tab/>
      </w:r>
      <w:r w:rsidRPr="00130966">
        <w:rPr>
          <w:rFonts w:ascii="Arial" w:hAnsi="Arial" w:cs="Arial"/>
          <w:b/>
        </w:rPr>
        <w:tab/>
        <w:t>116 à 118</w:t>
      </w:r>
    </w:p>
    <w:p w:rsidR="005E108F" w:rsidRPr="00130966" w:rsidRDefault="005E108F" w:rsidP="005E108F">
      <w:pPr>
        <w:rPr>
          <w:rFonts w:ascii="Arial" w:hAnsi="Arial" w:cs="Arial"/>
          <w:b/>
        </w:rPr>
      </w:pPr>
      <w:r w:rsidRPr="00130966">
        <w:rPr>
          <w:rFonts w:ascii="Arial" w:hAnsi="Arial" w:cs="Arial"/>
          <w:b/>
        </w:rPr>
        <w:t>Subseção II</w:t>
      </w:r>
      <w:r w:rsidRPr="00130966">
        <w:rPr>
          <w:rFonts w:ascii="Arial" w:hAnsi="Arial" w:cs="Arial"/>
          <w:b/>
        </w:rPr>
        <w:tab/>
      </w:r>
      <w:r w:rsidR="00620F4E">
        <w:rPr>
          <w:rFonts w:ascii="Arial" w:hAnsi="Arial" w:cs="Arial"/>
          <w:b/>
        </w:rPr>
        <w:tab/>
      </w:r>
      <w:r w:rsidRPr="00130966">
        <w:rPr>
          <w:rFonts w:ascii="Arial" w:hAnsi="Arial" w:cs="Arial"/>
          <w:b/>
        </w:rPr>
        <w:t xml:space="preserve">- </w:t>
      </w:r>
      <w:r w:rsidR="00084BBA" w:rsidRPr="00130966">
        <w:rPr>
          <w:rFonts w:ascii="Arial" w:hAnsi="Arial" w:cs="Arial"/>
          <w:b/>
        </w:rPr>
        <w:t>Do Sujeito Passivo</w:t>
      </w:r>
      <w:r w:rsidR="00084BBA" w:rsidRPr="00130966">
        <w:rPr>
          <w:rFonts w:ascii="Arial" w:hAnsi="Arial" w:cs="Arial"/>
          <w:b/>
        </w:rPr>
        <w:tab/>
      </w:r>
      <w:r w:rsidR="00084BBA" w:rsidRPr="00130966">
        <w:rPr>
          <w:rFonts w:ascii="Arial" w:hAnsi="Arial" w:cs="Arial"/>
          <w:b/>
        </w:rPr>
        <w:tab/>
      </w:r>
      <w:r w:rsidR="00084BBA" w:rsidRPr="00130966">
        <w:rPr>
          <w:rFonts w:ascii="Arial" w:hAnsi="Arial" w:cs="Arial"/>
          <w:b/>
        </w:rPr>
        <w:tab/>
      </w:r>
      <w:r w:rsidR="00084BBA" w:rsidRPr="00130966">
        <w:rPr>
          <w:rFonts w:ascii="Arial" w:hAnsi="Arial" w:cs="Arial"/>
          <w:b/>
        </w:rPr>
        <w:tab/>
      </w:r>
      <w:r w:rsidR="00084BBA" w:rsidRPr="00130966">
        <w:rPr>
          <w:rFonts w:ascii="Arial" w:hAnsi="Arial" w:cs="Arial"/>
          <w:b/>
        </w:rPr>
        <w:tab/>
        <w:t xml:space="preserve">         </w:t>
      </w:r>
      <w:r w:rsidR="0046379D" w:rsidRPr="00130966">
        <w:rPr>
          <w:rFonts w:ascii="Arial" w:hAnsi="Arial" w:cs="Arial"/>
          <w:b/>
        </w:rPr>
        <w:tab/>
      </w:r>
      <w:r w:rsidR="0046379D" w:rsidRPr="00130966">
        <w:rPr>
          <w:rFonts w:ascii="Arial" w:hAnsi="Arial" w:cs="Arial"/>
          <w:b/>
        </w:rPr>
        <w:tab/>
      </w:r>
      <w:r w:rsidR="00084BBA" w:rsidRPr="00130966">
        <w:rPr>
          <w:rFonts w:ascii="Arial" w:hAnsi="Arial" w:cs="Arial"/>
          <w:b/>
        </w:rPr>
        <w:t>119</w:t>
      </w:r>
    </w:p>
    <w:p w:rsidR="00084BBA" w:rsidRPr="00130966" w:rsidRDefault="00084BBA" w:rsidP="005E108F">
      <w:pPr>
        <w:rPr>
          <w:rFonts w:ascii="Arial" w:hAnsi="Arial" w:cs="Arial"/>
          <w:b/>
        </w:rPr>
      </w:pPr>
      <w:r w:rsidRPr="00130966">
        <w:rPr>
          <w:rFonts w:ascii="Arial" w:hAnsi="Arial" w:cs="Arial"/>
          <w:b/>
        </w:rPr>
        <w:lastRenderedPageBreak/>
        <w:t>Subseção III</w:t>
      </w:r>
      <w:r w:rsidR="00620F4E">
        <w:rPr>
          <w:rFonts w:ascii="Arial" w:hAnsi="Arial" w:cs="Arial"/>
          <w:b/>
        </w:rPr>
        <w:tab/>
      </w:r>
      <w:r w:rsidRPr="00130966">
        <w:rPr>
          <w:rFonts w:ascii="Arial" w:hAnsi="Arial" w:cs="Arial"/>
          <w:b/>
        </w:rPr>
        <w:tab/>
        <w:t>- Da Base de Cálculo e da Alíquota</w:t>
      </w:r>
      <w:r w:rsidRPr="00130966">
        <w:rPr>
          <w:rFonts w:ascii="Arial" w:hAnsi="Arial" w:cs="Arial"/>
          <w:b/>
        </w:rPr>
        <w:tab/>
      </w:r>
      <w:r w:rsidRPr="00130966">
        <w:rPr>
          <w:rFonts w:ascii="Arial" w:hAnsi="Arial" w:cs="Arial"/>
          <w:b/>
        </w:rPr>
        <w:tab/>
        <w:t xml:space="preserve">          </w:t>
      </w:r>
      <w:r w:rsidR="0046379D" w:rsidRPr="00130966">
        <w:rPr>
          <w:rFonts w:ascii="Arial" w:hAnsi="Arial" w:cs="Arial"/>
          <w:b/>
        </w:rPr>
        <w:t xml:space="preserve">         </w:t>
      </w:r>
      <w:r w:rsidR="0046379D" w:rsidRPr="00130966">
        <w:rPr>
          <w:rFonts w:ascii="Arial" w:hAnsi="Arial" w:cs="Arial"/>
          <w:b/>
        </w:rPr>
        <w:tab/>
        <w:t xml:space="preserve">   </w:t>
      </w:r>
      <w:r w:rsidR="0046379D" w:rsidRPr="00130966">
        <w:rPr>
          <w:rFonts w:ascii="Arial" w:hAnsi="Arial" w:cs="Arial"/>
          <w:b/>
        </w:rPr>
        <w:tab/>
      </w:r>
      <w:r w:rsidRPr="00130966">
        <w:rPr>
          <w:rFonts w:ascii="Arial" w:hAnsi="Arial" w:cs="Arial"/>
          <w:b/>
        </w:rPr>
        <w:t>120</w:t>
      </w:r>
    </w:p>
    <w:p w:rsidR="00084BBA" w:rsidRPr="00130966" w:rsidRDefault="00620F4E" w:rsidP="005E108F">
      <w:pPr>
        <w:rPr>
          <w:rFonts w:ascii="Arial" w:hAnsi="Arial" w:cs="Arial"/>
          <w:b/>
        </w:rPr>
      </w:pPr>
      <w:r>
        <w:rPr>
          <w:rFonts w:ascii="Arial" w:hAnsi="Arial" w:cs="Arial"/>
          <w:b/>
        </w:rPr>
        <w:t>Subseção IV</w:t>
      </w:r>
      <w:r>
        <w:rPr>
          <w:rFonts w:ascii="Arial" w:hAnsi="Arial" w:cs="Arial"/>
          <w:b/>
        </w:rPr>
        <w:tab/>
      </w:r>
      <w:r w:rsidR="00084BBA" w:rsidRPr="00130966">
        <w:rPr>
          <w:rFonts w:ascii="Arial" w:hAnsi="Arial" w:cs="Arial"/>
          <w:b/>
        </w:rPr>
        <w:t>- Do Lançamento e da Arrecadação</w:t>
      </w:r>
      <w:r w:rsidR="00084BBA" w:rsidRPr="00130966">
        <w:rPr>
          <w:rFonts w:ascii="Arial" w:hAnsi="Arial" w:cs="Arial"/>
          <w:b/>
        </w:rPr>
        <w:tab/>
      </w:r>
      <w:r w:rsidR="00084BBA" w:rsidRPr="00130966">
        <w:rPr>
          <w:rFonts w:ascii="Arial" w:hAnsi="Arial" w:cs="Arial"/>
          <w:b/>
        </w:rPr>
        <w:tab/>
        <w:t xml:space="preserve">     </w:t>
      </w:r>
      <w:r w:rsidR="0046379D" w:rsidRPr="00130966">
        <w:rPr>
          <w:rFonts w:ascii="Arial" w:hAnsi="Arial" w:cs="Arial"/>
          <w:b/>
        </w:rPr>
        <w:tab/>
      </w:r>
      <w:r w:rsidR="0046379D" w:rsidRPr="00130966">
        <w:rPr>
          <w:rFonts w:ascii="Arial" w:hAnsi="Arial" w:cs="Arial"/>
          <w:b/>
        </w:rPr>
        <w:tab/>
      </w:r>
      <w:r w:rsidR="00084BBA" w:rsidRPr="00130966">
        <w:rPr>
          <w:rFonts w:ascii="Arial" w:hAnsi="Arial" w:cs="Arial"/>
          <w:b/>
        </w:rPr>
        <w:t>121 à 125</w:t>
      </w:r>
    </w:p>
    <w:p w:rsidR="00084BBA" w:rsidRPr="00130966" w:rsidRDefault="00084BBA" w:rsidP="005E108F">
      <w:pPr>
        <w:rPr>
          <w:rFonts w:ascii="Arial" w:hAnsi="Arial" w:cs="Arial"/>
          <w:b/>
        </w:rPr>
      </w:pPr>
      <w:r w:rsidRPr="00130966">
        <w:rPr>
          <w:rFonts w:ascii="Arial" w:hAnsi="Arial" w:cs="Arial"/>
          <w:b/>
        </w:rPr>
        <w:t>Subseção V</w:t>
      </w:r>
      <w:r w:rsidRPr="00130966">
        <w:rPr>
          <w:rFonts w:ascii="Arial" w:hAnsi="Arial" w:cs="Arial"/>
          <w:b/>
        </w:rPr>
        <w:tab/>
      </w:r>
      <w:r w:rsidR="00620F4E">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46379D" w:rsidRPr="00130966">
        <w:rPr>
          <w:rFonts w:ascii="Arial" w:hAnsi="Arial" w:cs="Arial"/>
          <w:b/>
        </w:rPr>
        <w:tab/>
      </w:r>
      <w:r w:rsidR="0046379D" w:rsidRPr="00130966">
        <w:rPr>
          <w:rFonts w:ascii="Arial" w:hAnsi="Arial" w:cs="Arial"/>
          <w:b/>
        </w:rPr>
        <w:tab/>
      </w:r>
      <w:r w:rsidRPr="00130966">
        <w:rPr>
          <w:rFonts w:ascii="Arial" w:hAnsi="Arial" w:cs="Arial"/>
          <w:b/>
        </w:rPr>
        <w:t>126</w:t>
      </w:r>
    </w:p>
    <w:p w:rsidR="00084BBA" w:rsidRPr="00130966" w:rsidRDefault="00620F4E" w:rsidP="005E108F">
      <w:pPr>
        <w:rPr>
          <w:rFonts w:ascii="Arial" w:hAnsi="Arial" w:cs="Arial"/>
          <w:b/>
        </w:rPr>
      </w:pPr>
      <w:r>
        <w:rPr>
          <w:rFonts w:ascii="Arial" w:hAnsi="Arial" w:cs="Arial"/>
          <w:b/>
        </w:rPr>
        <w:t>Subseção VI</w:t>
      </w:r>
      <w:r>
        <w:rPr>
          <w:rFonts w:ascii="Arial" w:hAnsi="Arial" w:cs="Arial"/>
          <w:b/>
        </w:rPr>
        <w:tab/>
      </w:r>
      <w:r w:rsidR="00084BBA" w:rsidRPr="00130966">
        <w:rPr>
          <w:rFonts w:ascii="Arial" w:hAnsi="Arial" w:cs="Arial"/>
          <w:b/>
        </w:rPr>
        <w:t>- Das Infrações e das Penalidades</w:t>
      </w:r>
      <w:r w:rsidR="00084BBA" w:rsidRPr="00130966">
        <w:rPr>
          <w:rFonts w:ascii="Arial" w:hAnsi="Arial" w:cs="Arial"/>
          <w:b/>
        </w:rPr>
        <w:tab/>
      </w:r>
      <w:r w:rsidR="00084BBA" w:rsidRPr="00130966">
        <w:rPr>
          <w:rFonts w:ascii="Arial" w:hAnsi="Arial" w:cs="Arial"/>
          <w:b/>
        </w:rPr>
        <w:tab/>
        <w:t xml:space="preserve">          </w:t>
      </w:r>
      <w:r w:rsidR="0046379D" w:rsidRPr="00130966">
        <w:rPr>
          <w:rFonts w:ascii="Arial" w:hAnsi="Arial" w:cs="Arial"/>
          <w:b/>
        </w:rPr>
        <w:tab/>
      </w:r>
      <w:r w:rsidR="0046379D" w:rsidRPr="00130966">
        <w:rPr>
          <w:rFonts w:ascii="Arial" w:hAnsi="Arial" w:cs="Arial"/>
          <w:b/>
        </w:rPr>
        <w:tab/>
      </w:r>
      <w:r>
        <w:rPr>
          <w:rFonts w:ascii="Arial" w:hAnsi="Arial" w:cs="Arial"/>
          <w:b/>
        </w:rPr>
        <w:tab/>
      </w:r>
      <w:r w:rsidR="00084BBA" w:rsidRPr="00130966">
        <w:rPr>
          <w:rFonts w:ascii="Arial" w:hAnsi="Arial" w:cs="Arial"/>
          <w:b/>
        </w:rPr>
        <w:t>127</w:t>
      </w:r>
    </w:p>
    <w:p w:rsidR="00084BBA" w:rsidRPr="00130966" w:rsidRDefault="00084BBA" w:rsidP="005E108F">
      <w:pPr>
        <w:rPr>
          <w:rFonts w:ascii="Arial" w:hAnsi="Arial" w:cs="Arial"/>
          <w:b/>
        </w:rPr>
      </w:pPr>
    </w:p>
    <w:p w:rsidR="00084BBA" w:rsidRPr="00130966" w:rsidRDefault="00084BBA" w:rsidP="005E108F">
      <w:pPr>
        <w:rPr>
          <w:rFonts w:ascii="Arial" w:hAnsi="Arial" w:cs="Arial"/>
          <w:b/>
        </w:rPr>
      </w:pPr>
    </w:p>
    <w:p w:rsidR="00084BBA" w:rsidRPr="00130966" w:rsidRDefault="00084BBA" w:rsidP="00084BBA">
      <w:pPr>
        <w:jc w:val="center"/>
        <w:rPr>
          <w:rFonts w:ascii="Arial" w:hAnsi="Arial" w:cs="Arial"/>
          <w:b/>
        </w:rPr>
      </w:pPr>
      <w:r w:rsidRPr="00130966">
        <w:rPr>
          <w:rFonts w:ascii="Arial" w:hAnsi="Arial" w:cs="Arial"/>
          <w:b/>
        </w:rPr>
        <w:t>CAPITULO II</w:t>
      </w:r>
    </w:p>
    <w:p w:rsidR="00084BBA" w:rsidRPr="00130966" w:rsidRDefault="00084BBA" w:rsidP="00084BBA">
      <w:pPr>
        <w:jc w:val="center"/>
        <w:rPr>
          <w:rFonts w:ascii="Arial" w:hAnsi="Arial" w:cs="Arial"/>
          <w:b/>
        </w:rPr>
      </w:pPr>
      <w:r w:rsidRPr="00130966">
        <w:rPr>
          <w:rFonts w:ascii="Arial" w:hAnsi="Arial" w:cs="Arial"/>
          <w:b/>
        </w:rPr>
        <w:t>TAXA DE FISCALIZAÇÃO PARA LICENÇA</w:t>
      </w:r>
    </w:p>
    <w:p w:rsidR="00084BBA" w:rsidRPr="00130966" w:rsidRDefault="00084BBA" w:rsidP="00084BBA">
      <w:pPr>
        <w:jc w:val="center"/>
        <w:rPr>
          <w:rFonts w:ascii="Arial" w:hAnsi="Arial" w:cs="Arial"/>
          <w:b/>
        </w:rPr>
      </w:pPr>
    </w:p>
    <w:p w:rsidR="00084BBA" w:rsidRPr="00130966" w:rsidRDefault="00084BBA" w:rsidP="00084BBA">
      <w:pPr>
        <w:jc w:val="center"/>
        <w:rPr>
          <w:rFonts w:ascii="Arial" w:hAnsi="Arial" w:cs="Arial"/>
          <w:b/>
        </w:rPr>
      </w:pPr>
      <w:r w:rsidRPr="00130966">
        <w:rPr>
          <w:rFonts w:ascii="Arial" w:hAnsi="Arial" w:cs="Arial"/>
          <w:b/>
        </w:rPr>
        <w:t>SEÇÃO I</w:t>
      </w:r>
    </w:p>
    <w:p w:rsidR="00084BBA" w:rsidRPr="00130966" w:rsidRDefault="00084BBA" w:rsidP="00084BBA">
      <w:pPr>
        <w:jc w:val="center"/>
        <w:rPr>
          <w:rFonts w:ascii="Arial" w:hAnsi="Arial" w:cs="Arial"/>
          <w:b/>
        </w:rPr>
      </w:pPr>
      <w:r w:rsidRPr="00130966">
        <w:rPr>
          <w:rFonts w:ascii="Arial" w:hAnsi="Arial" w:cs="Arial"/>
          <w:b/>
        </w:rPr>
        <w:t xml:space="preserve">DA TAXA DE FISCALIZAÇÃO PARA LICENÇA DE </w:t>
      </w:r>
    </w:p>
    <w:p w:rsidR="00084BBA" w:rsidRPr="00130966" w:rsidRDefault="00084BBA" w:rsidP="00084BBA">
      <w:pPr>
        <w:jc w:val="center"/>
        <w:rPr>
          <w:rFonts w:ascii="Arial" w:hAnsi="Arial" w:cs="Arial"/>
          <w:b/>
        </w:rPr>
      </w:pPr>
      <w:r w:rsidRPr="00130966">
        <w:rPr>
          <w:rFonts w:ascii="Arial" w:hAnsi="Arial" w:cs="Arial"/>
          <w:b/>
        </w:rPr>
        <w:t>LOCALIZAÇÃO E FUNCIONAMENTO</w:t>
      </w:r>
    </w:p>
    <w:p w:rsidR="00084BBA" w:rsidRPr="00130966" w:rsidRDefault="00084BBA" w:rsidP="00084BBA">
      <w:pPr>
        <w:jc w:val="center"/>
        <w:rPr>
          <w:rFonts w:ascii="Arial" w:hAnsi="Arial" w:cs="Arial"/>
          <w:b/>
        </w:rPr>
      </w:pPr>
    </w:p>
    <w:p w:rsidR="00084BBA" w:rsidRPr="00130966" w:rsidRDefault="00084BBA" w:rsidP="00084BBA">
      <w:pPr>
        <w:rPr>
          <w:rFonts w:ascii="Arial" w:hAnsi="Arial" w:cs="Arial"/>
          <w:b/>
        </w:rPr>
      </w:pPr>
      <w:r w:rsidRPr="00130966">
        <w:rPr>
          <w:rFonts w:ascii="Arial" w:hAnsi="Arial" w:cs="Arial"/>
          <w:b/>
        </w:rPr>
        <w:t>Subseção I</w:t>
      </w:r>
      <w:r w:rsidRPr="00130966">
        <w:rPr>
          <w:rFonts w:ascii="Arial" w:hAnsi="Arial" w:cs="Arial"/>
          <w:b/>
        </w:rPr>
        <w:tab/>
      </w:r>
      <w:r w:rsidR="00620F4E">
        <w:rPr>
          <w:rFonts w:ascii="Arial" w:hAnsi="Arial" w:cs="Arial"/>
          <w:b/>
        </w:rPr>
        <w:tab/>
      </w:r>
      <w:r w:rsidRPr="00130966">
        <w:rPr>
          <w:rFonts w:ascii="Arial" w:hAnsi="Arial" w:cs="Arial"/>
          <w:b/>
        </w:rPr>
        <w:t xml:space="preserve">- Da Hipótese da Incidência e do </w:t>
      </w:r>
    </w:p>
    <w:p w:rsidR="00084BBA" w:rsidRPr="00130966" w:rsidRDefault="00084BBA" w:rsidP="00084BBA">
      <w:pPr>
        <w:ind w:left="708" w:firstLine="708"/>
        <w:rPr>
          <w:rFonts w:ascii="Arial" w:hAnsi="Arial" w:cs="Arial"/>
          <w:b/>
        </w:rPr>
      </w:pPr>
      <w:r w:rsidRPr="00130966">
        <w:rPr>
          <w:rFonts w:ascii="Arial" w:hAnsi="Arial" w:cs="Arial"/>
          <w:b/>
        </w:rPr>
        <w:t xml:space="preserve">           </w:t>
      </w:r>
      <w:r w:rsidR="00620F4E">
        <w:rPr>
          <w:rFonts w:ascii="Arial" w:hAnsi="Arial" w:cs="Arial"/>
          <w:b/>
        </w:rPr>
        <w:t xml:space="preserve">  </w:t>
      </w:r>
      <w:r w:rsidRPr="00130966">
        <w:rPr>
          <w:rFonts w:ascii="Arial" w:hAnsi="Arial" w:cs="Arial"/>
          <w:b/>
        </w:rPr>
        <w:t>Fato Gerador</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082570" w:rsidRPr="00130966">
        <w:rPr>
          <w:rFonts w:ascii="Arial" w:hAnsi="Arial" w:cs="Arial"/>
          <w:b/>
        </w:rPr>
        <w:tab/>
      </w:r>
      <w:r w:rsidRPr="00130966">
        <w:rPr>
          <w:rFonts w:ascii="Arial" w:hAnsi="Arial" w:cs="Arial"/>
          <w:b/>
        </w:rPr>
        <w:t>128 à 130</w:t>
      </w:r>
    </w:p>
    <w:p w:rsidR="00084BBA" w:rsidRPr="00130966" w:rsidRDefault="00084BBA" w:rsidP="00084BBA">
      <w:pPr>
        <w:rPr>
          <w:rFonts w:ascii="Arial" w:hAnsi="Arial" w:cs="Arial"/>
          <w:b/>
        </w:rPr>
      </w:pPr>
      <w:r w:rsidRPr="00130966">
        <w:rPr>
          <w:rFonts w:ascii="Arial" w:hAnsi="Arial" w:cs="Arial"/>
          <w:b/>
        </w:rPr>
        <w:t xml:space="preserve">Subseção II </w:t>
      </w:r>
      <w:r w:rsidRPr="00130966">
        <w:rPr>
          <w:rFonts w:ascii="Arial" w:hAnsi="Arial" w:cs="Arial"/>
          <w:b/>
        </w:rPr>
        <w:tab/>
      </w:r>
      <w:r w:rsidR="00620F4E">
        <w:rPr>
          <w:rFonts w:ascii="Arial" w:hAnsi="Arial" w:cs="Arial"/>
          <w:b/>
        </w:rPr>
        <w:tab/>
      </w:r>
      <w:r w:rsidRPr="00130966">
        <w:rPr>
          <w:rFonts w:ascii="Arial" w:hAnsi="Arial" w:cs="Arial"/>
          <w:b/>
        </w:rPr>
        <w:t>- Do Sujeito Passivo</w:t>
      </w:r>
      <w:r w:rsidR="00356155" w:rsidRPr="00130966">
        <w:rPr>
          <w:rFonts w:ascii="Arial" w:hAnsi="Arial" w:cs="Arial"/>
          <w:b/>
        </w:rPr>
        <w:tab/>
      </w:r>
      <w:r w:rsidR="00356155" w:rsidRPr="00130966">
        <w:rPr>
          <w:rFonts w:ascii="Arial" w:hAnsi="Arial" w:cs="Arial"/>
          <w:b/>
        </w:rPr>
        <w:tab/>
      </w:r>
      <w:r w:rsidR="00356155" w:rsidRPr="00130966">
        <w:rPr>
          <w:rFonts w:ascii="Arial" w:hAnsi="Arial" w:cs="Arial"/>
          <w:b/>
        </w:rPr>
        <w:tab/>
      </w:r>
      <w:r w:rsidR="00356155" w:rsidRPr="00130966">
        <w:rPr>
          <w:rFonts w:ascii="Arial" w:hAnsi="Arial" w:cs="Arial"/>
          <w:b/>
        </w:rPr>
        <w:tab/>
      </w:r>
      <w:r w:rsidR="00356155" w:rsidRPr="00130966">
        <w:rPr>
          <w:rFonts w:ascii="Arial" w:hAnsi="Arial" w:cs="Arial"/>
          <w:b/>
        </w:rPr>
        <w:tab/>
        <w:t xml:space="preserve">         </w:t>
      </w:r>
      <w:r w:rsidR="00082570" w:rsidRPr="00130966">
        <w:rPr>
          <w:rFonts w:ascii="Arial" w:hAnsi="Arial" w:cs="Arial"/>
          <w:b/>
        </w:rPr>
        <w:tab/>
      </w:r>
      <w:r w:rsidR="00082570" w:rsidRPr="00130966">
        <w:rPr>
          <w:rFonts w:ascii="Arial" w:hAnsi="Arial" w:cs="Arial"/>
          <w:b/>
        </w:rPr>
        <w:tab/>
      </w:r>
      <w:r w:rsidR="00356155" w:rsidRPr="00130966">
        <w:rPr>
          <w:rFonts w:ascii="Arial" w:hAnsi="Arial" w:cs="Arial"/>
          <w:b/>
        </w:rPr>
        <w:t>131</w:t>
      </w:r>
    </w:p>
    <w:p w:rsidR="00356155" w:rsidRPr="00130966" w:rsidRDefault="00356155" w:rsidP="00356155">
      <w:pPr>
        <w:rPr>
          <w:rFonts w:ascii="Arial" w:hAnsi="Arial" w:cs="Arial"/>
          <w:b/>
        </w:rPr>
      </w:pPr>
      <w:r w:rsidRPr="00130966">
        <w:rPr>
          <w:rFonts w:ascii="Arial" w:hAnsi="Arial" w:cs="Arial"/>
          <w:b/>
        </w:rPr>
        <w:t>Subseção III</w:t>
      </w:r>
      <w:r w:rsidR="00620F4E">
        <w:rPr>
          <w:rFonts w:ascii="Arial" w:hAnsi="Arial" w:cs="Arial"/>
          <w:b/>
        </w:rPr>
        <w:tab/>
      </w:r>
      <w:r w:rsidRPr="00130966">
        <w:rPr>
          <w:rFonts w:ascii="Arial" w:hAnsi="Arial" w:cs="Arial"/>
          <w:b/>
        </w:rPr>
        <w:tab/>
        <w:t>- Da Base de Cálculo e da Alíquota</w:t>
      </w:r>
      <w:r w:rsidRPr="00130966">
        <w:rPr>
          <w:rFonts w:ascii="Arial" w:hAnsi="Arial" w:cs="Arial"/>
          <w:b/>
        </w:rPr>
        <w:tab/>
      </w:r>
      <w:r w:rsidRPr="00130966">
        <w:rPr>
          <w:rFonts w:ascii="Arial" w:hAnsi="Arial" w:cs="Arial"/>
          <w:b/>
        </w:rPr>
        <w:tab/>
        <w:t xml:space="preserve">        </w:t>
      </w:r>
      <w:r w:rsidR="00082570" w:rsidRPr="00130966">
        <w:rPr>
          <w:rFonts w:ascii="Arial" w:hAnsi="Arial" w:cs="Arial"/>
          <w:b/>
        </w:rPr>
        <w:tab/>
      </w:r>
      <w:r w:rsidR="00082570" w:rsidRPr="00130966">
        <w:rPr>
          <w:rFonts w:ascii="Arial" w:hAnsi="Arial" w:cs="Arial"/>
          <w:b/>
        </w:rPr>
        <w:tab/>
      </w:r>
      <w:r w:rsidR="00082570" w:rsidRPr="00130966">
        <w:rPr>
          <w:rFonts w:ascii="Arial" w:hAnsi="Arial" w:cs="Arial"/>
          <w:b/>
        </w:rPr>
        <w:tab/>
      </w:r>
      <w:r w:rsidRPr="00130966">
        <w:rPr>
          <w:rFonts w:ascii="Arial" w:hAnsi="Arial" w:cs="Arial"/>
          <w:b/>
        </w:rPr>
        <w:t>132</w:t>
      </w:r>
    </w:p>
    <w:p w:rsidR="00356155" w:rsidRPr="00130966" w:rsidRDefault="00620F4E" w:rsidP="00356155">
      <w:pPr>
        <w:rPr>
          <w:rFonts w:ascii="Arial" w:hAnsi="Arial" w:cs="Arial"/>
          <w:b/>
        </w:rPr>
      </w:pPr>
      <w:r>
        <w:rPr>
          <w:rFonts w:ascii="Arial" w:hAnsi="Arial" w:cs="Arial"/>
          <w:b/>
        </w:rPr>
        <w:t>Subseção IV</w:t>
      </w:r>
      <w:r>
        <w:rPr>
          <w:rFonts w:ascii="Arial" w:hAnsi="Arial" w:cs="Arial"/>
          <w:b/>
        </w:rPr>
        <w:tab/>
      </w:r>
      <w:r w:rsidR="00356155" w:rsidRPr="00130966">
        <w:rPr>
          <w:rFonts w:ascii="Arial" w:hAnsi="Arial" w:cs="Arial"/>
          <w:b/>
        </w:rPr>
        <w:t>- Do Lançamento e da Arrecadação</w:t>
      </w:r>
      <w:r w:rsidR="00356155" w:rsidRPr="00130966">
        <w:rPr>
          <w:rFonts w:ascii="Arial" w:hAnsi="Arial" w:cs="Arial"/>
          <w:b/>
        </w:rPr>
        <w:tab/>
      </w:r>
      <w:r w:rsidR="00356155" w:rsidRPr="00130966">
        <w:rPr>
          <w:rFonts w:ascii="Arial" w:hAnsi="Arial" w:cs="Arial"/>
          <w:b/>
        </w:rPr>
        <w:tab/>
        <w:t xml:space="preserve">     </w:t>
      </w:r>
      <w:r w:rsidR="00082570" w:rsidRPr="00130966">
        <w:rPr>
          <w:rFonts w:ascii="Arial" w:hAnsi="Arial" w:cs="Arial"/>
          <w:b/>
        </w:rPr>
        <w:tab/>
      </w:r>
      <w:r>
        <w:rPr>
          <w:rFonts w:ascii="Arial" w:hAnsi="Arial" w:cs="Arial"/>
          <w:b/>
        </w:rPr>
        <w:tab/>
      </w:r>
      <w:r w:rsidR="00356155" w:rsidRPr="00130966">
        <w:rPr>
          <w:rFonts w:ascii="Arial" w:hAnsi="Arial" w:cs="Arial"/>
          <w:b/>
        </w:rPr>
        <w:t>133 à 136</w:t>
      </w:r>
    </w:p>
    <w:p w:rsidR="00356155" w:rsidRPr="00130966" w:rsidRDefault="00356155" w:rsidP="00356155">
      <w:pPr>
        <w:rPr>
          <w:rFonts w:ascii="Arial" w:hAnsi="Arial" w:cs="Arial"/>
          <w:b/>
        </w:rPr>
      </w:pPr>
      <w:r w:rsidRPr="00130966">
        <w:rPr>
          <w:rFonts w:ascii="Arial" w:hAnsi="Arial" w:cs="Arial"/>
          <w:b/>
        </w:rPr>
        <w:t>Subseção V</w:t>
      </w:r>
      <w:r w:rsidRPr="00130966">
        <w:rPr>
          <w:rFonts w:ascii="Arial" w:hAnsi="Arial" w:cs="Arial"/>
          <w:b/>
        </w:rPr>
        <w:tab/>
      </w:r>
      <w:r w:rsidR="00620F4E">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082570" w:rsidRPr="00130966">
        <w:rPr>
          <w:rFonts w:ascii="Arial" w:hAnsi="Arial" w:cs="Arial"/>
          <w:b/>
        </w:rPr>
        <w:tab/>
      </w:r>
      <w:r w:rsidRPr="00130966">
        <w:rPr>
          <w:rFonts w:ascii="Arial" w:hAnsi="Arial" w:cs="Arial"/>
          <w:b/>
        </w:rPr>
        <w:t>137 à 139</w:t>
      </w:r>
    </w:p>
    <w:p w:rsidR="00356155" w:rsidRPr="00130966" w:rsidRDefault="00620F4E" w:rsidP="00356155">
      <w:pPr>
        <w:rPr>
          <w:rFonts w:ascii="Arial" w:hAnsi="Arial" w:cs="Arial"/>
          <w:b/>
        </w:rPr>
      </w:pPr>
      <w:r>
        <w:rPr>
          <w:rFonts w:ascii="Arial" w:hAnsi="Arial" w:cs="Arial"/>
          <w:b/>
        </w:rPr>
        <w:t>Subseção VI</w:t>
      </w:r>
      <w:r>
        <w:rPr>
          <w:rFonts w:ascii="Arial" w:hAnsi="Arial" w:cs="Arial"/>
          <w:b/>
        </w:rPr>
        <w:tab/>
      </w:r>
      <w:r w:rsidR="00356155" w:rsidRPr="00130966">
        <w:rPr>
          <w:rFonts w:ascii="Arial" w:hAnsi="Arial" w:cs="Arial"/>
          <w:b/>
        </w:rPr>
        <w:t>- Das Infrações e das Penalidades</w:t>
      </w:r>
      <w:r w:rsidR="00356155" w:rsidRPr="00130966">
        <w:rPr>
          <w:rFonts w:ascii="Arial" w:hAnsi="Arial" w:cs="Arial"/>
          <w:b/>
        </w:rPr>
        <w:tab/>
      </w:r>
      <w:r w:rsidR="00356155" w:rsidRPr="00130966">
        <w:rPr>
          <w:rFonts w:ascii="Arial" w:hAnsi="Arial" w:cs="Arial"/>
          <w:b/>
        </w:rPr>
        <w:tab/>
        <w:t xml:space="preserve">           </w:t>
      </w:r>
      <w:r w:rsidR="00082570" w:rsidRPr="00130966">
        <w:rPr>
          <w:rFonts w:ascii="Arial" w:hAnsi="Arial" w:cs="Arial"/>
          <w:b/>
        </w:rPr>
        <w:tab/>
      </w:r>
      <w:r>
        <w:rPr>
          <w:rFonts w:ascii="Arial" w:hAnsi="Arial" w:cs="Arial"/>
          <w:b/>
        </w:rPr>
        <w:tab/>
      </w:r>
      <w:r w:rsidR="00356155" w:rsidRPr="00130966">
        <w:rPr>
          <w:rFonts w:ascii="Arial" w:hAnsi="Arial" w:cs="Arial"/>
          <w:b/>
        </w:rPr>
        <w:t>140</w:t>
      </w:r>
    </w:p>
    <w:p w:rsidR="00356155" w:rsidRPr="00130966" w:rsidRDefault="00356155" w:rsidP="00356155">
      <w:pPr>
        <w:rPr>
          <w:rFonts w:ascii="Arial" w:hAnsi="Arial" w:cs="Arial"/>
          <w:b/>
        </w:rPr>
      </w:pPr>
    </w:p>
    <w:p w:rsidR="00356155" w:rsidRPr="00130966" w:rsidRDefault="00356155" w:rsidP="00356155">
      <w:pPr>
        <w:rPr>
          <w:rFonts w:ascii="Arial" w:hAnsi="Arial" w:cs="Arial"/>
          <w:b/>
        </w:rPr>
      </w:pPr>
    </w:p>
    <w:p w:rsidR="00356155" w:rsidRPr="00130966" w:rsidRDefault="00356155" w:rsidP="00356155">
      <w:pPr>
        <w:jc w:val="center"/>
        <w:rPr>
          <w:rFonts w:ascii="Arial" w:hAnsi="Arial" w:cs="Arial"/>
          <w:b/>
        </w:rPr>
      </w:pPr>
      <w:r w:rsidRPr="00130966">
        <w:rPr>
          <w:rFonts w:ascii="Arial" w:hAnsi="Arial" w:cs="Arial"/>
          <w:b/>
        </w:rPr>
        <w:t>SEÇÃO II</w:t>
      </w:r>
    </w:p>
    <w:p w:rsidR="00356155" w:rsidRPr="00130966" w:rsidRDefault="00356155" w:rsidP="00356155">
      <w:pPr>
        <w:jc w:val="center"/>
        <w:rPr>
          <w:rFonts w:ascii="Arial" w:hAnsi="Arial" w:cs="Arial"/>
          <w:b/>
        </w:rPr>
      </w:pPr>
      <w:r w:rsidRPr="00130966">
        <w:rPr>
          <w:rFonts w:ascii="Arial" w:hAnsi="Arial" w:cs="Arial"/>
          <w:b/>
        </w:rPr>
        <w:t xml:space="preserve">DA TAXA DE FISCALIZAÇÃO PARA LICENÇA DE </w:t>
      </w:r>
    </w:p>
    <w:p w:rsidR="00356155" w:rsidRPr="00130966" w:rsidRDefault="00356155" w:rsidP="00356155">
      <w:pPr>
        <w:jc w:val="center"/>
        <w:rPr>
          <w:rFonts w:ascii="Arial" w:hAnsi="Arial" w:cs="Arial"/>
          <w:b/>
        </w:rPr>
      </w:pPr>
      <w:r w:rsidRPr="00130966">
        <w:rPr>
          <w:rFonts w:ascii="Arial" w:hAnsi="Arial" w:cs="Arial"/>
          <w:b/>
        </w:rPr>
        <w:t xml:space="preserve">FUNCIONAMENTO </w:t>
      </w:r>
      <w:smartTag w:uri="urn:schemas-microsoft-com:office:smarttags" w:element="PersonName">
        <w:smartTagPr>
          <w:attr w:name="ProductID" w:val="EM HOR￁RIO ESPECIAL"/>
        </w:smartTagPr>
        <w:r w:rsidRPr="00130966">
          <w:rPr>
            <w:rFonts w:ascii="Arial" w:hAnsi="Arial" w:cs="Arial"/>
            <w:b/>
          </w:rPr>
          <w:t>EM HORÁRIO ESPECIAL</w:t>
        </w:r>
      </w:smartTag>
    </w:p>
    <w:p w:rsidR="005753B9" w:rsidRPr="00130966" w:rsidRDefault="005753B9" w:rsidP="00356155">
      <w:pPr>
        <w:jc w:val="center"/>
        <w:rPr>
          <w:rFonts w:ascii="Arial" w:hAnsi="Arial" w:cs="Arial"/>
          <w:b/>
        </w:rPr>
      </w:pPr>
    </w:p>
    <w:p w:rsidR="005753B9" w:rsidRPr="00130966" w:rsidRDefault="005753B9" w:rsidP="00356155">
      <w:pPr>
        <w:jc w:val="center"/>
        <w:rPr>
          <w:rFonts w:ascii="Arial" w:hAnsi="Arial" w:cs="Arial"/>
          <w:b/>
        </w:rPr>
      </w:pPr>
    </w:p>
    <w:p w:rsidR="005753B9" w:rsidRPr="00130966" w:rsidRDefault="005753B9" w:rsidP="005753B9">
      <w:pPr>
        <w:rPr>
          <w:rFonts w:ascii="Arial" w:hAnsi="Arial" w:cs="Arial"/>
          <w:b/>
        </w:rPr>
      </w:pPr>
      <w:r w:rsidRPr="00130966">
        <w:rPr>
          <w:rFonts w:ascii="Arial" w:hAnsi="Arial" w:cs="Arial"/>
          <w:b/>
        </w:rPr>
        <w:t>Subseção I</w:t>
      </w:r>
      <w:r w:rsidRPr="00130966">
        <w:rPr>
          <w:rFonts w:ascii="Arial" w:hAnsi="Arial" w:cs="Arial"/>
          <w:b/>
        </w:rPr>
        <w:tab/>
      </w:r>
      <w:r w:rsidR="00620F4E">
        <w:rPr>
          <w:rFonts w:ascii="Arial" w:hAnsi="Arial" w:cs="Arial"/>
          <w:b/>
        </w:rPr>
        <w:tab/>
      </w:r>
      <w:r w:rsidRPr="00130966">
        <w:rPr>
          <w:rFonts w:ascii="Arial" w:hAnsi="Arial" w:cs="Arial"/>
          <w:b/>
        </w:rPr>
        <w:t>- Da hipótese de Incidência e do Fato Gerador</w:t>
      </w:r>
      <w:r w:rsidRPr="00130966">
        <w:rPr>
          <w:rFonts w:ascii="Arial" w:hAnsi="Arial" w:cs="Arial"/>
          <w:b/>
        </w:rPr>
        <w:tab/>
      </w:r>
      <w:r w:rsidRPr="00130966">
        <w:rPr>
          <w:rFonts w:ascii="Arial" w:hAnsi="Arial" w:cs="Arial"/>
          <w:b/>
        </w:rPr>
        <w:tab/>
      </w:r>
      <w:r w:rsidR="00674BE6" w:rsidRPr="00130966">
        <w:rPr>
          <w:rFonts w:ascii="Arial" w:hAnsi="Arial" w:cs="Arial"/>
          <w:b/>
        </w:rPr>
        <w:t>141 à 142</w:t>
      </w:r>
    </w:p>
    <w:p w:rsidR="00674BE6" w:rsidRPr="00130966" w:rsidRDefault="005753B9" w:rsidP="005753B9">
      <w:pPr>
        <w:rPr>
          <w:rFonts w:ascii="Arial" w:hAnsi="Arial" w:cs="Arial"/>
          <w:b/>
        </w:rPr>
      </w:pPr>
      <w:r w:rsidRPr="00130966">
        <w:rPr>
          <w:rFonts w:ascii="Arial" w:hAnsi="Arial" w:cs="Arial"/>
          <w:b/>
        </w:rPr>
        <w:t>Subseção II</w:t>
      </w:r>
      <w:r w:rsidRPr="00130966">
        <w:rPr>
          <w:rFonts w:ascii="Arial" w:hAnsi="Arial" w:cs="Arial"/>
          <w:b/>
        </w:rPr>
        <w:tab/>
      </w:r>
      <w:r w:rsidR="00620F4E">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00674BE6" w:rsidRPr="00130966">
        <w:rPr>
          <w:rFonts w:ascii="Arial" w:hAnsi="Arial" w:cs="Arial"/>
          <w:b/>
        </w:rPr>
        <w:t xml:space="preserve">           </w:t>
      </w:r>
      <w:r w:rsidR="00880313" w:rsidRPr="00130966">
        <w:rPr>
          <w:rFonts w:ascii="Arial" w:hAnsi="Arial" w:cs="Arial"/>
          <w:b/>
        </w:rPr>
        <w:tab/>
      </w:r>
      <w:r w:rsidR="00674BE6" w:rsidRPr="00130966">
        <w:rPr>
          <w:rFonts w:ascii="Arial" w:hAnsi="Arial" w:cs="Arial"/>
          <w:b/>
        </w:rPr>
        <w:t>143</w:t>
      </w:r>
    </w:p>
    <w:p w:rsidR="005753B9" w:rsidRPr="00130966" w:rsidRDefault="005753B9" w:rsidP="005753B9">
      <w:pPr>
        <w:rPr>
          <w:rFonts w:ascii="Arial" w:hAnsi="Arial" w:cs="Arial"/>
          <w:b/>
        </w:rPr>
      </w:pPr>
      <w:r w:rsidRPr="00130966">
        <w:rPr>
          <w:rFonts w:ascii="Arial" w:hAnsi="Arial" w:cs="Arial"/>
          <w:b/>
        </w:rPr>
        <w:t>Subseção III</w:t>
      </w:r>
      <w:r w:rsidR="00620F4E">
        <w:rPr>
          <w:rFonts w:ascii="Arial" w:hAnsi="Arial" w:cs="Arial"/>
          <w:b/>
        </w:rPr>
        <w:tab/>
      </w:r>
      <w:r w:rsidRPr="00130966">
        <w:rPr>
          <w:rFonts w:ascii="Arial" w:hAnsi="Arial" w:cs="Arial"/>
          <w:b/>
        </w:rPr>
        <w:tab/>
        <w:t>- Da Base de Cálculo e da Alíquota</w:t>
      </w:r>
      <w:r w:rsidRPr="00130966">
        <w:rPr>
          <w:rFonts w:ascii="Arial" w:hAnsi="Arial" w:cs="Arial"/>
          <w:b/>
        </w:rPr>
        <w:tab/>
      </w:r>
      <w:r w:rsidR="00674BE6"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674BE6" w:rsidRPr="00130966">
        <w:rPr>
          <w:rFonts w:ascii="Arial" w:hAnsi="Arial" w:cs="Arial"/>
          <w:b/>
        </w:rPr>
        <w:t>144</w:t>
      </w:r>
    </w:p>
    <w:p w:rsidR="005753B9" w:rsidRPr="00130966" w:rsidRDefault="005753B9" w:rsidP="005753B9">
      <w:pPr>
        <w:rPr>
          <w:rFonts w:ascii="Arial" w:hAnsi="Arial" w:cs="Arial"/>
          <w:b/>
        </w:rPr>
      </w:pPr>
      <w:r w:rsidRPr="00130966">
        <w:rPr>
          <w:rFonts w:ascii="Arial" w:hAnsi="Arial" w:cs="Arial"/>
          <w:b/>
        </w:rPr>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674BE6" w:rsidRPr="00130966">
        <w:rPr>
          <w:rFonts w:ascii="Arial" w:hAnsi="Arial" w:cs="Arial"/>
          <w:b/>
        </w:rPr>
        <w:t xml:space="preserve"> </w:t>
      </w:r>
      <w:r w:rsidR="00880313" w:rsidRPr="00130966">
        <w:rPr>
          <w:rFonts w:ascii="Arial" w:hAnsi="Arial" w:cs="Arial"/>
          <w:b/>
        </w:rPr>
        <w:tab/>
      </w:r>
      <w:r w:rsidR="00880313" w:rsidRPr="00130966">
        <w:rPr>
          <w:rFonts w:ascii="Arial" w:hAnsi="Arial" w:cs="Arial"/>
          <w:b/>
        </w:rPr>
        <w:tab/>
      </w:r>
      <w:r w:rsidR="00674BE6" w:rsidRPr="00130966">
        <w:rPr>
          <w:rFonts w:ascii="Arial" w:hAnsi="Arial" w:cs="Arial"/>
          <w:b/>
        </w:rPr>
        <w:t>145 à 149</w:t>
      </w:r>
    </w:p>
    <w:p w:rsidR="005753B9" w:rsidRPr="00130966" w:rsidRDefault="005753B9" w:rsidP="005753B9">
      <w:pPr>
        <w:rPr>
          <w:rFonts w:ascii="Arial" w:hAnsi="Arial" w:cs="Arial"/>
          <w:b/>
        </w:rPr>
      </w:pPr>
      <w:r w:rsidRPr="00130966">
        <w:rPr>
          <w:rFonts w:ascii="Arial" w:hAnsi="Arial" w:cs="Arial"/>
          <w:b/>
        </w:rPr>
        <w:t>Subseç</w:t>
      </w:r>
      <w:r w:rsidR="00674BE6" w:rsidRPr="00130966">
        <w:rPr>
          <w:rFonts w:ascii="Arial" w:hAnsi="Arial" w:cs="Arial"/>
          <w:b/>
        </w:rPr>
        <w:t>ão V</w:t>
      </w:r>
      <w:r w:rsidR="00674BE6" w:rsidRPr="00130966">
        <w:rPr>
          <w:rFonts w:ascii="Arial" w:hAnsi="Arial" w:cs="Arial"/>
          <w:b/>
        </w:rPr>
        <w:tab/>
      </w:r>
      <w:r w:rsidR="00620F4E">
        <w:rPr>
          <w:rFonts w:ascii="Arial" w:hAnsi="Arial" w:cs="Arial"/>
          <w:b/>
        </w:rPr>
        <w:tab/>
      </w:r>
      <w:r w:rsidR="00674BE6" w:rsidRPr="00130966">
        <w:rPr>
          <w:rFonts w:ascii="Arial" w:hAnsi="Arial" w:cs="Arial"/>
          <w:b/>
        </w:rPr>
        <w:t>- Das Infrações e das Penalidades</w:t>
      </w:r>
      <w:r w:rsidRPr="00130966">
        <w:rPr>
          <w:rFonts w:ascii="Arial" w:hAnsi="Arial" w:cs="Arial"/>
          <w:b/>
        </w:rPr>
        <w:tab/>
      </w:r>
      <w:r w:rsidR="00674BE6" w:rsidRPr="00130966">
        <w:rPr>
          <w:rFonts w:ascii="Arial" w:hAnsi="Arial" w:cs="Arial"/>
          <w:b/>
        </w:rPr>
        <w:t xml:space="preserve">      </w:t>
      </w:r>
      <w:r w:rsidR="00880313" w:rsidRPr="00130966">
        <w:rPr>
          <w:rFonts w:ascii="Arial" w:hAnsi="Arial" w:cs="Arial"/>
          <w:b/>
        </w:rPr>
        <w:tab/>
      </w:r>
      <w:r w:rsidR="00880313" w:rsidRPr="00130966">
        <w:rPr>
          <w:rFonts w:ascii="Arial" w:hAnsi="Arial" w:cs="Arial"/>
          <w:b/>
        </w:rPr>
        <w:tab/>
      </w:r>
      <w:r w:rsidR="00880313" w:rsidRPr="00130966">
        <w:rPr>
          <w:rFonts w:ascii="Arial" w:hAnsi="Arial" w:cs="Arial"/>
          <w:b/>
        </w:rPr>
        <w:tab/>
      </w:r>
      <w:r w:rsidR="00880313" w:rsidRPr="00130966">
        <w:rPr>
          <w:rFonts w:ascii="Arial" w:hAnsi="Arial" w:cs="Arial"/>
          <w:b/>
        </w:rPr>
        <w:tab/>
      </w:r>
      <w:r w:rsidR="00674BE6" w:rsidRPr="00130966">
        <w:rPr>
          <w:rFonts w:ascii="Arial" w:hAnsi="Arial" w:cs="Arial"/>
          <w:b/>
        </w:rPr>
        <w:t>150</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p>
    <w:p w:rsidR="00356155" w:rsidRPr="00130966" w:rsidRDefault="00356155" w:rsidP="00674BE6">
      <w:pPr>
        <w:jc w:val="center"/>
        <w:rPr>
          <w:rFonts w:ascii="Arial" w:hAnsi="Arial" w:cs="Arial"/>
          <w:b/>
        </w:rPr>
      </w:pPr>
    </w:p>
    <w:p w:rsidR="00674BE6" w:rsidRPr="00130966" w:rsidRDefault="00674BE6" w:rsidP="00674BE6">
      <w:pPr>
        <w:jc w:val="center"/>
        <w:rPr>
          <w:rFonts w:ascii="Arial" w:hAnsi="Arial" w:cs="Arial"/>
          <w:b/>
        </w:rPr>
      </w:pPr>
      <w:r w:rsidRPr="00130966">
        <w:rPr>
          <w:rFonts w:ascii="Arial" w:hAnsi="Arial" w:cs="Arial"/>
          <w:b/>
        </w:rPr>
        <w:t>SEÇÃO III</w:t>
      </w:r>
    </w:p>
    <w:p w:rsidR="00674BE6" w:rsidRPr="00130966" w:rsidRDefault="00674BE6" w:rsidP="00674BE6">
      <w:pPr>
        <w:jc w:val="center"/>
        <w:rPr>
          <w:rFonts w:ascii="Arial" w:hAnsi="Arial" w:cs="Arial"/>
          <w:b/>
        </w:rPr>
      </w:pPr>
      <w:r w:rsidRPr="00130966">
        <w:rPr>
          <w:rFonts w:ascii="Arial" w:hAnsi="Arial" w:cs="Arial"/>
          <w:b/>
        </w:rPr>
        <w:t xml:space="preserve">DA TAXA DE FISCALIZAÇÃO PARA LICENÇA DE </w:t>
      </w:r>
    </w:p>
    <w:p w:rsidR="00674BE6" w:rsidRPr="00130966" w:rsidRDefault="00674BE6" w:rsidP="00674BE6">
      <w:pPr>
        <w:jc w:val="center"/>
        <w:rPr>
          <w:rFonts w:ascii="Arial" w:hAnsi="Arial" w:cs="Arial"/>
          <w:b/>
        </w:rPr>
      </w:pPr>
      <w:r w:rsidRPr="00130966">
        <w:rPr>
          <w:rFonts w:ascii="Arial" w:hAnsi="Arial" w:cs="Arial"/>
          <w:b/>
        </w:rPr>
        <w:t>VEICULAÇÃO DE PUBLICIDADE EM GERAL</w:t>
      </w:r>
    </w:p>
    <w:p w:rsidR="00674BE6" w:rsidRPr="00130966" w:rsidRDefault="00674BE6" w:rsidP="00674BE6">
      <w:pPr>
        <w:jc w:val="center"/>
        <w:rPr>
          <w:rFonts w:ascii="Arial" w:hAnsi="Arial" w:cs="Arial"/>
          <w:b/>
        </w:rPr>
      </w:pPr>
    </w:p>
    <w:p w:rsidR="00356155" w:rsidRPr="00130966" w:rsidRDefault="00356155" w:rsidP="00084BBA">
      <w:pPr>
        <w:rPr>
          <w:rFonts w:ascii="Arial" w:hAnsi="Arial" w:cs="Arial"/>
          <w:b/>
        </w:rPr>
      </w:pPr>
    </w:p>
    <w:p w:rsidR="00674BE6" w:rsidRPr="00130966" w:rsidRDefault="00674BE6" w:rsidP="00674BE6">
      <w:pPr>
        <w:rPr>
          <w:rFonts w:ascii="Arial" w:hAnsi="Arial" w:cs="Arial"/>
          <w:b/>
        </w:rPr>
      </w:pPr>
      <w:r w:rsidRPr="00130966">
        <w:rPr>
          <w:rFonts w:ascii="Arial" w:hAnsi="Arial" w:cs="Arial"/>
          <w:b/>
        </w:rPr>
        <w:t>Subseção I</w:t>
      </w:r>
      <w:r w:rsidRPr="00130966">
        <w:rPr>
          <w:rFonts w:ascii="Arial" w:hAnsi="Arial" w:cs="Arial"/>
          <w:b/>
        </w:rPr>
        <w:tab/>
      </w:r>
      <w:r w:rsidR="00620F4E">
        <w:rPr>
          <w:rFonts w:ascii="Arial" w:hAnsi="Arial" w:cs="Arial"/>
          <w:b/>
        </w:rPr>
        <w:tab/>
      </w:r>
      <w:r w:rsidRPr="00130966">
        <w:rPr>
          <w:rFonts w:ascii="Arial" w:hAnsi="Arial" w:cs="Arial"/>
          <w:b/>
        </w:rPr>
        <w:t>- Da hipótese de Incidência e do</w:t>
      </w:r>
      <w:r w:rsidR="00880313" w:rsidRPr="00130966">
        <w:rPr>
          <w:rFonts w:ascii="Arial" w:hAnsi="Arial" w:cs="Arial"/>
          <w:b/>
        </w:rPr>
        <w:t xml:space="preserve"> </w:t>
      </w:r>
      <w:r w:rsidRPr="00130966">
        <w:rPr>
          <w:rFonts w:ascii="Arial" w:hAnsi="Arial" w:cs="Arial"/>
          <w:b/>
        </w:rPr>
        <w:t>Fato Gerador</w:t>
      </w:r>
      <w:r w:rsidRPr="00130966">
        <w:rPr>
          <w:rFonts w:ascii="Arial" w:hAnsi="Arial" w:cs="Arial"/>
          <w:b/>
        </w:rPr>
        <w:tab/>
      </w:r>
      <w:r w:rsidRPr="00130966">
        <w:rPr>
          <w:rFonts w:ascii="Arial" w:hAnsi="Arial" w:cs="Arial"/>
          <w:b/>
        </w:rPr>
        <w:tab/>
        <w:t>151 à 153</w:t>
      </w:r>
    </w:p>
    <w:p w:rsidR="00674BE6" w:rsidRPr="00130966" w:rsidRDefault="00674BE6" w:rsidP="00674BE6">
      <w:pPr>
        <w:rPr>
          <w:rFonts w:ascii="Arial" w:hAnsi="Arial" w:cs="Arial"/>
          <w:b/>
        </w:rPr>
      </w:pPr>
      <w:r w:rsidRPr="00130966">
        <w:rPr>
          <w:rFonts w:ascii="Arial" w:hAnsi="Arial" w:cs="Arial"/>
          <w:b/>
        </w:rPr>
        <w:t>Subseção II</w:t>
      </w:r>
      <w:r w:rsidRPr="00130966">
        <w:rPr>
          <w:rFonts w:ascii="Arial" w:hAnsi="Arial" w:cs="Arial"/>
          <w:b/>
        </w:rPr>
        <w:tab/>
      </w:r>
      <w:r w:rsidR="00620F4E">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154</w:t>
      </w:r>
    </w:p>
    <w:p w:rsidR="00674BE6" w:rsidRPr="00130966" w:rsidRDefault="00674BE6" w:rsidP="00674BE6">
      <w:pPr>
        <w:rPr>
          <w:rFonts w:ascii="Arial" w:hAnsi="Arial" w:cs="Arial"/>
          <w:b/>
        </w:rPr>
      </w:pPr>
      <w:r w:rsidRPr="00130966">
        <w:rPr>
          <w:rFonts w:ascii="Arial" w:hAnsi="Arial" w:cs="Arial"/>
          <w:b/>
        </w:rPr>
        <w:t>Subseção III</w:t>
      </w:r>
      <w:r w:rsidR="00620F4E">
        <w:rPr>
          <w:rFonts w:ascii="Arial" w:hAnsi="Arial" w:cs="Arial"/>
          <w:b/>
        </w:rPr>
        <w:tab/>
      </w:r>
      <w:r w:rsidRPr="00130966">
        <w:rPr>
          <w:rFonts w:ascii="Arial" w:hAnsi="Arial" w:cs="Arial"/>
          <w:b/>
        </w:rPr>
        <w:tab/>
        <w:t>- Da Base de Cálculo e da Alíquota</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155 à 156</w:t>
      </w:r>
    </w:p>
    <w:p w:rsidR="00674BE6" w:rsidRPr="00130966" w:rsidRDefault="00674BE6" w:rsidP="00674BE6">
      <w:pPr>
        <w:rPr>
          <w:rFonts w:ascii="Arial" w:hAnsi="Arial" w:cs="Arial"/>
          <w:b/>
        </w:rPr>
      </w:pPr>
      <w:r w:rsidRPr="00130966">
        <w:rPr>
          <w:rFonts w:ascii="Arial" w:hAnsi="Arial" w:cs="Arial"/>
          <w:b/>
        </w:rPr>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157 à 163</w:t>
      </w:r>
    </w:p>
    <w:p w:rsidR="00674BE6" w:rsidRPr="00130966" w:rsidRDefault="00674BE6" w:rsidP="00674BE6">
      <w:pPr>
        <w:rPr>
          <w:rFonts w:ascii="Arial" w:hAnsi="Arial" w:cs="Arial"/>
          <w:b/>
        </w:rPr>
      </w:pPr>
      <w:r w:rsidRPr="00130966">
        <w:rPr>
          <w:rFonts w:ascii="Arial" w:hAnsi="Arial" w:cs="Arial"/>
          <w:b/>
        </w:rPr>
        <w:t>Subseção V</w:t>
      </w:r>
      <w:r w:rsidRPr="00130966">
        <w:rPr>
          <w:rFonts w:ascii="Arial" w:hAnsi="Arial" w:cs="Arial"/>
          <w:b/>
        </w:rPr>
        <w:tab/>
      </w:r>
      <w:r w:rsidR="00620F4E">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164</w:t>
      </w:r>
    </w:p>
    <w:p w:rsidR="00674BE6" w:rsidRPr="00130966" w:rsidRDefault="00674BE6" w:rsidP="00674BE6">
      <w:pPr>
        <w:rPr>
          <w:rFonts w:ascii="Arial" w:hAnsi="Arial" w:cs="Arial"/>
          <w:b/>
        </w:rPr>
      </w:pPr>
      <w:r w:rsidRPr="00130966">
        <w:rPr>
          <w:rFonts w:ascii="Arial" w:hAnsi="Arial" w:cs="Arial"/>
          <w:b/>
        </w:rPr>
        <w:t>Subseção VI</w:t>
      </w:r>
      <w:r w:rsidRPr="00130966">
        <w:rPr>
          <w:rFonts w:ascii="Arial" w:hAnsi="Arial" w:cs="Arial"/>
          <w:b/>
        </w:rPr>
        <w:tab/>
        <w:t>- Das Infrações e das Penalidades</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620F4E">
        <w:rPr>
          <w:rFonts w:ascii="Arial" w:hAnsi="Arial" w:cs="Arial"/>
          <w:b/>
        </w:rPr>
        <w:tab/>
      </w:r>
      <w:r w:rsidRPr="00130966">
        <w:rPr>
          <w:rFonts w:ascii="Arial" w:hAnsi="Arial" w:cs="Arial"/>
          <w:b/>
        </w:rPr>
        <w:t>165</w:t>
      </w:r>
    </w:p>
    <w:p w:rsidR="00674BE6" w:rsidRPr="00130966" w:rsidRDefault="00674BE6" w:rsidP="00674BE6">
      <w:pPr>
        <w:rPr>
          <w:rFonts w:ascii="Arial" w:hAnsi="Arial" w:cs="Arial"/>
          <w:b/>
        </w:rPr>
      </w:pPr>
    </w:p>
    <w:p w:rsidR="00674BE6" w:rsidRPr="00130966" w:rsidRDefault="00674BE6" w:rsidP="00674BE6">
      <w:pPr>
        <w:rPr>
          <w:rFonts w:ascii="Arial" w:hAnsi="Arial" w:cs="Arial"/>
          <w:b/>
        </w:rPr>
      </w:pPr>
    </w:p>
    <w:p w:rsidR="00D132C8" w:rsidRPr="00130966" w:rsidRDefault="00D132C8" w:rsidP="00674BE6">
      <w:pPr>
        <w:rPr>
          <w:rFonts w:ascii="Arial" w:hAnsi="Arial" w:cs="Arial"/>
          <w:b/>
        </w:rPr>
      </w:pPr>
    </w:p>
    <w:p w:rsidR="00674BE6" w:rsidRPr="00130966" w:rsidRDefault="00674BE6" w:rsidP="00674BE6">
      <w:pPr>
        <w:jc w:val="center"/>
        <w:rPr>
          <w:rFonts w:ascii="Arial" w:hAnsi="Arial" w:cs="Arial"/>
          <w:b/>
        </w:rPr>
      </w:pPr>
      <w:r w:rsidRPr="00130966">
        <w:rPr>
          <w:rFonts w:ascii="Arial" w:hAnsi="Arial" w:cs="Arial"/>
          <w:b/>
        </w:rPr>
        <w:lastRenderedPageBreak/>
        <w:t>SEÇÃO IV</w:t>
      </w:r>
    </w:p>
    <w:p w:rsidR="00674BE6" w:rsidRPr="00130966" w:rsidRDefault="00674BE6" w:rsidP="00674BE6">
      <w:pPr>
        <w:jc w:val="center"/>
        <w:rPr>
          <w:rFonts w:ascii="Arial" w:hAnsi="Arial" w:cs="Arial"/>
          <w:b/>
        </w:rPr>
      </w:pPr>
      <w:r w:rsidRPr="00130966">
        <w:rPr>
          <w:rFonts w:ascii="Arial" w:hAnsi="Arial" w:cs="Arial"/>
          <w:b/>
        </w:rPr>
        <w:t xml:space="preserve">DA TAXA DE FISCALIZAÇÃO PARA LICENÇA DE </w:t>
      </w:r>
    </w:p>
    <w:p w:rsidR="00674BE6" w:rsidRPr="00130966" w:rsidRDefault="00674BE6" w:rsidP="00674BE6">
      <w:pPr>
        <w:jc w:val="center"/>
        <w:rPr>
          <w:rFonts w:ascii="Arial" w:hAnsi="Arial" w:cs="Arial"/>
          <w:b/>
        </w:rPr>
      </w:pPr>
      <w:r w:rsidRPr="00130966">
        <w:rPr>
          <w:rFonts w:ascii="Arial" w:hAnsi="Arial" w:cs="Arial"/>
          <w:b/>
        </w:rPr>
        <w:t>COMÉRCIO EVENTUAL OU AMBULANTE</w:t>
      </w:r>
    </w:p>
    <w:p w:rsidR="005E108F" w:rsidRPr="00130966" w:rsidRDefault="005E108F" w:rsidP="00674BE6">
      <w:pPr>
        <w:rPr>
          <w:rFonts w:ascii="Arial" w:hAnsi="Arial" w:cs="Arial"/>
          <w:b/>
        </w:rPr>
      </w:pPr>
    </w:p>
    <w:p w:rsidR="005E108F" w:rsidRPr="00130966" w:rsidRDefault="005E108F" w:rsidP="005E108F">
      <w:pPr>
        <w:ind w:left="1416" w:firstLine="708"/>
        <w:jc w:val="center"/>
        <w:rPr>
          <w:rFonts w:ascii="Arial" w:hAnsi="Arial" w:cs="Arial"/>
          <w:b/>
        </w:rPr>
      </w:pPr>
    </w:p>
    <w:p w:rsidR="005E108F" w:rsidRPr="00130966" w:rsidRDefault="005E108F" w:rsidP="005E108F">
      <w:pPr>
        <w:ind w:left="1416" w:firstLine="708"/>
        <w:rPr>
          <w:rFonts w:ascii="Arial" w:hAnsi="Arial" w:cs="Arial"/>
          <w:b/>
        </w:rPr>
      </w:pPr>
    </w:p>
    <w:p w:rsidR="00D132C8" w:rsidRPr="00130966" w:rsidRDefault="00D132C8" w:rsidP="005E108F">
      <w:pPr>
        <w:ind w:left="1416" w:firstLine="708"/>
        <w:rPr>
          <w:rFonts w:ascii="Arial" w:hAnsi="Arial" w:cs="Arial"/>
          <w:b/>
        </w:rPr>
      </w:pPr>
    </w:p>
    <w:p w:rsidR="00D132C8" w:rsidRPr="00130966" w:rsidRDefault="00D132C8" w:rsidP="00D132C8">
      <w:pPr>
        <w:rPr>
          <w:rFonts w:ascii="Arial" w:hAnsi="Arial" w:cs="Arial"/>
          <w:b/>
        </w:rPr>
      </w:pPr>
      <w:r w:rsidRPr="00130966">
        <w:rPr>
          <w:rFonts w:ascii="Arial" w:hAnsi="Arial" w:cs="Arial"/>
          <w:b/>
        </w:rPr>
        <w:t>Subseção I</w:t>
      </w:r>
      <w:r w:rsidRPr="00130966">
        <w:rPr>
          <w:rFonts w:ascii="Arial" w:hAnsi="Arial" w:cs="Arial"/>
          <w:b/>
        </w:rPr>
        <w:tab/>
      </w:r>
      <w:r w:rsidR="00620F4E">
        <w:rPr>
          <w:rFonts w:ascii="Arial" w:hAnsi="Arial" w:cs="Arial"/>
          <w:b/>
        </w:rPr>
        <w:tab/>
      </w:r>
      <w:r w:rsidRPr="00130966">
        <w:rPr>
          <w:rFonts w:ascii="Arial" w:hAnsi="Arial" w:cs="Arial"/>
          <w:b/>
        </w:rPr>
        <w:t>- Da hipótese de Incidência e do</w:t>
      </w:r>
      <w:r w:rsidR="00880313" w:rsidRPr="00130966">
        <w:rPr>
          <w:rFonts w:ascii="Arial" w:hAnsi="Arial" w:cs="Arial"/>
          <w:b/>
        </w:rPr>
        <w:t xml:space="preserve"> </w:t>
      </w:r>
      <w:r w:rsidRPr="00130966">
        <w:rPr>
          <w:rFonts w:ascii="Arial" w:hAnsi="Arial" w:cs="Arial"/>
          <w:b/>
        </w:rPr>
        <w:t>Fato Gerador</w:t>
      </w:r>
      <w:r w:rsidRPr="00130966">
        <w:rPr>
          <w:rFonts w:ascii="Arial" w:hAnsi="Arial" w:cs="Arial"/>
          <w:b/>
        </w:rPr>
        <w:tab/>
      </w:r>
      <w:r w:rsidRPr="00130966">
        <w:rPr>
          <w:rFonts w:ascii="Arial" w:hAnsi="Arial" w:cs="Arial"/>
          <w:b/>
        </w:rPr>
        <w:tab/>
        <w:t>166 à 167</w:t>
      </w:r>
    </w:p>
    <w:p w:rsidR="00D132C8" w:rsidRPr="00130966" w:rsidRDefault="00D132C8" w:rsidP="00D132C8">
      <w:pPr>
        <w:rPr>
          <w:rFonts w:ascii="Arial" w:hAnsi="Arial" w:cs="Arial"/>
          <w:b/>
        </w:rPr>
      </w:pPr>
      <w:r w:rsidRPr="00130966">
        <w:rPr>
          <w:rFonts w:ascii="Arial" w:hAnsi="Arial" w:cs="Arial"/>
          <w:b/>
        </w:rPr>
        <w:t>Subseção II</w:t>
      </w:r>
      <w:r w:rsidRPr="00130966">
        <w:rPr>
          <w:rFonts w:ascii="Arial" w:hAnsi="Arial" w:cs="Arial"/>
          <w:b/>
        </w:rPr>
        <w:tab/>
      </w:r>
      <w:r w:rsidR="00620F4E">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168</w:t>
      </w:r>
    </w:p>
    <w:p w:rsidR="00D132C8" w:rsidRPr="00130966" w:rsidRDefault="00D132C8" w:rsidP="00D132C8">
      <w:pPr>
        <w:rPr>
          <w:rFonts w:ascii="Arial" w:hAnsi="Arial" w:cs="Arial"/>
          <w:b/>
        </w:rPr>
      </w:pPr>
      <w:r w:rsidRPr="00130966">
        <w:rPr>
          <w:rFonts w:ascii="Arial" w:hAnsi="Arial" w:cs="Arial"/>
          <w:b/>
        </w:rPr>
        <w:t>Subseção III</w:t>
      </w:r>
      <w:r w:rsidRPr="00130966">
        <w:rPr>
          <w:rFonts w:ascii="Arial" w:hAnsi="Arial" w:cs="Arial"/>
          <w:b/>
        </w:rPr>
        <w:tab/>
      </w:r>
      <w:r w:rsidR="00620F4E">
        <w:rPr>
          <w:rFonts w:ascii="Arial" w:hAnsi="Arial" w:cs="Arial"/>
          <w:b/>
        </w:rPr>
        <w:tab/>
      </w:r>
      <w:r w:rsidRPr="00130966">
        <w:rPr>
          <w:rFonts w:ascii="Arial" w:hAnsi="Arial" w:cs="Arial"/>
          <w:b/>
        </w:rPr>
        <w:t>- Da Base de Cálculo e da Alíquota</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880313" w:rsidRPr="00130966">
        <w:rPr>
          <w:rFonts w:ascii="Arial" w:hAnsi="Arial" w:cs="Arial"/>
          <w:b/>
        </w:rPr>
        <w:tab/>
      </w:r>
      <w:r w:rsidRPr="00130966">
        <w:rPr>
          <w:rFonts w:ascii="Arial" w:hAnsi="Arial" w:cs="Arial"/>
          <w:b/>
        </w:rPr>
        <w:t>169</w:t>
      </w:r>
    </w:p>
    <w:p w:rsidR="00D132C8" w:rsidRPr="00130966" w:rsidRDefault="00D132C8" w:rsidP="00D132C8">
      <w:pPr>
        <w:rPr>
          <w:rFonts w:ascii="Arial" w:hAnsi="Arial" w:cs="Arial"/>
          <w:b/>
        </w:rPr>
      </w:pPr>
      <w:r w:rsidRPr="00130966">
        <w:rPr>
          <w:rFonts w:ascii="Arial" w:hAnsi="Arial" w:cs="Arial"/>
          <w:b/>
        </w:rPr>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170 à 173</w:t>
      </w:r>
    </w:p>
    <w:p w:rsidR="00D132C8" w:rsidRPr="00130966" w:rsidRDefault="00D132C8" w:rsidP="00D132C8">
      <w:pPr>
        <w:rPr>
          <w:rFonts w:ascii="Arial" w:hAnsi="Arial" w:cs="Arial"/>
          <w:b/>
        </w:rPr>
      </w:pPr>
      <w:r w:rsidRPr="00130966">
        <w:rPr>
          <w:rFonts w:ascii="Arial" w:hAnsi="Arial" w:cs="Arial"/>
          <w:b/>
        </w:rPr>
        <w:t>Subseção V</w:t>
      </w:r>
      <w:r w:rsidRPr="00130966">
        <w:rPr>
          <w:rFonts w:ascii="Arial" w:hAnsi="Arial" w:cs="Arial"/>
          <w:b/>
        </w:rPr>
        <w:tab/>
      </w:r>
      <w:r w:rsidR="00620F4E">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174</w:t>
      </w:r>
    </w:p>
    <w:p w:rsidR="00D132C8" w:rsidRPr="00130966" w:rsidRDefault="00D132C8" w:rsidP="00D132C8">
      <w:pPr>
        <w:rPr>
          <w:rFonts w:ascii="Arial" w:hAnsi="Arial" w:cs="Arial"/>
          <w:b/>
        </w:rPr>
      </w:pPr>
      <w:r w:rsidRPr="00130966">
        <w:rPr>
          <w:rFonts w:ascii="Arial" w:hAnsi="Arial" w:cs="Arial"/>
          <w:b/>
        </w:rPr>
        <w:t>Subseção VI</w:t>
      </w:r>
      <w:r w:rsidRPr="00130966">
        <w:rPr>
          <w:rFonts w:ascii="Arial" w:hAnsi="Arial" w:cs="Arial"/>
          <w:b/>
        </w:rPr>
        <w:tab/>
        <w:t>- Das Infrações e das Penalidades</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620F4E">
        <w:rPr>
          <w:rFonts w:ascii="Arial" w:hAnsi="Arial" w:cs="Arial"/>
          <w:b/>
        </w:rPr>
        <w:tab/>
      </w:r>
      <w:r w:rsidRPr="00130966">
        <w:rPr>
          <w:rFonts w:ascii="Arial" w:hAnsi="Arial" w:cs="Arial"/>
          <w:b/>
        </w:rPr>
        <w:t>175</w:t>
      </w:r>
    </w:p>
    <w:p w:rsidR="00D132C8" w:rsidRPr="00130966" w:rsidRDefault="00D132C8" w:rsidP="00D132C8">
      <w:pPr>
        <w:rPr>
          <w:rFonts w:ascii="Arial" w:hAnsi="Arial" w:cs="Arial"/>
          <w:b/>
        </w:rPr>
      </w:pPr>
    </w:p>
    <w:p w:rsidR="00D132C8" w:rsidRPr="00130966" w:rsidRDefault="00D132C8" w:rsidP="00D132C8">
      <w:pPr>
        <w:rPr>
          <w:rFonts w:ascii="Arial" w:hAnsi="Arial" w:cs="Arial"/>
          <w:b/>
        </w:rPr>
      </w:pPr>
    </w:p>
    <w:p w:rsidR="00D132C8" w:rsidRPr="00130966" w:rsidRDefault="00D132C8" w:rsidP="00D132C8">
      <w:pPr>
        <w:jc w:val="center"/>
        <w:rPr>
          <w:rFonts w:ascii="Arial" w:hAnsi="Arial" w:cs="Arial"/>
          <w:b/>
        </w:rPr>
      </w:pPr>
      <w:r w:rsidRPr="00130966">
        <w:rPr>
          <w:rFonts w:ascii="Arial" w:hAnsi="Arial" w:cs="Arial"/>
          <w:b/>
        </w:rPr>
        <w:t>SEÇÃO V</w:t>
      </w:r>
    </w:p>
    <w:p w:rsidR="00D132C8" w:rsidRPr="00130966" w:rsidRDefault="00D132C8" w:rsidP="00D132C8">
      <w:pPr>
        <w:pStyle w:val="Ttulo1"/>
        <w:rPr>
          <w:rFonts w:ascii="Arial" w:hAnsi="Arial" w:cs="Arial"/>
          <w:sz w:val="24"/>
          <w:szCs w:val="24"/>
        </w:rPr>
      </w:pPr>
      <w:r w:rsidRPr="00130966">
        <w:rPr>
          <w:rFonts w:ascii="Arial" w:hAnsi="Arial" w:cs="Arial"/>
          <w:sz w:val="24"/>
          <w:szCs w:val="24"/>
        </w:rPr>
        <w:t>DA TAXA DE FISCALIZAÇÃO PARA LICENÇA DE APROVAÇÃO, EXECUÇÃO DE OBRAS E INSTALAÇÕES PARTICULARES</w:t>
      </w:r>
    </w:p>
    <w:p w:rsidR="00D73E35" w:rsidRPr="00130966" w:rsidRDefault="00D73E35" w:rsidP="00D73E35">
      <w:pPr>
        <w:rPr>
          <w:rFonts w:ascii="Arial" w:hAnsi="Arial" w:cs="Arial"/>
          <w:b/>
        </w:rPr>
      </w:pPr>
    </w:p>
    <w:p w:rsidR="003D6A1F" w:rsidRPr="00130966" w:rsidRDefault="003D6A1F" w:rsidP="00E6325E">
      <w:pPr>
        <w:ind w:left="2124"/>
        <w:jc w:val="center"/>
        <w:rPr>
          <w:rFonts w:ascii="Arial" w:hAnsi="Arial" w:cs="Arial"/>
          <w:b/>
        </w:rPr>
      </w:pPr>
    </w:p>
    <w:p w:rsidR="003D6A1F" w:rsidRPr="00130966" w:rsidRDefault="003D6A1F" w:rsidP="003D6A1F">
      <w:pPr>
        <w:ind w:left="2124"/>
        <w:rPr>
          <w:rFonts w:ascii="Arial" w:hAnsi="Arial" w:cs="Arial"/>
          <w:b/>
        </w:rPr>
      </w:pPr>
    </w:p>
    <w:p w:rsidR="00D132C8" w:rsidRPr="00130966" w:rsidRDefault="00D132C8" w:rsidP="00D132C8">
      <w:pPr>
        <w:rPr>
          <w:rFonts w:ascii="Arial" w:hAnsi="Arial" w:cs="Arial"/>
          <w:b/>
        </w:rPr>
      </w:pPr>
      <w:r w:rsidRPr="00130966">
        <w:rPr>
          <w:rFonts w:ascii="Arial" w:hAnsi="Arial" w:cs="Arial"/>
          <w:b/>
        </w:rPr>
        <w:t>Subseção I</w:t>
      </w:r>
      <w:r w:rsidRPr="00130966">
        <w:rPr>
          <w:rFonts w:ascii="Arial" w:hAnsi="Arial" w:cs="Arial"/>
          <w:b/>
        </w:rPr>
        <w:tab/>
      </w:r>
      <w:r w:rsidR="00620F4E">
        <w:rPr>
          <w:rFonts w:ascii="Arial" w:hAnsi="Arial" w:cs="Arial"/>
          <w:b/>
        </w:rPr>
        <w:tab/>
      </w:r>
      <w:r w:rsidRPr="00130966">
        <w:rPr>
          <w:rFonts w:ascii="Arial" w:hAnsi="Arial" w:cs="Arial"/>
          <w:b/>
        </w:rPr>
        <w:t>- Da hipótese de Incidência e do</w:t>
      </w:r>
      <w:r w:rsidR="00880313" w:rsidRPr="00130966">
        <w:rPr>
          <w:rFonts w:ascii="Arial" w:hAnsi="Arial" w:cs="Arial"/>
          <w:b/>
        </w:rPr>
        <w:t xml:space="preserve"> </w:t>
      </w:r>
      <w:r w:rsidRPr="00130966">
        <w:rPr>
          <w:rFonts w:ascii="Arial" w:hAnsi="Arial" w:cs="Arial"/>
          <w:b/>
        </w:rPr>
        <w:t>Fato Gerador</w:t>
      </w:r>
      <w:r w:rsidR="00880313" w:rsidRPr="00130966">
        <w:rPr>
          <w:rFonts w:ascii="Arial" w:hAnsi="Arial" w:cs="Arial"/>
          <w:b/>
        </w:rPr>
        <w:t xml:space="preserve"> </w:t>
      </w:r>
      <w:r w:rsidRPr="00130966">
        <w:rPr>
          <w:rFonts w:ascii="Arial" w:hAnsi="Arial" w:cs="Arial"/>
          <w:b/>
        </w:rPr>
        <w:tab/>
      </w:r>
      <w:r w:rsidRPr="00130966">
        <w:rPr>
          <w:rFonts w:ascii="Arial" w:hAnsi="Arial" w:cs="Arial"/>
          <w:b/>
        </w:rPr>
        <w:tab/>
        <w:t>176 à 178</w:t>
      </w:r>
    </w:p>
    <w:p w:rsidR="00D132C8" w:rsidRPr="00130966" w:rsidRDefault="00D132C8" w:rsidP="00D132C8">
      <w:pPr>
        <w:rPr>
          <w:rFonts w:ascii="Arial" w:hAnsi="Arial" w:cs="Arial"/>
          <w:b/>
        </w:rPr>
      </w:pPr>
      <w:r w:rsidRPr="00130966">
        <w:rPr>
          <w:rFonts w:ascii="Arial" w:hAnsi="Arial" w:cs="Arial"/>
          <w:b/>
        </w:rPr>
        <w:t>Subseção II</w:t>
      </w:r>
      <w:r w:rsidRPr="00130966">
        <w:rPr>
          <w:rFonts w:ascii="Arial" w:hAnsi="Arial" w:cs="Arial"/>
          <w:b/>
        </w:rPr>
        <w:tab/>
      </w:r>
      <w:r w:rsidR="00620F4E">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179</w:t>
      </w:r>
    </w:p>
    <w:p w:rsidR="00D132C8" w:rsidRPr="00130966" w:rsidRDefault="00D132C8" w:rsidP="00D132C8">
      <w:pPr>
        <w:rPr>
          <w:rFonts w:ascii="Arial" w:hAnsi="Arial" w:cs="Arial"/>
          <w:b/>
        </w:rPr>
      </w:pPr>
      <w:r w:rsidRPr="00130966">
        <w:rPr>
          <w:rFonts w:ascii="Arial" w:hAnsi="Arial" w:cs="Arial"/>
          <w:b/>
        </w:rPr>
        <w:t>Subseção III</w:t>
      </w:r>
      <w:r w:rsidRPr="00130966">
        <w:rPr>
          <w:rFonts w:ascii="Arial" w:hAnsi="Arial" w:cs="Arial"/>
          <w:b/>
        </w:rPr>
        <w:tab/>
      </w:r>
      <w:r w:rsidR="00620F4E">
        <w:rPr>
          <w:rFonts w:ascii="Arial" w:hAnsi="Arial" w:cs="Arial"/>
          <w:b/>
        </w:rPr>
        <w:tab/>
      </w:r>
      <w:r w:rsidRPr="00130966">
        <w:rPr>
          <w:rFonts w:ascii="Arial" w:hAnsi="Arial" w:cs="Arial"/>
          <w:b/>
        </w:rPr>
        <w:t>- Da Base de Cálculo e da Alíquota</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880313" w:rsidRPr="00130966">
        <w:rPr>
          <w:rFonts w:ascii="Arial" w:hAnsi="Arial" w:cs="Arial"/>
          <w:b/>
        </w:rPr>
        <w:tab/>
      </w:r>
      <w:r w:rsidRPr="00130966">
        <w:rPr>
          <w:rFonts w:ascii="Arial" w:hAnsi="Arial" w:cs="Arial"/>
          <w:b/>
        </w:rPr>
        <w:t>180</w:t>
      </w:r>
    </w:p>
    <w:p w:rsidR="00D132C8" w:rsidRPr="00130966" w:rsidRDefault="00D132C8" w:rsidP="00D132C8">
      <w:pPr>
        <w:rPr>
          <w:rFonts w:ascii="Arial" w:hAnsi="Arial" w:cs="Arial"/>
          <w:b/>
        </w:rPr>
      </w:pPr>
      <w:r w:rsidRPr="00130966">
        <w:rPr>
          <w:rFonts w:ascii="Arial" w:hAnsi="Arial" w:cs="Arial"/>
          <w:b/>
        </w:rPr>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181 à 185</w:t>
      </w:r>
    </w:p>
    <w:p w:rsidR="00D132C8" w:rsidRPr="00130966" w:rsidRDefault="00D132C8" w:rsidP="00D132C8">
      <w:pPr>
        <w:rPr>
          <w:rFonts w:ascii="Arial" w:hAnsi="Arial" w:cs="Arial"/>
          <w:b/>
        </w:rPr>
      </w:pPr>
      <w:r w:rsidRPr="00130966">
        <w:rPr>
          <w:rFonts w:ascii="Arial" w:hAnsi="Arial" w:cs="Arial"/>
          <w:b/>
        </w:rPr>
        <w:t>Subseção V</w:t>
      </w:r>
      <w:r w:rsidRPr="00130966">
        <w:rPr>
          <w:rFonts w:ascii="Arial" w:hAnsi="Arial" w:cs="Arial"/>
          <w:b/>
        </w:rPr>
        <w:tab/>
      </w:r>
      <w:r w:rsidR="00620F4E">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186</w:t>
      </w:r>
    </w:p>
    <w:p w:rsidR="00D132C8" w:rsidRPr="00130966" w:rsidRDefault="00D132C8" w:rsidP="00D132C8">
      <w:pPr>
        <w:rPr>
          <w:rFonts w:ascii="Arial" w:hAnsi="Arial" w:cs="Arial"/>
          <w:b/>
        </w:rPr>
      </w:pPr>
      <w:r w:rsidRPr="00130966">
        <w:rPr>
          <w:rFonts w:ascii="Arial" w:hAnsi="Arial" w:cs="Arial"/>
          <w:b/>
        </w:rPr>
        <w:t>Subseção VI</w:t>
      </w:r>
      <w:r w:rsidRPr="00130966">
        <w:rPr>
          <w:rFonts w:ascii="Arial" w:hAnsi="Arial" w:cs="Arial"/>
          <w:b/>
        </w:rPr>
        <w:tab/>
        <w:t>- Das Infrações e das Penalidades</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620F4E">
        <w:rPr>
          <w:rFonts w:ascii="Arial" w:hAnsi="Arial" w:cs="Arial"/>
          <w:b/>
        </w:rPr>
        <w:tab/>
      </w:r>
      <w:r w:rsidRPr="00130966">
        <w:rPr>
          <w:rFonts w:ascii="Arial" w:hAnsi="Arial" w:cs="Arial"/>
          <w:b/>
        </w:rPr>
        <w:t>187</w:t>
      </w:r>
    </w:p>
    <w:p w:rsidR="00D132C8" w:rsidRPr="00130966" w:rsidRDefault="00D132C8" w:rsidP="00D132C8">
      <w:pPr>
        <w:rPr>
          <w:rFonts w:ascii="Arial" w:hAnsi="Arial" w:cs="Arial"/>
          <w:b/>
        </w:rPr>
      </w:pPr>
    </w:p>
    <w:p w:rsidR="00D132C8" w:rsidRPr="00130966" w:rsidRDefault="00D132C8" w:rsidP="00D132C8">
      <w:pPr>
        <w:rPr>
          <w:rFonts w:ascii="Arial" w:hAnsi="Arial" w:cs="Arial"/>
          <w:b/>
        </w:rPr>
      </w:pPr>
    </w:p>
    <w:p w:rsidR="00D132C8" w:rsidRPr="00130966" w:rsidRDefault="00D132C8" w:rsidP="00D132C8">
      <w:pPr>
        <w:jc w:val="center"/>
        <w:rPr>
          <w:rFonts w:ascii="Arial" w:hAnsi="Arial" w:cs="Arial"/>
          <w:b/>
        </w:rPr>
      </w:pPr>
      <w:r w:rsidRPr="00130966">
        <w:rPr>
          <w:rFonts w:ascii="Arial" w:hAnsi="Arial" w:cs="Arial"/>
          <w:b/>
        </w:rPr>
        <w:t>SEÇÃO VI</w:t>
      </w:r>
    </w:p>
    <w:p w:rsidR="00D132C8" w:rsidRPr="00130966" w:rsidRDefault="00D132C8" w:rsidP="00D132C8">
      <w:pPr>
        <w:pStyle w:val="Ttulo1"/>
        <w:rPr>
          <w:rFonts w:ascii="Arial" w:hAnsi="Arial" w:cs="Arial"/>
          <w:sz w:val="24"/>
          <w:szCs w:val="24"/>
        </w:rPr>
      </w:pPr>
      <w:r w:rsidRPr="00130966">
        <w:rPr>
          <w:rFonts w:ascii="Arial" w:hAnsi="Arial" w:cs="Arial"/>
          <w:sz w:val="24"/>
          <w:szCs w:val="24"/>
        </w:rPr>
        <w:t>DA TAXA DE FISCALIZAÇÃO PARA LICENÇA DE OCUPAÇÃO DE SOLO NAS VIAS E LOGRADOUROS PÚBLICOS</w:t>
      </w:r>
    </w:p>
    <w:p w:rsidR="00D132C8" w:rsidRPr="00130966" w:rsidRDefault="00D132C8" w:rsidP="00D132C8">
      <w:pPr>
        <w:jc w:val="center"/>
        <w:rPr>
          <w:rFonts w:ascii="Arial" w:hAnsi="Arial" w:cs="Arial"/>
          <w:b/>
        </w:rPr>
      </w:pPr>
    </w:p>
    <w:p w:rsidR="00D132C8" w:rsidRPr="00130966" w:rsidRDefault="00D132C8" w:rsidP="00D132C8">
      <w:pPr>
        <w:rPr>
          <w:rFonts w:ascii="Arial" w:hAnsi="Arial" w:cs="Arial"/>
          <w:b/>
        </w:rPr>
      </w:pPr>
    </w:p>
    <w:p w:rsidR="00D132C8" w:rsidRPr="00130966" w:rsidRDefault="00D132C8" w:rsidP="00D132C8">
      <w:pPr>
        <w:rPr>
          <w:rFonts w:ascii="Arial" w:hAnsi="Arial" w:cs="Arial"/>
          <w:b/>
        </w:rPr>
      </w:pPr>
      <w:r w:rsidRPr="00130966">
        <w:rPr>
          <w:rFonts w:ascii="Arial" w:hAnsi="Arial" w:cs="Arial"/>
          <w:b/>
        </w:rPr>
        <w:t>Subseção I</w:t>
      </w:r>
      <w:r w:rsidRPr="00130966">
        <w:rPr>
          <w:rFonts w:ascii="Arial" w:hAnsi="Arial" w:cs="Arial"/>
          <w:b/>
        </w:rPr>
        <w:tab/>
      </w:r>
      <w:r w:rsidR="00620F4E">
        <w:rPr>
          <w:rFonts w:ascii="Arial" w:hAnsi="Arial" w:cs="Arial"/>
          <w:b/>
        </w:rPr>
        <w:tab/>
      </w:r>
      <w:r w:rsidRPr="00130966">
        <w:rPr>
          <w:rFonts w:ascii="Arial" w:hAnsi="Arial" w:cs="Arial"/>
          <w:b/>
        </w:rPr>
        <w:t>- Da hipótese de Incidência e do</w:t>
      </w:r>
      <w:r w:rsidR="00880313" w:rsidRPr="00130966">
        <w:rPr>
          <w:rFonts w:ascii="Arial" w:hAnsi="Arial" w:cs="Arial"/>
          <w:b/>
        </w:rPr>
        <w:t xml:space="preserve"> </w:t>
      </w:r>
      <w:r w:rsidRPr="00130966">
        <w:rPr>
          <w:rFonts w:ascii="Arial" w:hAnsi="Arial" w:cs="Arial"/>
          <w:b/>
        </w:rPr>
        <w:t>Fato Gerador</w:t>
      </w:r>
      <w:r w:rsidRPr="00130966">
        <w:rPr>
          <w:rFonts w:ascii="Arial" w:hAnsi="Arial" w:cs="Arial"/>
          <w:b/>
        </w:rPr>
        <w:tab/>
      </w:r>
      <w:r w:rsidR="00880313" w:rsidRPr="00130966">
        <w:rPr>
          <w:rFonts w:ascii="Arial" w:hAnsi="Arial" w:cs="Arial"/>
          <w:b/>
        </w:rPr>
        <w:tab/>
        <w:t>1</w:t>
      </w:r>
      <w:r w:rsidRPr="00130966">
        <w:rPr>
          <w:rFonts w:ascii="Arial" w:hAnsi="Arial" w:cs="Arial"/>
          <w:b/>
        </w:rPr>
        <w:t>88 à 191</w:t>
      </w:r>
    </w:p>
    <w:p w:rsidR="00D132C8" w:rsidRPr="00130966" w:rsidRDefault="00D132C8" w:rsidP="00D132C8">
      <w:pPr>
        <w:rPr>
          <w:rFonts w:ascii="Arial" w:hAnsi="Arial" w:cs="Arial"/>
          <w:b/>
        </w:rPr>
      </w:pPr>
      <w:r w:rsidRPr="00130966">
        <w:rPr>
          <w:rFonts w:ascii="Arial" w:hAnsi="Arial" w:cs="Arial"/>
          <w:b/>
        </w:rPr>
        <w:t>Subseção II</w:t>
      </w:r>
      <w:r w:rsidRPr="00130966">
        <w:rPr>
          <w:rFonts w:ascii="Arial" w:hAnsi="Arial" w:cs="Arial"/>
          <w:b/>
        </w:rPr>
        <w:tab/>
      </w:r>
      <w:r w:rsidR="00620F4E">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192</w:t>
      </w:r>
    </w:p>
    <w:p w:rsidR="00D132C8" w:rsidRPr="00130966" w:rsidRDefault="00D132C8" w:rsidP="00D132C8">
      <w:pPr>
        <w:rPr>
          <w:rFonts w:ascii="Arial" w:hAnsi="Arial" w:cs="Arial"/>
          <w:b/>
        </w:rPr>
      </w:pPr>
      <w:r w:rsidRPr="00130966">
        <w:rPr>
          <w:rFonts w:ascii="Arial" w:hAnsi="Arial" w:cs="Arial"/>
          <w:b/>
        </w:rPr>
        <w:t>Subseção III</w:t>
      </w:r>
      <w:r w:rsidR="00620F4E">
        <w:rPr>
          <w:rFonts w:ascii="Arial" w:hAnsi="Arial" w:cs="Arial"/>
          <w:b/>
        </w:rPr>
        <w:tab/>
      </w:r>
      <w:r w:rsidRPr="00130966">
        <w:rPr>
          <w:rFonts w:ascii="Arial" w:hAnsi="Arial" w:cs="Arial"/>
          <w:b/>
        </w:rPr>
        <w:tab/>
        <w:t>- Da Base de Cálculo e da Alíquota</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880313" w:rsidRPr="00130966">
        <w:rPr>
          <w:rFonts w:ascii="Arial" w:hAnsi="Arial" w:cs="Arial"/>
          <w:b/>
        </w:rPr>
        <w:tab/>
      </w:r>
      <w:r w:rsidRPr="00130966">
        <w:rPr>
          <w:rFonts w:ascii="Arial" w:hAnsi="Arial" w:cs="Arial"/>
          <w:b/>
        </w:rPr>
        <w:t>193</w:t>
      </w:r>
    </w:p>
    <w:p w:rsidR="00D132C8" w:rsidRPr="00130966" w:rsidRDefault="00D132C8" w:rsidP="00D132C8">
      <w:pPr>
        <w:rPr>
          <w:rFonts w:ascii="Arial" w:hAnsi="Arial" w:cs="Arial"/>
          <w:b/>
        </w:rPr>
      </w:pPr>
      <w:r w:rsidRPr="00130966">
        <w:rPr>
          <w:rFonts w:ascii="Arial" w:hAnsi="Arial" w:cs="Arial"/>
          <w:b/>
        </w:rPr>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194 à 197</w:t>
      </w:r>
    </w:p>
    <w:p w:rsidR="00D132C8" w:rsidRPr="00130966" w:rsidRDefault="00D132C8" w:rsidP="00D132C8">
      <w:pPr>
        <w:rPr>
          <w:rFonts w:ascii="Arial" w:hAnsi="Arial" w:cs="Arial"/>
          <w:b/>
        </w:rPr>
      </w:pPr>
      <w:r w:rsidRPr="00130966">
        <w:rPr>
          <w:rFonts w:ascii="Arial" w:hAnsi="Arial" w:cs="Arial"/>
          <w:b/>
        </w:rPr>
        <w:t>Subseção V</w:t>
      </w:r>
      <w:r w:rsidRPr="00130966">
        <w:rPr>
          <w:rFonts w:ascii="Arial" w:hAnsi="Arial" w:cs="Arial"/>
          <w:b/>
        </w:rPr>
        <w:tab/>
      </w:r>
      <w:r w:rsidR="00620F4E">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198</w:t>
      </w:r>
    </w:p>
    <w:p w:rsidR="00D132C8" w:rsidRPr="00130966" w:rsidRDefault="00D132C8" w:rsidP="00D132C8">
      <w:pPr>
        <w:rPr>
          <w:rFonts w:ascii="Arial" w:hAnsi="Arial" w:cs="Arial"/>
          <w:b/>
        </w:rPr>
      </w:pPr>
      <w:r w:rsidRPr="00130966">
        <w:rPr>
          <w:rFonts w:ascii="Arial" w:hAnsi="Arial" w:cs="Arial"/>
          <w:b/>
        </w:rPr>
        <w:t>Subseção VI</w:t>
      </w:r>
      <w:r w:rsidRPr="00130966">
        <w:rPr>
          <w:rFonts w:ascii="Arial" w:hAnsi="Arial" w:cs="Arial"/>
          <w:b/>
        </w:rPr>
        <w:tab/>
        <w:t>- Das Infrações e das Penalidades</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620F4E">
        <w:rPr>
          <w:rFonts w:ascii="Arial" w:hAnsi="Arial" w:cs="Arial"/>
          <w:b/>
        </w:rPr>
        <w:tab/>
      </w:r>
      <w:r w:rsidRPr="00130966">
        <w:rPr>
          <w:rFonts w:ascii="Arial" w:hAnsi="Arial" w:cs="Arial"/>
          <w:b/>
        </w:rPr>
        <w:t>199</w:t>
      </w:r>
    </w:p>
    <w:p w:rsidR="008F36C6" w:rsidRPr="00130966" w:rsidRDefault="008F36C6" w:rsidP="008F36C6">
      <w:pPr>
        <w:rPr>
          <w:rFonts w:ascii="Arial" w:hAnsi="Arial" w:cs="Arial"/>
          <w:b/>
        </w:rPr>
      </w:pPr>
    </w:p>
    <w:p w:rsidR="00D132C8" w:rsidRPr="00130966" w:rsidRDefault="00D132C8" w:rsidP="00D132C8">
      <w:pPr>
        <w:jc w:val="center"/>
        <w:rPr>
          <w:rFonts w:ascii="Arial" w:hAnsi="Arial" w:cs="Arial"/>
          <w:b/>
        </w:rPr>
      </w:pPr>
      <w:r w:rsidRPr="00130966">
        <w:rPr>
          <w:rFonts w:ascii="Arial" w:hAnsi="Arial" w:cs="Arial"/>
          <w:b/>
        </w:rPr>
        <w:t>SEÇÃO VII</w:t>
      </w:r>
    </w:p>
    <w:p w:rsidR="00D132C8" w:rsidRPr="00130966" w:rsidRDefault="00D132C8" w:rsidP="00D132C8">
      <w:pPr>
        <w:pStyle w:val="Ttulo1"/>
        <w:rPr>
          <w:rFonts w:ascii="Arial" w:hAnsi="Arial" w:cs="Arial"/>
          <w:sz w:val="24"/>
          <w:szCs w:val="24"/>
        </w:rPr>
      </w:pPr>
      <w:r w:rsidRPr="00130966">
        <w:rPr>
          <w:rFonts w:ascii="Arial" w:hAnsi="Arial" w:cs="Arial"/>
          <w:sz w:val="24"/>
          <w:szCs w:val="24"/>
        </w:rPr>
        <w:t>DA TAXA DE FISCALIZAÇÃO PARA LICENÇA DE</w:t>
      </w:r>
    </w:p>
    <w:p w:rsidR="00D132C8" w:rsidRPr="00130966" w:rsidRDefault="00D132C8" w:rsidP="00D132C8">
      <w:pPr>
        <w:pStyle w:val="Ttulo1"/>
        <w:rPr>
          <w:rFonts w:ascii="Arial" w:hAnsi="Arial" w:cs="Arial"/>
          <w:sz w:val="24"/>
          <w:szCs w:val="24"/>
        </w:rPr>
      </w:pPr>
      <w:r w:rsidRPr="00130966">
        <w:rPr>
          <w:rFonts w:ascii="Arial" w:hAnsi="Arial" w:cs="Arial"/>
          <w:sz w:val="24"/>
          <w:szCs w:val="24"/>
        </w:rPr>
        <w:t xml:space="preserve"> ABATE DE ANIMAIS</w:t>
      </w:r>
    </w:p>
    <w:p w:rsidR="00D132C8" w:rsidRPr="00130966" w:rsidRDefault="00D132C8" w:rsidP="00D132C8">
      <w:pPr>
        <w:jc w:val="center"/>
        <w:rPr>
          <w:rFonts w:ascii="Arial" w:hAnsi="Arial" w:cs="Arial"/>
          <w:b/>
        </w:rPr>
      </w:pPr>
    </w:p>
    <w:p w:rsidR="00D132C8" w:rsidRPr="00130966" w:rsidRDefault="00D132C8" w:rsidP="00D132C8">
      <w:pPr>
        <w:rPr>
          <w:rFonts w:ascii="Arial" w:hAnsi="Arial" w:cs="Arial"/>
          <w:b/>
        </w:rPr>
      </w:pPr>
      <w:r w:rsidRPr="00130966">
        <w:rPr>
          <w:rFonts w:ascii="Arial" w:hAnsi="Arial" w:cs="Arial"/>
          <w:b/>
        </w:rPr>
        <w:t>Subseção I</w:t>
      </w:r>
      <w:r w:rsidRPr="00130966">
        <w:rPr>
          <w:rFonts w:ascii="Arial" w:hAnsi="Arial" w:cs="Arial"/>
          <w:b/>
        </w:rPr>
        <w:tab/>
      </w:r>
      <w:r w:rsidR="00BB0CA0">
        <w:rPr>
          <w:rFonts w:ascii="Arial" w:hAnsi="Arial" w:cs="Arial"/>
          <w:b/>
        </w:rPr>
        <w:tab/>
      </w:r>
      <w:r w:rsidRPr="00130966">
        <w:rPr>
          <w:rFonts w:ascii="Arial" w:hAnsi="Arial" w:cs="Arial"/>
          <w:b/>
        </w:rPr>
        <w:t>- Da hipótese de Incidência e do</w:t>
      </w:r>
      <w:r w:rsidR="00880313" w:rsidRPr="00130966">
        <w:rPr>
          <w:rFonts w:ascii="Arial" w:hAnsi="Arial" w:cs="Arial"/>
          <w:b/>
        </w:rPr>
        <w:t xml:space="preserve"> </w:t>
      </w:r>
      <w:r w:rsidRPr="00130966">
        <w:rPr>
          <w:rFonts w:ascii="Arial" w:hAnsi="Arial" w:cs="Arial"/>
          <w:b/>
        </w:rPr>
        <w:t>Fato Gerador</w:t>
      </w:r>
      <w:r w:rsidR="00880313" w:rsidRPr="00130966">
        <w:rPr>
          <w:rFonts w:ascii="Arial" w:hAnsi="Arial" w:cs="Arial"/>
          <w:b/>
        </w:rPr>
        <w:t xml:space="preserve"> </w:t>
      </w:r>
      <w:r w:rsidRPr="00130966">
        <w:rPr>
          <w:rFonts w:ascii="Arial" w:hAnsi="Arial" w:cs="Arial"/>
          <w:b/>
        </w:rPr>
        <w:tab/>
      </w:r>
      <w:r w:rsidRPr="00130966">
        <w:rPr>
          <w:rFonts w:ascii="Arial" w:hAnsi="Arial" w:cs="Arial"/>
          <w:b/>
        </w:rPr>
        <w:tab/>
      </w:r>
      <w:r w:rsidR="00BB0CA0">
        <w:rPr>
          <w:rFonts w:ascii="Arial" w:hAnsi="Arial" w:cs="Arial"/>
          <w:b/>
        </w:rPr>
        <w:t xml:space="preserve"> </w:t>
      </w:r>
      <w:r w:rsidR="00713D3C" w:rsidRPr="00130966">
        <w:rPr>
          <w:rFonts w:ascii="Arial" w:hAnsi="Arial" w:cs="Arial"/>
          <w:b/>
        </w:rPr>
        <w:t>200</w:t>
      </w:r>
      <w:r w:rsidRPr="00130966">
        <w:rPr>
          <w:rFonts w:ascii="Arial" w:hAnsi="Arial" w:cs="Arial"/>
          <w:b/>
        </w:rPr>
        <w:t xml:space="preserve"> à </w:t>
      </w:r>
      <w:r w:rsidR="00713D3C" w:rsidRPr="00130966">
        <w:rPr>
          <w:rFonts w:ascii="Arial" w:hAnsi="Arial" w:cs="Arial"/>
          <w:b/>
        </w:rPr>
        <w:t>20</w:t>
      </w:r>
      <w:r w:rsidRPr="00130966">
        <w:rPr>
          <w:rFonts w:ascii="Arial" w:hAnsi="Arial" w:cs="Arial"/>
          <w:b/>
        </w:rPr>
        <w:t>1</w:t>
      </w:r>
    </w:p>
    <w:p w:rsidR="00D132C8" w:rsidRPr="00130966" w:rsidRDefault="00D132C8" w:rsidP="00D132C8">
      <w:pPr>
        <w:rPr>
          <w:rFonts w:ascii="Arial" w:hAnsi="Arial" w:cs="Arial"/>
          <w:b/>
        </w:rPr>
      </w:pPr>
      <w:r w:rsidRPr="00130966">
        <w:rPr>
          <w:rFonts w:ascii="Arial" w:hAnsi="Arial" w:cs="Arial"/>
          <w:b/>
        </w:rPr>
        <w:t>Subseção II</w:t>
      </w:r>
      <w:r w:rsidRPr="00130966">
        <w:rPr>
          <w:rFonts w:ascii="Arial" w:hAnsi="Arial" w:cs="Arial"/>
          <w:b/>
        </w:rPr>
        <w:tab/>
      </w:r>
      <w:r w:rsidR="00BB0CA0">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713D3C" w:rsidRPr="00130966">
        <w:rPr>
          <w:rFonts w:ascii="Arial" w:hAnsi="Arial" w:cs="Arial"/>
          <w:b/>
        </w:rPr>
        <w:t>20</w:t>
      </w:r>
      <w:r w:rsidRPr="00130966">
        <w:rPr>
          <w:rFonts w:ascii="Arial" w:hAnsi="Arial" w:cs="Arial"/>
          <w:b/>
        </w:rPr>
        <w:t>2</w:t>
      </w:r>
    </w:p>
    <w:p w:rsidR="00D132C8" w:rsidRPr="00130966" w:rsidRDefault="00D132C8" w:rsidP="00D132C8">
      <w:pPr>
        <w:rPr>
          <w:rFonts w:ascii="Arial" w:hAnsi="Arial" w:cs="Arial"/>
          <w:b/>
        </w:rPr>
      </w:pPr>
      <w:r w:rsidRPr="00130966">
        <w:rPr>
          <w:rFonts w:ascii="Arial" w:hAnsi="Arial" w:cs="Arial"/>
          <w:b/>
        </w:rPr>
        <w:t>Subseção III</w:t>
      </w:r>
      <w:r w:rsidR="00BB0CA0">
        <w:rPr>
          <w:rFonts w:ascii="Arial" w:hAnsi="Arial" w:cs="Arial"/>
          <w:b/>
        </w:rPr>
        <w:tab/>
      </w:r>
      <w:r w:rsidRPr="00130966">
        <w:rPr>
          <w:rFonts w:ascii="Arial" w:hAnsi="Arial" w:cs="Arial"/>
          <w:b/>
        </w:rPr>
        <w:tab/>
        <w:t>- Da Base de Cálculo e da Alíquota</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880313" w:rsidRPr="00130966">
        <w:rPr>
          <w:rFonts w:ascii="Arial" w:hAnsi="Arial" w:cs="Arial"/>
          <w:b/>
        </w:rPr>
        <w:tab/>
      </w:r>
      <w:r w:rsidR="00713D3C" w:rsidRPr="00130966">
        <w:rPr>
          <w:rFonts w:ascii="Arial" w:hAnsi="Arial" w:cs="Arial"/>
          <w:b/>
        </w:rPr>
        <w:t>20</w:t>
      </w:r>
      <w:r w:rsidRPr="00130966">
        <w:rPr>
          <w:rFonts w:ascii="Arial" w:hAnsi="Arial" w:cs="Arial"/>
          <w:b/>
        </w:rPr>
        <w:t>3</w:t>
      </w:r>
    </w:p>
    <w:p w:rsidR="00D132C8" w:rsidRPr="00130966" w:rsidRDefault="00D132C8" w:rsidP="00D132C8">
      <w:pPr>
        <w:rPr>
          <w:rFonts w:ascii="Arial" w:hAnsi="Arial" w:cs="Arial"/>
          <w:b/>
        </w:rPr>
      </w:pPr>
      <w:r w:rsidRPr="00130966">
        <w:rPr>
          <w:rFonts w:ascii="Arial" w:hAnsi="Arial" w:cs="Arial"/>
          <w:b/>
        </w:rPr>
        <w:lastRenderedPageBreak/>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713D3C" w:rsidRPr="00130966">
        <w:rPr>
          <w:rFonts w:ascii="Arial" w:hAnsi="Arial" w:cs="Arial"/>
          <w:b/>
        </w:rPr>
        <w:t>20</w:t>
      </w:r>
      <w:r w:rsidRPr="00130966">
        <w:rPr>
          <w:rFonts w:ascii="Arial" w:hAnsi="Arial" w:cs="Arial"/>
          <w:b/>
        </w:rPr>
        <w:t xml:space="preserve">4 à </w:t>
      </w:r>
      <w:r w:rsidR="00713D3C" w:rsidRPr="00130966">
        <w:rPr>
          <w:rFonts w:ascii="Arial" w:hAnsi="Arial" w:cs="Arial"/>
          <w:b/>
        </w:rPr>
        <w:t>209</w:t>
      </w:r>
    </w:p>
    <w:p w:rsidR="00D132C8" w:rsidRPr="00130966" w:rsidRDefault="00D132C8" w:rsidP="00D132C8">
      <w:pPr>
        <w:rPr>
          <w:rFonts w:ascii="Arial" w:hAnsi="Arial" w:cs="Arial"/>
          <w:b/>
        </w:rPr>
      </w:pPr>
      <w:r w:rsidRPr="00130966">
        <w:rPr>
          <w:rFonts w:ascii="Arial" w:hAnsi="Arial" w:cs="Arial"/>
          <w:b/>
        </w:rPr>
        <w:t>Subseção V</w:t>
      </w:r>
      <w:r w:rsidRPr="00130966">
        <w:rPr>
          <w:rFonts w:ascii="Arial" w:hAnsi="Arial" w:cs="Arial"/>
          <w:b/>
        </w:rPr>
        <w:tab/>
      </w:r>
      <w:r w:rsidR="00BB0CA0">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713D3C" w:rsidRPr="00130966">
        <w:rPr>
          <w:rFonts w:ascii="Arial" w:hAnsi="Arial" w:cs="Arial"/>
          <w:b/>
        </w:rPr>
        <w:t>210</w:t>
      </w:r>
    </w:p>
    <w:p w:rsidR="00D132C8" w:rsidRPr="00130966" w:rsidRDefault="00D132C8" w:rsidP="00713D3C">
      <w:pPr>
        <w:rPr>
          <w:rFonts w:ascii="Arial" w:hAnsi="Arial" w:cs="Arial"/>
          <w:b/>
        </w:rPr>
      </w:pPr>
      <w:r w:rsidRPr="00130966">
        <w:rPr>
          <w:rFonts w:ascii="Arial" w:hAnsi="Arial" w:cs="Arial"/>
          <w:b/>
        </w:rPr>
        <w:t>Subseção VI</w:t>
      </w:r>
      <w:r w:rsidRPr="00130966">
        <w:rPr>
          <w:rFonts w:ascii="Arial" w:hAnsi="Arial" w:cs="Arial"/>
          <w:b/>
        </w:rPr>
        <w:tab/>
        <w:t>- Das Infrações e das Penalidades</w:t>
      </w:r>
      <w:r w:rsidR="00713D3C" w:rsidRPr="00130966">
        <w:rPr>
          <w:rFonts w:ascii="Arial" w:hAnsi="Arial" w:cs="Arial"/>
          <w:b/>
        </w:rPr>
        <w:tab/>
      </w:r>
      <w:r w:rsidR="00713D3C" w:rsidRPr="00130966">
        <w:rPr>
          <w:rFonts w:ascii="Arial" w:hAnsi="Arial" w:cs="Arial"/>
          <w:b/>
        </w:rPr>
        <w:tab/>
      </w:r>
      <w:r w:rsidR="00713D3C" w:rsidRPr="00130966">
        <w:rPr>
          <w:rFonts w:ascii="Arial" w:hAnsi="Arial" w:cs="Arial"/>
          <w:b/>
        </w:rPr>
        <w:tab/>
        <w:t xml:space="preserve"> </w:t>
      </w:r>
      <w:r w:rsidR="00880313" w:rsidRPr="00130966">
        <w:rPr>
          <w:rFonts w:ascii="Arial" w:hAnsi="Arial" w:cs="Arial"/>
          <w:b/>
        </w:rPr>
        <w:tab/>
      </w:r>
      <w:r w:rsidR="00BB0CA0">
        <w:rPr>
          <w:rFonts w:ascii="Arial" w:hAnsi="Arial" w:cs="Arial"/>
          <w:b/>
        </w:rPr>
        <w:tab/>
      </w:r>
      <w:r w:rsidR="00713D3C" w:rsidRPr="00130966">
        <w:rPr>
          <w:rFonts w:ascii="Arial" w:hAnsi="Arial" w:cs="Arial"/>
          <w:b/>
        </w:rPr>
        <w:t>211</w:t>
      </w:r>
    </w:p>
    <w:p w:rsidR="00713D3C" w:rsidRPr="00130966" w:rsidRDefault="00713D3C" w:rsidP="00713D3C">
      <w:pPr>
        <w:rPr>
          <w:rFonts w:ascii="Arial" w:hAnsi="Arial" w:cs="Arial"/>
          <w:b/>
        </w:rPr>
      </w:pPr>
    </w:p>
    <w:p w:rsidR="00713D3C" w:rsidRPr="00130966" w:rsidRDefault="00713D3C" w:rsidP="00713D3C">
      <w:pPr>
        <w:jc w:val="center"/>
        <w:rPr>
          <w:rFonts w:ascii="Arial" w:hAnsi="Arial" w:cs="Arial"/>
          <w:b/>
        </w:rPr>
      </w:pPr>
      <w:r w:rsidRPr="00130966">
        <w:rPr>
          <w:rFonts w:ascii="Arial" w:hAnsi="Arial" w:cs="Arial"/>
          <w:b/>
        </w:rPr>
        <w:t>SEÇÃO VIII</w:t>
      </w:r>
    </w:p>
    <w:p w:rsidR="00713D3C" w:rsidRPr="00130966" w:rsidRDefault="00713D3C" w:rsidP="00713D3C">
      <w:pPr>
        <w:pStyle w:val="Ttulo1"/>
        <w:rPr>
          <w:rFonts w:ascii="Arial" w:hAnsi="Arial" w:cs="Arial"/>
          <w:sz w:val="24"/>
          <w:szCs w:val="24"/>
        </w:rPr>
      </w:pPr>
      <w:r w:rsidRPr="00130966">
        <w:rPr>
          <w:rFonts w:ascii="Arial" w:hAnsi="Arial" w:cs="Arial"/>
          <w:sz w:val="24"/>
          <w:szCs w:val="24"/>
        </w:rPr>
        <w:t>DA TAXA DE FISCALIZAÇÃO PARA LICENÇA DE</w:t>
      </w:r>
    </w:p>
    <w:p w:rsidR="00713D3C" w:rsidRPr="00130966" w:rsidRDefault="00713D3C" w:rsidP="00713D3C">
      <w:pPr>
        <w:pStyle w:val="Ttulo1"/>
        <w:rPr>
          <w:rFonts w:ascii="Arial" w:hAnsi="Arial" w:cs="Arial"/>
          <w:sz w:val="24"/>
          <w:szCs w:val="24"/>
        </w:rPr>
      </w:pPr>
      <w:r w:rsidRPr="00130966">
        <w:rPr>
          <w:rFonts w:ascii="Arial" w:hAnsi="Arial" w:cs="Arial"/>
          <w:sz w:val="24"/>
          <w:szCs w:val="24"/>
        </w:rPr>
        <w:t>TRANSPORTE DE PASSAGEIROS E CARGAS</w:t>
      </w:r>
    </w:p>
    <w:p w:rsidR="00713D3C" w:rsidRPr="00130966" w:rsidRDefault="00713D3C" w:rsidP="00713D3C">
      <w:pPr>
        <w:jc w:val="center"/>
        <w:rPr>
          <w:rFonts w:ascii="Arial" w:hAnsi="Arial" w:cs="Arial"/>
          <w:b/>
        </w:rPr>
      </w:pPr>
    </w:p>
    <w:p w:rsidR="00713D3C" w:rsidRPr="00130966" w:rsidRDefault="00713D3C" w:rsidP="00713D3C">
      <w:pPr>
        <w:rPr>
          <w:rFonts w:ascii="Arial" w:hAnsi="Arial" w:cs="Arial"/>
          <w:b/>
        </w:rPr>
      </w:pPr>
    </w:p>
    <w:p w:rsidR="00713D3C" w:rsidRPr="00130966" w:rsidRDefault="00713D3C" w:rsidP="00713D3C">
      <w:pPr>
        <w:rPr>
          <w:rFonts w:ascii="Arial" w:hAnsi="Arial" w:cs="Arial"/>
          <w:b/>
        </w:rPr>
      </w:pPr>
      <w:r w:rsidRPr="00130966">
        <w:rPr>
          <w:rFonts w:ascii="Arial" w:hAnsi="Arial" w:cs="Arial"/>
          <w:b/>
        </w:rPr>
        <w:t>Subseção I</w:t>
      </w:r>
      <w:r w:rsidRPr="00130966">
        <w:rPr>
          <w:rFonts w:ascii="Arial" w:hAnsi="Arial" w:cs="Arial"/>
          <w:b/>
        </w:rPr>
        <w:tab/>
      </w:r>
      <w:r w:rsidR="00BB0CA0">
        <w:rPr>
          <w:rFonts w:ascii="Arial" w:hAnsi="Arial" w:cs="Arial"/>
          <w:b/>
        </w:rPr>
        <w:tab/>
      </w:r>
      <w:r w:rsidRPr="00130966">
        <w:rPr>
          <w:rFonts w:ascii="Arial" w:hAnsi="Arial" w:cs="Arial"/>
          <w:b/>
        </w:rPr>
        <w:t>- Da hipótese de Incidência e do</w:t>
      </w:r>
      <w:r w:rsidR="00880313" w:rsidRPr="00130966">
        <w:rPr>
          <w:rFonts w:ascii="Arial" w:hAnsi="Arial" w:cs="Arial"/>
          <w:b/>
        </w:rPr>
        <w:t xml:space="preserve"> </w:t>
      </w:r>
      <w:r w:rsidRPr="00130966">
        <w:rPr>
          <w:rFonts w:ascii="Arial" w:hAnsi="Arial" w:cs="Arial"/>
          <w:b/>
        </w:rPr>
        <w:t>Fato Gerador</w:t>
      </w:r>
      <w:r w:rsidR="00880313" w:rsidRPr="00130966">
        <w:rPr>
          <w:rFonts w:ascii="Arial" w:hAnsi="Arial" w:cs="Arial"/>
          <w:b/>
        </w:rPr>
        <w:t xml:space="preserve"> </w:t>
      </w:r>
      <w:r w:rsidR="00880313" w:rsidRPr="00130966">
        <w:rPr>
          <w:rFonts w:ascii="Arial" w:hAnsi="Arial" w:cs="Arial"/>
          <w:b/>
        </w:rPr>
        <w:tab/>
      </w:r>
      <w:r w:rsidR="00880313" w:rsidRPr="00130966">
        <w:rPr>
          <w:rFonts w:ascii="Arial" w:hAnsi="Arial" w:cs="Arial"/>
          <w:b/>
        </w:rPr>
        <w:tab/>
      </w:r>
      <w:r w:rsidR="00BB0CA0">
        <w:rPr>
          <w:rFonts w:ascii="Arial" w:hAnsi="Arial" w:cs="Arial"/>
          <w:b/>
        </w:rPr>
        <w:t xml:space="preserve"> </w:t>
      </w:r>
      <w:r w:rsidRPr="00130966">
        <w:rPr>
          <w:rFonts w:ascii="Arial" w:hAnsi="Arial" w:cs="Arial"/>
          <w:b/>
        </w:rPr>
        <w:t>212</w:t>
      </w:r>
      <w:r w:rsidR="00BB0CA0">
        <w:rPr>
          <w:rFonts w:ascii="Arial" w:hAnsi="Arial" w:cs="Arial"/>
          <w:b/>
        </w:rPr>
        <w:t xml:space="preserve"> </w:t>
      </w:r>
      <w:r w:rsidRPr="00130966">
        <w:rPr>
          <w:rFonts w:ascii="Arial" w:hAnsi="Arial" w:cs="Arial"/>
          <w:b/>
        </w:rPr>
        <w:t>à 215</w:t>
      </w:r>
    </w:p>
    <w:p w:rsidR="00713D3C" w:rsidRPr="00130966" w:rsidRDefault="00713D3C" w:rsidP="00713D3C">
      <w:pPr>
        <w:rPr>
          <w:rFonts w:ascii="Arial" w:hAnsi="Arial" w:cs="Arial"/>
          <w:b/>
        </w:rPr>
      </w:pPr>
      <w:r w:rsidRPr="00130966">
        <w:rPr>
          <w:rFonts w:ascii="Arial" w:hAnsi="Arial" w:cs="Arial"/>
          <w:b/>
        </w:rPr>
        <w:t>Subseção II</w:t>
      </w:r>
      <w:r w:rsidRPr="00130966">
        <w:rPr>
          <w:rFonts w:ascii="Arial" w:hAnsi="Arial" w:cs="Arial"/>
          <w:b/>
        </w:rPr>
        <w:tab/>
      </w:r>
      <w:r w:rsidR="00BB0CA0">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216</w:t>
      </w:r>
    </w:p>
    <w:p w:rsidR="00713D3C" w:rsidRPr="00130966" w:rsidRDefault="00713D3C" w:rsidP="00713D3C">
      <w:pPr>
        <w:rPr>
          <w:rFonts w:ascii="Arial" w:hAnsi="Arial" w:cs="Arial"/>
          <w:b/>
        </w:rPr>
      </w:pPr>
      <w:r w:rsidRPr="00130966">
        <w:rPr>
          <w:rFonts w:ascii="Arial" w:hAnsi="Arial" w:cs="Arial"/>
          <w:b/>
        </w:rPr>
        <w:t>Subseção III</w:t>
      </w:r>
      <w:r w:rsidRPr="00130966">
        <w:rPr>
          <w:rFonts w:ascii="Arial" w:hAnsi="Arial" w:cs="Arial"/>
          <w:b/>
        </w:rPr>
        <w:tab/>
      </w:r>
      <w:r w:rsidR="00BB0CA0">
        <w:rPr>
          <w:rFonts w:ascii="Arial" w:hAnsi="Arial" w:cs="Arial"/>
          <w:b/>
        </w:rPr>
        <w:tab/>
      </w:r>
      <w:r w:rsidRPr="00130966">
        <w:rPr>
          <w:rFonts w:ascii="Arial" w:hAnsi="Arial" w:cs="Arial"/>
          <w:b/>
        </w:rPr>
        <w:t>- Da Base de Cálculo e da Alíquota</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880313" w:rsidRPr="00130966">
        <w:rPr>
          <w:rFonts w:ascii="Arial" w:hAnsi="Arial" w:cs="Arial"/>
          <w:b/>
        </w:rPr>
        <w:tab/>
      </w:r>
      <w:r w:rsidRPr="00130966">
        <w:rPr>
          <w:rFonts w:ascii="Arial" w:hAnsi="Arial" w:cs="Arial"/>
          <w:b/>
        </w:rPr>
        <w:t>217</w:t>
      </w:r>
    </w:p>
    <w:p w:rsidR="00713D3C" w:rsidRPr="00130966" w:rsidRDefault="00713D3C" w:rsidP="00713D3C">
      <w:pPr>
        <w:rPr>
          <w:rFonts w:ascii="Arial" w:hAnsi="Arial" w:cs="Arial"/>
          <w:b/>
        </w:rPr>
      </w:pPr>
      <w:r w:rsidRPr="00130966">
        <w:rPr>
          <w:rFonts w:ascii="Arial" w:hAnsi="Arial" w:cs="Arial"/>
          <w:b/>
        </w:rPr>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BB0CA0">
        <w:rPr>
          <w:rFonts w:ascii="Arial" w:hAnsi="Arial" w:cs="Arial"/>
          <w:b/>
        </w:rPr>
        <w:t xml:space="preserve"> </w:t>
      </w:r>
      <w:r w:rsidRPr="00130966">
        <w:rPr>
          <w:rFonts w:ascii="Arial" w:hAnsi="Arial" w:cs="Arial"/>
          <w:b/>
        </w:rPr>
        <w:t>218 à 224</w:t>
      </w:r>
    </w:p>
    <w:p w:rsidR="00713D3C" w:rsidRPr="00130966" w:rsidRDefault="00713D3C" w:rsidP="00713D3C">
      <w:pPr>
        <w:rPr>
          <w:rFonts w:ascii="Arial" w:hAnsi="Arial" w:cs="Arial"/>
          <w:b/>
        </w:rPr>
      </w:pPr>
      <w:r w:rsidRPr="00130966">
        <w:rPr>
          <w:rFonts w:ascii="Arial" w:hAnsi="Arial" w:cs="Arial"/>
          <w:b/>
        </w:rPr>
        <w:t>Subseção V</w:t>
      </w:r>
      <w:r w:rsidRPr="00130966">
        <w:rPr>
          <w:rFonts w:ascii="Arial" w:hAnsi="Arial" w:cs="Arial"/>
          <w:b/>
        </w:rPr>
        <w:tab/>
      </w:r>
      <w:r w:rsidR="00BB0CA0">
        <w:rPr>
          <w:rFonts w:ascii="Arial" w:hAnsi="Arial" w:cs="Arial"/>
          <w:b/>
        </w:rPr>
        <w:tab/>
      </w:r>
      <w:r w:rsidRPr="00130966">
        <w:rPr>
          <w:rFonts w:ascii="Arial" w:hAnsi="Arial" w:cs="Arial"/>
          <w:b/>
        </w:rPr>
        <w:t>- Das Isenções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225</w:t>
      </w:r>
    </w:p>
    <w:p w:rsidR="00713D3C" w:rsidRPr="00130966" w:rsidRDefault="00713D3C" w:rsidP="00713D3C">
      <w:pPr>
        <w:rPr>
          <w:rFonts w:ascii="Arial" w:hAnsi="Arial" w:cs="Arial"/>
          <w:b/>
        </w:rPr>
      </w:pPr>
      <w:r w:rsidRPr="00130966">
        <w:rPr>
          <w:rFonts w:ascii="Arial" w:hAnsi="Arial" w:cs="Arial"/>
          <w:b/>
        </w:rPr>
        <w:t>Subseção VI</w:t>
      </w:r>
      <w:r w:rsidRPr="00130966">
        <w:rPr>
          <w:rFonts w:ascii="Arial" w:hAnsi="Arial" w:cs="Arial"/>
          <w:b/>
        </w:rPr>
        <w:tab/>
        <w:t>- Das Infrações e das Penalidades</w:t>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BB0CA0">
        <w:rPr>
          <w:rFonts w:ascii="Arial" w:hAnsi="Arial" w:cs="Arial"/>
          <w:b/>
        </w:rPr>
        <w:tab/>
      </w:r>
      <w:r w:rsidRPr="00130966">
        <w:rPr>
          <w:rFonts w:ascii="Arial" w:hAnsi="Arial" w:cs="Arial"/>
          <w:b/>
        </w:rPr>
        <w:t>226</w:t>
      </w:r>
    </w:p>
    <w:p w:rsidR="00713D3C" w:rsidRPr="00130966" w:rsidRDefault="00713D3C" w:rsidP="00713D3C">
      <w:pPr>
        <w:rPr>
          <w:rFonts w:ascii="Arial" w:hAnsi="Arial" w:cs="Arial"/>
          <w:b/>
        </w:rPr>
      </w:pPr>
    </w:p>
    <w:p w:rsidR="00713D3C" w:rsidRPr="00130966" w:rsidRDefault="00713D3C" w:rsidP="00713D3C">
      <w:pPr>
        <w:jc w:val="center"/>
        <w:rPr>
          <w:rFonts w:ascii="Arial" w:hAnsi="Arial" w:cs="Arial"/>
          <w:b/>
        </w:rPr>
      </w:pPr>
      <w:r w:rsidRPr="00130966">
        <w:rPr>
          <w:rFonts w:ascii="Arial" w:hAnsi="Arial" w:cs="Arial"/>
          <w:b/>
        </w:rPr>
        <w:t>TITULO V</w:t>
      </w:r>
    </w:p>
    <w:p w:rsidR="00713D3C" w:rsidRPr="00130966" w:rsidRDefault="00713D3C" w:rsidP="00713D3C">
      <w:pPr>
        <w:ind w:left="360" w:hanging="360"/>
        <w:jc w:val="center"/>
        <w:rPr>
          <w:rFonts w:ascii="Arial" w:hAnsi="Arial" w:cs="Arial"/>
          <w:b/>
        </w:rPr>
      </w:pPr>
      <w:r w:rsidRPr="00130966">
        <w:rPr>
          <w:rFonts w:ascii="Arial" w:hAnsi="Arial" w:cs="Arial"/>
          <w:b/>
        </w:rPr>
        <w:t>CAPÍTULO ÚNICO</w:t>
      </w:r>
    </w:p>
    <w:p w:rsidR="00713D3C" w:rsidRPr="00130966" w:rsidRDefault="00713D3C" w:rsidP="00713D3C">
      <w:pPr>
        <w:ind w:left="360" w:hanging="360"/>
        <w:jc w:val="center"/>
        <w:rPr>
          <w:rFonts w:ascii="Arial" w:hAnsi="Arial" w:cs="Arial"/>
          <w:b/>
        </w:rPr>
      </w:pPr>
      <w:r w:rsidRPr="00130966">
        <w:rPr>
          <w:rFonts w:ascii="Arial" w:hAnsi="Arial" w:cs="Arial"/>
          <w:b/>
        </w:rPr>
        <w:t>DA CONTRIBUIÇÃO DE MELHORIA</w:t>
      </w:r>
    </w:p>
    <w:p w:rsidR="00713D3C" w:rsidRPr="00130966" w:rsidRDefault="00713D3C" w:rsidP="00713D3C">
      <w:pPr>
        <w:jc w:val="center"/>
        <w:rPr>
          <w:rFonts w:ascii="Arial" w:hAnsi="Arial" w:cs="Arial"/>
          <w:b/>
        </w:rPr>
      </w:pPr>
    </w:p>
    <w:p w:rsidR="00713D3C" w:rsidRPr="00130966" w:rsidRDefault="00713D3C" w:rsidP="00713D3C">
      <w:pPr>
        <w:rPr>
          <w:rFonts w:ascii="Arial" w:hAnsi="Arial" w:cs="Arial"/>
          <w:b/>
        </w:rPr>
      </w:pPr>
      <w:r w:rsidRPr="00130966">
        <w:rPr>
          <w:rFonts w:ascii="Arial" w:hAnsi="Arial" w:cs="Arial"/>
          <w:b/>
        </w:rPr>
        <w:t>Subseção I</w:t>
      </w:r>
      <w:r w:rsidRPr="00130966">
        <w:rPr>
          <w:rFonts w:ascii="Arial" w:hAnsi="Arial" w:cs="Arial"/>
          <w:b/>
        </w:rPr>
        <w:tab/>
      </w:r>
      <w:r w:rsidR="00B853F0">
        <w:rPr>
          <w:rFonts w:ascii="Arial" w:hAnsi="Arial" w:cs="Arial"/>
          <w:b/>
        </w:rPr>
        <w:tab/>
      </w:r>
      <w:r w:rsidRPr="00130966">
        <w:rPr>
          <w:rFonts w:ascii="Arial" w:hAnsi="Arial" w:cs="Arial"/>
          <w:b/>
        </w:rPr>
        <w:t>- Da hipótese de Incidência e do</w:t>
      </w:r>
      <w:r w:rsidR="00880313" w:rsidRPr="00130966">
        <w:rPr>
          <w:rFonts w:ascii="Arial" w:hAnsi="Arial" w:cs="Arial"/>
          <w:b/>
        </w:rPr>
        <w:t xml:space="preserve"> </w:t>
      </w:r>
      <w:r w:rsidRPr="00130966">
        <w:rPr>
          <w:rFonts w:ascii="Arial" w:hAnsi="Arial" w:cs="Arial"/>
          <w:b/>
        </w:rPr>
        <w:t>Fato Gerador</w:t>
      </w:r>
      <w:r w:rsidR="00880313" w:rsidRPr="00130966">
        <w:rPr>
          <w:rFonts w:ascii="Arial" w:hAnsi="Arial" w:cs="Arial"/>
          <w:b/>
        </w:rPr>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227 à 230</w:t>
      </w:r>
    </w:p>
    <w:p w:rsidR="00713D3C" w:rsidRPr="00130966" w:rsidRDefault="00713D3C" w:rsidP="00713D3C">
      <w:pPr>
        <w:rPr>
          <w:rFonts w:ascii="Arial" w:hAnsi="Arial" w:cs="Arial"/>
          <w:b/>
        </w:rPr>
      </w:pPr>
      <w:r w:rsidRPr="00130966">
        <w:rPr>
          <w:rFonts w:ascii="Arial" w:hAnsi="Arial" w:cs="Arial"/>
          <w:b/>
        </w:rPr>
        <w:t>Subseção II</w:t>
      </w:r>
      <w:r w:rsidRPr="00130966">
        <w:rPr>
          <w:rFonts w:ascii="Arial" w:hAnsi="Arial" w:cs="Arial"/>
          <w:b/>
        </w:rPr>
        <w:tab/>
      </w:r>
      <w:r w:rsidR="00B853F0">
        <w:rPr>
          <w:rFonts w:ascii="Arial" w:hAnsi="Arial" w:cs="Arial"/>
          <w:b/>
        </w:rPr>
        <w:tab/>
      </w:r>
      <w:r w:rsidRPr="00130966">
        <w:rPr>
          <w:rFonts w:ascii="Arial" w:hAnsi="Arial" w:cs="Arial"/>
          <w:b/>
        </w:rPr>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231 à 232</w:t>
      </w:r>
    </w:p>
    <w:p w:rsidR="00713D3C" w:rsidRPr="00130966" w:rsidRDefault="00713D3C" w:rsidP="00713D3C">
      <w:pPr>
        <w:rPr>
          <w:rFonts w:ascii="Arial" w:hAnsi="Arial" w:cs="Arial"/>
          <w:b/>
        </w:rPr>
      </w:pPr>
      <w:r w:rsidRPr="00130966">
        <w:rPr>
          <w:rFonts w:ascii="Arial" w:hAnsi="Arial" w:cs="Arial"/>
          <w:b/>
        </w:rPr>
        <w:t>Subseção III</w:t>
      </w:r>
      <w:r w:rsidRPr="00130966">
        <w:rPr>
          <w:rFonts w:ascii="Arial" w:hAnsi="Arial" w:cs="Arial"/>
          <w:b/>
        </w:rPr>
        <w:tab/>
      </w:r>
      <w:r w:rsidR="00B853F0">
        <w:rPr>
          <w:rFonts w:ascii="Arial" w:hAnsi="Arial" w:cs="Arial"/>
          <w:b/>
        </w:rPr>
        <w:tab/>
      </w:r>
      <w:r w:rsidRPr="00130966">
        <w:rPr>
          <w:rFonts w:ascii="Arial" w:hAnsi="Arial" w:cs="Arial"/>
          <w:b/>
        </w:rPr>
        <w:t>- Da Base de Cálculo e da Alíquota</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233 à</w:t>
      </w:r>
      <w:r w:rsidR="00D979AA" w:rsidRPr="00130966">
        <w:rPr>
          <w:rFonts w:ascii="Arial" w:hAnsi="Arial" w:cs="Arial"/>
          <w:b/>
        </w:rPr>
        <w:t xml:space="preserve"> 235</w:t>
      </w:r>
    </w:p>
    <w:p w:rsidR="00713D3C" w:rsidRPr="00130966" w:rsidRDefault="00713D3C" w:rsidP="00713D3C">
      <w:pPr>
        <w:rPr>
          <w:rFonts w:ascii="Arial" w:hAnsi="Arial" w:cs="Arial"/>
          <w:b/>
        </w:rPr>
      </w:pPr>
      <w:r w:rsidRPr="00130966">
        <w:rPr>
          <w:rFonts w:ascii="Arial" w:hAnsi="Arial" w:cs="Arial"/>
          <w:b/>
        </w:rPr>
        <w:t>Subseção IV</w:t>
      </w:r>
      <w:r w:rsidRPr="00130966">
        <w:rPr>
          <w:rFonts w:ascii="Arial" w:hAnsi="Arial" w:cs="Arial"/>
          <w:b/>
        </w:rPr>
        <w:tab/>
        <w:t>- Do Lançamento e da Arrecadação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D979AA" w:rsidRPr="00130966">
        <w:rPr>
          <w:rFonts w:ascii="Arial" w:hAnsi="Arial" w:cs="Arial"/>
          <w:b/>
        </w:rPr>
        <w:t>236</w:t>
      </w:r>
      <w:r w:rsidRPr="00130966">
        <w:rPr>
          <w:rFonts w:ascii="Arial" w:hAnsi="Arial" w:cs="Arial"/>
          <w:b/>
        </w:rPr>
        <w:t xml:space="preserve"> à </w:t>
      </w:r>
      <w:r w:rsidR="00D979AA" w:rsidRPr="00130966">
        <w:rPr>
          <w:rFonts w:ascii="Arial" w:hAnsi="Arial" w:cs="Arial"/>
          <w:b/>
        </w:rPr>
        <w:t>241</w:t>
      </w:r>
    </w:p>
    <w:p w:rsidR="00713D3C" w:rsidRPr="00130966" w:rsidRDefault="00713D3C" w:rsidP="00713D3C">
      <w:pPr>
        <w:rPr>
          <w:rFonts w:ascii="Arial" w:hAnsi="Arial" w:cs="Arial"/>
          <w:b/>
        </w:rPr>
      </w:pPr>
      <w:r w:rsidRPr="00130966">
        <w:rPr>
          <w:rFonts w:ascii="Arial" w:hAnsi="Arial" w:cs="Arial"/>
          <w:b/>
        </w:rPr>
        <w:t>Subseção V</w:t>
      </w:r>
      <w:r w:rsidRPr="00130966">
        <w:rPr>
          <w:rFonts w:ascii="Arial" w:hAnsi="Arial" w:cs="Arial"/>
          <w:b/>
        </w:rPr>
        <w:tab/>
      </w:r>
      <w:r w:rsidR="00B853F0">
        <w:rPr>
          <w:rFonts w:ascii="Arial" w:hAnsi="Arial" w:cs="Arial"/>
          <w:b/>
        </w:rPr>
        <w:tab/>
      </w:r>
      <w:r w:rsidRPr="00130966">
        <w:rPr>
          <w:rFonts w:ascii="Arial" w:hAnsi="Arial" w:cs="Arial"/>
          <w:b/>
        </w:rPr>
        <w:t>- Das Infr</w:t>
      </w:r>
      <w:r w:rsidR="00935C41" w:rsidRPr="00130966">
        <w:rPr>
          <w:rFonts w:ascii="Arial" w:hAnsi="Arial" w:cs="Arial"/>
          <w:b/>
        </w:rPr>
        <w:t>ações e das Penalidades</w:t>
      </w:r>
      <w:r w:rsidR="00935C41" w:rsidRPr="00130966">
        <w:rPr>
          <w:rFonts w:ascii="Arial" w:hAnsi="Arial" w:cs="Arial"/>
          <w:b/>
        </w:rPr>
        <w:tab/>
      </w:r>
      <w:r w:rsidR="00935C41" w:rsidRPr="00130966">
        <w:rPr>
          <w:rFonts w:ascii="Arial" w:hAnsi="Arial" w:cs="Arial"/>
          <w:b/>
        </w:rPr>
        <w:tab/>
        <w:t xml:space="preserve">       </w:t>
      </w:r>
      <w:r w:rsidRPr="00130966">
        <w:rPr>
          <w:rFonts w:ascii="Arial" w:hAnsi="Arial" w:cs="Arial"/>
          <w:b/>
        </w:rPr>
        <w:t xml:space="preserve">    </w:t>
      </w:r>
      <w:r w:rsidR="00880313" w:rsidRPr="00130966">
        <w:rPr>
          <w:rFonts w:ascii="Arial" w:hAnsi="Arial" w:cs="Arial"/>
          <w:b/>
        </w:rPr>
        <w:tab/>
      </w:r>
      <w:r w:rsidR="00880313" w:rsidRPr="00130966">
        <w:rPr>
          <w:rFonts w:ascii="Arial" w:hAnsi="Arial" w:cs="Arial"/>
          <w:b/>
        </w:rPr>
        <w:tab/>
      </w:r>
      <w:r w:rsidR="00D979AA" w:rsidRPr="00130966">
        <w:rPr>
          <w:rFonts w:ascii="Arial" w:hAnsi="Arial" w:cs="Arial"/>
          <w:b/>
        </w:rPr>
        <w:t>242</w:t>
      </w:r>
    </w:p>
    <w:p w:rsidR="00D979AA" w:rsidRPr="00130966" w:rsidRDefault="00D979AA" w:rsidP="00713D3C">
      <w:pPr>
        <w:rPr>
          <w:rFonts w:ascii="Arial" w:hAnsi="Arial" w:cs="Arial"/>
          <w:b/>
        </w:rPr>
      </w:pPr>
    </w:p>
    <w:p w:rsidR="00D979AA" w:rsidRPr="00130966" w:rsidRDefault="00D979AA" w:rsidP="00D979AA">
      <w:pPr>
        <w:jc w:val="center"/>
        <w:rPr>
          <w:rFonts w:ascii="Arial" w:hAnsi="Arial" w:cs="Arial"/>
          <w:b/>
        </w:rPr>
      </w:pPr>
      <w:r w:rsidRPr="00130966">
        <w:rPr>
          <w:rFonts w:ascii="Arial" w:hAnsi="Arial" w:cs="Arial"/>
          <w:b/>
        </w:rPr>
        <w:t>LIVRO SEGUNDO</w:t>
      </w:r>
    </w:p>
    <w:p w:rsidR="00D979AA" w:rsidRPr="00130966" w:rsidRDefault="00D979AA" w:rsidP="00D979AA">
      <w:pPr>
        <w:jc w:val="center"/>
        <w:rPr>
          <w:rFonts w:ascii="Arial" w:hAnsi="Arial" w:cs="Arial"/>
          <w:b/>
        </w:rPr>
      </w:pPr>
    </w:p>
    <w:p w:rsidR="00D979AA" w:rsidRPr="00130966" w:rsidRDefault="00D979AA" w:rsidP="00D979AA">
      <w:pPr>
        <w:jc w:val="center"/>
        <w:rPr>
          <w:rFonts w:ascii="Arial" w:hAnsi="Arial" w:cs="Arial"/>
          <w:b/>
        </w:rPr>
      </w:pPr>
      <w:r w:rsidRPr="00130966">
        <w:rPr>
          <w:rFonts w:ascii="Arial" w:hAnsi="Arial" w:cs="Arial"/>
          <w:b/>
        </w:rPr>
        <w:t>PARTE GERAL</w:t>
      </w:r>
    </w:p>
    <w:p w:rsidR="00D979AA" w:rsidRPr="00130966" w:rsidRDefault="00D979AA" w:rsidP="00D979AA">
      <w:pPr>
        <w:jc w:val="center"/>
        <w:rPr>
          <w:rFonts w:ascii="Arial" w:hAnsi="Arial" w:cs="Arial"/>
          <w:b/>
        </w:rPr>
      </w:pPr>
    </w:p>
    <w:p w:rsidR="00D979AA" w:rsidRPr="00130966" w:rsidRDefault="00D979AA" w:rsidP="00D979AA">
      <w:pPr>
        <w:jc w:val="center"/>
        <w:rPr>
          <w:rFonts w:ascii="Arial" w:hAnsi="Arial" w:cs="Arial"/>
          <w:b/>
        </w:rPr>
      </w:pPr>
      <w:r w:rsidRPr="00130966">
        <w:rPr>
          <w:rFonts w:ascii="Arial" w:hAnsi="Arial" w:cs="Arial"/>
          <w:b/>
        </w:rPr>
        <w:t>TITULO I</w:t>
      </w:r>
    </w:p>
    <w:p w:rsidR="00D979AA" w:rsidRPr="00130966" w:rsidRDefault="00D979AA" w:rsidP="00D979AA">
      <w:pPr>
        <w:jc w:val="center"/>
        <w:rPr>
          <w:rFonts w:ascii="Arial" w:hAnsi="Arial" w:cs="Arial"/>
          <w:b/>
        </w:rPr>
      </w:pPr>
    </w:p>
    <w:p w:rsidR="00D979AA" w:rsidRPr="00130966" w:rsidRDefault="00D979AA" w:rsidP="00D979AA">
      <w:pPr>
        <w:jc w:val="center"/>
        <w:rPr>
          <w:rFonts w:ascii="Arial" w:hAnsi="Arial" w:cs="Arial"/>
          <w:b/>
        </w:rPr>
      </w:pPr>
      <w:r w:rsidRPr="00130966">
        <w:rPr>
          <w:rFonts w:ascii="Arial" w:hAnsi="Arial" w:cs="Arial"/>
          <w:b/>
        </w:rPr>
        <w:t>DAS NORMAS GERAIS E COMPLEMENTARES</w:t>
      </w:r>
    </w:p>
    <w:p w:rsidR="00D979AA" w:rsidRPr="00130966" w:rsidRDefault="00D979AA" w:rsidP="00D979AA">
      <w:pPr>
        <w:jc w:val="center"/>
        <w:rPr>
          <w:rFonts w:ascii="Arial" w:hAnsi="Arial" w:cs="Arial"/>
          <w:b/>
        </w:rPr>
      </w:pPr>
    </w:p>
    <w:p w:rsidR="00D979AA" w:rsidRPr="00130966" w:rsidRDefault="00D979AA" w:rsidP="00D979AA">
      <w:pPr>
        <w:jc w:val="center"/>
        <w:rPr>
          <w:rFonts w:ascii="Arial" w:hAnsi="Arial" w:cs="Arial"/>
          <w:b/>
        </w:rPr>
      </w:pPr>
      <w:r w:rsidRPr="00130966">
        <w:rPr>
          <w:rFonts w:ascii="Arial" w:hAnsi="Arial" w:cs="Arial"/>
          <w:b/>
        </w:rPr>
        <w:t>CAPITULO I</w:t>
      </w:r>
    </w:p>
    <w:p w:rsidR="00D979AA" w:rsidRPr="00130966" w:rsidRDefault="00D979AA" w:rsidP="00D979AA">
      <w:pPr>
        <w:jc w:val="center"/>
        <w:rPr>
          <w:rFonts w:ascii="Arial" w:hAnsi="Arial" w:cs="Arial"/>
          <w:b/>
        </w:rPr>
      </w:pPr>
      <w:r w:rsidRPr="00130966">
        <w:rPr>
          <w:rFonts w:ascii="Arial" w:hAnsi="Arial" w:cs="Arial"/>
          <w:b/>
        </w:rPr>
        <w:t>ADMINISTRAÇÃO TRIBUTÁRIA</w:t>
      </w:r>
    </w:p>
    <w:p w:rsidR="00935C41" w:rsidRPr="00130966" w:rsidRDefault="00935C41" w:rsidP="00D979AA">
      <w:pPr>
        <w:jc w:val="center"/>
        <w:rPr>
          <w:rFonts w:ascii="Arial" w:hAnsi="Arial" w:cs="Arial"/>
          <w:b/>
        </w:rPr>
      </w:pPr>
    </w:p>
    <w:p w:rsidR="00935C41" w:rsidRPr="00130966" w:rsidRDefault="00935C41" w:rsidP="00935C41">
      <w:pPr>
        <w:rPr>
          <w:rFonts w:ascii="Arial" w:hAnsi="Arial" w:cs="Arial"/>
          <w:b/>
        </w:rPr>
      </w:pPr>
      <w:r w:rsidRPr="00130966">
        <w:rPr>
          <w:rFonts w:ascii="Arial" w:hAnsi="Arial" w:cs="Arial"/>
          <w:b/>
        </w:rPr>
        <w:tab/>
      </w:r>
      <w:r w:rsidRPr="00130966">
        <w:rPr>
          <w:rFonts w:ascii="Arial" w:hAnsi="Arial" w:cs="Arial"/>
          <w:b/>
        </w:rPr>
        <w:tab/>
      </w:r>
      <w:r w:rsidR="00B853F0">
        <w:rPr>
          <w:rFonts w:ascii="Arial" w:hAnsi="Arial" w:cs="Arial"/>
          <w:b/>
        </w:rPr>
        <w:tab/>
      </w:r>
      <w:r w:rsidRPr="00130966">
        <w:rPr>
          <w:rFonts w:ascii="Arial" w:hAnsi="Arial" w:cs="Arial"/>
          <w:b/>
        </w:rPr>
        <w:t>- Da Administração Tributária</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243</w:t>
      </w:r>
    </w:p>
    <w:p w:rsidR="00935C41" w:rsidRPr="00130966" w:rsidRDefault="00935C41" w:rsidP="00935C41">
      <w:pPr>
        <w:rPr>
          <w:rFonts w:ascii="Arial" w:hAnsi="Arial" w:cs="Arial"/>
          <w:b/>
        </w:rPr>
      </w:pPr>
    </w:p>
    <w:p w:rsidR="00935C41" w:rsidRPr="00130966" w:rsidRDefault="00935C41" w:rsidP="00935C41">
      <w:pPr>
        <w:jc w:val="center"/>
        <w:rPr>
          <w:rFonts w:ascii="Arial" w:hAnsi="Arial" w:cs="Arial"/>
          <w:b/>
        </w:rPr>
      </w:pPr>
      <w:r w:rsidRPr="00130966">
        <w:rPr>
          <w:rFonts w:ascii="Arial" w:hAnsi="Arial" w:cs="Arial"/>
          <w:b/>
        </w:rPr>
        <w:t>CAPITULO II</w:t>
      </w:r>
    </w:p>
    <w:p w:rsidR="00935C41" w:rsidRPr="00130966" w:rsidRDefault="00935C41" w:rsidP="00935C41">
      <w:pPr>
        <w:jc w:val="center"/>
        <w:rPr>
          <w:rFonts w:ascii="Arial" w:hAnsi="Arial" w:cs="Arial"/>
          <w:b/>
        </w:rPr>
      </w:pPr>
      <w:r w:rsidRPr="00130966">
        <w:rPr>
          <w:rFonts w:ascii="Arial" w:hAnsi="Arial" w:cs="Arial"/>
          <w:b/>
        </w:rPr>
        <w:t>DA OBRIGAÇÃO TRIBUTÁRIA</w:t>
      </w:r>
    </w:p>
    <w:p w:rsidR="00935C41" w:rsidRPr="00130966" w:rsidRDefault="00935C41" w:rsidP="00935C41">
      <w:pPr>
        <w:jc w:val="center"/>
        <w:rPr>
          <w:rFonts w:ascii="Arial" w:hAnsi="Arial" w:cs="Arial"/>
          <w:b/>
        </w:rPr>
      </w:pPr>
    </w:p>
    <w:p w:rsidR="00935C41" w:rsidRPr="00130966" w:rsidRDefault="00935C41" w:rsidP="00935C41">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 Das Modalidades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B853F0">
        <w:rPr>
          <w:rFonts w:ascii="Arial" w:hAnsi="Arial" w:cs="Arial"/>
          <w:b/>
        </w:rPr>
        <w:tab/>
      </w:r>
      <w:r w:rsidRPr="00130966">
        <w:rPr>
          <w:rFonts w:ascii="Arial" w:hAnsi="Arial" w:cs="Arial"/>
          <w:b/>
        </w:rPr>
        <w:t>244</w:t>
      </w:r>
    </w:p>
    <w:p w:rsidR="00935C41" w:rsidRPr="00130966" w:rsidRDefault="00935C41" w:rsidP="00935C41">
      <w:pPr>
        <w:rPr>
          <w:rFonts w:ascii="Arial" w:hAnsi="Arial" w:cs="Arial"/>
          <w:b/>
        </w:rPr>
      </w:pPr>
      <w:r w:rsidRPr="00130966">
        <w:rPr>
          <w:rFonts w:ascii="Arial" w:hAnsi="Arial" w:cs="Arial"/>
          <w:b/>
        </w:rPr>
        <w:t>Seção II</w:t>
      </w:r>
      <w:r w:rsidRPr="00130966">
        <w:rPr>
          <w:rFonts w:ascii="Arial" w:hAnsi="Arial" w:cs="Arial"/>
          <w:b/>
        </w:rPr>
        <w:tab/>
      </w:r>
      <w:r w:rsidRPr="00130966">
        <w:rPr>
          <w:rFonts w:ascii="Arial" w:hAnsi="Arial" w:cs="Arial"/>
          <w:b/>
        </w:rPr>
        <w:tab/>
        <w:t>- Do Fato Gerador</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245 à 246</w:t>
      </w:r>
    </w:p>
    <w:p w:rsidR="00935C41" w:rsidRPr="00130966" w:rsidRDefault="00935C41" w:rsidP="00935C41">
      <w:pPr>
        <w:rPr>
          <w:rFonts w:ascii="Arial" w:hAnsi="Arial" w:cs="Arial"/>
          <w:b/>
        </w:rPr>
      </w:pPr>
      <w:r w:rsidRPr="00130966">
        <w:rPr>
          <w:rFonts w:ascii="Arial" w:hAnsi="Arial" w:cs="Arial"/>
          <w:b/>
        </w:rPr>
        <w:t>Seção III</w:t>
      </w:r>
      <w:r w:rsidRPr="00130966">
        <w:rPr>
          <w:rFonts w:ascii="Arial" w:hAnsi="Arial" w:cs="Arial"/>
          <w:b/>
        </w:rPr>
        <w:tab/>
      </w:r>
      <w:r w:rsidRPr="00130966">
        <w:rPr>
          <w:rFonts w:ascii="Arial" w:hAnsi="Arial" w:cs="Arial"/>
          <w:b/>
        </w:rPr>
        <w:tab/>
        <w:t>- Do Sujeito Ativo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246 à 247</w:t>
      </w:r>
    </w:p>
    <w:p w:rsidR="00935C41" w:rsidRPr="00130966" w:rsidRDefault="00935C41" w:rsidP="00935C41">
      <w:pPr>
        <w:rPr>
          <w:rFonts w:ascii="Arial" w:hAnsi="Arial" w:cs="Arial"/>
          <w:b/>
        </w:rPr>
      </w:pPr>
      <w:r w:rsidRPr="00130966">
        <w:rPr>
          <w:rFonts w:ascii="Arial" w:hAnsi="Arial" w:cs="Arial"/>
          <w:b/>
        </w:rPr>
        <w:t>Seção IV</w:t>
      </w:r>
      <w:r w:rsidRPr="00130966">
        <w:rPr>
          <w:rFonts w:ascii="Arial" w:hAnsi="Arial" w:cs="Arial"/>
          <w:b/>
        </w:rPr>
        <w:tab/>
      </w:r>
      <w:r w:rsidRPr="00130966">
        <w:rPr>
          <w:rFonts w:ascii="Arial" w:hAnsi="Arial" w:cs="Arial"/>
          <w:b/>
        </w:rPr>
        <w:tab/>
        <w:t>- Do Sujeito Passivo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249 à 255</w:t>
      </w:r>
    </w:p>
    <w:p w:rsidR="00935C41" w:rsidRPr="00130966" w:rsidRDefault="00935C41" w:rsidP="00935C41">
      <w:pPr>
        <w:rPr>
          <w:rFonts w:ascii="Arial" w:hAnsi="Arial" w:cs="Arial"/>
          <w:b/>
        </w:rPr>
      </w:pPr>
      <w:r w:rsidRPr="00130966">
        <w:rPr>
          <w:rFonts w:ascii="Arial" w:hAnsi="Arial" w:cs="Arial"/>
          <w:b/>
        </w:rPr>
        <w:t>Seção V</w:t>
      </w:r>
      <w:r w:rsidRPr="00130966">
        <w:rPr>
          <w:rFonts w:ascii="Arial" w:hAnsi="Arial" w:cs="Arial"/>
          <w:b/>
        </w:rPr>
        <w:tab/>
      </w:r>
      <w:r w:rsidRPr="00130966">
        <w:rPr>
          <w:rFonts w:ascii="Arial" w:hAnsi="Arial" w:cs="Arial"/>
          <w:b/>
        </w:rPr>
        <w:tab/>
        <w:t>- Do Domicilio Tributário</w:t>
      </w:r>
      <w:r w:rsidR="00596C56" w:rsidRPr="00130966">
        <w:rPr>
          <w:rFonts w:ascii="Arial" w:hAnsi="Arial" w:cs="Arial"/>
          <w:b/>
        </w:rPr>
        <w:tab/>
      </w:r>
      <w:r w:rsidR="00596C56" w:rsidRPr="00130966">
        <w:rPr>
          <w:rFonts w:ascii="Arial" w:hAnsi="Arial" w:cs="Arial"/>
          <w:b/>
        </w:rPr>
        <w:tab/>
      </w:r>
      <w:r w:rsidR="00596C56" w:rsidRPr="00130966">
        <w:rPr>
          <w:rFonts w:ascii="Arial" w:hAnsi="Arial" w:cs="Arial"/>
          <w:b/>
        </w:rPr>
        <w:tab/>
      </w:r>
      <w:r w:rsidR="00596C56"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596C56" w:rsidRPr="00130966">
        <w:rPr>
          <w:rFonts w:ascii="Arial" w:hAnsi="Arial" w:cs="Arial"/>
          <w:b/>
        </w:rPr>
        <w:t>256 à 257</w:t>
      </w:r>
    </w:p>
    <w:p w:rsidR="00935C41" w:rsidRPr="00130966" w:rsidRDefault="00935C41" w:rsidP="00935C41">
      <w:pPr>
        <w:rPr>
          <w:rFonts w:ascii="Arial" w:hAnsi="Arial" w:cs="Arial"/>
          <w:b/>
        </w:rPr>
      </w:pPr>
    </w:p>
    <w:p w:rsidR="00596C56" w:rsidRPr="00130966" w:rsidRDefault="00596C56" w:rsidP="00596C56">
      <w:pPr>
        <w:jc w:val="center"/>
        <w:rPr>
          <w:rFonts w:ascii="Arial" w:hAnsi="Arial" w:cs="Arial"/>
          <w:b/>
        </w:rPr>
      </w:pPr>
      <w:r w:rsidRPr="00130966">
        <w:rPr>
          <w:rFonts w:ascii="Arial" w:hAnsi="Arial" w:cs="Arial"/>
          <w:b/>
        </w:rPr>
        <w:lastRenderedPageBreak/>
        <w:t>CAPITULO III</w:t>
      </w:r>
    </w:p>
    <w:p w:rsidR="00596C56" w:rsidRPr="00130966" w:rsidRDefault="00596C56" w:rsidP="00596C56">
      <w:pPr>
        <w:jc w:val="center"/>
        <w:rPr>
          <w:rFonts w:ascii="Arial" w:hAnsi="Arial" w:cs="Arial"/>
          <w:b/>
        </w:rPr>
      </w:pPr>
      <w:r w:rsidRPr="00130966">
        <w:rPr>
          <w:rFonts w:ascii="Arial" w:hAnsi="Arial" w:cs="Arial"/>
          <w:b/>
        </w:rPr>
        <w:t>DO CRÉDITO TRIBUTÁRIO</w:t>
      </w:r>
    </w:p>
    <w:p w:rsidR="00596C56" w:rsidRPr="00130966" w:rsidRDefault="00596C56" w:rsidP="00596C56">
      <w:pPr>
        <w:jc w:val="center"/>
        <w:rPr>
          <w:rFonts w:ascii="Arial" w:hAnsi="Arial" w:cs="Arial"/>
          <w:b/>
        </w:rPr>
      </w:pPr>
    </w:p>
    <w:p w:rsidR="00596C56" w:rsidRPr="00130966" w:rsidRDefault="00596C56" w:rsidP="00596C56">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w:t>
      </w:r>
      <w:r w:rsidR="00100CD7" w:rsidRPr="00130966">
        <w:rPr>
          <w:rFonts w:ascii="Arial" w:hAnsi="Arial" w:cs="Arial"/>
          <w:b/>
        </w:rPr>
        <w:t xml:space="preserve"> </w:t>
      </w:r>
      <w:r w:rsidRPr="00130966">
        <w:rPr>
          <w:rFonts w:ascii="Arial" w:hAnsi="Arial" w:cs="Arial"/>
          <w:b/>
        </w:rPr>
        <w:t>Das Disposições Gerais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258 à 260</w:t>
      </w:r>
    </w:p>
    <w:p w:rsidR="00596C56" w:rsidRPr="00130966" w:rsidRDefault="00596C56" w:rsidP="00935C41">
      <w:pPr>
        <w:rPr>
          <w:rFonts w:ascii="Arial" w:hAnsi="Arial" w:cs="Arial"/>
          <w:b/>
        </w:rPr>
      </w:pPr>
      <w:r w:rsidRPr="00130966">
        <w:rPr>
          <w:rFonts w:ascii="Arial" w:hAnsi="Arial" w:cs="Arial"/>
          <w:b/>
        </w:rPr>
        <w:t>Seção II</w:t>
      </w:r>
      <w:r w:rsidR="00D54FD1" w:rsidRPr="00130966">
        <w:rPr>
          <w:rFonts w:ascii="Arial" w:hAnsi="Arial" w:cs="Arial"/>
          <w:b/>
        </w:rPr>
        <w:tab/>
      </w:r>
      <w:r w:rsidR="00D54FD1" w:rsidRPr="00130966">
        <w:rPr>
          <w:rFonts w:ascii="Arial" w:hAnsi="Arial" w:cs="Arial"/>
          <w:b/>
        </w:rPr>
        <w:tab/>
        <w:t>-</w:t>
      </w:r>
      <w:r w:rsidR="00100CD7" w:rsidRPr="00130966">
        <w:rPr>
          <w:rFonts w:ascii="Arial" w:hAnsi="Arial" w:cs="Arial"/>
          <w:b/>
        </w:rPr>
        <w:t xml:space="preserve"> </w:t>
      </w:r>
      <w:r w:rsidR="00D54FD1" w:rsidRPr="00130966">
        <w:rPr>
          <w:rFonts w:ascii="Arial" w:hAnsi="Arial" w:cs="Arial"/>
          <w:b/>
        </w:rPr>
        <w:t>Da Constituição do Crédito Tributário</w:t>
      </w:r>
      <w:r w:rsidR="00D54FD1" w:rsidRPr="00130966">
        <w:rPr>
          <w:rFonts w:ascii="Arial" w:hAnsi="Arial" w:cs="Arial"/>
          <w:b/>
        </w:rPr>
        <w:tab/>
        <w:t xml:space="preserve">            </w:t>
      </w:r>
      <w:r w:rsidR="00880313" w:rsidRPr="00130966">
        <w:rPr>
          <w:rFonts w:ascii="Arial" w:hAnsi="Arial" w:cs="Arial"/>
          <w:b/>
        </w:rPr>
        <w:tab/>
      </w:r>
      <w:r w:rsidR="00D54FD1" w:rsidRPr="00130966">
        <w:rPr>
          <w:rFonts w:ascii="Arial" w:hAnsi="Arial" w:cs="Arial"/>
          <w:b/>
        </w:rPr>
        <w:t>261</w:t>
      </w:r>
    </w:p>
    <w:p w:rsidR="00596C56" w:rsidRPr="00130966" w:rsidRDefault="00596C56" w:rsidP="00935C41">
      <w:pPr>
        <w:rPr>
          <w:rFonts w:ascii="Arial" w:hAnsi="Arial" w:cs="Arial"/>
          <w:b/>
        </w:rPr>
      </w:pPr>
      <w:r w:rsidRPr="00130966">
        <w:rPr>
          <w:rFonts w:ascii="Arial" w:hAnsi="Arial" w:cs="Arial"/>
          <w:b/>
        </w:rPr>
        <w:t>Seção III</w:t>
      </w:r>
      <w:r w:rsidR="00D54FD1" w:rsidRPr="00130966">
        <w:rPr>
          <w:rFonts w:ascii="Arial" w:hAnsi="Arial" w:cs="Arial"/>
          <w:b/>
        </w:rPr>
        <w:tab/>
      </w:r>
      <w:r w:rsidR="00D54FD1" w:rsidRPr="00130966">
        <w:rPr>
          <w:rFonts w:ascii="Arial" w:hAnsi="Arial" w:cs="Arial"/>
          <w:b/>
        </w:rPr>
        <w:tab/>
        <w:t>-</w:t>
      </w:r>
      <w:r w:rsidR="00100CD7" w:rsidRPr="00130966">
        <w:rPr>
          <w:rFonts w:ascii="Arial" w:hAnsi="Arial" w:cs="Arial"/>
          <w:b/>
        </w:rPr>
        <w:t xml:space="preserve"> </w:t>
      </w:r>
      <w:r w:rsidR="00D54FD1" w:rsidRPr="00130966">
        <w:rPr>
          <w:rFonts w:ascii="Arial" w:hAnsi="Arial" w:cs="Arial"/>
          <w:b/>
        </w:rPr>
        <w:t>Do Lançamento</w:t>
      </w:r>
      <w:r w:rsidR="00D54FD1" w:rsidRPr="00130966">
        <w:rPr>
          <w:rFonts w:ascii="Arial" w:hAnsi="Arial" w:cs="Arial"/>
          <w:b/>
        </w:rPr>
        <w:tab/>
      </w:r>
      <w:r w:rsidR="00D54FD1" w:rsidRPr="00130966">
        <w:rPr>
          <w:rFonts w:ascii="Arial" w:hAnsi="Arial" w:cs="Arial"/>
          <w:b/>
        </w:rPr>
        <w:tab/>
      </w:r>
      <w:r w:rsidR="00D54FD1" w:rsidRPr="00130966">
        <w:rPr>
          <w:rFonts w:ascii="Arial" w:hAnsi="Arial" w:cs="Arial"/>
          <w:b/>
        </w:rPr>
        <w:tab/>
      </w:r>
      <w:r w:rsidR="00D54FD1" w:rsidRPr="00130966">
        <w:rPr>
          <w:rFonts w:ascii="Arial" w:hAnsi="Arial" w:cs="Arial"/>
          <w:b/>
        </w:rPr>
        <w:tab/>
      </w:r>
      <w:r w:rsidR="00D54FD1"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D54FD1" w:rsidRPr="00130966">
        <w:rPr>
          <w:rFonts w:ascii="Arial" w:hAnsi="Arial" w:cs="Arial"/>
          <w:b/>
        </w:rPr>
        <w:t>262 à 272</w:t>
      </w:r>
    </w:p>
    <w:p w:rsidR="00596C56" w:rsidRPr="00130966" w:rsidRDefault="00596C56" w:rsidP="00935C41">
      <w:pPr>
        <w:rPr>
          <w:rFonts w:ascii="Arial" w:hAnsi="Arial" w:cs="Arial"/>
          <w:b/>
        </w:rPr>
      </w:pPr>
      <w:r w:rsidRPr="00130966">
        <w:rPr>
          <w:rFonts w:ascii="Arial" w:hAnsi="Arial" w:cs="Arial"/>
          <w:b/>
        </w:rPr>
        <w:t>Seção IV</w:t>
      </w:r>
      <w:r w:rsidR="00D54FD1" w:rsidRPr="00130966">
        <w:rPr>
          <w:rFonts w:ascii="Arial" w:hAnsi="Arial" w:cs="Arial"/>
          <w:b/>
        </w:rPr>
        <w:tab/>
      </w:r>
      <w:r w:rsidR="00D54FD1" w:rsidRPr="00130966">
        <w:rPr>
          <w:rFonts w:ascii="Arial" w:hAnsi="Arial" w:cs="Arial"/>
          <w:b/>
        </w:rPr>
        <w:tab/>
        <w:t>- Da Reclamação Contra o Lançamento</w:t>
      </w:r>
      <w:r w:rsidR="00D54FD1"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D54FD1" w:rsidRPr="00130966">
        <w:rPr>
          <w:rFonts w:ascii="Arial" w:hAnsi="Arial" w:cs="Arial"/>
          <w:b/>
        </w:rPr>
        <w:t>273 à 275</w:t>
      </w:r>
    </w:p>
    <w:p w:rsidR="00596C56" w:rsidRPr="00130966" w:rsidRDefault="00596C56" w:rsidP="00935C41">
      <w:pPr>
        <w:rPr>
          <w:rFonts w:ascii="Arial" w:hAnsi="Arial" w:cs="Arial"/>
          <w:b/>
        </w:rPr>
      </w:pPr>
      <w:r w:rsidRPr="00130966">
        <w:rPr>
          <w:rFonts w:ascii="Arial" w:hAnsi="Arial" w:cs="Arial"/>
          <w:b/>
        </w:rPr>
        <w:t>Seção V</w:t>
      </w:r>
      <w:r w:rsidR="00D54FD1" w:rsidRPr="00130966">
        <w:rPr>
          <w:rFonts w:ascii="Arial" w:hAnsi="Arial" w:cs="Arial"/>
          <w:b/>
        </w:rPr>
        <w:tab/>
      </w:r>
      <w:r w:rsidR="00D54FD1" w:rsidRPr="00130966">
        <w:rPr>
          <w:rFonts w:ascii="Arial" w:hAnsi="Arial" w:cs="Arial"/>
          <w:b/>
        </w:rPr>
        <w:tab/>
        <w:t>-</w:t>
      </w:r>
      <w:r w:rsidR="00100CD7" w:rsidRPr="00130966">
        <w:rPr>
          <w:rFonts w:ascii="Arial" w:hAnsi="Arial" w:cs="Arial"/>
          <w:b/>
        </w:rPr>
        <w:t xml:space="preserve"> </w:t>
      </w:r>
      <w:r w:rsidR="00D54FD1" w:rsidRPr="00130966">
        <w:rPr>
          <w:rFonts w:ascii="Arial" w:hAnsi="Arial" w:cs="Arial"/>
          <w:b/>
        </w:rPr>
        <w:t>Da Cobrança e do Recolhimento</w:t>
      </w:r>
      <w:r w:rsidR="00D54FD1" w:rsidRPr="00130966">
        <w:rPr>
          <w:rFonts w:ascii="Arial" w:hAnsi="Arial" w:cs="Arial"/>
          <w:b/>
        </w:rPr>
        <w:tab/>
      </w:r>
      <w:r w:rsidR="00D54FD1"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D54FD1" w:rsidRPr="00130966">
        <w:rPr>
          <w:rFonts w:ascii="Arial" w:hAnsi="Arial" w:cs="Arial"/>
          <w:b/>
        </w:rPr>
        <w:t>276 à 282</w:t>
      </w:r>
    </w:p>
    <w:p w:rsidR="00596C56" w:rsidRPr="00130966" w:rsidRDefault="00596C56" w:rsidP="00935C41">
      <w:pPr>
        <w:rPr>
          <w:rFonts w:ascii="Arial" w:hAnsi="Arial" w:cs="Arial"/>
          <w:b/>
        </w:rPr>
      </w:pPr>
      <w:r w:rsidRPr="00130966">
        <w:rPr>
          <w:rFonts w:ascii="Arial" w:hAnsi="Arial" w:cs="Arial"/>
          <w:b/>
        </w:rPr>
        <w:t>Seção VI</w:t>
      </w:r>
      <w:r w:rsidR="00D54FD1" w:rsidRPr="00130966">
        <w:rPr>
          <w:rFonts w:ascii="Arial" w:hAnsi="Arial" w:cs="Arial"/>
          <w:b/>
        </w:rPr>
        <w:tab/>
      </w:r>
      <w:r w:rsidR="00D54FD1" w:rsidRPr="00130966">
        <w:rPr>
          <w:rFonts w:ascii="Arial" w:hAnsi="Arial" w:cs="Arial"/>
          <w:b/>
        </w:rPr>
        <w:tab/>
        <w:t>-</w:t>
      </w:r>
      <w:r w:rsidR="00100CD7" w:rsidRPr="00130966">
        <w:rPr>
          <w:rFonts w:ascii="Arial" w:hAnsi="Arial" w:cs="Arial"/>
          <w:b/>
        </w:rPr>
        <w:t xml:space="preserve"> </w:t>
      </w:r>
      <w:r w:rsidR="00D54FD1" w:rsidRPr="00130966">
        <w:rPr>
          <w:rFonts w:ascii="Arial" w:hAnsi="Arial" w:cs="Arial"/>
          <w:b/>
        </w:rPr>
        <w:t>Da Restituição</w:t>
      </w:r>
      <w:r w:rsidR="00D54FD1" w:rsidRPr="00130966">
        <w:rPr>
          <w:rFonts w:ascii="Arial" w:hAnsi="Arial" w:cs="Arial"/>
          <w:b/>
        </w:rPr>
        <w:tab/>
      </w:r>
      <w:r w:rsidR="00D54FD1" w:rsidRPr="00130966">
        <w:rPr>
          <w:rFonts w:ascii="Arial" w:hAnsi="Arial" w:cs="Arial"/>
          <w:b/>
        </w:rPr>
        <w:tab/>
      </w:r>
      <w:r w:rsidR="00D54FD1" w:rsidRPr="00130966">
        <w:rPr>
          <w:rFonts w:ascii="Arial" w:hAnsi="Arial" w:cs="Arial"/>
          <w:b/>
        </w:rPr>
        <w:tab/>
      </w:r>
      <w:r w:rsidR="00D54FD1" w:rsidRPr="00130966">
        <w:rPr>
          <w:rFonts w:ascii="Arial" w:hAnsi="Arial" w:cs="Arial"/>
          <w:b/>
        </w:rPr>
        <w:tab/>
      </w:r>
      <w:r w:rsidR="00D54FD1" w:rsidRPr="00130966">
        <w:rPr>
          <w:rFonts w:ascii="Arial" w:hAnsi="Arial" w:cs="Arial"/>
          <w:b/>
        </w:rPr>
        <w:tab/>
      </w:r>
      <w:r w:rsidR="00D54FD1" w:rsidRPr="00130966">
        <w:rPr>
          <w:rFonts w:ascii="Arial" w:hAnsi="Arial" w:cs="Arial"/>
          <w:b/>
        </w:rPr>
        <w:tab/>
        <w:t xml:space="preserve">       </w:t>
      </w:r>
      <w:r w:rsidR="00880313" w:rsidRPr="00130966">
        <w:rPr>
          <w:rFonts w:ascii="Arial" w:hAnsi="Arial" w:cs="Arial"/>
          <w:b/>
        </w:rPr>
        <w:tab/>
      </w:r>
      <w:r w:rsidR="00D54FD1" w:rsidRPr="00130966">
        <w:rPr>
          <w:rFonts w:ascii="Arial" w:hAnsi="Arial" w:cs="Arial"/>
          <w:b/>
        </w:rPr>
        <w:t>283 à 289</w:t>
      </w:r>
    </w:p>
    <w:p w:rsidR="00596C56" w:rsidRPr="00130966" w:rsidRDefault="00596C56" w:rsidP="00935C41">
      <w:pPr>
        <w:rPr>
          <w:rFonts w:ascii="Arial" w:hAnsi="Arial" w:cs="Arial"/>
          <w:b/>
        </w:rPr>
      </w:pPr>
      <w:r w:rsidRPr="00130966">
        <w:rPr>
          <w:rFonts w:ascii="Arial" w:hAnsi="Arial" w:cs="Arial"/>
          <w:b/>
        </w:rPr>
        <w:t>Seção VII</w:t>
      </w:r>
      <w:r w:rsidR="00D54FD1" w:rsidRPr="00130966">
        <w:rPr>
          <w:rFonts w:ascii="Arial" w:hAnsi="Arial" w:cs="Arial"/>
          <w:b/>
        </w:rPr>
        <w:tab/>
      </w:r>
      <w:r w:rsidR="00D54FD1" w:rsidRPr="00130966">
        <w:rPr>
          <w:rFonts w:ascii="Arial" w:hAnsi="Arial" w:cs="Arial"/>
          <w:b/>
        </w:rPr>
        <w:tab/>
        <w:t>-</w:t>
      </w:r>
      <w:r w:rsidR="00100CD7" w:rsidRPr="00130966">
        <w:rPr>
          <w:rFonts w:ascii="Arial" w:hAnsi="Arial" w:cs="Arial"/>
          <w:b/>
        </w:rPr>
        <w:t xml:space="preserve"> </w:t>
      </w:r>
      <w:r w:rsidR="00D54FD1" w:rsidRPr="00130966">
        <w:rPr>
          <w:rFonts w:ascii="Arial" w:hAnsi="Arial" w:cs="Arial"/>
          <w:b/>
        </w:rPr>
        <w:t>Da Suspensão do Crédito Tributário e</w:t>
      </w:r>
    </w:p>
    <w:p w:rsidR="00100CD7" w:rsidRPr="00130966" w:rsidRDefault="00100CD7" w:rsidP="00935C41">
      <w:pPr>
        <w:rPr>
          <w:rFonts w:ascii="Arial" w:hAnsi="Arial" w:cs="Arial"/>
          <w:b/>
        </w:rPr>
      </w:pPr>
      <w:r w:rsidRPr="00130966">
        <w:rPr>
          <w:rFonts w:ascii="Arial" w:hAnsi="Arial" w:cs="Arial"/>
          <w:b/>
        </w:rPr>
        <w:tab/>
      </w:r>
      <w:r w:rsidRPr="00130966">
        <w:rPr>
          <w:rFonts w:ascii="Arial" w:hAnsi="Arial" w:cs="Arial"/>
          <w:b/>
        </w:rPr>
        <w:tab/>
      </w:r>
      <w:r w:rsidRPr="00130966">
        <w:rPr>
          <w:rFonts w:ascii="Arial" w:hAnsi="Arial" w:cs="Arial"/>
          <w:b/>
        </w:rPr>
        <w:tab/>
        <w:t xml:space="preserve">  de suas modalidades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290 à 301</w:t>
      </w:r>
    </w:p>
    <w:p w:rsidR="00100CD7" w:rsidRPr="00130966" w:rsidRDefault="00596C56" w:rsidP="00100CD7">
      <w:pPr>
        <w:rPr>
          <w:rFonts w:ascii="Arial" w:hAnsi="Arial" w:cs="Arial"/>
          <w:b/>
        </w:rPr>
      </w:pPr>
      <w:r w:rsidRPr="00130966">
        <w:rPr>
          <w:rFonts w:ascii="Arial" w:hAnsi="Arial" w:cs="Arial"/>
          <w:b/>
        </w:rPr>
        <w:t>Seção VIII</w:t>
      </w:r>
      <w:r w:rsidR="00100CD7" w:rsidRPr="00130966">
        <w:rPr>
          <w:rFonts w:ascii="Arial" w:hAnsi="Arial" w:cs="Arial"/>
          <w:b/>
        </w:rPr>
        <w:tab/>
      </w:r>
      <w:r w:rsidR="00100CD7" w:rsidRPr="00130966">
        <w:rPr>
          <w:rFonts w:ascii="Arial" w:hAnsi="Arial" w:cs="Arial"/>
          <w:b/>
        </w:rPr>
        <w:tab/>
        <w:t>- Da Extinção do Crédito Tributário e</w:t>
      </w:r>
    </w:p>
    <w:p w:rsidR="006F4BB9" w:rsidRDefault="00100CD7" w:rsidP="00100CD7">
      <w:pPr>
        <w:rPr>
          <w:rFonts w:ascii="Arial" w:hAnsi="Arial" w:cs="Arial"/>
          <w:b/>
        </w:rPr>
      </w:pPr>
      <w:r w:rsidRPr="00130966">
        <w:rPr>
          <w:rFonts w:ascii="Arial" w:hAnsi="Arial" w:cs="Arial"/>
          <w:b/>
        </w:rPr>
        <w:tab/>
      </w:r>
      <w:r w:rsidRPr="00130966">
        <w:rPr>
          <w:rFonts w:ascii="Arial" w:hAnsi="Arial" w:cs="Arial"/>
          <w:b/>
        </w:rPr>
        <w:tab/>
      </w:r>
      <w:r w:rsidRPr="00130966">
        <w:rPr>
          <w:rFonts w:ascii="Arial" w:hAnsi="Arial" w:cs="Arial"/>
          <w:b/>
        </w:rPr>
        <w:tab/>
        <w:t xml:space="preserve">  de suas modalidades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 xml:space="preserve">302 à 320 </w:t>
      </w:r>
      <w:r w:rsidR="00596C56" w:rsidRPr="00130966">
        <w:rPr>
          <w:rFonts w:ascii="Arial" w:hAnsi="Arial" w:cs="Arial"/>
          <w:b/>
        </w:rPr>
        <w:t>Seção IX</w:t>
      </w:r>
      <w:r w:rsidRPr="00130966">
        <w:rPr>
          <w:rFonts w:ascii="Arial" w:hAnsi="Arial" w:cs="Arial"/>
          <w:b/>
        </w:rPr>
        <w:tab/>
      </w:r>
      <w:r w:rsidRPr="00130966">
        <w:rPr>
          <w:rFonts w:ascii="Arial" w:hAnsi="Arial" w:cs="Arial"/>
          <w:b/>
        </w:rPr>
        <w:tab/>
        <w:t>- Da Exclusão do Crédito Tributário e</w:t>
      </w:r>
      <w:r w:rsidR="00880313" w:rsidRPr="00130966">
        <w:rPr>
          <w:rFonts w:ascii="Arial" w:hAnsi="Arial" w:cs="Arial"/>
          <w:b/>
        </w:rPr>
        <w:t xml:space="preserve"> </w:t>
      </w:r>
      <w:r w:rsidRPr="00130966">
        <w:rPr>
          <w:rFonts w:ascii="Arial" w:hAnsi="Arial" w:cs="Arial"/>
          <w:b/>
        </w:rPr>
        <w:t xml:space="preserve">de </w:t>
      </w:r>
    </w:p>
    <w:p w:rsidR="00100CD7" w:rsidRPr="00130966" w:rsidRDefault="006F4BB9" w:rsidP="006F4BB9">
      <w:pPr>
        <w:ind w:left="1418" w:firstLine="709"/>
        <w:rPr>
          <w:rFonts w:ascii="Arial" w:hAnsi="Arial" w:cs="Arial"/>
          <w:b/>
        </w:rPr>
      </w:pPr>
      <w:r>
        <w:rPr>
          <w:rFonts w:ascii="Arial" w:hAnsi="Arial" w:cs="Arial"/>
          <w:b/>
        </w:rPr>
        <w:t xml:space="preserve">  </w:t>
      </w:r>
      <w:r w:rsidR="00100CD7" w:rsidRPr="00130966">
        <w:rPr>
          <w:rFonts w:ascii="Arial" w:hAnsi="Arial" w:cs="Arial"/>
          <w:b/>
        </w:rPr>
        <w:t>suas modalidades</w:t>
      </w:r>
      <w:r w:rsidR="00880313" w:rsidRPr="00130966">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100CD7" w:rsidRPr="00130966">
        <w:rPr>
          <w:rFonts w:ascii="Arial" w:hAnsi="Arial" w:cs="Arial"/>
          <w:b/>
        </w:rPr>
        <w:t>321 à 326</w:t>
      </w:r>
    </w:p>
    <w:p w:rsidR="00100CD7" w:rsidRPr="00130966" w:rsidRDefault="00100CD7" w:rsidP="00100CD7">
      <w:pPr>
        <w:rPr>
          <w:rFonts w:ascii="Arial" w:hAnsi="Arial" w:cs="Arial"/>
          <w:b/>
        </w:rPr>
      </w:pPr>
    </w:p>
    <w:p w:rsidR="00596C56" w:rsidRPr="00130966" w:rsidRDefault="00100CD7" w:rsidP="00100CD7">
      <w:pPr>
        <w:jc w:val="center"/>
        <w:rPr>
          <w:rFonts w:ascii="Arial" w:hAnsi="Arial" w:cs="Arial"/>
          <w:b/>
        </w:rPr>
      </w:pPr>
      <w:r w:rsidRPr="00130966">
        <w:rPr>
          <w:rFonts w:ascii="Arial" w:hAnsi="Arial" w:cs="Arial"/>
          <w:b/>
        </w:rPr>
        <w:t>CAPITULO IV</w:t>
      </w:r>
    </w:p>
    <w:p w:rsidR="00100CD7" w:rsidRPr="00130966" w:rsidRDefault="00100CD7" w:rsidP="00100CD7">
      <w:pPr>
        <w:pStyle w:val="Ttulo1"/>
        <w:rPr>
          <w:rFonts w:ascii="Arial" w:hAnsi="Arial" w:cs="Arial"/>
          <w:sz w:val="24"/>
          <w:szCs w:val="24"/>
        </w:rPr>
      </w:pPr>
      <w:r w:rsidRPr="00130966">
        <w:rPr>
          <w:rFonts w:ascii="Arial" w:hAnsi="Arial" w:cs="Arial"/>
          <w:sz w:val="24"/>
          <w:szCs w:val="24"/>
        </w:rPr>
        <w:t>DAS GENERALIDADES DAS INFRAÇÕES E DAS PENALIDADES</w:t>
      </w:r>
    </w:p>
    <w:p w:rsidR="00100CD7" w:rsidRPr="00130966" w:rsidRDefault="00100CD7" w:rsidP="00100CD7">
      <w:pPr>
        <w:jc w:val="center"/>
        <w:rPr>
          <w:rFonts w:ascii="Arial" w:hAnsi="Arial" w:cs="Arial"/>
          <w:b/>
        </w:rPr>
      </w:pPr>
    </w:p>
    <w:p w:rsidR="00100CD7" w:rsidRPr="00130966" w:rsidRDefault="00100CD7" w:rsidP="00100CD7">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 Das Disposições Gerais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327 à 343</w:t>
      </w:r>
    </w:p>
    <w:p w:rsidR="00100CD7" w:rsidRPr="00130966" w:rsidRDefault="00100CD7" w:rsidP="00100CD7">
      <w:pPr>
        <w:rPr>
          <w:rFonts w:ascii="Arial" w:hAnsi="Arial" w:cs="Arial"/>
          <w:b/>
        </w:rPr>
      </w:pPr>
      <w:r w:rsidRPr="00130966">
        <w:rPr>
          <w:rFonts w:ascii="Arial" w:hAnsi="Arial" w:cs="Arial"/>
          <w:b/>
        </w:rPr>
        <w:t>Seção II</w:t>
      </w:r>
      <w:r w:rsidRPr="00130966">
        <w:rPr>
          <w:rFonts w:ascii="Arial" w:hAnsi="Arial" w:cs="Arial"/>
          <w:b/>
        </w:rPr>
        <w:tab/>
      </w:r>
      <w:r w:rsidRPr="00130966">
        <w:rPr>
          <w:rFonts w:ascii="Arial" w:hAnsi="Arial" w:cs="Arial"/>
          <w:b/>
        </w:rPr>
        <w:tab/>
        <w:t>- Da Atualização Monetária, Juros</w:t>
      </w:r>
      <w:r w:rsidR="00880313" w:rsidRPr="00130966">
        <w:rPr>
          <w:rFonts w:ascii="Arial" w:hAnsi="Arial" w:cs="Arial"/>
          <w:b/>
        </w:rPr>
        <w:t xml:space="preserve"> </w:t>
      </w:r>
      <w:r w:rsidRPr="00130966">
        <w:rPr>
          <w:rFonts w:ascii="Arial" w:hAnsi="Arial" w:cs="Arial"/>
          <w:b/>
        </w:rPr>
        <w:t>de mora e multas</w:t>
      </w:r>
      <w:r w:rsidR="00880313" w:rsidRPr="00130966">
        <w:rPr>
          <w:rFonts w:ascii="Arial" w:hAnsi="Arial" w:cs="Arial"/>
          <w:b/>
        </w:rPr>
        <w:t xml:space="preserve"> </w:t>
      </w:r>
      <w:r w:rsidRPr="00130966">
        <w:rPr>
          <w:rFonts w:ascii="Arial" w:hAnsi="Arial" w:cs="Arial"/>
          <w:b/>
        </w:rPr>
        <w:tab/>
      </w:r>
      <w:r w:rsidR="006F4BB9">
        <w:rPr>
          <w:rFonts w:ascii="Arial" w:hAnsi="Arial" w:cs="Arial"/>
          <w:b/>
        </w:rPr>
        <w:tab/>
      </w:r>
      <w:r w:rsidRPr="00130966">
        <w:rPr>
          <w:rFonts w:ascii="Arial" w:hAnsi="Arial" w:cs="Arial"/>
          <w:b/>
        </w:rPr>
        <w:t xml:space="preserve">344 </w:t>
      </w:r>
    </w:p>
    <w:p w:rsidR="00100CD7" w:rsidRPr="00130966" w:rsidRDefault="00100CD7" w:rsidP="00100CD7">
      <w:pPr>
        <w:rPr>
          <w:rFonts w:ascii="Arial" w:hAnsi="Arial" w:cs="Arial"/>
          <w:b/>
        </w:rPr>
      </w:pPr>
    </w:p>
    <w:p w:rsidR="00100CD7" w:rsidRPr="00130966" w:rsidRDefault="00100CD7" w:rsidP="00100CD7">
      <w:pPr>
        <w:rPr>
          <w:rFonts w:ascii="Arial" w:hAnsi="Arial" w:cs="Arial"/>
          <w:b/>
        </w:rPr>
      </w:pPr>
    </w:p>
    <w:p w:rsidR="00100CD7" w:rsidRPr="00130966" w:rsidRDefault="00100CD7" w:rsidP="00100CD7">
      <w:pPr>
        <w:jc w:val="center"/>
        <w:rPr>
          <w:rFonts w:ascii="Arial" w:hAnsi="Arial" w:cs="Arial"/>
          <w:b/>
        </w:rPr>
      </w:pPr>
      <w:r w:rsidRPr="00130966">
        <w:rPr>
          <w:rFonts w:ascii="Arial" w:hAnsi="Arial" w:cs="Arial"/>
          <w:b/>
        </w:rPr>
        <w:t>TITULO II</w:t>
      </w:r>
    </w:p>
    <w:p w:rsidR="00100CD7" w:rsidRPr="00130966" w:rsidRDefault="00100CD7" w:rsidP="00100CD7">
      <w:pPr>
        <w:jc w:val="center"/>
        <w:rPr>
          <w:rFonts w:ascii="Arial" w:hAnsi="Arial" w:cs="Arial"/>
          <w:b/>
        </w:rPr>
      </w:pPr>
    </w:p>
    <w:p w:rsidR="00100CD7" w:rsidRPr="00130966" w:rsidRDefault="00100CD7" w:rsidP="00100CD7">
      <w:pPr>
        <w:jc w:val="center"/>
        <w:rPr>
          <w:rFonts w:ascii="Arial" w:hAnsi="Arial" w:cs="Arial"/>
          <w:b/>
        </w:rPr>
      </w:pPr>
      <w:r w:rsidRPr="00130966">
        <w:rPr>
          <w:rFonts w:ascii="Arial" w:hAnsi="Arial" w:cs="Arial"/>
          <w:b/>
        </w:rPr>
        <w:t>DO PROCEDIMENTO FISCAL</w:t>
      </w:r>
    </w:p>
    <w:p w:rsidR="00100CD7" w:rsidRPr="00130966" w:rsidRDefault="00100CD7" w:rsidP="00100CD7">
      <w:pPr>
        <w:jc w:val="center"/>
        <w:rPr>
          <w:rFonts w:ascii="Arial" w:hAnsi="Arial" w:cs="Arial"/>
          <w:b/>
        </w:rPr>
      </w:pPr>
    </w:p>
    <w:p w:rsidR="00100CD7" w:rsidRPr="00130966" w:rsidRDefault="00100CD7" w:rsidP="00100CD7">
      <w:pPr>
        <w:jc w:val="center"/>
        <w:rPr>
          <w:rFonts w:ascii="Arial" w:hAnsi="Arial" w:cs="Arial"/>
          <w:b/>
        </w:rPr>
      </w:pPr>
      <w:r w:rsidRPr="00130966">
        <w:rPr>
          <w:rFonts w:ascii="Arial" w:hAnsi="Arial" w:cs="Arial"/>
          <w:b/>
        </w:rPr>
        <w:t>CAPITULO I</w:t>
      </w:r>
    </w:p>
    <w:p w:rsidR="00100CD7" w:rsidRPr="00130966" w:rsidRDefault="00100CD7" w:rsidP="00100CD7">
      <w:pPr>
        <w:jc w:val="center"/>
        <w:rPr>
          <w:rFonts w:ascii="Arial" w:hAnsi="Arial" w:cs="Arial"/>
          <w:b/>
        </w:rPr>
      </w:pPr>
      <w:r w:rsidRPr="00130966">
        <w:rPr>
          <w:rFonts w:ascii="Arial" w:hAnsi="Arial" w:cs="Arial"/>
          <w:b/>
        </w:rPr>
        <w:t>DA ADMINISTRAÇÃO TRIBUTÁRIA</w:t>
      </w:r>
    </w:p>
    <w:p w:rsidR="00100CD7" w:rsidRPr="00130966" w:rsidRDefault="00100CD7" w:rsidP="00100CD7">
      <w:pPr>
        <w:jc w:val="center"/>
        <w:rPr>
          <w:rFonts w:ascii="Arial" w:hAnsi="Arial" w:cs="Arial"/>
          <w:b/>
        </w:rPr>
      </w:pPr>
    </w:p>
    <w:p w:rsidR="00100CD7" w:rsidRPr="00130966" w:rsidRDefault="004F51FB" w:rsidP="004F51FB">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 Da Consulta</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345 à 351</w:t>
      </w:r>
    </w:p>
    <w:p w:rsidR="00100CD7" w:rsidRPr="00130966" w:rsidRDefault="004F51FB" w:rsidP="00100CD7">
      <w:pPr>
        <w:rPr>
          <w:rFonts w:ascii="Arial" w:hAnsi="Arial" w:cs="Arial"/>
          <w:b/>
        </w:rPr>
      </w:pPr>
      <w:r w:rsidRPr="00130966">
        <w:rPr>
          <w:rFonts w:ascii="Arial" w:hAnsi="Arial" w:cs="Arial"/>
          <w:b/>
        </w:rPr>
        <w:t>Seção II</w:t>
      </w:r>
      <w:r w:rsidRPr="00130966">
        <w:rPr>
          <w:rFonts w:ascii="Arial" w:hAnsi="Arial" w:cs="Arial"/>
          <w:b/>
        </w:rPr>
        <w:tab/>
      </w:r>
      <w:r w:rsidRPr="00130966">
        <w:rPr>
          <w:rFonts w:ascii="Arial" w:hAnsi="Arial" w:cs="Arial"/>
          <w:b/>
        </w:rPr>
        <w:tab/>
        <w:t>- Da Fiscalização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352 à 360</w:t>
      </w:r>
    </w:p>
    <w:p w:rsidR="004F51FB" w:rsidRPr="00130966" w:rsidRDefault="004F51FB" w:rsidP="00100CD7">
      <w:pPr>
        <w:rPr>
          <w:rFonts w:ascii="Arial" w:hAnsi="Arial" w:cs="Arial"/>
          <w:b/>
        </w:rPr>
      </w:pPr>
      <w:r w:rsidRPr="00130966">
        <w:rPr>
          <w:rFonts w:ascii="Arial" w:hAnsi="Arial" w:cs="Arial"/>
          <w:b/>
        </w:rPr>
        <w:t>Seção III</w:t>
      </w:r>
      <w:r w:rsidRPr="00130966">
        <w:rPr>
          <w:rFonts w:ascii="Arial" w:hAnsi="Arial" w:cs="Arial"/>
          <w:b/>
        </w:rPr>
        <w:tab/>
      </w:r>
      <w:r w:rsidRPr="00130966">
        <w:rPr>
          <w:rFonts w:ascii="Arial" w:hAnsi="Arial" w:cs="Arial"/>
          <w:b/>
        </w:rPr>
        <w:tab/>
        <w:t>- Das Certidões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361 à 367</w:t>
      </w:r>
    </w:p>
    <w:p w:rsidR="004F51FB" w:rsidRPr="00130966" w:rsidRDefault="004F51FB" w:rsidP="00100CD7">
      <w:pPr>
        <w:rPr>
          <w:rFonts w:ascii="Arial" w:hAnsi="Arial" w:cs="Arial"/>
          <w:b/>
        </w:rPr>
      </w:pPr>
      <w:r w:rsidRPr="00130966">
        <w:rPr>
          <w:rFonts w:ascii="Arial" w:hAnsi="Arial" w:cs="Arial"/>
          <w:b/>
        </w:rPr>
        <w:t>Seção IV</w:t>
      </w:r>
      <w:r w:rsidRPr="00130966">
        <w:rPr>
          <w:rFonts w:ascii="Arial" w:hAnsi="Arial" w:cs="Arial"/>
          <w:b/>
        </w:rPr>
        <w:tab/>
      </w:r>
      <w:r w:rsidRPr="00130966">
        <w:rPr>
          <w:rFonts w:ascii="Arial" w:hAnsi="Arial" w:cs="Arial"/>
          <w:b/>
        </w:rPr>
        <w:tab/>
        <w:t>- Da Dívida Ativa Tributária</w:t>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368 à 384</w:t>
      </w:r>
    </w:p>
    <w:p w:rsidR="004F51FB" w:rsidRPr="00130966" w:rsidRDefault="004F51FB" w:rsidP="00100CD7">
      <w:pPr>
        <w:rPr>
          <w:rFonts w:ascii="Arial" w:hAnsi="Arial" w:cs="Arial"/>
          <w:b/>
        </w:rPr>
      </w:pPr>
    </w:p>
    <w:p w:rsidR="004F51FB" w:rsidRPr="00130966" w:rsidRDefault="004F51FB" w:rsidP="00100CD7">
      <w:pPr>
        <w:rPr>
          <w:rFonts w:ascii="Arial" w:hAnsi="Arial" w:cs="Arial"/>
          <w:b/>
        </w:rPr>
      </w:pPr>
    </w:p>
    <w:p w:rsidR="004F51FB" w:rsidRPr="00130966" w:rsidRDefault="004F51FB" w:rsidP="004F51FB">
      <w:pPr>
        <w:jc w:val="center"/>
        <w:rPr>
          <w:rFonts w:ascii="Arial" w:hAnsi="Arial" w:cs="Arial"/>
          <w:b/>
        </w:rPr>
      </w:pPr>
      <w:r w:rsidRPr="00130966">
        <w:rPr>
          <w:rFonts w:ascii="Arial" w:hAnsi="Arial" w:cs="Arial"/>
          <w:b/>
        </w:rPr>
        <w:t>CAPITULO II</w:t>
      </w:r>
    </w:p>
    <w:p w:rsidR="004F51FB" w:rsidRPr="00130966" w:rsidRDefault="004F51FB" w:rsidP="004F51FB">
      <w:pPr>
        <w:jc w:val="center"/>
        <w:rPr>
          <w:rFonts w:ascii="Arial" w:hAnsi="Arial" w:cs="Arial"/>
          <w:b/>
        </w:rPr>
      </w:pPr>
      <w:r w:rsidRPr="00130966">
        <w:rPr>
          <w:rFonts w:ascii="Arial" w:hAnsi="Arial" w:cs="Arial"/>
          <w:b/>
        </w:rPr>
        <w:t>DO PROCESSO FISCAL TRIBUTÁRIO</w:t>
      </w:r>
    </w:p>
    <w:p w:rsidR="004F51FB" w:rsidRPr="00130966" w:rsidRDefault="004F51FB" w:rsidP="004F51FB">
      <w:pPr>
        <w:rPr>
          <w:rFonts w:ascii="Arial" w:hAnsi="Arial" w:cs="Arial"/>
          <w:b/>
        </w:rPr>
      </w:pPr>
    </w:p>
    <w:p w:rsidR="004F51FB" w:rsidRPr="00130966" w:rsidRDefault="004F51FB" w:rsidP="004F51FB">
      <w:pPr>
        <w:rPr>
          <w:rFonts w:ascii="Arial" w:hAnsi="Arial" w:cs="Arial"/>
          <w:b/>
        </w:rPr>
      </w:pPr>
      <w:r w:rsidRPr="00130966">
        <w:rPr>
          <w:rFonts w:ascii="Arial" w:hAnsi="Arial" w:cs="Arial"/>
          <w:b/>
        </w:rPr>
        <w:t>Seção I</w:t>
      </w:r>
      <w:r w:rsidRPr="00130966">
        <w:rPr>
          <w:rFonts w:ascii="Arial" w:hAnsi="Arial" w:cs="Arial"/>
          <w:b/>
        </w:rPr>
        <w:tab/>
      </w:r>
      <w:r w:rsidRPr="00130966">
        <w:rPr>
          <w:rFonts w:ascii="Arial" w:hAnsi="Arial" w:cs="Arial"/>
          <w:b/>
        </w:rPr>
        <w:tab/>
        <w:t>- Da impugnação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385 à 388</w:t>
      </w:r>
    </w:p>
    <w:p w:rsidR="004F51FB" w:rsidRPr="00130966" w:rsidRDefault="004F51FB" w:rsidP="004F51FB">
      <w:pPr>
        <w:rPr>
          <w:rFonts w:ascii="Arial" w:hAnsi="Arial" w:cs="Arial"/>
          <w:b/>
        </w:rPr>
      </w:pPr>
      <w:r w:rsidRPr="00130966">
        <w:rPr>
          <w:rFonts w:ascii="Arial" w:hAnsi="Arial" w:cs="Arial"/>
          <w:b/>
        </w:rPr>
        <w:t>Seção II</w:t>
      </w:r>
      <w:r w:rsidRPr="00130966">
        <w:rPr>
          <w:rFonts w:ascii="Arial" w:hAnsi="Arial" w:cs="Arial"/>
          <w:b/>
        </w:rPr>
        <w:tab/>
      </w:r>
      <w:r w:rsidRPr="00130966">
        <w:rPr>
          <w:rFonts w:ascii="Arial" w:hAnsi="Arial" w:cs="Arial"/>
          <w:b/>
        </w:rPr>
        <w:tab/>
        <w:t>- Da Notificação Fiscal, Do Auto de</w:t>
      </w:r>
    </w:p>
    <w:p w:rsidR="004F51FB" w:rsidRPr="00130966" w:rsidRDefault="004F51FB" w:rsidP="004F51FB">
      <w:pPr>
        <w:rPr>
          <w:rFonts w:ascii="Arial" w:hAnsi="Arial" w:cs="Arial"/>
          <w:b/>
        </w:rPr>
      </w:pPr>
      <w:r w:rsidRPr="00130966">
        <w:rPr>
          <w:rFonts w:ascii="Arial" w:hAnsi="Arial" w:cs="Arial"/>
          <w:b/>
        </w:rPr>
        <w:tab/>
      </w:r>
      <w:r w:rsidRPr="00130966">
        <w:rPr>
          <w:rFonts w:ascii="Arial" w:hAnsi="Arial" w:cs="Arial"/>
          <w:b/>
        </w:rPr>
        <w:tab/>
      </w:r>
      <w:r w:rsidRPr="00130966">
        <w:rPr>
          <w:rFonts w:ascii="Arial" w:hAnsi="Arial" w:cs="Arial"/>
          <w:b/>
        </w:rPr>
        <w:tab/>
        <w:t xml:space="preserve">  Infração e do Auto de Apreensão</w:t>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Pr="00130966">
        <w:rPr>
          <w:rFonts w:ascii="Arial" w:hAnsi="Arial" w:cs="Arial"/>
          <w:b/>
        </w:rPr>
        <w:t>389 à 397</w:t>
      </w:r>
    </w:p>
    <w:p w:rsidR="004F51FB" w:rsidRPr="00130966" w:rsidRDefault="004F51FB" w:rsidP="004F51FB">
      <w:pPr>
        <w:rPr>
          <w:rFonts w:ascii="Arial" w:hAnsi="Arial" w:cs="Arial"/>
          <w:b/>
        </w:rPr>
      </w:pPr>
      <w:r w:rsidRPr="00130966">
        <w:rPr>
          <w:rFonts w:ascii="Arial" w:hAnsi="Arial" w:cs="Arial"/>
          <w:b/>
        </w:rPr>
        <w:t>Seção III</w:t>
      </w:r>
      <w:r w:rsidRPr="00130966">
        <w:rPr>
          <w:rFonts w:ascii="Arial" w:hAnsi="Arial" w:cs="Arial"/>
          <w:b/>
        </w:rPr>
        <w:tab/>
      </w:r>
      <w:r w:rsidRPr="00130966">
        <w:rPr>
          <w:rFonts w:ascii="Arial" w:hAnsi="Arial" w:cs="Arial"/>
          <w:b/>
        </w:rPr>
        <w:tab/>
        <w:t>- Do Termo de Apreensão</w:t>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t xml:space="preserve">       </w:t>
      </w:r>
      <w:r w:rsidR="00880313" w:rsidRPr="00130966">
        <w:rPr>
          <w:rFonts w:ascii="Arial" w:hAnsi="Arial" w:cs="Arial"/>
          <w:b/>
        </w:rPr>
        <w:tab/>
      </w:r>
      <w:r w:rsidR="005F7A8A" w:rsidRPr="00130966">
        <w:rPr>
          <w:rFonts w:ascii="Arial" w:hAnsi="Arial" w:cs="Arial"/>
          <w:b/>
        </w:rPr>
        <w:t>398 à 402</w:t>
      </w:r>
    </w:p>
    <w:p w:rsidR="004F51FB" w:rsidRPr="00130966" w:rsidRDefault="004F51FB" w:rsidP="004F51FB">
      <w:pPr>
        <w:rPr>
          <w:rFonts w:ascii="Arial" w:hAnsi="Arial" w:cs="Arial"/>
          <w:b/>
        </w:rPr>
      </w:pPr>
      <w:r w:rsidRPr="00130966">
        <w:rPr>
          <w:rFonts w:ascii="Arial" w:hAnsi="Arial" w:cs="Arial"/>
          <w:b/>
        </w:rPr>
        <w:t>Seção IV</w:t>
      </w:r>
      <w:r w:rsidRPr="00130966">
        <w:rPr>
          <w:rFonts w:ascii="Arial" w:hAnsi="Arial" w:cs="Arial"/>
          <w:b/>
        </w:rPr>
        <w:tab/>
      </w:r>
      <w:r w:rsidRPr="00130966">
        <w:rPr>
          <w:rFonts w:ascii="Arial" w:hAnsi="Arial" w:cs="Arial"/>
          <w:b/>
        </w:rPr>
        <w:tab/>
        <w:t>- Da Defesa</w:t>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5F7A8A" w:rsidRPr="00130966">
        <w:rPr>
          <w:rFonts w:ascii="Arial" w:hAnsi="Arial" w:cs="Arial"/>
          <w:b/>
        </w:rPr>
        <w:t>403 à 408</w:t>
      </w:r>
    </w:p>
    <w:p w:rsidR="004F51FB" w:rsidRPr="00130966" w:rsidRDefault="004F51FB" w:rsidP="004F51FB">
      <w:pPr>
        <w:rPr>
          <w:rFonts w:ascii="Arial" w:hAnsi="Arial" w:cs="Arial"/>
          <w:b/>
        </w:rPr>
      </w:pPr>
      <w:r w:rsidRPr="00130966">
        <w:rPr>
          <w:rFonts w:ascii="Arial" w:hAnsi="Arial" w:cs="Arial"/>
          <w:b/>
        </w:rPr>
        <w:t>Seção V</w:t>
      </w:r>
      <w:r w:rsidRPr="00130966">
        <w:rPr>
          <w:rFonts w:ascii="Arial" w:hAnsi="Arial" w:cs="Arial"/>
          <w:b/>
        </w:rPr>
        <w:tab/>
      </w:r>
      <w:r w:rsidRPr="00130966">
        <w:rPr>
          <w:rFonts w:ascii="Arial" w:hAnsi="Arial" w:cs="Arial"/>
          <w:b/>
        </w:rPr>
        <w:tab/>
      </w:r>
      <w:r w:rsidR="005F7A8A" w:rsidRPr="00130966">
        <w:rPr>
          <w:rFonts w:ascii="Arial" w:hAnsi="Arial" w:cs="Arial"/>
          <w:b/>
        </w:rPr>
        <w:t>- Das Di</w:t>
      </w:r>
      <w:r w:rsidRPr="00130966">
        <w:rPr>
          <w:rFonts w:ascii="Arial" w:hAnsi="Arial" w:cs="Arial"/>
          <w:b/>
        </w:rPr>
        <w:t>ligencias</w:t>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5F7A8A" w:rsidRPr="00130966">
        <w:rPr>
          <w:rFonts w:ascii="Arial" w:hAnsi="Arial" w:cs="Arial"/>
          <w:b/>
        </w:rPr>
        <w:t>409 à 412</w:t>
      </w:r>
    </w:p>
    <w:p w:rsidR="004F51FB" w:rsidRPr="00130966" w:rsidRDefault="004F51FB" w:rsidP="004F51FB">
      <w:pPr>
        <w:rPr>
          <w:rFonts w:ascii="Arial" w:hAnsi="Arial" w:cs="Arial"/>
          <w:b/>
        </w:rPr>
      </w:pPr>
      <w:r w:rsidRPr="00130966">
        <w:rPr>
          <w:rFonts w:ascii="Arial" w:hAnsi="Arial" w:cs="Arial"/>
          <w:b/>
        </w:rPr>
        <w:t>Seção VI</w:t>
      </w:r>
      <w:r w:rsidR="005F7A8A" w:rsidRPr="00130966">
        <w:rPr>
          <w:rFonts w:ascii="Arial" w:hAnsi="Arial" w:cs="Arial"/>
          <w:b/>
        </w:rPr>
        <w:tab/>
      </w:r>
      <w:r w:rsidR="005F7A8A" w:rsidRPr="00130966">
        <w:rPr>
          <w:rFonts w:ascii="Arial" w:hAnsi="Arial" w:cs="Arial"/>
          <w:b/>
        </w:rPr>
        <w:tab/>
        <w:t>- Dos Prazos</w:t>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r>
      <w:r w:rsidR="005F7A8A" w:rsidRPr="00130966">
        <w:rPr>
          <w:rFonts w:ascii="Arial" w:hAnsi="Arial" w:cs="Arial"/>
          <w:b/>
        </w:rPr>
        <w:tab/>
        <w:t xml:space="preserve">       </w:t>
      </w:r>
      <w:r w:rsidR="00880313" w:rsidRPr="00130966">
        <w:rPr>
          <w:rFonts w:ascii="Arial" w:hAnsi="Arial" w:cs="Arial"/>
          <w:b/>
        </w:rPr>
        <w:tab/>
      </w:r>
      <w:r w:rsidR="005F7A8A" w:rsidRPr="00130966">
        <w:rPr>
          <w:rFonts w:ascii="Arial" w:hAnsi="Arial" w:cs="Arial"/>
          <w:b/>
        </w:rPr>
        <w:t>413 à 414</w:t>
      </w:r>
    </w:p>
    <w:p w:rsidR="004F51FB" w:rsidRPr="00130966" w:rsidRDefault="004F51FB" w:rsidP="004F51FB">
      <w:pPr>
        <w:rPr>
          <w:rFonts w:ascii="Arial" w:hAnsi="Arial" w:cs="Arial"/>
          <w:b/>
        </w:rPr>
      </w:pPr>
      <w:r w:rsidRPr="00130966">
        <w:rPr>
          <w:rFonts w:ascii="Arial" w:hAnsi="Arial" w:cs="Arial"/>
          <w:b/>
        </w:rPr>
        <w:t>Seção VII</w:t>
      </w:r>
      <w:r w:rsidR="005F7A8A" w:rsidRPr="00130966">
        <w:rPr>
          <w:rFonts w:ascii="Arial" w:hAnsi="Arial" w:cs="Arial"/>
          <w:b/>
        </w:rPr>
        <w:tab/>
      </w:r>
      <w:r w:rsidR="005F7A8A" w:rsidRPr="00130966">
        <w:rPr>
          <w:rFonts w:ascii="Arial" w:hAnsi="Arial" w:cs="Arial"/>
          <w:b/>
        </w:rPr>
        <w:tab/>
        <w:t>- Da Primeira Instancia Administrativa</w:t>
      </w:r>
      <w:r w:rsidR="005F7A8A"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5F7A8A" w:rsidRPr="00130966">
        <w:rPr>
          <w:rFonts w:ascii="Arial" w:hAnsi="Arial" w:cs="Arial"/>
          <w:b/>
        </w:rPr>
        <w:t>415 à 417</w:t>
      </w:r>
    </w:p>
    <w:p w:rsidR="004F51FB" w:rsidRPr="00130966" w:rsidRDefault="004F51FB" w:rsidP="004F51FB">
      <w:pPr>
        <w:rPr>
          <w:rFonts w:ascii="Arial" w:hAnsi="Arial" w:cs="Arial"/>
          <w:b/>
        </w:rPr>
      </w:pPr>
      <w:r w:rsidRPr="00130966">
        <w:rPr>
          <w:rFonts w:ascii="Arial" w:hAnsi="Arial" w:cs="Arial"/>
          <w:b/>
        </w:rPr>
        <w:t>Seção VIII</w:t>
      </w:r>
      <w:r w:rsidR="005F7A8A" w:rsidRPr="00130966">
        <w:rPr>
          <w:rFonts w:ascii="Arial" w:hAnsi="Arial" w:cs="Arial"/>
          <w:b/>
        </w:rPr>
        <w:tab/>
      </w:r>
      <w:r w:rsidR="005F7A8A" w:rsidRPr="00130966">
        <w:rPr>
          <w:rFonts w:ascii="Arial" w:hAnsi="Arial" w:cs="Arial"/>
          <w:b/>
        </w:rPr>
        <w:tab/>
        <w:t>- Da Segunda Instancia Administrativa</w:t>
      </w:r>
      <w:r w:rsidR="005F7A8A" w:rsidRPr="00130966">
        <w:rPr>
          <w:rFonts w:ascii="Arial" w:hAnsi="Arial" w:cs="Arial"/>
          <w:b/>
        </w:rPr>
        <w:tab/>
        <w:t xml:space="preserve">       </w:t>
      </w:r>
      <w:r w:rsidR="00880313" w:rsidRPr="00130966">
        <w:rPr>
          <w:rFonts w:ascii="Arial" w:hAnsi="Arial" w:cs="Arial"/>
          <w:b/>
        </w:rPr>
        <w:tab/>
      </w:r>
      <w:r w:rsidR="00880313" w:rsidRPr="00130966">
        <w:rPr>
          <w:rFonts w:ascii="Arial" w:hAnsi="Arial" w:cs="Arial"/>
          <w:b/>
        </w:rPr>
        <w:tab/>
      </w:r>
      <w:r w:rsidR="005F7A8A" w:rsidRPr="00130966">
        <w:rPr>
          <w:rFonts w:ascii="Arial" w:hAnsi="Arial" w:cs="Arial"/>
          <w:b/>
        </w:rPr>
        <w:t>418 à 422</w:t>
      </w:r>
    </w:p>
    <w:p w:rsidR="004F51FB" w:rsidRPr="00130966" w:rsidRDefault="004F51FB" w:rsidP="004F51FB">
      <w:pPr>
        <w:rPr>
          <w:rFonts w:ascii="Arial" w:hAnsi="Arial" w:cs="Arial"/>
          <w:b/>
        </w:rPr>
      </w:pPr>
      <w:r w:rsidRPr="00130966">
        <w:rPr>
          <w:rFonts w:ascii="Arial" w:hAnsi="Arial" w:cs="Arial"/>
          <w:b/>
        </w:rPr>
        <w:lastRenderedPageBreak/>
        <w:t>Seção IX</w:t>
      </w:r>
      <w:r w:rsidR="005F7A8A" w:rsidRPr="00130966">
        <w:rPr>
          <w:rFonts w:ascii="Arial" w:hAnsi="Arial" w:cs="Arial"/>
          <w:b/>
        </w:rPr>
        <w:tab/>
      </w:r>
      <w:r w:rsidR="005F7A8A" w:rsidRPr="00130966">
        <w:rPr>
          <w:rFonts w:ascii="Arial" w:hAnsi="Arial" w:cs="Arial"/>
          <w:b/>
        </w:rPr>
        <w:tab/>
        <w:t>- Da Execução das Decisões finais</w:t>
      </w:r>
      <w:r w:rsidR="005F7A8A" w:rsidRPr="00130966">
        <w:rPr>
          <w:rFonts w:ascii="Arial" w:hAnsi="Arial" w:cs="Arial"/>
          <w:b/>
        </w:rPr>
        <w:tab/>
      </w:r>
      <w:r w:rsidR="005F7A8A" w:rsidRPr="00130966">
        <w:rPr>
          <w:rFonts w:ascii="Arial" w:hAnsi="Arial" w:cs="Arial"/>
          <w:b/>
        </w:rPr>
        <w:tab/>
        <w:t xml:space="preserve">            </w:t>
      </w:r>
      <w:r w:rsidR="00880313" w:rsidRPr="00130966">
        <w:rPr>
          <w:rFonts w:ascii="Arial" w:hAnsi="Arial" w:cs="Arial"/>
          <w:b/>
        </w:rPr>
        <w:tab/>
      </w:r>
      <w:r w:rsidR="006F4BB9">
        <w:rPr>
          <w:rFonts w:ascii="Arial" w:hAnsi="Arial" w:cs="Arial"/>
          <w:b/>
        </w:rPr>
        <w:tab/>
      </w:r>
      <w:r w:rsidR="005F7A8A" w:rsidRPr="00130966">
        <w:rPr>
          <w:rFonts w:ascii="Arial" w:hAnsi="Arial" w:cs="Arial"/>
          <w:b/>
        </w:rPr>
        <w:t>423</w:t>
      </w:r>
    </w:p>
    <w:p w:rsidR="005F7A8A" w:rsidRPr="00130966" w:rsidRDefault="005F7A8A" w:rsidP="004F51FB">
      <w:pPr>
        <w:rPr>
          <w:rFonts w:ascii="Arial" w:hAnsi="Arial" w:cs="Arial"/>
          <w:b/>
        </w:rPr>
      </w:pPr>
      <w:r w:rsidRPr="00130966">
        <w:rPr>
          <w:rFonts w:ascii="Arial" w:hAnsi="Arial" w:cs="Arial"/>
          <w:b/>
        </w:rPr>
        <w:tab/>
      </w:r>
      <w:r w:rsidRPr="00130966">
        <w:rPr>
          <w:rFonts w:ascii="Arial" w:hAnsi="Arial" w:cs="Arial"/>
          <w:b/>
        </w:rPr>
        <w:tab/>
      </w:r>
      <w:r w:rsidRPr="00130966">
        <w:rPr>
          <w:rFonts w:ascii="Arial" w:hAnsi="Arial" w:cs="Arial"/>
          <w:b/>
        </w:rPr>
        <w:tab/>
        <w:t>- Disposições Finais</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6F4BB9">
        <w:rPr>
          <w:rFonts w:ascii="Arial" w:hAnsi="Arial" w:cs="Arial"/>
          <w:b/>
        </w:rPr>
        <w:t xml:space="preserve">    </w:t>
      </w:r>
      <w:r w:rsidR="006F4BB9">
        <w:rPr>
          <w:rFonts w:ascii="Arial" w:hAnsi="Arial" w:cs="Arial"/>
          <w:b/>
        </w:rPr>
        <w:tab/>
      </w:r>
      <w:r w:rsidRPr="00130966">
        <w:rPr>
          <w:rFonts w:ascii="Arial" w:hAnsi="Arial" w:cs="Arial"/>
          <w:b/>
        </w:rPr>
        <w:t>424 à 427</w:t>
      </w:r>
    </w:p>
    <w:p w:rsidR="005F7A8A" w:rsidRPr="00130966" w:rsidRDefault="005F7A8A" w:rsidP="004F51FB">
      <w:pPr>
        <w:rPr>
          <w:rFonts w:ascii="Arial" w:hAnsi="Arial" w:cs="Arial"/>
          <w:b/>
        </w:rPr>
      </w:pPr>
    </w:p>
    <w:p w:rsidR="00F872EE" w:rsidRPr="00130966" w:rsidRDefault="00F872EE" w:rsidP="004F51FB">
      <w:pPr>
        <w:rPr>
          <w:rFonts w:ascii="Arial" w:hAnsi="Arial" w:cs="Arial"/>
          <w:b/>
        </w:rPr>
      </w:pPr>
      <w:r w:rsidRPr="00130966">
        <w:rPr>
          <w:rFonts w:ascii="Arial" w:hAnsi="Arial" w:cs="Arial"/>
          <w:b/>
        </w:rPr>
        <w:t>Tabelas Em Anexo</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t xml:space="preserve">                     </w:t>
      </w:r>
      <w:r w:rsidR="00880313" w:rsidRPr="00130966">
        <w:rPr>
          <w:rFonts w:ascii="Arial" w:hAnsi="Arial" w:cs="Arial"/>
          <w:b/>
        </w:rPr>
        <w:tab/>
      </w:r>
      <w:r w:rsidRPr="00130966">
        <w:rPr>
          <w:rFonts w:ascii="Arial" w:hAnsi="Arial" w:cs="Arial"/>
          <w:b/>
        </w:rPr>
        <w:t>I à XI</w:t>
      </w:r>
    </w:p>
    <w:p w:rsidR="005F7A8A" w:rsidRDefault="005F7A8A"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1259B6" w:rsidRDefault="001259B6" w:rsidP="004F51FB">
      <w:pPr>
        <w:rPr>
          <w:rFonts w:ascii="Arial" w:hAnsi="Arial" w:cs="Arial"/>
          <w:b/>
        </w:rPr>
      </w:pPr>
    </w:p>
    <w:p w:rsidR="00C16C1C" w:rsidRDefault="00C16C1C" w:rsidP="004F51FB">
      <w:pPr>
        <w:rPr>
          <w:rFonts w:ascii="Arial" w:hAnsi="Arial" w:cs="Arial"/>
          <w:b/>
        </w:rPr>
      </w:pPr>
    </w:p>
    <w:p w:rsidR="001259B6" w:rsidRPr="00130966" w:rsidRDefault="001259B6" w:rsidP="004F51FB">
      <w:pPr>
        <w:rPr>
          <w:rFonts w:ascii="Arial" w:hAnsi="Arial" w:cs="Arial"/>
          <w:b/>
        </w:rPr>
      </w:pPr>
    </w:p>
    <w:p w:rsidR="00515D20" w:rsidRPr="00515D20" w:rsidRDefault="00515D20" w:rsidP="00515D20">
      <w:pPr>
        <w:jc w:val="center"/>
        <w:rPr>
          <w:rFonts w:ascii="Arial" w:hAnsi="Arial" w:cs="Arial"/>
          <w:sz w:val="48"/>
          <w:szCs w:val="48"/>
        </w:rPr>
      </w:pPr>
      <w:r w:rsidRPr="00515D20">
        <w:rPr>
          <w:rFonts w:ascii="Arial" w:hAnsi="Arial" w:cs="Arial"/>
          <w:sz w:val="48"/>
          <w:szCs w:val="48"/>
        </w:rPr>
        <w:lastRenderedPageBreak/>
        <w:t>LEI MUNICIPAL 1.465/2016</w:t>
      </w:r>
    </w:p>
    <w:p w:rsidR="00515D20" w:rsidRPr="00515D20" w:rsidRDefault="00515D20" w:rsidP="00515D20">
      <w:pPr>
        <w:jc w:val="center"/>
        <w:rPr>
          <w:rFonts w:ascii="Arial" w:hAnsi="Arial" w:cs="Arial"/>
        </w:rPr>
      </w:pPr>
      <w:r w:rsidRPr="00515D20">
        <w:rPr>
          <w:rFonts w:ascii="Arial" w:hAnsi="Arial" w:cs="Arial"/>
        </w:rPr>
        <w:t>de 25 de Novembro de 2.016</w:t>
      </w:r>
    </w:p>
    <w:p w:rsidR="00F872EE" w:rsidRPr="00130966" w:rsidRDefault="00F872EE" w:rsidP="00F872EE">
      <w:pPr>
        <w:jc w:val="right"/>
        <w:rPr>
          <w:rFonts w:ascii="Arial" w:hAnsi="Arial" w:cs="Arial"/>
          <w:b/>
        </w:rPr>
      </w:pPr>
    </w:p>
    <w:p w:rsidR="00F638BE" w:rsidRDefault="00F638BE" w:rsidP="00880313">
      <w:pPr>
        <w:rPr>
          <w:rFonts w:ascii="Arial" w:hAnsi="Arial" w:cs="Arial"/>
          <w:b/>
        </w:rPr>
      </w:pPr>
    </w:p>
    <w:p w:rsidR="00F638BE" w:rsidRDefault="00F638BE" w:rsidP="00880313">
      <w:pPr>
        <w:rPr>
          <w:rFonts w:ascii="Arial" w:hAnsi="Arial" w:cs="Arial"/>
          <w:b/>
        </w:rPr>
      </w:pPr>
    </w:p>
    <w:p w:rsidR="00F638BE" w:rsidRDefault="00F638BE" w:rsidP="00880313">
      <w:pPr>
        <w:rPr>
          <w:rFonts w:ascii="Arial" w:hAnsi="Arial" w:cs="Arial"/>
          <w:b/>
        </w:rPr>
      </w:pPr>
    </w:p>
    <w:p w:rsidR="00F872EE" w:rsidRPr="00130966" w:rsidRDefault="00F872EE" w:rsidP="00880313">
      <w:pPr>
        <w:rPr>
          <w:rFonts w:ascii="Arial" w:hAnsi="Arial" w:cs="Arial"/>
          <w:b/>
        </w:rPr>
      </w:pPr>
      <w:r w:rsidRPr="00130966">
        <w:rPr>
          <w:rFonts w:ascii="Arial" w:hAnsi="Arial" w:cs="Arial"/>
          <w:b/>
        </w:rPr>
        <w:t xml:space="preserve"> </w:t>
      </w:r>
    </w:p>
    <w:p w:rsidR="00880313" w:rsidRPr="00130966" w:rsidRDefault="00880313" w:rsidP="00130966">
      <w:pPr>
        <w:ind w:left="6381"/>
        <w:rPr>
          <w:rFonts w:ascii="Arial" w:hAnsi="Arial" w:cs="Arial"/>
          <w:b/>
          <w:i/>
        </w:rPr>
      </w:pPr>
      <w:r w:rsidRPr="00130966">
        <w:rPr>
          <w:rFonts w:ascii="Arial" w:hAnsi="Arial" w:cs="Arial"/>
          <w:b/>
          <w:i/>
        </w:rPr>
        <w:t>SÚMULA.</w:t>
      </w:r>
    </w:p>
    <w:p w:rsidR="00880313" w:rsidRPr="00130966" w:rsidRDefault="00880313" w:rsidP="00880313">
      <w:pPr>
        <w:jc w:val="both"/>
        <w:rPr>
          <w:rFonts w:ascii="Arial" w:hAnsi="Arial" w:cs="Arial"/>
          <w:b/>
          <w:i/>
        </w:rPr>
      </w:pPr>
    </w:p>
    <w:p w:rsidR="00F872EE" w:rsidRPr="00130966" w:rsidRDefault="00880313" w:rsidP="00130966">
      <w:pPr>
        <w:ind w:left="6381"/>
        <w:jc w:val="both"/>
        <w:rPr>
          <w:rFonts w:ascii="Arial" w:hAnsi="Arial" w:cs="Arial"/>
          <w:b/>
          <w:i/>
        </w:rPr>
      </w:pPr>
      <w:r w:rsidRPr="00130966">
        <w:rPr>
          <w:rFonts w:ascii="Arial" w:hAnsi="Arial" w:cs="Arial"/>
          <w:b/>
          <w:i/>
        </w:rPr>
        <w:t xml:space="preserve">Dispõe sobre o </w:t>
      </w:r>
      <w:r w:rsidR="00F872EE" w:rsidRPr="00130966">
        <w:rPr>
          <w:rFonts w:ascii="Arial" w:hAnsi="Arial" w:cs="Arial"/>
          <w:b/>
          <w:i/>
        </w:rPr>
        <w:t xml:space="preserve">Código </w:t>
      </w:r>
      <w:r w:rsidRPr="00130966">
        <w:rPr>
          <w:rFonts w:ascii="Arial" w:hAnsi="Arial" w:cs="Arial"/>
          <w:b/>
          <w:i/>
        </w:rPr>
        <w:t>T</w:t>
      </w:r>
      <w:r w:rsidR="00F872EE" w:rsidRPr="00130966">
        <w:rPr>
          <w:rFonts w:ascii="Arial" w:hAnsi="Arial" w:cs="Arial"/>
          <w:b/>
          <w:i/>
        </w:rPr>
        <w:t>ributário</w:t>
      </w:r>
      <w:r w:rsidRPr="00130966">
        <w:rPr>
          <w:rFonts w:ascii="Arial" w:hAnsi="Arial" w:cs="Arial"/>
          <w:b/>
          <w:i/>
        </w:rPr>
        <w:t xml:space="preserve"> do Município de Rosário Oeste – Estado de Mato Grosso</w:t>
      </w:r>
      <w:r w:rsidR="00F872EE" w:rsidRPr="00130966">
        <w:rPr>
          <w:rFonts w:ascii="Arial" w:hAnsi="Arial" w:cs="Arial"/>
          <w:b/>
          <w:i/>
        </w:rPr>
        <w:t xml:space="preserve"> e </w:t>
      </w:r>
      <w:r w:rsidRPr="00130966">
        <w:rPr>
          <w:rFonts w:ascii="Arial" w:hAnsi="Arial" w:cs="Arial"/>
          <w:b/>
          <w:i/>
        </w:rPr>
        <w:t>d</w:t>
      </w:r>
      <w:r w:rsidR="00F872EE" w:rsidRPr="00130966">
        <w:rPr>
          <w:rFonts w:ascii="Arial" w:hAnsi="Arial" w:cs="Arial"/>
          <w:b/>
          <w:i/>
        </w:rPr>
        <w:t>a Outr</w:t>
      </w:r>
      <w:r w:rsidR="003F1FE1" w:rsidRPr="00130966">
        <w:rPr>
          <w:rFonts w:ascii="Arial" w:hAnsi="Arial" w:cs="Arial"/>
          <w:b/>
          <w:i/>
        </w:rPr>
        <w:t>a</w:t>
      </w:r>
      <w:r w:rsidR="00F872EE" w:rsidRPr="00130966">
        <w:rPr>
          <w:rFonts w:ascii="Arial" w:hAnsi="Arial" w:cs="Arial"/>
          <w:b/>
          <w:i/>
        </w:rPr>
        <w:t>s Providências</w:t>
      </w:r>
      <w:r w:rsidRPr="00130966">
        <w:rPr>
          <w:rFonts w:ascii="Arial" w:hAnsi="Arial" w:cs="Arial"/>
          <w:b/>
          <w:i/>
        </w:rPr>
        <w:t>.</w:t>
      </w:r>
    </w:p>
    <w:p w:rsidR="00F872EE" w:rsidRDefault="00F872EE" w:rsidP="00880313">
      <w:pPr>
        <w:ind w:left="5664"/>
        <w:rPr>
          <w:rFonts w:ascii="Arial" w:hAnsi="Arial" w:cs="Arial"/>
          <w:b/>
          <w:i/>
        </w:rPr>
      </w:pPr>
    </w:p>
    <w:p w:rsidR="00F638BE" w:rsidRDefault="00F638BE" w:rsidP="00880313">
      <w:pPr>
        <w:ind w:left="5664"/>
        <w:rPr>
          <w:rFonts w:ascii="Arial" w:hAnsi="Arial" w:cs="Arial"/>
          <w:b/>
          <w:i/>
        </w:rPr>
      </w:pPr>
    </w:p>
    <w:p w:rsidR="00F638BE" w:rsidRDefault="00F638BE" w:rsidP="00880313">
      <w:pPr>
        <w:ind w:left="5664"/>
        <w:rPr>
          <w:rFonts w:ascii="Arial" w:hAnsi="Arial" w:cs="Arial"/>
          <w:b/>
          <w:i/>
        </w:rPr>
      </w:pPr>
    </w:p>
    <w:p w:rsidR="007A2109" w:rsidRPr="00130966" w:rsidRDefault="007A2109" w:rsidP="00880313">
      <w:pPr>
        <w:ind w:left="5664"/>
        <w:rPr>
          <w:rFonts w:ascii="Arial" w:hAnsi="Arial" w:cs="Arial"/>
          <w:b/>
          <w:i/>
        </w:rPr>
      </w:pPr>
    </w:p>
    <w:p w:rsidR="00F872EE" w:rsidRPr="00130966" w:rsidRDefault="00F872EE" w:rsidP="00F872EE">
      <w:pPr>
        <w:rPr>
          <w:rFonts w:ascii="Arial" w:hAnsi="Arial" w:cs="Arial"/>
        </w:rPr>
      </w:pPr>
    </w:p>
    <w:p w:rsidR="00F872EE" w:rsidRDefault="00F872EE" w:rsidP="00DE7814">
      <w:pPr>
        <w:tabs>
          <w:tab w:val="left" w:pos="3969"/>
        </w:tabs>
        <w:jc w:val="both"/>
        <w:rPr>
          <w:rFonts w:ascii="Arial" w:hAnsi="Arial" w:cs="Arial"/>
          <w:b/>
        </w:rPr>
      </w:pPr>
      <w:r w:rsidRPr="00130966">
        <w:rPr>
          <w:rFonts w:ascii="Arial" w:hAnsi="Arial" w:cs="Arial"/>
          <w:b/>
        </w:rPr>
        <w:t xml:space="preserve">                                   </w:t>
      </w:r>
      <w:r w:rsidR="00DE7814">
        <w:rPr>
          <w:rFonts w:ascii="Arial" w:hAnsi="Arial" w:cs="Arial"/>
          <w:b/>
        </w:rPr>
        <w:tab/>
      </w:r>
      <w:r w:rsidR="0078583A" w:rsidRPr="00130966">
        <w:rPr>
          <w:rFonts w:ascii="Arial" w:hAnsi="Arial" w:cs="Arial"/>
          <w:b/>
        </w:rPr>
        <w:t>João Antônio da Silva Balbino</w:t>
      </w:r>
      <w:r w:rsidRPr="00130966">
        <w:rPr>
          <w:rFonts w:ascii="Arial" w:hAnsi="Arial" w:cs="Arial"/>
          <w:b/>
        </w:rPr>
        <w:t xml:space="preserve">, </w:t>
      </w:r>
      <w:r w:rsidRPr="00130966">
        <w:rPr>
          <w:rFonts w:ascii="Arial" w:hAnsi="Arial" w:cs="Arial"/>
        </w:rPr>
        <w:t>Prefeito Municipal de Rosário Oeste - Estado de Mato Grosso, no uso das atribuições que lhe são conferidas por lei, faz saber que a Câmara Municipal aprovou e ele sanciona a seguinte Lei</w:t>
      </w:r>
      <w:r w:rsidRPr="00130966">
        <w:rPr>
          <w:rFonts w:ascii="Arial" w:hAnsi="Arial" w:cs="Arial"/>
          <w:b/>
        </w:rPr>
        <w:t>:</w:t>
      </w:r>
    </w:p>
    <w:p w:rsidR="00B673F2" w:rsidRDefault="00B673F2" w:rsidP="00DE7814">
      <w:pPr>
        <w:tabs>
          <w:tab w:val="left" w:pos="3969"/>
        </w:tabs>
        <w:jc w:val="both"/>
        <w:rPr>
          <w:rFonts w:ascii="Arial" w:hAnsi="Arial" w:cs="Arial"/>
          <w:b/>
        </w:rPr>
      </w:pPr>
    </w:p>
    <w:p w:rsidR="00F638BE" w:rsidRDefault="00F638BE" w:rsidP="00DE7814">
      <w:pPr>
        <w:tabs>
          <w:tab w:val="left" w:pos="3969"/>
        </w:tabs>
        <w:jc w:val="both"/>
        <w:rPr>
          <w:rFonts w:ascii="Arial" w:hAnsi="Arial" w:cs="Arial"/>
          <w:b/>
        </w:rPr>
      </w:pPr>
    </w:p>
    <w:p w:rsidR="00F638BE" w:rsidRDefault="00F638BE" w:rsidP="00DE7814">
      <w:pPr>
        <w:tabs>
          <w:tab w:val="left" w:pos="3969"/>
        </w:tabs>
        <w:jc w:val="both"/>
        <w:rPr>
          <w:rFonts w:ascii="Arial" w:hAnsi="Arial" w:cs="Arial"/>
          <w:b/>
        </w:rPr>
      </w:pPr>
    </w:p>
    <w:p w:rsidR="00F872EE" w:rsidRPr="00130966" w:rsidRDefault="00F872EE" w:rsidP="00F872EE">
      <w:pPr>
        <w:rPr>
          <w:rFonts w:ascii="Arial" w:hAnsi="Arial" w:cs="Arial"/>
        </w:rPr>
      </w:pPr>
    </w:p>
    <w:p w:rsidR="00150BEA" w:rsidRDefault="00150BEA" w:rsidP="00150BEA">
      <w:pPr>
        <w:jc w:val="center"/>
        <w:rPr>
          <w:rFonts w:ascii="Arial" w:hAnsi="Arial" w:cs="Arial"/>
          <w:b/>
        </w:rPr>
      </w:pPr>
      <w:r w:rsidRPr="00130966">
        <w:rPr>
          <w:rFonts w:ascii="Arial" w:hAnsi="Arial" w:cs="Arial"/>
          <w:b/>
        </w:rPr>
        <w:t>LIVRO PRIMEIRO</w:t>
      </w:r>
    </w:p>
    <w:p w:rsidR="007A2109" w:rsidRPr="007A2109" w:rsidRDefault="007A2109" w:rsidP="00150BEA">
      <w:pPr>
        <w:jc w:val="center"/>
        <w:rPr>
          <w:rFonts w:ascii="Arial" w:hAnsi="Arial" w:cs="Arial"/>
          <w:b/>
          <w:i/>
        </w:rPr>
      </w:pPr>
    </w:p>
    <w:p w:rsidR="00150BEA" w:rsidRPr="007A2109" w:rsidRDefault="00150BEA" w:rsidP="007A2109">
      <w:pPr>
        <w:pStyle w:val="Ttulo2"/>
        <w:jc w:val="center"/>
        <w:rPr>
          <w:i w:val="0"/>
          <w:sz w:val="24"/>
          <w:szCs w:val="24"/>
        </w:rPr>
      </w:pPr>
      <w:r w:rsidRPr="007A2109">
        <w:rPr>
          <w:i w:val="0"/>
          <w:sz w:val="24"/>
          <w:szCs w:val="24"/>
        </w:rPr>
        <w:t>DISPOSIÇÃO PRELIMINAR</w:t>
      </w:r>
    </w:p>
    <w:p w:rsidR="00150BEA" w:rsidRPr="00130966" w:rsidRDefault="00150BEA" w:rsidP="00150BEA">
      <w:pPr>
        <w:jc w:val="both"/>
        <w:rPr>
          <w:rFonts w:ascii="Arial" w:hAnsi="Arial" w:cs="Arial"/>
          <w:b/>
        </w:rPr>
      </w:pPr>
    </w:p>
    <w:p w:rsidR="00150BEA" w:rsidRPr="00130966" w:rsidRDefault="00150BEA" w:rsidP="00150BEA">
      <w:pPr>
        <w:jc w:val="both"/>
        <w:rPr>
          <w:rFonts w:ascii="Arial" w:hAnsi="Arial" w:cs="Arial"/>
          <w:b/>
        </w:rPr>
      </w:pPr>
    </w:p>
    <w:p w:rsidR="00150BEA" w:rsidRPr="00130966" w:rsidRDefault="00150BEA" w:rsidP="00DE59F8">
      <w:pPr>
        <w:pStyle w:val="Corpodetexto"/>
        <w:ind w:left="70"/>
        <w:rPr>
          <w:rFonts w:ascii="Arial" w:hAnsi="Arial" w:cs="Arial"/>
          <w:sz w:val="24"/>
          <w:szCs w:val="24"/>
        </w:rPr>
      </w:pPr>
      <w:r w:rsidRPr="00130966">
        <w:rPr>
          <w:rFonts w:ascii="Arial" w:hAnsi="Arial" w:cs="Arial"/>
          <w:b/>
          <w:sz w:val="24"/>
          <w:szCs w:val="24"/>
        </w:rPr>
        <w:t>Art. 1º -</w:t>
      </w:r>
      <w:r w:rsidRPr="00130966">
        <w:rPr>
          <w:rFonts w:ascii="Arial" w:hAnsi="Arial" w:cs="Arial"/>
          <w:sz w:val="24"/>
          <w:szCs w:val="24"/>
        </w:rPr>
        <w:t xml:space="preserve"> Esta Lei institui o Código </w:t>
      </w:r>
      <w:r w:rsidR="002561B8" w:rsidRPr="00130966">
        <w:rPr>
          <w:rFonts w:ascii="Arial" w:hAnsi="Arial" w:cs="Arial"/>
          <w:sz w:val="24"/>
          <w:szCs w:val="24"/>
        </w:rPr>
        <w:t>T</w:t>
      </w:r>
      <w:r w:rsidRPr="00130966">
        <w:rPr>
          <w:rFonts w:ascii="Arial" w:hAnsi="Arial" w:cs="Arial"/>
          <w:sz w:val="24"/>
          <w:szCs w:val="24"/>
        </w:rPr>
        <w:t>ributário do Município</w:t>
      </w:r>
      <w:r w:rsidR="002561B8" w:rsidRPr="00130966">
        <w:rPr>
          <w:rFonts w:ascii="Arial" w:hAnsi="Arial" w:cs="Arial"/>
          <w:sz w:val="24"/>
          <w:szCs w:val="24"/>
        </w:rPr>
        <w:t xml:space="preserve"> de Rosário Oeste – Estado de Mato Grosso</w:t>
      </w:r>
      <w:r w:rsidRPr="00130966">
        <w:rPr>
          <w:rFonts w:ascii="Arial" w:hAnsi="Arial" w:cs="Arial"/>
          <w:sz w:val="24"/>
          <w:szCs w:val="24"/>
        </w:rPr>
        <w:t xml:space="preserve">, que disciplina a atividade tributária e regula as relações entre o contribuinte e </w:t>
      </w:r>
      <w:r w:rsidR="002561B8" w:rsidRPr="00130966">
        <w:rPr>
          <w:rFonts w:ascii="Arial" w:hAnsi="Arial" w:cs="Arial"/>
          <w:sz w:val="24"/>
          <w:szCs w:val="24"/>
        </w:rPr>
        <w:t>a Fazenda Pública M</w:t>
      </w:r>
      <w:r w:rsidRPr="00130966">
        <w:rPr>
          <w:rFonts w:ascii="Arial" w:hAnsi="Arial" w:cs="Arial"/>
          <w:sz w:val="24"/>
          <w:szCs w:val="24"/>
        </w:rPr>
        <w:t xml:space="preserve">unicipal, decorrente </w:t>
      </w:r>
      <w:r w:rsidR="002561B8" w:rsidRPr="00130966">
        <w:rPr>
          <w:rFonts w:ascii="Arial" w:hAnsi="Arial" w:cs="Arial"/>
          <w:sz w:val="24"/>
          <w:szCs w:val="24"/>
        </w:rPr>
        <w:t>da tributação, e dispõe sobre o fatos gerador</w:t>
      </w:r>
      <w:r w:rsidRPr="00130966">
        <w:rPr>
          <w:rFonts w:ascii="Arial" w:hAnsi="Arial" w:cs="Arial"/>
          <w:sz w:val="24"/>
          <w:szCs w:val="24"/>
        </w:rPr>
        <w:t>, a incidência, alíquotas, o lançamento, a</w:t>
      </w:r>
      <w:r w:rsidR="002561B8" w:rsidRPr="00130966">
        <w:rPr>
          <w:rFonts w:ascii="Arial" w:hAnsi="Arial" w:cs="Arial"/>
          <w:sz w:val="24"/>
          <w:szCs w:val="24"/>
        </w:rPr>
        <w:t xml:space="preserve"> cobrança e a fiscalização dos T</w:t>
      </w:r>
      <w:r w:rsidRPr="00130966">
        <w:rPr>
          <w:rFonts w:ascii="Arial" w:hAnsi="Arial" w:cs="Arial"/>
          <w:sz w:val="24"/>
          <w:szCs w:val="24"/>
        </w:rPr>
        <w:t xml:space="preserve">ributos </w:t>
      </w:r>
      <w:r w:rsidR="002561B8" w:rsidRPr="00130966">
        <w:rPr>
          <w:rFonts w:ascii="Arial" w:hAnsi="Arial" w:cs="Arial"/>
          <w:sz w:val="24"/>
          <w:szCs w:val="24"/>
        </w:rPr>
        <w:t>M</w:t>
      </w:r>
      <w:r w:rsidRPr="00130966">
        <w:rPr>
          <w:rFonts w:ascii="Arial" w:hAnsi="Arial" w:cs="Arial"/>
          <w:sz w:val="24"/>
          <w:szCs w:val="24"/>
        </w:rPr>
        <w:t>uni</w:t>
      </w:r>
      <w:r w:rsidR="00743F02" w:rsidRPr="00130966">
        <w:rPr>
          <w:rFonts w:ascii="Arial" w:hAnsi="Arial" w:cs="Arial"/>
          <w:sz w:val="24"/>
          <w:szCs w:val="24"/>
        </w:rPr>
        <w:t>ci</w:t>
      </w:r>
      <w:r w:rsidRPr="00130966">
        <w:rPr>
          <w:rFonts w:ascii="Arial" w:hAnsi="Arial" w:cs="Arial"/>
          <w:sz w:val="24"/>
          <w:szCs w:val="24"/>
        </w:rPr>
        <w:t xml:space="preserve">pais e estabelece normas de </w:t>
      </w:r>
      <w:r w:rsidR="002561B8" w:rsidRPr="00130966">
        <w:rPr>
          <w:rFonts w:ascii="Arial" w:hAnsi="Arial" w:cs="Arial"/>
          <w:sz w:val="24"/>
          <w:szCs w:val="24"/>
        </w:rPr>
        <w:t>D</w:t>
      </w:r>
      <w:r w:rsidRPr="00130966">
        <w:rPr>
          <w:rFonts w:ascii="Arial" w:hAnsi="Arial" w:cs="Arial"/>
          <w:sz w:val="24"/>
          <w:szCs w:val="24"/>
        </w:rPr>
        <w:t xml:space="preserve">ireito </w:t>
      </w:r>
      <w:r w:rsidR="002561B8" w:rsidRPr="00130966">
        <w:rPr>
          <w:rFonts w:ascii="Arial" w:hAnsi="Arial" w:cs="Arial"/>
          <w:sz w:val="24"/>
          <w:szCs w:val="24"/>
        </w:rPr>
        <w:t>T</w:t>
      </w:r>
      <w:r w:rsidRPr="00130966">
        <w:rPr>
          <w:rFonts w:ascii="Arial" w:hAnsi="Arial" w:cs="Arial"/>
          <w:sz w:val="24"/>
          <w:szCs w:val="24"/>
        </w:rPr>
        <w:t xml:space="preserve">ributário a eles pertinentes, tendo a denominação de </w:t>
      </w:r>
      <w:r w:rsidRPr="00130966">
        <w:rPr>
          <w:rFonts w:ascii="Arial" w:hAnsi="Arial" w:cs="Arial"/>
          <w:b/>
          <w:sz w:val="24"/>
          <w:szCs w:val="24"/>
          <w:u w:val="single"/>
        </w:rPr>
        <w:t xml:space="preserve">" </w:t>
      </w:r>
      <w:r w:rsidR="002561B8" w:rsidRPr="00130966">
        <w:rPr>
          <w:rFonts w:ascii="Arial" w:hAnsi="Arial" w:cs="Arial"/>
          <w:b/>
          <w:sz w:val="24"/>
          <w:szCs w:val="24"/>
          <w:u w:val="single"/>
        </w:rPr>
        <w:t xml:space="preserve">C.T.M. - </w:t>
      </w:r>
      <w:r w:rsidRPr="00130966">
        <w:rPr>
          <w:rFonts w:ascii="Arial" w:hAnsi="Arial" w:cs="Arial"/>
          <w:b/>
          <w:sz w:val="24"/>
          <w:szCs w:val="24"/>
          <w:u w:val="single"/>
        </w:rPr>
        <w:t xml:space="preserve">CÓDIGO TRIBUTÁRIO DO MUNICÍPIO DE </w:t>
      </w:r>
      <w:r w:rsidR="00743F02" w:rsidRPr="00130966">
        <w:rPr>
          <w:rFonts w:ascii="Arial" w:hAnsi="Arial" w:cs="Arial"/>
          <w:b/>
          <w:sz w:val="24"/>
          <w:szCs w:val="24"/>
          <w:u w:val="single"/>
        </w:rPr>
        <w:t>ROSÁRIO OESTE</w:t>
      </w:r>
      <w:r w:rsidRPr="00130966">
        <w:rPr>
          <w:rFonts w:ascii="Arial" w:hAnsi="Arial" w:cs="Arial"/>
          <w:b/>
          <w:sz w:val="24"/>
          <w:szCs w:val="24"/>
          <w:u w:val="single"/>
        </w:rPr>
        <w:t xml:space="preserve"> – MT</w:t>
      </w:r>
      <w:r w:rsidRPr="00130966">
        <w:rPr>
          <w:rFonts w:ascii="Arial" w:hAnsi="Arial" w:cs="Arial"/>
          <w:b/>
          <w:sz w:val="24"/>
          <w:szCs w:val="24"/>
        </w:rPr>
        <w:t xml:space="preserve"> ".</w:t>
      </w:r>
    </w:p>
    <w:p w:rsidR="00150BEA" w:rsidRDefault="00150BEA" w:rsidP="00150BEA">
      <w:pPr>
        <w:ind w:left="70" w:hanging="70"/>
        <w:jc w:val="both"/>
        <w:rPr>
          <w:rFonts w:ascii="Arial" w:hAnsi="Arial" w:cs="Arial"/>
          <w:b/>
        </w:rPr>
      </w:pPr>
    </w:p>
    <w:p w:rsidR="0072414D" w:rsidRPr="00130966" w:rsidRDefault="0072414D" w:rsidP="00150BEA">
      <w:pPr>
        <w:ind w:left="70" w:hanging="70"/>
        <w:jc w:val="both"/>
        <w:rPr>
          <w:rFonts w:ascii="Arial" w:hAnsi="Arial" w:cs="Arial"/>
          <w:b/>
        </w:rPr>
      </w:pPr>
    </w:p>
    <w:p w:rsidR="00150BEA" w:rsidRDefault="00150BEA" w:rsidP="00150BEA">
      <w:pPr>
        <w:pStyle w:val="Corpodetexto2"/>
        <w:ind w:left="70" w:hanging="70"/>
        <w:jc w:val="both"/>
        <w:rPr>
          <w:rFonts w:ascii="Arial" w:hAnsi="Arial" w:cs="Arial"/>
          <w:sz w:val="24"/>
          <w:szCs w:val="24"/>
        </w:rPr>
      </w:pPr>
      <w:r w:rsidRPr="00130966">
        <w:rPr>
          <w:rFonts w:ascii="Arial" w:hAnsi="Arial" w:cs="Arial"/>
          <w:sz w:val="24"/>
          <w:szCs w:val="24"/>
        </w:rPr>
        <w:t xml:space="preserve">  </w:t>
      </w:r>
      <w:r w:rsidRPr="00130966">
        <w:rPr>
          <w:rFonts w:ascii="Arial" w:hAnsi="Arial" w:cs="Arial"/>
          <w:b/>
          <w:sz w:val="24"/>
          <w:szCs w:val="24"/>
        </w:rPr>
        <w:t>Art. 2º -</w:t>
      </w:r>
      <w:r w:rsidR="00743F02" w:rsidRPr="00130966">
        <w:rPr>
          <w:rFonts w:ascii="Arial" w:hAnsi="Arial" w:cs="Arial"/>
          <w:sz w:val="24"/>
          <w:szCs w:val="24"/>
        </w:rPr>
        <w:t xml:space="preserve"> </w:t>
      </w:r>
      <w:r w:rsidRPr="00130966">
        <w:rPr>
          <w:rFonts w:ascii="Arial" w:hAnsi="Arial" w:cs="Arial"/>
          <w:sz w:val="24"/>
          <w:szCs w:val="24"/>
        </w:rPr>
        <w:t xml:space="preserve">Aplicam-se, às relações entre a Fazenda Municipal e os contribuintes, as normas gerais do </w:t>
      </w:r>
      <w:r w:rsidR="002561B8" w:rsidRPr="00130966">
        <w:rPr>
          <w:rFonts w:ascii="Arial" w:hAnsi="Arial" w:cs="Arial"/>
          <w:sz w:val="24"/>
          <w:szCs w:val="24"/>
        </w:rPr>
        <w:t>Sistema Tributário, obedecendo a</w:t>
      </w:r>
      <w:r w:rsidRPr="00130966">
        <w:rPr>
          <w:rFonts w:ascii="Arial" w:hAnsi="Arial" w:cs="Arial"/>
          <w:sz w:val="24"/>
          <w:szCs w:val="24"/>
        </w:rPr>
        <w:t xml:space="preserve">os mandamentos oriundos da Constituição Federal, do Código Tributário Nacional, </w:t>
      </w:r>
      <w:r w:rsidR="002561B8" w:rsidRPr="00130966">
        <w:rPr>
          <w:rFonts w:ascii="Arial" w:hAnsi="Arial" w:cs="Arial"/>
          <w:sz w:val="24"/>
          <w:szCs w:val="24"/>
        </w:rPr>
        <w:t xml:space="preserve">e </w:t>
      </w:r>
      <w:r w:rsidRPr="00130966">
        <w:rPr>
          <w:rFonts w:ascii="Arial" w:hAnsi="Arial" w:cs="Arial"/>
          <w:sz w:val="24"/>
          <w:szCs w:val="24"/>
        </w:rPr>
        <w:t xml:space="preserve">demais </w:t>
      </w:r>
      <w:r w:rsidR="002561B8" w:rsidRPr="00130966">
        <w:rPr>
          <w:rFonts w:ascii="Arial" w:hAnsi="Arial" w:cs="Arial"/>
          <w:sz w:val="24"/>
          <w:szCs w:val="24"/>
        </w:rPr>
        <w:t>normas complementares</w:t>
      </w:r>
      <w:r w:rsidRPr="00130966">
        <w:rPr>
          <w:rFonts w:ascii="Arial" w:hAnsi="Arial" w:cs="Arial"/>
          <w:sz w:val="24"/>
          <w:szCs w:val="24"/>
        </w:rPr>
        <w:t xml:space="preserve"> e Legislação Complementar posterior que as modifiquem.</w:t>
      </w:r>
    </w:p>
    <w:p w:rsidR="00B673F2" w:rsidRDefault="00B673F2" w:rsidP="00150BEA">
      <w:pPr>
        <w:pStyle w:val="Corpodetexto2"/>
        <w:ind w:left="70" w:hanging="70"/>
        <w:jc w:val="both"/>
        <w:rPr>
          <w:rFonts w:ascii="Arial" w:hAnsi="Arial" w:cs="Arial"/>
          <w:sz w:val="24"/>
          <w:szCs w:val="24"/>
        </w:rPr>
      </w:pPr>
    </w:p>
    <w:p w:rsidR="00B673F2" w:rsidRDefault="00B673F2" w:rsidP="00150BEA">
      <w:pPr>
        <w:pStyle w:val="Corpodetexto2"/>
        <w:ind w:left="70" w:hanging="70"/>
        <w:jc w:val="both"/>
        <w:rPr>
          <w:rFonts w:ascii="Arial" w:hAnsi="Arial" w:cs="Arial"/>
          <w:sz w:val="24"/>
          <w:szCs w:val="24"/>
        </w:rPr>
      </w:pPr>
    </w:p>
    <w:p w:rsidR="00743F02" w:rsidRPr="0072414D" w:rsidRDefault="00743F02" w:rsidP="0072414D">
      <w:pPr>
        <w:jc w:val="center"/>
        <w:rPr>
          <w:rFonts w:ascii="Arial" w:hAnsi="Arial" w:cs="Arial"/>
          <w:b/>
        </w:rPr>
      </w:pPr>
      <w:r w:rsidRPr="0072414D">
        <w:rPr>
          <w:rFonts w:ascii="Arial" w:hAnsi="Arial" w:cs="Arial"/>
          <w:b/>
        </w:rPr>
        <w:lastRenderedPageBreak/>
        <w:t>TITULO I</w:t>
      </w:r>
    </w:p>
    <w:p w:rsidR="00150BEA" w:rsidRDefault="00150BEA" w:rsidP="0072414D">
      <w:pPr>
        <w:jc w:val="center"/>
        <w:rPr>
          <w:rFonts w:ascii="Arial" w:hAnsi="Arial" w:cs="Arial"/>
          <w:b/>
        </w:rPr>
      </w:pPr>
      <w:r w:rsidRPr="0072414D">
        <w:rPr>
          <w:rFonts w:ascii="Arial" w:hAnsi="Arial" w:cs="Arial"/>
          <w:b/>
        </w:rPr>
        <w:t>DISPOSIÇÃO GERAL</w:t>
      </w:r>
    </w:p>
    <w:p w:rsidR="0072414D" w:rsidRPr="0072414D" w:rsidRDefault="0072414D" w:rsidP="0072414D">
      <w:pPr>
        <w:jc w:val="center"/>
        <w:rPr>
          <w:rFonts w:ascii="Arial" w:hAnsi="Arial" w:cs="Arial"/>
          <w:b/>
        </w:rPr>
      </w:pPr>
    </w:p>
    <w:p w:rsidR="00150BEA" w:rsidRPr="0072414D" w:rsidRDefault="00150BEA" w:rsidP="0072414D">
      <w:pPr>
        <w:jc w:val="center"/>
        <w:rPr>
          <w:rFonts w:ascii="Arial" w:hAnsi="Arial" w:cs="Arial"/>
          <w:b/>
        </w:rPr>
      </w:pPr>
      <w:r w:rsidRPr="0072414D">
        <w:rPr>
          <w:rFonts w:ascii="Arial" w:hAnsi="Arial" w:cs="Arial"/>
          <w:b/>
        </w:rPr>
        <w:t>CAPÍTULO I</w:t>
      </w:r>
    </w:p>
    <w:p w:rsidR="00150BEA" w:rsidRDefault="00150BEA" w:rsidP="0072414D">
      <w:pPr>
        <w:jc w:val="center"/>
        <w:rPr>
          <w:rFonts w:ascii="Arial" w:hAnsi="Arial" w:cs="Arial"/>
          <w:b/>
        </w:rPr>
      </w:pPr>
      <w:r w:rsidRPr="0072414D">
        <w:rPr>
          <w:rFonts w:ascii="Arial" w:hAnsi="Arial" w:cs="Arial"/>
          <w:b/>
        </w:rPr>
        <w:t>SEÇÃO I</w:t>
      </w:r>
    </w:p>
    <w:p w:rsidR="0072414D" w:rsidRPr="0072414D" w:rsidRDefault="0072414D" w:rsidP="0072414D">
      <w:pPr>
        <w:jc w:val="center"/>
        <w:rPr>
          <w:rFonts w:ascii="Arial" w:hAnsi="Arial" w:cs="Arial"/>
          <w:b/>
          <w:i/>
        </w:rPr>
      </w:pPr>
    </w:p>
    <w:p w:rsidR="00150BEA" w:rsidRPr="0072414D" w:rsidRDefault="00150BEA" w:rsidP="0072414D">
      <w:pPr>
        <w:jc w:val="center"/>
        <w:rPr>
          <w:rFonts w:ascii="Arial" w:hAnsi="Arial" w:cs="Arial"/>
          <w:b/>
        </w:rPr>
      </w:pPr>
      <w:r w:rsidRPr="0072414D">
        <w:rPr>
          <w:rFonts w:ascii="Arial" w:hAnsi="Arial" w:cs="Arial"/>
          <w:b/>
        </w:rPr>
        <w:t>DA LEGISLAÇÃO TRIBUTÁRIA APLICÁVEL AO MUNICÍPIO</w:t>
      </w:r>
    </w:p>
    <w:p w:rsidR="0072414D" w:rsidRPr="0072414D" w:rsidRDefault="0072414D" w:rsidP="0072414D">
      <w:pPr>
        <w:jc w:val="center"/>
        <w:rPr>
          <w:rFonts w:ascii="Arial" w:hAnsi="Arial" w:cs="Arial"/>
        </w:rPr>
      </w:pPr>
    </w:p>
    <w:p w:rsidR="00150BEA" w:rsidRPr="00130966" w:rsidRDefault="00150BEA" w:rsidP="00150BEA">
      <w:pPr>
        <w:pStyle w:val="Recuodecorpodetexto"/>
        <w:ind w:firstLine="0"/>
        <w:jc w:val="center"/>
        <w:rPr>
          <w:rFonts w:ascii="Arial" w:hAnsi="Arial" w:cs="Arial"/>
          <w:b/>
          <w:sz w:val="24"/>
          <w:szCs w:val="24"/>
        </w:rPr>
      </w:pPr>
    </w:p>
    <w:p w:rsidR="00150BEA" w:rsidRPr="00130966" w:rsidRDefault="00150BEA" w:rsidP="00DE59F8">
      <w:pPr>
        <w:pStyle w:val="Recuodecorpodetexto"/>
        <w:ind w:firstLine="0"/>
        <w:rPr>
          <w:rFonts w:ascii="Arial" w:hAnsi="Arial" w:cs="Arial"/>
          <w:sz w:val="24"/>
          <w:szCs w:val="24"/>
        </w:rPr>
      </w:pPr>
      <w:r w:rsidRPr="00130966">
        <w:rPr>
          <w:rFonts w:ascii="Arial" w:hAnsi="Arial" w:cs="Arial"/>
          <w:b/>
          <w:sz w:val="24"/>
          <w:szCs w:val="24"/>
        </w:rPr>
        <w:t>Art. 3º -</w:t>
      </w:r>
      <w:r w:rsidRPr="00130966">
        <w:rPr>
          <w:rFonts w:ascii="Arial" w:hAnsi="Arial" w:cs="Arial"/>
          <w:sz w:val="24"/>
          <w:szCs w:val="24"/>
        </w:rPr>
        <w:t xml:space="preserve"> A expressão </w:t>
      </w:r>
      <w:r w:rsidRPr="00130966">
        <w:rPr>
          <w:rFonts w:ascii="Arial" w:hAnsi="Arial" w:cs="Arial"/>
          <w:b/>
          <w:sz w:val="24"/>
          <w:szCs w:val="24"/>
        </w:rPr>
        <w:t xml:space="preserve">" </w:t>
      </w:r>
      <w:r w:rsidRPr="00130966">
        <w:rPr>
          <w:rFonts w:ascii="Arial" w:hAnsi="Arial" w:cs="Arial"/>
          <w:b/>
          <w:sz w:val="24"/>
          <w:szCs w:val="24"/>
          <w:u w:val="single"/>
        </w:rPr>
        <w:t>Legislação Tributária</w:t>
      </w:r>
      <w:r w:rsidRPr="00130966">
        <w:rPr>
          <w:rFonts w:ascii="Arial" w:hAnsi="Arial" w:cs="Arial"/>
          <w:b/>
          <w:sz w:val="24"/>
          <w:szCs w:val="24"/>
        </w:rPr>
        <w:t xml:space="preserve"> "</w:t>
      </w:r>
      <w:r w:rsidRPr="00130966">
        <w:rPr>
          <w:rFonts w:ascii="Arial" w:hAnsi="Arial" w:cs="Arial"/>
          <w:sz w:val="24"/>
          <w:szCs w:val="24"/>
        </w:rPr>
        <w:t>, compreende as leis decretos e normas complementares que versem, no todo ou em parte, sobre tributos de competência do Município e relações Jurídicas a eles pertinentes.</w:t>
      </w:r>
    </w:p>
    <w:p w:rsidR="00150BEA" w:rsidRPr="00130966" w:rsidRDefault="00150BEA" w:rsidP="00150BEA">
      <w:pPr>
        <w:pStyle w:val="Recuodecorpodetexto"/>
        <w:ind w:left="98" w:firstLine="1603"/>
        <w:rPr>
          <w:rFonts w:ascii="Arial" w:hAnsi="Arial" w:cs="Arial"/>
          <w:b/>
          <w:sz w:val="24"/>
          <w:szCs w:val="24"/>
        </w:rPr>
      </w:pPr>
    </w:p>
    <w:p w:rsidR="00150BEA" w:rsidRPr="00130966" w:rsidRDefault="00150BEA" w:rsidP="00DE59F8">
      <w:pPr>
        <w:pStyle w:val="Recuodecorpodetexto"/>
        <w:ind w:firstLine="0"/>
        <w:rPr>
          <w:rFonts w:ascii="Arial" w:hAnsi="Arial" w:cs="Arial"/>
          <w:sz w:val="24"/>
          <w:szCs w:val="24"/>
        </w:rPr>
      </w:pPr>
      <w:r w:rsidRPr="00130966">
        <w:rPr>
          <w:rFonts w:ascii="Arial" w:hAnsi="Arial" w:cs="Arial"/>
          <w:b/>
          <w:sz w:val="24"/>
          <w:szCs w:val="24"/>
        </w:rPr>
        <w:t>Art. 4º –</w:t>
      </w:r>
      <w:r w:rsidRPr="00130966">
        <w:rPr>
          <w:rFonts w:ascii="Arial" w:hAnsi="Arial" w:cs="Arial"/>
          <w:sz w:val="24"/>
          <w:szCs w:val="24"/>
        </w:rPr>
        <w:t xml:space="preserve"> O executivo Municipal regulamentará, por decreto, as leis que versem sobre matéria tributária de competência do Município observando:</w:t>
      </w:r>
    </w:p>
    <w:p w:rsidR="00150BEA" w:rsidRPr="00130966" w:rsidRDefault="00150BEA" w:rsidP="00150BEA">
      <w:pPr>
        <w:pStyle w:val="Recuodecorpodetexto"/>
        <w:ind w:left="98" w:firstLine="1603"/>
        <w:rPr>
          <w:rFonts w:ascii="Arial" w:hAnsi="Arial" w:cs="Arial"/>
          <w:sz w:val="24"/>
          <w:szCs w:val="24"/>
        </w:rPr>
      </w:pPr>
    </w:p>
    <w:p w:rsidR="00150BEA" w:rsidRPr="00130966" w:rsidRDefault="00150BEA" w:rsidP="00677988">
      <w:pPr>
        <w:pStyle w:val="Recuodecorpodetexto"/>
        <w:ind w:left="709" w:firstLine="709"/>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as normas constitucionais vigentes;</w:t>
      </w:r>
    </w:p>
    <w:p w:rsidR="00150BEA" w:rsidRPr="00130966" w:rsidRDefault="00150BEA" w:rsidP="00677988">
      <w:pPr>
        <w:pStyle w:val="Recuodecorpodetexto"/>
        <w:ind w:firstLine="1418"/>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as normas gerais do direito trib</w:t>
      </w:r>
      <w:r w:rsidR="0025394B" w:rsidRPr="00130966">
        <w:rPr>
          <w:rFonts w:ascii="Arial" w:hAnsi="Arial" w:cs="Arial"/>
          <w:sz w:val="24"/>
          <w:szCs w:val="24"/>
        </w:rPr>
        <w:t>utário estabelecido pelo Código</w:t>
      </w:r>
      <w:r w:rsidR="002561B8" w:rsidRPr="00130966">
        <w:rPr>
          <w:rFonts w:ascii="Arial" w:hAnsi="Arial" w:cs="Arial"/>
          <w:sz w:val="24"/>
          <w:szCs w:val="24"/>
        </w:rPr>
        <w:t xml:space="preserve"> </w:t>
      </w:r>
      <w:r w:rsidR="0025394B" w:rsidRPr="00130966">
        <w:rPr>
          <w:rFonts w:ascii="Arial" w:hAnsi="Arial" w:cs="Arial"/>
          <w:sz w:val="24"/>
          <w:szCs w:val="24"/>
        </w:rPr>
        <w:t xml:space="preserve">Tributário </w:t>
      </w:r>
      <w:r w:rsidRPr="00130966">
        <w:rPr>
          <w:rFonts w:ascii="Arial" w:hAnsi="Arial" w:cs="Arial"/>
          <w:sz w:val="24"/>
          <w:szCs w:val="24"/>
        </w:rPr>
        <w:t>Naciona</w:t>
      </w:r>
      <w:r w:rsidR="002561B8" w:rsidRPr="00130966">
        <w:rPr>
          <w:rFonts w:ascii="Arial" w:hAnsi="Arial" w:cs="Arial"/>
          <w:sz w:val="24"/>
          <w:szCs w:val="24"/>
        </w:rPr>
        <w:t xml:space="preserve">l (Decreto </w:t>
      </w:r>
      <w:r w:rsidRPr="00130966">
        <w:rPr>
          <w:rFonts w:ascii="Arial" w:hAnsi="Arial" w:cs="Arial"/>
          <w:sz w:val="24"/>
          <w:szCs w:val="24"/>
        </w:rPr>
        <w:t>Lei n.º. 5.172 de outubro de 1966) e legislação</w:t>
      </w:r>
      <w:r w:rsidR="002561B8" w:rsidRPr="00130966">
        <w:rPr>
          <w:rFonts w:ascii="Arial" w:hAnsi="Arial" w:cs="Arial"/>
          <w:sz w:val="24"/>
          <w:szCs w:val="24"/>
        </w:rPr>
        <w:t xml:space="preserve"> </w:t>
      </w:r>
      <w:r w:rsidRPr="00130966">
        <w:rPr>
          <w:rFonts w:ascii="Arial" w:hAnsi="Arial" w:cs="Arial"/>
          <w:sz w:val="24"/>
          <w:szCs w:val="24"/>
        </w:rPr>
        <w:t>federal posterior;</w:t>
      </w:r>
    </w:p>
    <w:p w:rsidR="00150BEA" w:rsidRPr="00130966" w:rsidRDefault="00150BEA" w:rsidP="00150BEA">
      <w:pPr>
        <w:pStyle w:val="Recuodecorpodetexto"/>
        <w:ind w:left="98" w:firstLine="1603"/>
        <w:rPr>
          <w:rFonts w:ascii="Arial" w:hAnsi="Arial" w:cs="Arial"/>
          <w:sz w:val="24"/>
          <w:szCs w:val="24"/>
        </w:rPr>
      </w:pPr>
    </w:p>
    <w:p w:rsidR="00150BEA" w:rsidRPr="00130966" w:rsidRDefault="00150BEA" w:rsidP="00677988">
      <w:pPr>
        <w:pStyle w:val="Recuodecorpodetexto"/>
        <w:ind w:left="709" w:firstLine="709"/>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as disposições deste Código e das leis municipais a ele </w:t>
      </w:r>
      <w:r w:rsidR="0025394B" w:rsidRPr="00130966">
        <w:rPr>
          <w:rFonts w:ascii="Arial" w:hAnsi="Arial" w:cs="Arial"/>
          <w:sz w:val="24"/>
          <w:szCs w:val="24"/>
        </w:rPr>
        <w:t>subseqüentes</w:t>
      </w:r>
      <w:r w:rsidRPr="00130966">
        <w:rPr>
          <w:rFonts w:ascii="Arial" w:hAnsi="Arial" w:cs="Arial"/>
          <w:sz w:val="24"/>
          <w:szCs w:val="24"/>
        </w:rPr>
        <w:t>.</w:t>
      </w:r>
    </w:p>
    <w:p w:rsidR="00150BEA" w:rsidRPr="00130966" w:rsidRDefault="00150BEA" w:rsidP="00150BEA">
      <w:pPr>
        <w:pStyle w:val="Recuodecorpodetexto"/>
        <w:ind w:left="98" w:firstLine="1603"/>
        <w:rPr>
          <w:rFonts w:ascii="Arial" w:hAnsi="Arial" w:cs="Arial"/>
          <w:sz w:val="24"/>
          <w:szCs w:val="24"/>
        </w:rPr>
      </w:pPr>
    </w:p>
    <w:p w:rsidR="00150BEA" w:rsidRPr="00130966" w:rsidRDefault="00150BEA" w:rsidP="00677988">
      <w:pPr>
        <w:pStyle w:val="Recuodecorpodetexto"/>
        <w:ind w:firstLine="2127"/>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O conteúdo e o alcance dos regulamentos restringir-se-ão, aos das leis em função das quais tenham sido expedidos, não podendo, em especial:</w:t>
      </w:r>
    </w:p>
    <w:p w:rsidR="0025394B" w:rsidRPr="00130966" w:rsidRDefault="0025394B" w:rsidP="0025394B">
      <w:pPr>
        <w:pStyle w:val="Recuodecorpodetexto"/>
        <w:ind w:firstLine="0"/>
        <w:rPr>
          <w:rFonts w:ascii="Arial" w:hAnsi="Arial" w:cs="Arial"/>
          <w:sz w:val="24"/>
          <w:szCs w:val="24"/>
        </w:rPr>
      </w:pPr>
    </w:p>
    <w:p w:rsidR="00150BEA" w:rsidRPr="00130966" w:rsidRDefault="00150BEA" w:rsidP="00677988">
      <w:pPr>
        <w:pStyle w:val="Recuodecorpodetexto"/>
        <w:ind w:left="709" w:firstLine="709"/>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dispor sobre matéria não tratada em lei;</w:t>
      </w:r>
    </w:p>
    <w:p w:rsidR="00150BEA" w:rsidRPr="00130966" w:rsidRDefault="00150BEA" w:rsidP="00677988">
      <w:pPr>
        <w:pStyle w:val="Recuodecorpodetexto"/>
        <w:ind w:left="709" w:firstLine="709"/>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acrescentar ou ampliar disposições legais;</w:t>
      </w:r>
    </w:p>
    <w:p w:rsidR="00150BEA" w:rsidRPr="00130966" w:rsidRDefault="00150BEA" w:rsidP="00677988">
      <w:pPr>
        <w:pStyle w:val="Recuodecorpodetexto"/>
        <w:ind w:left="709" w:firstLine="709"/>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suprimir ou limitar disposições legais;</w:t>
      </w:r>
    </w:p>
    <w:p w:rsidR="00150BEA" w:rsidRPr="00130966" w:rsidRDefault="00150BEA" w:rsidP="00677988">
      <w:pPr>
        <w:pStyle w:val="Recuodecorpodetexto"/>
        <w:ind w:firstLine="1418"/>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interpretar a lei de modo a restringir ou ampliar o alcance dos seus dispositivos.  </w:t>
      </w:r>
    </w:p>
    <w:p w:rsidR="00150BEA" w:rsidRPr="00130966" w:rsidRDefault="00150BEA" w:rsidP="00150BEA">
      <w:pPr>
        <w:pStyle w:val="Recuodecorpodetexto"/>
        <w:ind w:left="98" w:firstLine="1603"/>
        <w:rPr>
          <w:rFonts w:ascii="Arial" w:hAnsi="Arial" w:cs="Arial"/>
          <w:sz w:val="24"/>
          <w:szCs w:val="24"/>
        </w:rPr>
      </w:pPr>
    </w:p>
    <w:p w:rsidR="00150BEA" w:rsidRPr="00130966" w:rsidRDefault="00150BEA" w:rsidP="00DE59F8">
      <w:pPr>
        <w:pStyle w:val="Recuodecorpodetexto"/>
        <w:ind w:firstLine="0"/>
        <w:rPr>
          <w:rFonts w:ascii="Arial" w:hAnsi="Arial" w:cs="Arial"/>
          <w:sz w:val="24"/>
          <w:szCs w:val="24"/>
        </w:rPr>
      </w:pPr>
      <w:r w:rsidRPr="00130966">
        <w:rPr>
          <w:rFonts w:ascii="Arial" w:hAnsi="Arial" w:cs="Arial"/>
          <w:b/>
          <w:sz w:val="24"/>
          <w:szCs w:val="24"/>
        </w:rPr>
        <w:t>Art. 5º –</w:t>
      </w:r>
      <w:r w:rsidRPr="00130966">
        <w:rPr>
          <w:rFonts w:ascii="Arial" w:hAnsi="Arial" w:cs="Arial"/>
          <w:sz w:val="24"/>
          <w:szCs w:val="24"/>
        </w:rPr>
        <w:t xml:space="preserve"> São normas complementares das leis e decretos:</w:t>
      </w:r>
    </w:p>
    <w:p w:rsidR="002561B8" w:rsidRPr="00130966" w:rsidRDefault="002561B8" w:rsidP="002561B8">
      <w:pPr>
        <w:pStyle w:val="Recuodecorpodetexto"/>
        <w:ind w:firstLine="0"/>
        <w:rPr>
          <w:rFonts w:ascii="Arial" w:hAnsi="Arial" w:cs="Arial"/>
          <w:sz w:val="24"/>
          <w:szCs w:val="24"/>
        </w:rPr>
      </w:pPr>
    </w:p>
    <w:p w:rsidR="00150BEA" w:rsidRPr="00130966" w:rsidRDefault="00150BEA" w:rsidP="00677988">
      <w:pPr>
        <w:pStyle w:val="Recuodecorpodetexto"/>
        <w:ind w:left="709" w:firstLine="709"/>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os atos normativos expedidos pelas autoridades administrativas;</w:t>
      </w:r>
    </w:p>
    <w:p w:rsidR="00150BEA" w:rsidRPr="00130966" w:rsidRDefault="00150BEA" w:rsidP="00677988">
      <w:pPr>
        <w:pStyle w:val="Recuodecorpodetexto"/>
        <w:ind w:firstLine="1418"/>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as decisões proferidas pelas autoridades judiciais de primeira e Segunda instâncias,</w:t>
      </w:r>
      <w:r w:rsidR="002561B8" w:rsidRPr="00130966">
        <w:rPr>
          <w:rFonts w:ascii="Arial" w:hAnsi="Arial" w:cs="Arial"/>
          <w:sz w:val="24"/>
          <w:szCs w:val="24"/>
        </w:rPr>
        <w:t xml:space="preserve"> </w:t>
      </w:r>
      <w:r w:rsidRPr="00130966">
        <w:rPr>
          <w:rFonts w:ascii="Arial" w:hAnsi="Arial" w:cs="Arial"/>
          <w:sz w:val="24"/>
          <w:szCs w:val="24"/>
        </w:rPr>
        <w:t>nos termos estabelecidos na parte processual deste Código Tributário Municipal.</w:t>
      </w:r>
    </w:p>
    <w:p w:rsidR="00150BEA" w:rsidRPr="00130966" w:rsidRDefault="00150BEA" w:rsidP="00677988">
      <w:pPr>
        <w:pStyle w:val="Recuodecorpodetexto"/>
        <w:ind w:left="709" w:firstLine="709"/>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as práticas reiteradas observadas pelas autoridades administrativas;</w:t>
      </w:r>
    </w:p>
    <w:p w:rsidR="00150BEA" w:rsidRDefault="00150BEA" w:rsidP="00677988">
      <w:pPr>
        <w:pStyle w:val="Recuodecorpodetexto"/>
        <w:ind w:firstLine="1418"/>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os convênios celebrados entre o Município e os Governos Federal e/ou Estadual.</w:t>
      </w:r>
    </w:p>
    <w:p w:rsidR="00FC7118" w:rsidRPr="00130966" w:rsidRDefault="00FC7118" w:rsidP="00677988">
      <w:pPr>
        <w:pStyle w:val="Recuodecorpodetexto"/>
        <w:ind w:firstLine="1418"/>
        <w:rPr>
          <w:rFonts w:ascii="Arial" w:hAnsi="Arial" w:cs="Arial"/>
          <w:sz w:val="24"/>
          <w:szCs w:val="24"/>
        </w:rPr>
      </w:pPr>
    </w:p>
    <w:p w:rsidR="00284E8D" w:rsidRPr="00130966" w:rsidRDefault="00284E8D" w:rsidP="00677988">
      <w:pPr>
        <w:pStyle w:val="Ttulo2"/>
        <w:jc w:val="center"/>
        <w:rPr>
          <w:i w:val="0"/>
          <w:sz w:val="24"/>
          <w:szCs w:val="24"/>
        </w:rPr>
      </w:pPr>
      <w:r w:rsidRPr="00130966">
        <w:rPr>
          <w:i w:val="0"/>
          <w:sz w:val="24"/>
          <w:szCs w:val="24"/>
        </w:rPr>
        <w:t>SEÇÃO II</w:t>
      </w:r>
    </w:p>
    <w:p w:rsidR="00284E8D" w:rsidRPr="00130966" w:rsidRDefault="00284E8D" w:rsidP="00284E8D">
      <w:pPr>
        <w:pStyle w:val="Ttulo1"/>
        <w:rPr>
          <w:rFonts w:ascii="Arial" w:hAnsi="Arial" w:cs="Arial"/>
          <w:sz w:val="24"/>
          <w:szCs w:val="24"/>
        </w:rPr>
      </w:pPr>
      <w:r w:rsidRPr="00130966">
        <w:rPr>
          <w:rFonts w:ascii="Arial" w:hAnsi="Arial" w:cs="Arial"/>
          <w:sz w:val="24"/>
          <w:szCs w:val="24"/>
        </w:rPr>
        <w:t xml:space="preserve"> DAS LIMITAÇÕES DO PODER DE TRIBUTAR</w:t>
      </w:r>
    </w:p>
    <w:p w:rsidR="00284E8D" w:rsidRPr="00130966" w:rsidRDefault="00284E8D" w:rsidP="00284E8D">
      <w:pPr>
        <w:jc w:val="both"/>
        <w:rPr>
          <w:rFonts w:ascii="Arial" w:hAnsi="Arial" w:cs="Arial"/>
        </w:rPr>
      </w:pPr>
    </w:p>
    <w:p w:rsidR="00284E8D" w:rsidRPr="00130966" w:rsidRDefault="00284E8D" w:rsidP="00DE59F8">
      <w:pPr>
        <w:pStyle w:val="Recuodecorpodetexto"/>
        <w:ind w:firstLine="0"/>
        <w:rPr>
          <w:rFonts w:ascii="Arial" w:hAnsi="Arial" w:cs="Arial"/>
          <w:sz w:val="24"/>
          <w:szCs w:val="24"/>
        </w:rPr>
      </w:pPr>
      <w:r w:rsidRPr="00130966">
        <w:rPr>
          <w:rFonts w:ascii="Arial" w:hAnsi="Arial" w:cs="Arial"/>
          <w:b/>
          <w:sz w:val="24"/>
          <w:szCs w:val="24"/>
        </w:rPr>
        <w:t>Art. 6º</w:t>
      </w:r>
      <w:r w:rsidRPr="00130966">
        <w:rPr>
          <w:rFonts w:ascii="Arial" w:hAnsi="Arial" w:cs="Arial"/>
          <w:sz w:val="24"/>
          <w:szCs w:val="24"/>
        </w:rPr>
        <w:t xml:space="preserve"> - Sem prejuízo de outras garantias asseguradas ao contribuinte, é vedado ao Município:</w:t>
      </w:r>
    </w:p>
    <w:p w:rsidR="00A328B5" w:rsidRPr="00130966" w:rsidRDefault="00A328B5" w:rsidP="00A328B5">
      <w:pPr>
        <w:pStyle w:val="Recuodecorpodetexto3"/>
        <w:ind w:left="0"/>
        <w:rPr>
          <w:rFonts w:ascii="Arial" w:hAnsi="Arial" w:cs="Arial"/>
          <w:sz w:val="24"/>
          <w:szCs w:val="24"/>
        </w:rPr>
      </w:pPr>
    </w:p>
    <w:p w:rsidR="00284E8D" w:rsidRPr="00130966" w:rsidRDefault="00284E8D" w:rsidP="00677988">
      <w:pPr>
        <w:pStyle w:val="Recuodecorpodetexto3"/>
        <w:ind w:left="709" w:firstLine="709"/>
        <w:rPr>
          <w:rFonts w:ascii="Arial" w:hAnsi="Arial" w:cs="Arial"/>
          <w:sz w:val="24"/>
          <w:szCs w:val="24"/>
        </w:rPr>
      </w:pPr>
      <w:r w:rsidRPr="00130966">
        <w:rPr>
          <w:rFonts w:ascii="Arial" w:hAnsi="Arial" w:cs="Arial"/>
          <w:b/>
          <w:sz w:val="24"/>
          <w:szCs w:val="24"/>
        </w:rPr>
        <w:lastRenderedPageBreak/>
        <w:t>I –</w:t>
      </w:r>
      <w:r w:rsidRPr="00130966">
        <w:rPr>
          <w:rFonts w:ascii="Arial" w:hAnsi="Arial" w:cs="Arial"/>
          <w:sz w:val="24"/>
          <w:szCs w:val="24"/>
        </w:rPr>
        <w:t xml:space="preserve"> exigir ou aumentar tributo sem lei que o estabeleça;</w:t>
      </w:r>
    </w:p>
    <w:p w:rsidR="00284E8D" w:rsidRPr="00130966" w:rsidRDefault="00284E8D" w:rsidP="002561B8">
      <w:pPr>
        <w:pStyle w:val="Recuodecorpodetexto3"/>
        <w:ind w:left="61" w:hanging="1082"/>
        <w:jc w:val="both"/>
        <w:rPr>
          <w:rFonts w:ascii="Arial" w:hAnsi="Arial" w:cs="Arial"/>
          <w:sz w:val="24"/>
          <w:szCs w:val="24"/>
        </w:rPr>
      </w:pPr>
      <w:r w:rsidRPr="00130966">
        <w:rPr>
          <w:rFonts w:ascii="Arial" w:hAnsi="Arial" w:cs="Arial"/>
          <w:sz w:val="24"/>
          <w:szCs w:val="24"/>
        </w:rPr>
        <w:t xml:space="preserve">         </w:t>
      </w:r>
      <w:r w:rsidR="002561B8" w:rsidRPr="00130966">
        <w:rPr>
          <w:rFonts w:ascii="Arial" w:hAnsi="Arial" w:cs="Arial"/>
          <w:sz w:val="24"/>
          <w:szCs w:val="24"/>
        </w:rPr>
        <w:tab/>
      </w:r>
      <w:r w:rsidR="00677988">
        <w:rPr>
          <w:rFonts w:ascii="Arial" w:hAnsi="Arial" w:cs="Arial"/>
          <w:sz w:val="24"/>
          <w:szCs w:val="24"/>
        </w:rPr>
        <w:tab/>
      </w:r>
      <w:r w:rsidR="00677988">
        <w:rPr>
          <w:rFonts w:ascii="Arial" w:hAnsi="Arial" w:cs="Arial"/>
          <w:sz w:val="24"/>
          <w:szCs w:val="24"/>
        </w:rPr>
        <w:tab/>
      </w:r>
      <w:r w:rsidRPr="00130966">
        <w:rPr>
          <w:rFonts w:ascii="Arial" w:hAnsi="Arial" w:cs="Arial"/>
          <w:b/>
          <w:sz w:val="24"/>
          <w:szCs w:val="24"/>
        </w:rPr>
        <w:t>II -</w:t>
      </w:r>
      <w:r w:rsidRPr="00130966">
        <w:rPr>
          <w:rFonts w:ascii="Arial" w:hAnsi="Arial" w:cs="Arial"/>
          <w:sz w:val="24"/>
          <w:szCs w:val="24"/>
        </w:rPr>
        <w:t xml:space="preserve"> instituir tratamento desigual entre co</w:t>
      </w:r>
      <w:r w:rsidR="00A328B5" w:rsidRPr="00130966">
        <w:rPr>
          <w:rFonts w:ascii="Arial" w:hAnsi="Arial" w:cs="Arial"/>
          <w:sz w:val="24"/>
          <w:szCs w:val="24"/>
        </w:rPr>
        <w:t xml:space="preserve">ntribuintes que se </w:t>
      </w:r>
      <w:r w:rsidR="008F7329" w:rsidRPr="00130966">
        <w:rPr>
          <w:rFonts w:ascii="Arial" w:hAnsi="Arial" w:cs="Arial"/>
          <w:sz w:val="24"/>
          <w:szCs w:val="24"/>
        </w:rPr>
        <w:t>encontre</w:t>
      </w:r>
      <w:r w:rsidR="00A328B5" w:rsidRPr="00130966">
        <w:rPr>
          <w:rFonts w:ascii="Arial" w:hAnsi="Arial" w:cs="Arial"/>
          <w:sz w:val="24"/>
          <w:szCs w:val="24"/>
        </w:rPr>
        <w:t xml:space="preserve"> em</w:t>
      </w:r>
      <w:r w:rsidR="00AC1DCC" w:rsidRPr="00130966">
        <w:rPr>
          <w:rFonts w:ascii="Arial" w:hAnsi="Arial" w:cs="Arial"/>
          <w:sz w:val="24"/>
          <w:szCs w:val="24"/>
        </w:rPr>
        <w:t xml:space="preserve"> </w:t>
      </w:r>
      <w:r w:rsidRPr="00130966">
        <w:rPr>
          <w:rFonts w:ascii="Arial" w:hAnsi="Arial" w:cs="Arial"/>
          <w:sz w:val="24"/>
          <w:szCs w:val="24"/>
        </w:rPr>
        <w:t>situação equivalente, proibida qualquer distinção em razão de ocupação</w:t>
      </w:r>
      <w:r w:rsidR="00AC1DCC" w:rsidRPr="00130966">
        <w:rPr>
          <w:rFonts w:ascii="Arial" w:hAnsi="Arial" w:cs="Arial"/>
          <w:sz w:val="24"/>
          <w:szCs w:val="24"/>
        </w:rPr>
        <w:t xml:space="preserve"> </w:t>
      </w:r>
      <w:r w:rsidRPr="00130966">
        <w:rPr>
          <w:rFonts w:ascii="Arial" w:hAnsi="Arial" w:cs="Arial"/>
          <w:sz w:val="24"/>
          <w:szCs w:val="24"/>
        </w:rPr>
        <w:t>profissional função ou por ele exercida, independentemente da</w:t>
      </w:r>
      <w:r w:rsidR="00AC1DCC" w:rsidRPr="00130966">
        <w:rPr>
          <w:rFonts w:ascii="Arial" w:hAnsi="Arial" w:cs="Arial"/>
          <w:sz w:val="24"/>
          <w:szCs w:val="24"/>
        </w:rPr>
        <w:t xml:space="preserve"> </w:t>
      </w:r>
      <w:r w:rsidRPr="00130966">
        <w:rPr>
          <w:rFonts w:ascii="Arial" w:hAnsi="Arial" w:cs="Arial"/>
          <w:sz w:val="24"/>
          <w:szCs w:val="24"/>
        </w:rPr>
        <w:t xml:space="preserve">denominação jurídica dos rendimentos, títulos ou direitos;                 </w:t>
      </w:r>
    </w:p>
    <w:p w:rsidR="00284E8D" w:rsidRPr="00130966" w:rsidRDefault="00284E8D" w:rsidP="00677988">
      <w:pPr>
        <w:pStyle w:val="Corpodetexto2"/>
        <w:ind w:left="709" w:firstLine="709"/>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cobrar tributos:</w:t>
      </w:r>
    </w:p>
    <w:p w:rsidR="00284E8D" w:rsidRPr="00130966" w:rsidRDefault="00284E8D" w:rsidP="00677988">
      <w:pPr>
        <w:ind w:firstLine="2127"/>
        <w:rPr>
          <w:rFonts w:ascii="Arial" w:hAnsi="Arial" w:cs="Arial"/>
        </w:rPr>
      </w:pPr>
      <w:r w:rsidRPr="00130966">
        <w:rPr>
          <w:rFonts w:ascii="Arial" w:hAnsi="Arial" w:cs="Arial"/>
          <w:b/>
        </w:rPr>
        <w:t>a) -</w:t>
      </w:r>
      <w:r w:rsidRPr="00130966">
        <w:rPr>
          <w:rFonts w:ascii="Arial" w:hAnsi="Arial" w:cs="Arial"/>
        </w:rPr>
        <w:t xml:space="preserve"> em relação a fatos geradores, ocorridos antes do início da</w:t>
      </w:r>
      <w:r w:rsidR="008F7329" w:rsidRPr="00130966">
        <w:rPr>
          <w:rFonts w:ascii="Arial" w:hAnsi="Arial" w:cs="Arial"/>
        </w:rPr>
        <w:t xml:space="preserve"> </w:t>
      </w:r>
      <w:r w:rsidR="002561B8" w:rsidRPr="00130966">
        <w:rPr>
          <w:rFonts w:ascii="Arial" w:hAnsi="Arial" w:cs="Arial"/>
        </w:rPr>
        <w:t>v</w:t>
      </w:r>
      <w:r w:rsidRPr="00130966">
        <w:rPr>
          <w:rFonts w:ascii="Arial" w:hAnsi="Arial" w:cs="Arial"/>
        </w:rPr>
        <w:t>igência da lei que os houver instituído ou aumentou;</w:t>
      </w:r>
    </w:p>
    <w:p w:rsidR="00284E8D" w:rsidRPr="00130966" w:rsidRDefault="00284E8D" w:rsidP="00677988">
      <w:pPr>
        <w:tabs>
          <w:tab w:val="left" w:pos="9923"/>
        </w:tabs>
        <w:ind w:firstLine="2127"/>
        <w:jc w:val="both"/>
        <w:rPr>
          <w:rFonts w:ascii="Arial" w:hAnsi="Arial" w:cs="Arial"/>
        </w:rPr>
      </w:pPr>
      <w:r w:rsidRPr="00130966">
        <w:rPr>
          <w:rFonts w:ascii="Arial" w:hAnsi="Arial" w:cs="Arial"/>
          <w:b/>
        </w:rPr>
        <w:t>b) -</w:t>
      </w:r>
      <w:r w:rsidRPr="00130966">
        <w:rPr>
          <w:rFonts w:ascii="Arial" w:hAnsi="Arial" w:cs="Arial"/>
        </w:rPr>
        <w:t xml:space="preserve"> no mesmo exercício financei</w:t>
      </w:r>
      <w:r w:rsidR="002561B8" w:rsidRPr="00130966">
        <w:rPr>
          <w:rFonts w:ascii="Arial" w:hAnsi="Arial" w:cs="Arial"/>
        </w:rPr>
        <w:t xml:space="preserve">ro em que haja sido publicada </w:t>
      </w:r>
      <w:r w:rsidRPr="00130966">
        <w:rPr>
          <w:rFonts w:ascii="Arial" w:hAnsi="Arial" w:cs="Arial"/>
        </w:rPr>
        <w:t>lei que os instituiu ou aumentou;</w:t>
      </w:r>
    </w:p>
    <w:p w:rsidR="002561B8" w:rsidRPr="00130966" w:rsidRDefault="002561B8" w:rsidP="002561B8">
      <w:pPr>
        <w:tabs>
          <w:tab w:val="left" w:pos="9923"/>
        </w:tabs>
        <w:ind w:left="2921" w:hanging="2921"/>
        <w:jc w:val="both"/>
        <w:rPr>
          <w:rFonts w:ascii="Arial" w:hAnsi="Arial" w:cs="Arial"/>
        </w:rPr>
      </w:pPr>
    </w:p>
    <w:p w:rsidR="00284E8D" w:rsidRPr="00130966" w:rsidRDefault="00284E8D" w:rsidP="00677988">
      <w:pPr>
        <w:tabs>
          <w:tab w:val="left" w:pos="9923"/>
        </w:tabs>
        <w:ind w:left="2921" w:hanging="1503"/>
        <w:jc w:val="both"/>
        <w:rPr>
          <w:rFonts w:ascii="Arial" w:hAnsi="Arial" w:cs="Arial"/>
        </w:rPr>
      </w:pPr>
      <w:r w:rsidRPr="00130966">
        <w:rPr>
          <w:rFonts w:ascii="Arial" w:hAnsi="Arial" w:cs="Arial"/>
          <w:b/>
        </w:rPr>
        <w:t>IV -</w:t>
      </w:r>
      <w:r w:rsidRPr="00130966">
        <w:rPr>
          <w:rFonts w:ascii="Arial" w:hAnsi="Arial" w:cs="Arial"/>
        </w:rPr>
        <w:t xml:space="preserve"> utilizar tributo, com efeito, de confisco;</w:t>
      </w:r>
    </w:p>
    <w:p w:rsidR="00284E8D" w:rsidRPr="00130966" w:rsidRDefault="00284E8D" w:rsidP="00677988">
      <w:pPr>
        <w:ind w:firstLine="1418"/>
        <w:jc w:val="both"/>
        <w:rPr>
          <w:rFonts w:ascii="Arial" w:hAnsi="Arial" w:cs="Arial"/>
        </w:rPr>
      </w:pPr>
      <w:r w:rsidRPr="00130966">
        <w:rPr>
          <w:rFonts w:ascii="Arial" w:hAnsi="Arial" w:cs="Arial"/>
          <w:b/>
        </w:rPr>
        <w:t>V -</w:t>
      </w:r>
      <w:r w:rsidRPr="00130966">
        <w:rPr>
          <w:rFonts w:ascii="Arial" w:hAnsi="Arial" w:cs="Arial"/>
        </w:rPr>
        <w:t xml:space="preserve"> estabelecer limitações ao tráfego</w:t>
      </w:r>
      <w:r w:rsidR="008F7329" w:rsidRPr="00130966">
        <w:rPr>
          <w:rFonts w:ascii="Arial" w:hAnsi="Arial" w:cs="Arial"/>
        </w:rPr>
        <w:t xml:space="preserve"> de pessoa ou bens, por meio de</w:t>
      </w:r>
      <w:r w:rsidR="002561B8" w:rsidRPr="00130966">
        <w:rPr>
          <w:rFonts w:ascii="Arial" w:hAnsi="Arial" w:cs="Arial"/>
        </w:rPr>
        <w:t xml:space="preserve"> </w:t>
      </w:r>
      <w:r w:rsidRPr="00130966">
        <w:rPr>
          <w:rFonts w:ascii="Arial" w:hAnsi="Arial" w:cs="Arial"/>
        </w:rPr>
        <w:t>tributos interestaduais ou intermunic</w:t>
      </w:r>
      <w:r w:rsidR="004E283F" w:rsidRPr="00130966">
        <w:rPr>
          <w:rFonts w:ascii="Arial" w:hAnsi="Arial" w:cs="Arial"/>
        </w:rPr>
        <w:t xml:space="preserve">ipais, ressalvada a cobrança de </w:t>
      </w:r>
      <w:r w:rsidRPr="00130966">
        <w:rPr>
          <w:rFonts w:ascii="Arial" w:hAnsi="Arial" w:cs="Arial"/>
        </w:rPr>
        <w:t>pedágio pela utilização de vias conservadas pelo Poder Público;</w:t>
      </w:r>
    </w:p>
    <w:p w:rsidR="00284E8D" w:rsidRPr="00130966" w:rsidRDefault="00284E8D" w:rsidP="00284E8D">
      <w:pPr>
        <w:jc w:val="both"/>
        <w:rPr>
          <w:rFonts w:ascii="Arial" w:hAnsi="Arial" w:cs="Arial"/>
        </w:rPr>
      </w:pPr>
      <w:r w:rsidRPr="00130966">
        <w:rPr>
          <w:rFonts w:ascii="Arial" w:hAnsi="Arial" w:cs="Arial"/>
        </w:rPr>
        <w:t xml:space="preserve">       </w:t>
      </w:r>
    </w:p>
    <w:p w:rsidR="00284E8D" w:rsidRPr="00130966" w:rsidRDefault="00284E8D" w:rsidP="00677988">
      <w:pPr>
        <w:ind w:firstLine="1418"/>
        <w:jc w:val="both"/>
        <w:rPr>
          <w:rFonts w:ascii="Arial" w:hAnsi="Arial" w:cs="Arial"/>
        </w:rPr>
      </w:pPr>
      <w:r w:rsidRPr="00130966">
        <w:rPr>
          <w:rFonts w:ascii="Arial" w:hAnsi="Arial" w:cs="Arial"/>
          <w:b/>
        </w:rPr>
        <w:t>VI -</w:t>
      </w:r>
      <w:r w:rsidRPr="00130966">
        <w:rPr>
          <w:rFonts w:ascii="Arial" w:hAnsi="Arial" w:cs="Arial"/>
        </w:rPr>
        <w:t xml:space="preserve"> instituir imposto sobre:</w:t>
      </w:r>
    </w:p>
    <w:p w:rsidR="008F7329" w:rsidRPr="00130966" w:rsidRDefault="008F7329" w:rsidP="00284E8D">
      <w:pPr>
        <w:jc w:val="both"/>
        <w:rPr>
          <w:rFonts w:ascii="Arial" w:hAnsi="Arial" w:cs="Arial"/>
        </w:rPr>
      </w:pPr>
    </w:p>
    <w:p w:rsidR="00284E8D" w:rsidRPr="00130966" w:rsidRDefault="00284E8D" w:rsidP="002054D9">
      <w:pPr>
        <w:ind w:firstLine="2127"/>
        <w:jc w:val="both"/>
        <w:rPr>
          <w:rFonts w:ascii="Arial" w:hAnsi="Arial" w:cs="Arial"/>
        </w:rPr>
      </w:pPr>
      <w:r w:rsidRPr="00130966">
        <w:rPr>
          <w:rFonts w:ascii="Arial" w:hAnsi="Arial" w:cs="Arial"/>
          <w:b/>
        </w:rPr>
        <w:t>a) -</w:t>
      </w:r>
      <w:r w:rsidRPr="00130966">
        <w:rPr>
          <w:rFonts w:ascii="Arial" w:hAnsi="Arial" w:cs="Arial"/>
        </w:rPr>
        <w:t xml:space="preserve"> patrimônio, renda ou serviços da União, Estado e do Município.</w:t>
      </w:r>
    </w:p>
    <w:p w:rsidR="00284E8D" w:rsidRPr="00130966" w:rsidRDefault="00284E8D" w:rsidP="002054D9">
      <w:pPr>
        <w:ind w:firstLine="2127"/>
        <w:jc w:val="both"/>
        <w:rPr>
          <w:rFonts w:ascii="Arial" w:hAnsi="Arial" w:cs="Arial"/>
        </w:rPr>
      </w:pPr>
    </w:p>
    <w:p w:rsidR="00284E8D" w:rsidRPr="00130966" w:rsidRDefault="00284E8D" w:rsidP="002054D9">
      <w:pPr>
        <w:ind w:firstLine="2127"/>
        <w:jc w:val="both"/>
        <w:rPr>
          <w:rFonts w:ascii="Arial" w:hAnsi="Arial" w:cs="Arial"/>
        </w:rPr>
      </w:pPr>
      <w:r w:rsidRPr="00130966">
        <w:rPr>
          <w:rFonts w:ascii="Arial" w:hAnsi="Arial" w:cs="Arial"/>
          <w:b/>
        </w:rPr>
        <w:t>b) -</w:t>
      </w:r>
      <w:r w:rsidRPr="00130966">
        <w:rPr>
          <w:rFonts w:ascii="Arial" w:hAnsi="Arial" w:cs="Arial"/>
        </w:rPr>
        <w:t xml:space="preserve"> templos de qualquer culto;</w:t>
      </w:r>
    </w:p>
    <w:p w:rsidR="00284E8D" w:rsidRPr="00130966" w:rsidRDefault="00284E8D" w:rsidP="002054D9">
      <w:pPr>
        <w:ind w:firstLine="2127"/>
        <w:jc w:val="both"/>
        <w:rPr>
          <w:rFonts w:ascii="Arial" w:hAnsi="Arial" w:cs="Arial"/>
        </w:rPr>
      </w:pPr>
    </w:p>
    <w:p w:rsidR="00284E8D" w:rsidRPr="00130966" w:rsidRDefault="00284E8D" w:rsidP="002054D9">
      <w:pPr>
        <w:tabs>
          <w:tab w:val="left" w:pos="1418"/>
        </w:tabs>
        <w:ind w:firstLine="2127"/>
        <w:jc w:val="both"/>
        <w:rPr>
          <w:rFonts w:ascii="Arial" w:hAnsi="Arial" w:cs="Arial"/>
        </w:rPr>
      </w:pPr>
      <w:r w:rsidRPr="00130966">
        <w:rPr>
          <w:rFonts w:ascii="Arial" w:hAnsi="Arial" w:cs="Arial"/>
          <w:b/>
        </w:rPr>
        <w:t>c) -</w:t>
      </w:r>
      <w:r w:rsidRPr="00130966">
        <w:rPr>
          <w:rFonts w:ascii="Arial" w:hAnsi="Arial" w:cs="Arial"/>
        </w:rPr>
        <w:t xml:space="preserve"> patrimônio, renda ou </w:t>
      </w:r>
      <w:r w:rsidR="008F7329" w:rsidRPr="00130966">
        <w:rPr>
          <w:rFonts w:ascii="Arial" w:hAnsi="Arial" w:cs="Arial"/>
        </w:rPr>
        <w:t xml:space="preserve">serviço dos partidos políticos, </w:t>
      </w:r>
      <w:r w:rsidRPr="00130966">
        <w:rPr>
          <w:rFonts w:ascii="Arial" w:hAnsi="Arial" w:cs="Arial"/>
        </w:rPr>
        <w:t>inclusive</w:t>
      </w:r>
      <w:r w:rsidR="00AD0FDD" w:rsidRPr="00130966">
        <w:rPr>
          <w:rFonts w:ascii="Arial" w:hAnsi="Arial" w:cs="Arial"/>
        </w:rPr>
        <w:t xml:space="preserve"> </w:t>
      </w:r>
      <w:r w:rsidR="004F0640">
        <w:rPr>
          <w:rFonts w:ascii="Arial" w:hAnsi="Arial" w:cs="Arial"/>
        </w:rPr>
        <w:t xml:space="preserve">suas Fundações </w:t>
      </w:r>
      <w:r w:rsidRPr="00130966">
        <w:rPr>
          <w:rFonts w:ascii="Arial" w:hAnsi="Arial" w:cs="Arial"/>
        </w:rPr>
        <w:t>das Entidades Sindicais d</w:t>
      </w:r>
      <w:r w:rsidR="008F7329" w:rsidRPr="00130966">
        <w:rPr>
          <w:rFonts w:ascii="Arial" w:hAnsi="Arial" w:cs="Arial"/>
        </w:rPr>
        <w:t>os Trabalhadores, das</w:t>
      </w:r>
      <w:r w:rsidR="00677988">
        <w:rPr>
          <w:rFonts w:ascii="Arial" w:hAnsi="Arial" w:cs="Arial"/>
        </w:rPr>
        <w:t xml:space="preserve"> </w:t>
      </w:r>
      <w:r w:rsidRPr="00130966">
        <w:rPr>
          <w:rFonts w:ascii="Arial" w:hAnsi="Arial" w:cs="Arial"/>
        </w:rPr>
        <w:t>Instituições de Educação e</w:t>
      </w:r>
      <w:r w:rsidR="00AD0FDD" w:rsidRPr="00130966">
        <w:rPr>
          <w:rFonts w:ascii="Arial" w:hAnsi="Arial" w:cs="Arial"/>
        </w:rPr>
        <w:t xml:space="preserve"> de Assistência Social sem fins l</w:t>
      </w:r>
      <w:r w:rsidRPr="00130966">
        <w:rPr>
          <w:rFonts w:ascii="Arial" w:hAnsi="Arial" w:cs="Arial"/>
        </w:rPr>
        <w:t>ucrativos atendido os requisitos da Lei;</w:t>
      </w:r>
    </w:p>
    <w:p w:rsidR="00284E8D" w:rsidRPr="00130966" w:rsidRDefault="00284E8D" w:rsidP="002054D9">
      <w:pPr>
        <w:ind w:left="2835" w:firstLine="2127"/>
        <w:jc w:val="both"/>
        <w:rPr>
          <w:rFonts w:ascii="Arial" w:hAnsi="Arial" w:cs="Arial"/>
        </w:rPr>
      </w:pPr>
    </w:p>
    <w:p w:rsidR="00284E8D" w:rsidRDefault="00284E8D" w:rsidP="002054D9">
      <w:pPr>
        <w:ind w:left="709" w:firstLine="1418"/>
        <w:rPr>
          <w:rFonts w:ascii="Arial" w:hAnsi="Arial" w:cs="Arial"/>
        </w:rPr>
      </w:pPr>
      <w:r w:rsidRPr="00130966">
        <w:rPr>
          <w:rFonts w:ascii="Arial" w:hAnsi="Arial" w:cs="Arial"/>
          <w:b/>
        </w:rPr>
        <w:t>d) -</w:t>
      </w:r>
      <w:r w:rsidRPr="00130966">
        <w:rPr>
          <w:rFonts w:ascii="Arial" w:hAnsi="Arial" w:cs="Arial"/>
        </w:rPr>
        <w:t xml:space="preserve"> livros, jornais, periódicos e o papel destinado à impressão.</w:t>
      </w:r>
    </w:p>
    <w:p w:rsidR="002054D9" w:rsidRPr="00130966" w:rsidRDefault="002054D9" w:rsidP="007A2109">
      <w:pPr>
        <w:ind w:left="709" w:firstLine="709"/>
        <w:rPr>
          <w:rFonts w:ascii="Arial" w:hAnsi="Arial" w:cs="Arial"/>
        </w:rPr>
      </w:pPr>
    </w:p>
    <w:p w:rsidR="00284E8D" w:rsidRPr="00130966" w:rsidRDefault="00284E8D" w:rsidP="00284E8D">
      <w:pPr>
        <w:rPr>
          <w:rFonts w:ascii="Arial" w:hAnsi="Arial" w:cs="Arial"/>
        </w:rPr>
      </w:pPr>
    </w:p>
    <w:p w:rsidR="00284E8D" w:rsidRPr="00130966" w:rsidRDefault="00284E8D" w:rsidP="00677988">
      <w:pPr>
        <w:ind w:firstLine="2127"/>
        <w:jc w:val="both"/>
        <w:rPr>
          <w:rFonts w:ascii="Arial" w:hAnsi="Arial" w:cs="Arial"/>
        </w:rPr>
      </w:pPr>
      <w:r w:rsidRPr="00130966">
        <w:rPr>
          <w:rFonts w:ascii="Arial" w:hAnsi="Arial" w:cs="Arial"/>
          <w:b/>
        </w:rPr>
        <w:t>§</w:t>
      </w:r>
      <w:r w:rsidRPr="00130966">
        <w:rPr>
          <w:rFonts w:ascii="Arial" w:hAnsi="Arial" w:cs="Arial"/>
        </w:rPr>
        <w:t xml:space="preserve"> </w:t>
      </w:r>
      <w:r w:rsidRPr="00130966">
        <w:rPr>
          <w:rFonts w:ascii="Arial" w:hAnsi="Arial" w:cs="Arial"/>
          <w:b/>
        </w:rPr>
        <w:t xml:space="preserve">1º - </w:t>
      </w:r>
      <w:r w:rsidRPr="00130966">
        <w:rPr>
          <w:rFonts w:ascii="Arial" w:hAnsi="Arial" w:cs="Arial"/>
        </w:rPr>
        <w:t xml:space="preserve">As entidades declaradas de utilidade pública somente serão consideradas imunes de Impostos municipais, nos casos em que couber, se rigorosamente obedecidos os requisitos previstos  no artigo 150, inciso VI, alíneas "a"  a  "d" da Constituição Federal de 1988, na Lei n.º 5.172/66 –(Código Tributário Nacional), e isentas de outros tributos municipais,  de acordo o estabelecido nesta Lei. </w:t>
      </w:r>
    </w:p>
    <w:p w:rsidR="003530E9" w:rsidRPr="00130966" w:rsidRDefault="003530E9" w:rsidP="008F7329">
      <w:pPr>
        <w:pStyle w:val="Recuodecorpodetexto"/>
        <w:ind w:firstLine="0"/>
        <w:rPr>
          <w:rFonts w:ascii="Arial" w:hAnsi="Arial" w:cs="Arial"/>
          <w:sz w:val="24"/>
          <w:szCs w:val="24"/>
        </w:rPr>
      </w:pPr>
    </w:p>
    <w:p w:rsidR="008F7329" w:rsidRPr="004F0640" w:rsidRDefault="003530E9" w:rsidP="001F6819">
      <w:pPr>
        <w:pStyle w:val="Recuodecorpodetexto"/>
        <w:ind w:firstLine="2127"/>
        <w:rPr>
          <w:rFonts w:ascii="Arial" w:hAnsi="Arial" w:cs="Arial"/>
          <w:sz w:val="24"/>
          <w:szCs w:val="24"/>
        </w:rPr>
      </w:pPr>
      <w:r w:rsidRPr="00677988">
        <w:rPr>
          <w:rFonts w:ascii="Arial" w:hAnsi="Arial" w:cs="Arial"/>
          <w:b/>
          <w:sz w:val="24"/>
          <w:szCs w:val="24"/>
        </w:rPr>
        <w:t>e)</w:t>
      </w:r>
      <w:r w:rsidRPr="004F0640">
        <w:rPr>
          <w:rFonts w:ascii="Arial" w:hAnsi="Arial" w:cs="Arial"/>
          <w:sz w:val="24"/>
          <w:szCs w:val="24"/>
        </w:rPr>
        <w:t xml:space="preserve"> fonogramas e videofonogramas musicais produzidos no Brasil contendo obras musicais ou literomusicais de autores brasileiros e/ou obras em geral interpretadas por artistas brasileiros bem como os suportes materiais ou arquivos digitais que os contenham, salvo na etapa de replicação industrial de mídias ópticas de leitura a laser.</w:t>
      </w:r>
    </w:p>
    <w:p w:rsidR="003530E9" w:rsidRDefault="003530E9" w:rsidP="008F7329">
      <w:pPr>
        <w:pStyle w:val="Recuodecorpodetexto"/>
        <w:ind w:firstLine="0"/>
        <w:rPr>
          <w:rFonts w:ascii="Arial" w:hAnsi="Arial" w:cs="Arial"/>
          <w:sz w:val="24"/>
          <w:szCs w:val="24"/>
          <w:highlight w:val="yellow"/>
        </w:rPr>
      </w:pPr>
    </w:p>
    <w:p w:rsidR="00FC7118" w:rsidRPr="00130966" w:rsidRDefault="00FC7118" w:rsidP="008F7329">
      <w:pPr>
        <w:pStyle w:val="Recuodecorpodetexto"/>
        <w:ind w:firstLine="0"/>
        <w:rPr>
          <w:rFonts w:ascii="Arial" w:hAnsi="Arial" w:cs="Arial"/>
          <w:sz w:val="24"/>
          <w:szCs w:val="24"/>
          <w:highlight w:val="yellow"/>
        </w:rPr>
      </w:pPr>
    </w:p>
    <w:p w:rsidR="00284E8D" w:rsidRPr="00130966" w:rsidRDefault="00284E8D" w:rsidP="00DE59F8">
      <w:pPr>
        <w:pStyle w:val="Recuodecorpodetexto"/>
        <w:ind w:firstLine="0"/>
        <w:rPr>
          <w:rFonts w:ascii="Arial" w:hAnsi="Arial" w:cs="Arial"/>
          <w:sz w:val="24"/>
          <w:szCs w:val="24"/>
        </w:rPr>
      </w:pPr>
      <w:r w:rsidRPr="00130966">
        <w:rPr>
          <w:rFonts w:ascii="Arial" w:hAnsi="Arial" w:cs="Arial"/>
          <w:b/>
          <w:sz w:val="24"/>
          <w:szCs w:val="24"/>
        </w:rPr>
        <w:t>Art. 7º -</w:t>
      </w:r>
      <w:r w:rsidRPr="00130966">
        <w:rPr>
          <w:rFonts w:ascii="Arial" w:hAnsi="Arial" w:cs="Arial"/>
          <w:sz w:val="24"/>
          <w:szCs w:val="24"/>
        </w:rPr>
        <w:t xml:space="preserve"> Somente a lei pode estabelecer:</w:t>
      </w:r>
    </w:p>
    <w:p w:rsidR="00284E8D" w:rsidRPr="00130966" w:rsidRDefault="00284E8D" w:rsidP="00284E8D">
      <w:pPr>
        <w:pStyle w:val="Recuodecorpodetexto"/>
        <w:rPr>
          <w:rFonts w:ascii="Arial" w:hAnsi="Arial" w:cs="Arial"/>
          <w:sz w:val="24"/>
          <w:szCs w:val="24"/>
        </w:rPr>
      </w:pPr>
    </w:p>
    <w:p w:rsidR="00284E8D" w:rsidRPr="00130966" w:rsidRDefault="00284E8D" w:rsidP="00677988">
      <w:pPr>
        <w:pStyle w:val="Recuodecorpodetexto"/>
        <w:ind w:left="709" w:firstLine="709"/>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a instituição de tributos ou a sua extinção;  </w:t>
      </w:r>
    </w:p>
    <w:p w:rsidR="00284E8D" w:rsidRPr="00130966" w:rsidRDefault="00284E8D" w:rsidP="00284E8D">
      <w:pPr>
        <w:pStyle w:val="Recuodecorpodetexto"/>
        <w:rPr>
          <w:rFonts w:ascii="Arial" w:hAnsi="Arial" w:cs="Arial"/>
          <w:sz w:val="24"/>
          <w:szCs w:val="24"/>
        </w:rPr>
      </w:pPr>
    </w:p>
    <w:p w:rsidR="00284E8D" w:rsidRPr="00130966" w:rsidRDefault="00284E8D" w:rsidP="00677988">
      <w:pPr>
        <w:pStyle w:val="Recuodecorpodetexto"/>
        <w:ind w:left="707" w:firstLine="709"/>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a majoração de tributos ou a sua redução;</w:t>
      </w:r>
    </w:p>
    <w:p w:rsidR="008F7329" w:rsidRPr="00130966" w:rsidRDefault="00284E8D" w:rsidP="00677988">
      <w:pPr>
        <w:pStyle w:val="Recuodecorpodetexto"/>
        <w:ind w:left="1416" w:right="-143" w:firstLine="0"/>
        <w:rPr>
          <w:rFonts w:ascii="Arial" w:hAnsi="Arial" w:cs="Arial"/>
          <w:sz w:val="24"/>
          <w:szCs w:val="24"/>
        </w:rPr>
      </w:pPr>
      <w:r w:rsidRPr="00130966">
        <w:rPr>
          <w:rFonts w:ascii="Arial" w:hAnsi="Arial" w:cs="Arial"/>
          <w:b/>
          <w:sz w:val="24"/>
          <w:szCs w:val="24"/>
        </w:rPr>
        <w:lastRenderedPageBreak/>
        <w:t>III –</w:t>
      </w:r>
      <w:r w:rsidRPr="00130966">
        <w:rPr>
          <w:rFonts w:ascii="Arial" w:hAnsi="Arial" w:cs="Arial"/>
          <w:sz w:val="24"/>
          <w:szCs w:val="24"/>
        </w:rPr>
        <w:t xml:space="preserve"> a definição do fato gerador da obrigaçã</w:t>
      </w:r>
      <w:r w:rsidR="008F7329" w:rsidRPr="00130966">
        <w:rPr>
          <w:rFonts w:ascii="Arial" w:hAnsi="Arial" w:cs="Arial"/>
          <w:sz w:val="24"/>
          <w:szCs w:val="24"/>
        </w:rPr>
        <w:t>o tributária principal e de seu</w:t>
      </w:r>
    </w:p>
    <w:p w:rsidR="00284E8D" w:rsidRPr="00130966" w:rsidRDefault="00284E8D" w:rsidP="00677988">
      <w:pPr>
        <w:pStyle w:val="Recuodecorpodetexto"/>
        <w:ind w:right="-143" w:firstLine="0"/>
        <w:rPr>
          <w:rFonts w:ascii="Arial" w:hAnsi="Arial" w:cs="Arial"/>
          <w:sz w:val="24"/>
          <w:szCs w:val="24"/>
        </w:rPr>
      </w:pPr>
      <w:r w:rsidRPr="00130966">
        <w:rPr>
          <w:rFonts w:ascii="Arial" w:hAnsi="Arial" w:cs="Arial"/>
          <w:sz w:val="24"/>
          <w:szCs w:val="24"/>
        </w:rPr>
        <w:t>sujeito passivo;</w:t>
      </w:r>
    </w:p>
    <w:p w:rsidR="00284E8D" w:rsidRPr="00130966" w:rsidRDefault="00284E8D" w:rsidP="00677988">
      <w:pPr>
        <w:pStyle w:val="Recuodecorpodetexto"/>
        <w:ind w:left="2552" w:right="-143" w:hanging="851"/>
        <w:rPr>
          <w:rFonts w:ascii="Arial" w:hAnsi="Arial" w:cs="Arial"/>
          <w:sz w:val="24"/>
          <w:szCs w:val="24"/>
        </w:rPr>
      </w:pPr>
    </w:p>
    <w:p w:rsidR="00284E8D" w:rsidRPr="00130966" w:rsidRDefault="00284E8D" w:rsidP="00677988">
      <w:pPr>
        <w:pStyle w:val="Recuodecorpodetexto"/>
        <w:ind w:left="709" w:firstLine="709"/>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a fixação da alíquota do tributo e de sua base de cálculo;</w:t>
      </w:r>
    </w:p>
    <w:p w:rsidR="00284E8D" w:rsidRPr="00130966" w:rsidRDefault="00284E8D" w:rsidP="00677988">
      <w:pPr>
        <w:pStyle w:val="Recuodecorpodetexto"/>
        <w:rPr>
          <w:rFonts w:ascii="Arial" w:hAnsi="Arial" w:cs="Arial"/>
          <w:sz w:val="24"/>
          <w:szCs w:val="24"/>
        </w:rPr>
      </w:pPr>
    </w:p>
    <w:p w:rsidR="00AC1DCC" w:rsidRPr="00130966" w:rsidRDefault="00284E8D" w:rsidP="00677988">
      <w:pPr>
        <w:pStyle w:val="Recuodecorpodetexto"/>
        <w:ind w:left="851" w:firstLine="567"/>
        <w:rPr>
          <w:rFonts w:ascii="Arial" w:hAnsi="Arial" w:cs="Arial"/>
          <w:sz w:val="24"/>
          <w:szCs w:val="24"/>
        </w:rPr>
      </w:pPr>
      <w:r w:rsidRPr="00130966">
        <w:rPr>
          <w:rFonts w:ascii="Arial" w:hAnsi="Arial" w:cs="Arial"/>
          <w:b/>
          <w:sz w:val="24"/>
          <w:szCs w:val="24"/>
        </w:rPr>
        <w:t>V –</w:t>
      </w:r>
      <w:r w:rsidRPr="00130966">
        <w:rPr>
          <w:rFonts w:ascii="Arial" w:hAnsi="Arial" w:cs="Arial"/>
          <w:sz w:val="24"/>
          <w:szCs w:val="24"/>
        </w:rPr>
        <w:t xml:space="preserve"> a instituição de penalidades para as</w:t>
      </w:r>
      <w:r w:rsidR="00AC1DCC" w:rsidRPr="00130966">
        <w:rPr>
          <w:rFonts w:ascii="Arial" w:hAnsi="Arial" w:cs="Arial"/>
          <w:sz w:val="24"/>
          <w:szCs w:val="24"/>
        </w:rPr>
        <w:t xml:space="preserve"> ações ou omissões contrárias a</w:t>
      </w:r>
    </w:p>
    <w:p w:rsidR="00284E8D" w:rsidRPr="00130966" w:rsidRDefault="00284E8D" w:rsidP="00677988">
      <w:pPr>
        <w:pStyle w:val="Recuodecorpodetexto"/>
        <w:ind w:firstLine="0"/>
        <w:rPr>
          <w:rFonts w:ascii="Arial" w:hAnsi="Arial" w:cs="Arial"/>
          <w:sz w:val="24"/>
          <w:szCs w:val="24"/>
        </w:rPr>
      </w:pPr>
      <w:r w:rsidRPr="00130966">
        <w:rPr>
          <w:rFonts w:ascii="Arial" w:hAnsi="Arial" w:cs="Arial"/>
          <w:sz w:val="24"/>
          <w:szCs w:val="24"/>
        </w:rPr>
        <w:t>seus dispositivos, ou para outras infrações nela definidas;</w:t>
      </w:r>
    </w:p>
    <w:p w:rsidR="00284E8D" w:rsidRPr="00130966" w:rsidRDefault="00284E8D" w:rsidP="00677988">
      <w:pPr>
        <w:pStyle w:val="Recuodecorpodetexto"/>
        <w:ind w:left="2552" w:hanging="851"/>
        <w:rPr>
          <w:rFonts w:ascii="Arial" w:hAnsi="Arial" w:cs="Arial"/>
          <w:sz w:val="24"/>
          <w:szCs w:val="24"/>
        </w:rPr>
      </w:pPr>
    </w:p>
    <w:p w:rsidR="00AC1DCC" w:rsidRPr="00130966" w:rsidRDefault="00284E8D" w:rsidP="00677988">
      <w:pPr>
        <w:pStyle w:val="Recuodecorpodetexto"/>
        <w:ind w:left="1416" w:firstLine="0"/>
        <w:rPr>
          <w:rFonts w:ascii="Arial" w:hAnsi="Arial" w:cs="Arial"/>
          <w:sz w:val="24"/>
          <w:szCs w:val="24"/>
        </w:rPr>
      </w:pPr>
      <w:r w:rsidRPr="00130966">
        <w:rPr>
          <w:rFonts w:ascii="Arial" w:hAnsi="Arial" w:cs="Arial"/>
          <w:b/>
          <w:sz w:val="24"/>
          <w:szCs w:val="24"/>
        </w:rPr>
        <w:t>VI –</w:t>
      </w:r>
      <w:r w:rsidRPr="00130966">
        <w:rPr>
          <w:rFonts w:ascii="Arial" w:hAnsi="Arial" w:cs="Arial"/>
          <w:sz w:val="24"/>
          <w:szCs w:val="24"/>
        </w:rPr>
        <w:t xml:space="preserve"> as hipóteses de suspensão, </w:t>
      </w:r>
      <w:r w:rsidR="00AC1DCC" w:rsidRPr="00130966">
        <w:rPr>
          <w:rFonts w:ascii="Arial" w:hAnsi="Arial" w:cs="Arial"/>
          <w:sz w:val="24"/>
          <w:szCs w:val="24"/>
        </w:rPr>
        <w:t xml:space="preserve">extinção e exclusão de </w:t>
      </w:r>
      <w:r w:rsidR="00677988" w:rsidRPr="00130966">
        <w:rPr>
          <w:rFonts w:ascii="Arial" w:hAnsi="Arial" w:cs="Arial"/>
          <w:sz w:val="24"/>
          <w:szCs w:val="24"/>
        </w:rPr>
        <w:t>créditos</w:t>
      </w:r>
    </w:p>
    <w:p w:rsidR="00284E8D" w:rsidRPr="00130966" w:rsidRDefault="00677988" w:rsidP="00677988">
      <w:pPr>
        <w:pStyle w:val="Recuodecorpodetexto"/>
        <w:ind w:firstLine="0"/>
        <w:rPr>
          <w:rFonts w:ascii="Arial" w:hAnsi="Arial" w:cs="Arial"/>
          <w:sz w:val="24"/>
          <w:szCs w:val="24"/>
        </w:rPr>
      </w:pPr>
      <w:r w:rsidRPr="00130966">
        <w:rPr>
          <w:rFonts w:ascii="Arial" w:hAnsi="Arial" w:cs="Arial"/>
          <w:sz w:val="24"/>
          <w:szCs w:val="24"/>
        </w:rPr>
        <w:t>Tributários</w:t>
      </w:r>
      <w:r w:rsidR="00284E8D" w:rsidRPr="00130966">
        <w:rPr>
          <w:rFonts w:ascii="Arial" w:hAnsi="Arial" w:cs="Arial"/>
          <w:sz w:val="24"/>
          <w:szCs w:val="24"/>
        </w:rPr>
        <w:t>, ou de dispensa ou redução de penalidades;</w:t>
      </w:r>
    </w:p>
    <w:p w:rsidR="00284E8D" w:rsidRPr="00130966" w:rsidRDefault="00284E8D" w:rsidP="00677988">
      <w:pPr>
        <w:pStyle w:val="Recuodecorpodetexto3"/>
        <w:ind w:left="84" w:firstLine="1617"/>
        <w:jc w:val="both"/>
        <w:rPr>
          <w:rFonts w:ascii="Arial" w:hAnsi="Arial" w:cs="Arial"/>
          <w:sz w:val="24"/>
          <w:szCs w:val="24"/>
        </w:rPr>
      </w:pPr>
    </w:p>
    <w:p w:rsidR="00284E8D" w:rsidRPr="00130966" w:rsidRDefault="00284E8D" w:rsidP="00677988">
      <w:pPr>
        <w:ind w:firstLine="1367"/>
        <w:jc w:val="both"/>
        <w:rPr>
          <w:rFonts w:ascii="Arial" w:hAnsi="Arial" w:cs="Arial"/>
        </w:rPr>
      </w:pPr>
      <w:r w:rsidRPr="00130966">
        <w:rPr>
          <w:rFonts w:ascii="Arial" w:hAnsi="Arial" w:cs="Arial"/>
          <w:b/>
        </w:rPr>
        <w:t>VII -</w:t>
      </w:r>
      <w:r w:rsidRPr="00130966">
        <w:rPr>
          <w:rFonts w:ascii="Arial" w:hAnsi="Arial" w:cs="Arial"/>
        </w:rPr>
        <w:t xml:space="preserve"> Qualquer subsídio ou isenção, redução de base de cálculo, concessão de crédito presumido, anistia ou remissão, relativos a tributos e contribuições.</w:t>
      </w:r>
    </w:p>
    <w:p w:rsidR="00FC7118" w:rsidRDefault="00FC7118" w:rsidP="00677988">
      <w:pPr>
        <w:pStyle w:val="Recuodecorpodetexto3"/>
        <w:ind w:left="0" w:firstLine="1985"/>
        <w:jc w:val="both"/>
        <w:rPr>
          <w:rFonts w:ascii="Arial" w:hAnsi="Arial" w:cs="Arial"/>
          <w:b/>
          <w:sz w:val="24"/>
          <w:szCs w:val="24"/>
        </w:rPr>
      </w:pPr>
    </w:p>
    <w:p w:rsidR="00284E8D" w:rsidRPr="00130966" w:rsidRDefault="00284E8D" w:rsidP="00677988">
      <w:pPr>
        <w:pStyle w:val="Recuodecorpodetexto3"/>
        <w:ind w:left="0" w:firstLine="1985"/>
        <w:jc w:val="both"/>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Não constitui majoração de tributos para os efeitos do inciso II</w:t>
      </w:r>
      <w:r w:rsidR="00AC1DCC" w:rsidRPr="00130966">
        <w:rPr>
          <w:rFonts w:ascii="Arial" w:hAnsi="Arial" w:cs="Arial"/>
          <w:sz w:val="24"/>
          <w:szCs w:val="24"/>
        </w:rPr>
        <w:t xml:space="preserve">    </w:t>
      </w:r>
      <w:r w:rsidRPr="00130966">
        <w:rPr>
          <w:rFonts w:ascii="Arial" w:hAnsi="Arial" w:cs="Arial"/>
          <w:sz w:val="24"/>
          <w:szCs w:val="24"/>
        </w:rPr>
        <w:t xml:space="preserve">do presente artigo, a atualização monetária da respectiva base de </w:t>
      </w:r>
      <w:r w:rsidR="00AC1DCC" w:rsidRPr="00130966">
        <w:rPr>
          <w:rFonts w:ascii="Arial" w:hAnsi="Arial" w:cs="Arial"/>
          <w:sz w:val="24"/>
          <w:szCs w:val="24"/>
        </w:rPr>
        <w:t xml:space="preserve">   </w:t>
      </w:r>
      <w:r w:rsidRPr="00130966">
        <w:rPr>
          <w:rFonts w:ascii="Arial" w:hAnsi="Arial" w:cs="Arial"/>
          <w:sz w:val="24"/>
          <w:szCs w:val="24"/>
        </w:rPr>
        <w:t>cálculo, pelo INPC-</w:t>
      </w:r>
      <w:r w:rsidR="003F1FE1" w:rsidRPr="00130966">
        <w:rPr>
          <w:rFonts w:ascii="Arial" w:hAnsi="Arial" w:cs="Arial"/>
          <w:sz w:val="24"/>
          <w:szCs w:val="24"/>
        </w:rPr>
        <w:t xml:space="preserve"> </w:t>
      </w:r>
      <w:r w:rsidR="003530E9" w:rsidRPr="00130966">
        <w:rPr>
          <w:rFonts w:ascii="Arial" w:hAnsi="Arial" w:cs="Arial"/>
          <w:sz w:val="24"/>
          <w:szCs w:val="24"/>
        </w:rPr>
        <w:t>(</w:t>
      </w:r>
      <w:r w:rsidRPr="00130966">
        <w:rPr>
          <w:rFonts w:ascii="Arial" w:hAnsi="Arial" w:cs="Arial"/>
          <w:sz w:val="24"/>
          <w:szCs w:val="24"/>
        </w:rPr>
        <w:t>Índice Nacional de Preço ao Consumidor) da correção do valor monetário da respectiva base de cálculo.</w:t>
      </w:r>
    </w:p>
    <w:p w:rsidR="00284E8D" w:rsidRDefault="00284E8D" w:rsidP="00DE59F8">
      <w:pPr>
        <w:pStyle w:val="Recuodecorpodetexto3"/>
        <w:ind w:left="0" w:firstLine="1985"/>
        <w:jc w:val="both"/>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A atualização a que se refere o parágrafo primeiro, deste artigo, será determinado por Decreto do Executivo Municipal. </w:t>
      </w:r>
    </w:p>
    <w:p w:rsidR="00FC7118" w:rsidRPr="00130966" w:rsidRDefault="00FC7118" w:rsidP="00DE59F8">
      <w:pPr>
        <w:pStyle w:val="Recuodecorpodetexto3"/>
        <w:ind w:left="0" w:firstLine="1985"/>
        <w:jc w:val="both"/>
        <w:rPr>
          <w:rFonts w:ascii="Arial" w:hAnsi="Arial" w:cs="Arial"/>
          <w:sz w:val="24"/>
          <w:szCs w:val="24"/>
        </w:rPr>
      </w:pPr>
    </w:p>
    <w:p w:rsidR="00AC1DCC" w:rsidRDefault="00AC1DCC" w:rsidP="00DE59F8">
      <w:pPr>
        <w:pStyle w:val="Ttulo2"/>
        <w:jc w:val="center"/>
        <w:rPr>
          <w:i w:val="0"/>
          <w:sz w:val="24"/>
          <w:szCs w:val="24"/>
        </w:rPr>
      </w:pPr>
      <w:r w:rsidRPr="00130966">
        <w:rPr>
          <w:i w:val="0"/>
          <w:sz w:val="24"/>
          <w:szCs w:val="24"/>
        </w:rPr>
        <w:t>SEÇÃO III</w:t>
      </w:r>
    </w:p>
    <w:p w:rsidR="00AC1DCC" w:rsidRPr="00393B9C" w:rsidRDefault="00AC1DCC" w:rsidP="00AC1DCC">
      <w:pPr>
        <w:pStyle w:val="Ttulo2"/>
        <w:jc w:val="center"/>
        <w:rPr>
          <w:i w:val="0"/>
          <w:sz w:val="24"/>
          <w:szCs w:val="24"/>
        </w:rPr>
      </w:pPr>
      <w:r w:rsidRPr="00393B9C">
        <w:rPr>
          <w:i w:val="0"/>
          <w:sz w:val="24"/>
          <w:szCs w:val="24"/>
        </w:rPr>
        <w:t>PARTE ESPECIAL – TRIBUTOS MUNICIPAIS</w:t>
      </w:r>
    </w:p>
    <w:p w:rsidR="001E390B" w:rsidRPr="001E390B" w:rsidRDefault="001E390B" w:rsidP="001E390B"/>
    <w:p w:rsidR="00AC1DCC" w:rsidRPr="00130966" w:rsidRDefault="00AC1DCC" w:rsidP="00AC1DCC">
      <w:pPr>
        <w:jc w:val="both"/>
        <w:rPr>
          <w:rFonts w:ascii="Arial" w:hAnsi="Arial" w:cs="Arial"/>
          <w:b/>
        </w:rPr>
      </w:pPr>
    </w:p>
    <w:p w:rsidR="00AC1DCC" w:rsidRPr="00130966" w:rsidRDefault="00AC1DCC" w:rsidP="00AC1DCC">
      <w:pPr>
        <w:jc w:val="both"/>
        <w:rPr>
          <w:rFonts w:ascii="Arial" w:hAnsi="Arial" w:cs="Arial"/>
          <w:b/>
        </w:rPr>
      </w:pPr>
      <w:r w:rsidRPr="00130966">
        <w:rPr>
          <w:rFonts w:ascii="Arial" w:hAnsi="Arial" w:cs="Arial"/>
          <w:b/>
        </w:rPr>
        <w:t>Art. 8º -</w:t>
      </w:r>
      <w:r w:rsidRPr="00130966">
        <w:rPr>
          <w:rFonts w:ascii="Arial" w:hAnsi="Arial" w:cs="Arial"/>
        </w:rPr>
        <w:t xml:space="preserve"> Ficam instituídos os seguintes tributos Municipais</w:t>
      </w:r>
      <w:r w:rsidRPr="00130966">
        <w:rPr>
          <w:rFonts w:ascii="Arial" w:hAnsi="Arial" w:cs="Arial"/>
          <w:b/>
        </w:rPr>
        <w:t>:</w:t>
      </w:r>
    </w:p>
    <w:p w:rsidR="00AC1DCC" w:rsidRPr="00130966" w:rsidRDefault="00AC1DCC" w:rsidP="00AC1DCC">
      <w:pPr>
        <w:jc w:val="both"/>
        <w:rPr>
          <w:rFonts w:ascii="Arial" w:hAnsi="Arial" w:cs="Arial"/>
          <w:b/>
        </w:rPr>
      </w:pPr>
    </w:p>
    <w:p w:rsidR="00AC1DCC" w:rsidRPr="00130966" w:rsidRDefault="00AC1DCC" w:rsidP="00DE59F8">
      <w:pPr>
        <w:ind w:left="708" w:firstLine="709"/>
        <w:jc w:val="both"/>
        <w:rPr>
          <w:rFonts w:ascii="Arial" w:hAnsi="Arial" w:cs="Arial"/>
        </w:rPr>
      </w:pPr>
      <w:r w:rsidRPr="00130966">
        <w:rPr>
          <w:rFonts w:ascii="Arial" w:hAnsi="Arial" w:cs="Arial"/>
          <w:b/>
        </w:rPr>
        <w:t xml:space="preserve">I  -  IMPOSTOS:  -  </w:t>
      </w:r>
      <w:r w:rsidRPr="00130966">
        <w:rPr>
          <w:rFonts w:ascii="Arial" w:hAnsi="Arial" w:cs="Arial"/>
        </w:rPr>
        <w:t>A serem cobrados pelo Município são os seguintes</w:t>
      </w:r>
      <w:r w:rsidR="00FC7118">
        <w:rPr>
          <w:rFonts w:ascii="Arial" w:hAnsi="Arial" w:cs="Arial"/>
        </w:rPr>
        <w:t>:</w:t>
      </w:r>
      <w:r w:rsidRPr="00130966">
        <w:rPr>
          <w:rFonts w:ascii="Arial" w:hAnsi="Arial" w:cs="Arial"/>
          <w:b/>
        </w:rPr>
        <w:t xml:space="preserve"> </w:t>
      </w:r>
    </w:p>
    <w:p w:rsidR="00AC1DCC" w:rsidRPr="00130966" w:rsidRDefault="00AC1DCC" w:rsidP="00AC1DCC">
      <w:pPr>
        <w:jc w:val="both"/>
        <w:rPr>
          <w:rFonts w:ascii="Arial" w:hAnsi="Arial" w:cs="Arial"/>
          <w:b/>
        </w:rPr>
      </w:pPr>
      <w:r w:rsidRPr="00130966">
        <w:rPr>
          <w:rFonts w:ascii="Arial" w:hAnsi="Arial" w:cs="Arial"/>
          <w:b/>
        </w:rPr>
        <w:t xml:space="preserve">                </w:t>
      </w:r>
    </w:p>
    <w:p w:rsidR="00AC1DCC" w:rsidRPr="00130966" w:rsidRDefault="00AC1DCC" w:rsidP="00DE59F8">
      <w:pPr>
        <w:ind w:left="2126" w:firstLine="1"/>
        <w:jc w:val="both"/>
        <w:rPr>
          <w:rFonts w:ascii="Arial" w:hAnsi="Arial" w:cs="Arial"/>
        </w:rPr>
      </w:pPr>
      <w:r w:rsidRPr="00130966">
        <w:rPr>
          <w:rFonts w:ascii="Arial" w:hAnsi="Arial" w:cs="Arial"/>
          <w:b/>
        </w:rPr>
        <w:t>a) -</w:t>
      </w:r>
      <w:r w:rsidRPr="00130966">
        <w:rPr>
          <w:rFonts w:ascii="Arial" w:hAnsi="Arial" w:cs="Arial"/>
        </w:rPr>
        <w:t xml:space="preserve"> Imposto sobre a Propriedade Predial e Territorial Urbano;</w:t>
      </w:r>
    </w:p>
    <w:p w:rsidR="00AC1DCC" w:rsidRPr="00130966" w:rsidRDefault="00AC1DCC" w:rsidP="00AC1DCC">
      <w:pPr>
        <w:ind w:left="2977" w:hanging="1417"/>
        <w:jc w:val="both"/>
        <w:rPr>
          <w:rFonts w:ascii="Arial" w:hAnsi="Arial" w:cs="Arial"/>
        </w:rPr>
      </w:pPr>
    </w:p>
    <w:p w:rsidR="00AC1DCC" w:rsidRPr="00130966" w:rsidRDefault="00AC1DCC" w:rsidP="00DE59F8">
      <w:pPr>
        <w:ind w:left="2835" w:hanging="709"/>
        <w:jc w:val="both"/>
        <w:rPr>
          <w:rFonts w:ascii="Arial" w:hAnsi="Arial" w:cs="Arial"/>
        </w:rPr>
      </w:pPr>
      <w:r w:rsidRPr="00130966">
        <w:rPr>
          <w:rFonts w:ascii="Arial" w:hAnsi="Arial" w:cs="Arial"/>
          <w:b/>
        </w:rPr>
        <w:t>b) -</w:t>
      </w:r>
      <w:r w:rsidRPr="00130966">
        <w:rPr>
          <w:rFonts w:ascii="Arial" w:hAnsi="Arial" w:cs="Arial"/>
        </w:rPr>
        <w:t xml:space="preserve"> Imposto sobre Serviço de Qualquer </w:t>
      </w:r>
      <w:r w:rsidR="00AD0FDD" w:rsidRPr="00130966">
        <w:rPr>
          <w:rFonts w:ascii="Arial" w:hAnsi="Arial" w:cs="Arial"/>
        </w:rPr>
        <w:t>Natureza (</w:t>
      </w:r>
      <w:r w:rsidRPr="00130966">
        <w:rPr>
          <w:rFonts w:ascii="Arial" w:hAnsi="Arial" w:cs="Arial"/>
        </w:rPr>
        <w:t>ISSQN);</w:t>
      </w:r>
    </w:p>
    <w:p w:rsidR="00AC1DCC" w:rsidRPr="00130966" w:rsidRDefault="00AC1DCC" w:rsidP="00AC1DCC">
      <w:pPr>
        <w:ind w:left="2977" w:hanging="1417"/>
        <w:jc w:val="both"/>
        <w:rPr>
          <w:rFonts w:ascii="Arial" w:hAnsi="Arial" w:cs="Arial"/>
        </w:rPr>
      </w:pPr>
    </w:p>
    <w:p w:rsidR="00AC1DCC" w:rsidRPr="00130966" w:rsidRDefault="00AC1DCC" w:rsidP="00DE59F8">
      <w:pPr>
        <w:pStyle w:val="Recuodecorpodetexto3"/>
        <w:ind w:left="0" w:firstLine="2126"/>
        <w:jc w:val="both"/>
        <w:rPr>
          <w:rFonts w:ascii="Arial" w:hAnsi="Arial" w:cs="Arial"/>
          <w:sz w:val="24"/>
          <w:szCs w:val="24"/>
        </w:rPr>
      </w:pPr>
      <w:r w:rsidRPr="00130966">
        <w:rPr>
          <w:rFonts w:ascii="Arial" w:hAnsi="Arial" w:cs="Arial"/>
          <w:b/>
          <w:sz w:val="24"/>
          <w:szCs w:val="24"/>
        </w:rPr>
        <w:t>c) -</w:t>
      </w:r>
      <w:r w:rsidRPr="00130966">
        <w:rPr>
          <w:rFonts w:ascii="Arial" w:hAnsi="Arial" w:cs="Arial"/>
          <w:sz w:val="24"/>
          <w:szCs w:val="24"/>
        </w:rPr>
        <w:t xml:space="preserve"> Imposto sobre Transmissão de Bens Imóveis “inter-vivos”, a qualquer título, por ato oneroso de bens imóveis, por natureza ou acessão física, e direitos reais sobre imóveis, exceto os de garantia, bem como cessão de direito à sua aquisição.</w:t>
      </w:r>
    </w:p>
    <w:p w:rsidR="0088286C" w:rsidRPr="00130966" w:rsidRDefault="00AC1DCC" w:rsidP="0088286C">
      <w:pPr>
        <w:ind w:left="1985" w:hanging="709"/>
        <w:jc w:val="both"/>
        <w:rPr>
          <w:rFonts w:ascii="Arial" w:hAnsi="Arial" w:cs="Arial"/>
        </w:rPr>
      </w:pPr>
      <w:r w:rsidRPr="00130966">
        <w:rPr>
          <w:rFonts w:ascii="Arial" w:hAnsi="Arial" w:cs="Arial"/>
        </w:rPr>
        <w:t xml:space="preserve"> </w:t>
      </w:r>
    </w:p>
    <w:p w:rsidR="00AC1DCC" w:rsidRPr="00130966" w:rsidRDefault="00AC1DCC" w:rsidP="00DE59F8">
      <w:pPr>
        <w:ind w:left="1985" w:hanging="567"/>
        <w:jc w:val="both"/>
        <w:rPr>
          <w:rFonts w:ascii="Arial" w:hAnsi="Arial" w:cs="Arial"/>
        </w:rPr>
      </w:pPr>
      <w:r w:rsidRPr="00130966">
        <w:rPr>
          <w:rFonts w:ascii="Arial" w:hAnsi="Arial" w:cs="Arial"/>
          <w:b/>
        </w:rPr>
        <w:t xml:space="preserve">II -  TAXAS: </w:t>
      </w:r>
      <w:r w:rsidRPr="00130966">
        <w:rPr>
          <w:rFonts w:ascii="Arial" w:hAnsi="Arial" w:cs="Arial"/>
        </w:rPr>
        <w:t xml:space="preserve">–  A serem cobradas pelo Município são as seguintes:    </w:t>
      </w:r>
    </w:p>
    <w:p w:rsidR="00AC1DCC" w:rsidRPr="00130966" w:rsidRDefault="00AC1DCC" w:rsidP="00AC1DCC">
      <w:pPr>
        <w:jc w:val="both"/>
        <w:rPr>
          <w:rFonts w:ascii="Arial" w:hAnsi="Arial" w:cs="Arial"/>
          <w:b/>
        </w:rPr>
      </w:pPr>
    </w:p>
    <w:p w:rsidR="00AC1DCC" w:rsidRPr="00130966" w:rsidRDefault="00AC1DCC" w:rsidP="00DE59F8">
      <w:pPr>
        <w:ind w:hanging="1021"/>
        <w:jc w:val="both"/>
        <w:rPr>
          <w:rFonts w:ascii="Arial" w:hAnsi="Arial" w:cs="Arial"/>
        </w:rPr>
      </w:pPr>
      <w:r w:rsidRPr="00130966">
        <w:rPr>
          <w:rFonts w:ascii="Arial" w:hAnsi="Arial" w:cs="Arial"/>
          <w:b/>
        </w:rPr>
        <w:t xml:space="preserve">       </w:t>
      </w:r>
      <w:r w:rsidR="0088286C" w:rsidRPr="00130966">
        <w:rPr>
          <w:rFonts w:ascii="Arial" w:hAnsi="Arial" w:cs="Arial"/>
          <w:b/>
        </w:rPr>
        <w:t xml:space="preserve">          </w:t>
      </w:r>
      <w:r w:rsidR="00393B9C">
        <w:rPr>
          <w:rFonts w:ascii="Arial" w:hAnsi="Arial" w:cs="Arial"/>
          <w:b/>
        </w:rPr>
        <w:tab/>
      </w:r>
      <w:r w:rsidR="00393B9C">
        <w:rPr>
          <w:rFonts w:ascii="Arial" w:hAnsi="Arial" w:cs="Arial"/>
          <w:b/>
        </w:rPr>
        <w:tab/>
      </w:r>
      <w:r w:rsidR="00393B9C">
        <w:rPr>
          <w:rFonts w:ascii="Arial" w:hAnsi="Arial" w:cs="Arial"/>
          <w:b/>
        </w:rPr>
        <w:tab/>
      </w:r>
      <w:r w:rsidRPr="00130966">
        <w:rPr>
          <w:rFonts w:ascii="Arial" w:hAnsi="Arial" w:cs="Arial"/>
          <w:b/>
        </w:rPr>
        <w:t xml:space="preserve">a) - </w:t>
      </w:r>
      <w:r w:rsidRPr="00130966">
        <w:rPr>
          <w:rFonts w:ascii="Arial" w:hAnsi="Arial" w:cs="Arial"/>
        </w:rPr>
        <w:t>De Serviço Urbano, é devida pela utilização</w:t>
      </w:r>
      <w:r w:rsidR="00751050" w:rsidRPr="00130966">
        <w:rPr>
          <w:rFonts w:ascii="Arial" w:hAnsi="Arial" w:cs="Arial"/>
        </w:rPr>
        <w:t xml:space="preserve">, </w:t>
      </w:r>
      <w:r w:rsidRPr="00130966">
        <w:rPr>
          <w:rFonts w:ascii="Arial" w:hAnsi="Arial" w:cs="Arial"/>
        </w:rPr>
        <w:t>efetiva ou  potencial,  prestado pelo Município ao contribuinte ou colocados a sua disposição, com a regularidade necessária, que é:</w:t>
      </w:r>
    </w:p>
    <w:p w:rsidR="00AC1DCC" w:rsidRPr="00130966" w:rsidRDefault="00AC1DCC" w:rsidP="00393B9C">
      <w:pPr>
        <w:numPr>
          <w:ilvl w:val="0"/>
          <w:numId w:val="1"/>
        </w:numPr>
        <w:tabs>
          <w:tab w:val="left" w:pos="2410"/>
        </w:tabs>
        <w:ind w:firstLine="1800"/>
        <w:jc w:val="both"/>
        <w:rPr>
          <w:rFonts w:ascii="Arial" w:hAnsi="Arial" w:cs="Arial"/>
        </w:rPr>
      </w:pPr>
      <w:r w:rsidRPr="00130966">
        <w:rPr>
          <w:rFonts w:ascii="Arial" w:hAnsi="Arial" w:cs="Arial"/>
          <w:b/>
        </w:rPr>
        <w:t xml:space="preserve"> </w:t>
      </w:r>
      <w:r w:rsidRPr="00130966">
        <w:rPr>
          <w:rFonts w:ascii="Arial" w:hAnsi="Arial" w:cs="Arial"/>
        </w:rPr>
        <w:t>Taxa de Coleta de Lixo.</w:t>
      </w:r>
    </w:p>
    <w:p w:rsidR="00AC1DCC" w:rsidRPr="00130966" w:rsidRDefault="00AC1DCC" w:rsidP="00AC1DCC">
      <w:pPr>
        <w:ind w:left="2851" w:hanging="2779"/>
        <w:jc w:val="both"/>
        <w:rPr>
          <w:rFonts w:ascii="Arial" w:hAnsi="Arial" w:cs="Arial"/>
          <w:b/>
        </w:rPr>
      </w:pPr>
    </w:p>
    <w:p w:rsidR="00AC1DCC" w:rsidRPr="00130966" w:rsidRDefault="00AC1DCC" w:rsidP="00DE59F8">
      <w:pPr>
        <w:ind w:hanging="837"/>
        <w:jc w:val="both"/>
        <w:rPr>
          <w:rFonts w:ascii="Arial" w:hAnsi="Arial" w:cs="Arial"/>
        </w:rPr>
      </w:pPr>
      <w:r w:rsidRPr="00130966">
        <w:rPr>
          <w:rFonts w:ascii="Arial" w:hAnsi="Arial" w:cs="Arial"/>
        </w:rPr>
        <w:t xml:space="preserve">                                </w:t>
      </w:r>
      <w:r w:rsidR="00DE59F8">
        <w:rPr>
          <w:rFonts w:ascii="Arial" w:hAnsi="Arial" w:cs="Arial"/>
        </w:rPr>
        <w:tab/>
      </w:r>
      <w:r w:rsidR="00DE59F8">
        <w:rPr>
          <w:rFonts w:ascii="Arial" w:hAnsi="Arial" w:cs="Arial"/>
        </w:rPr>
        <w:tab/>
      </w:r>
      <w:r w:rsidRPr="00130966">
        <w:rPr>
          <w:rFonts w:ascii="Arial" w:hAnsi="Arial" w:cs="Arial"/>
          <w:b/>
        </w:rPr>
        <w:t>b)</w:t>
      </w:r>
      <w:r w:rsidR="0088286C" w:rsidRPr="00130966">
        <w:rPr>
          <w:rFonts w:ascii="Arial" w:hAnsi="Arial" w:cs="Arial"/>
          <w:b/>
        </w:rPr>
        <w:t xml:space="preserve"> </w:t>
      </w:r>
      <w:r w:rsidRPr="00130966">
        <w:rPr>
          <w:rFonts w:ascii="Arial" w:hAnsi="Arial" w:cs="Arial"/>
          <w:b/>
        </w:rPr>
        <w:t>-</w:t>
      </w:r>
      <w:r w:rsidR="0078583A" w:rsidRPr="00130966">
        <w:rPr>
          <w:rFonts w:ascii="Arial" w:hAnsi="Arial" w:cs="Arial"/>
          <w:b/>
        </w:rPr>
        <w:t xml:space="preserve"> </w:t>
      </w:r>
      <w:r w:rsidRPr="00130966">
        <w:rPr>
          <w:rFonts w:ascii="Arial" w:hAnsi="Arial" w:cs="Arial"/>
        </w:rPr>
        <w:t>De Fiscalização, é o poder de policia administrativa do Município para prévio exame, dentro do seu território, das condições de localização e funcionamento de  estabelecimento industrial, comércio, agropecuária e de prestação de serviços de qualquer natureza, e é devida para cumprimento da legislação disciplinadora do uso, ocupação do solo urbano, da higiene, saúde, segurança ou tranqüilidade públicas, à propriedade, aos direitos individuais e coletivos, a que se submete qualquer pessoa física ou  jurídica, que pretender estabelecer  quaisquer atividades, ainda que em recinto ocupado por outro estabelecimento, atendendo as exigências de especifica sobre o assunto, que são:</w:t>
      </w:r>
    </w:p>
    <w:p w:rsidR="00AC1DCC" w:rsidRPr="00130966" w:rsidRDefault="00AC1DCC" w:rsidP="00AC1DCC">
      <w:pPr>
        <w:ind w:left="2851" w:hanging="2779"/>
        <w:jc w:val="both"/>
        <w:rPr>
          <w:rFonts w:ascii="Arial" w:hAnsi="Arial" w:cs="Arial"/>
          <w:b/>
        </w:rPr>
      </w:pPr>
    </w:p>
    <w:p w:rsidR="00AC1DCC" w:rsidRPr="00130966" w:rsidRDefault="00AC1DCC" w:rsidP="00393B9C">
      <w:pPr>
        <w:numPr>
          <w:ilvl w:val="0"/>
          <w:numId w:val="1"/>
        </w:numPr>
        <w:tabs>
          <w:tab w:val="clear" w:pos="360"/>
          <w:tab w:val="num" w:pos="1843"/>
        </w:tabs>
        <w:ind w:left="0" w:firstLine="1701"/>
        <w:jc w:val="both"/>
        <w:rPr>
          <w:rFonts w:ascii="Arial" w:hAnsi="Arial" w:cs="Arial"/>
        </w:rPr>
      </w:pPr>
      <w:r w:rsidRPr="00130966">
        <w:rPr>
          <w:rFonts w:ascii="Arial" w:hAnsi="Arial" w:cs="Arial"/>
        </w:rPr>
        <w:t xml:space="preserve"> Taxa de Fiscalização para Licença de Localização e/ou Funcionamento de estabelecimento de atividades de qualquer natureza;</w:t>
      </w:r>
    </w:p>
    <w:p w:rsidR="00AC1DCC" w:rsidRPr="00130966" w:rsidRDefault="00AC1DCC" w:rsidP="00751050">
      <w:pPr>
        <w:ind w:left="3159" w:hanging="2961"/>
        <w:jc w:val="both"/>
        <w:rPr>
          <w:rFonts w:ascii="Arial" w:hAnsi="Arial" w:cs="Arial"/>
        </w:rPr>
      </w:pPr>
    </w:p>
    <w:p w:rsidR="00AC1DCC" w:rsidRPr="00130966" w:rsidRDefault="00393B9C" w:rsidP="00393B9C">
      <w:pPr>
        <w:numPr>
          <w:ilvl w:val="0"/>
          <w:numId w:val="1"/>
        </w:numPr>
        <w:tabs>
          <w:tab w:val="clear" w:pos="360"/>
          <w:tab w:val="num" w:pos="540"/>
          <w:tab w:val="left" w:pos="1843"/>
        </w:tabs>
        <w:ind w:left="0" w:firstLine="1701"/>
        <w:jc w:val="both"/>
        <w:rPr>
          <w:rFonts w:ascii="Arial" w:hAnsi="Arial" w:cs="Arial"/>
        </w:rPr>
      </w:pPr>
      <w:r>
        <w:rPr>
          <w:rFonts w:ascii="Arial" w:hAnsi="Arial" w:cs="Arial"/>
        </w:rPr>
        <w:t xml:space="preserve"> </w:t>
      </w:r>
      <w:r w:rsidR="00AC1DCC" w:rsidRPr="00130966">
        <w:rPr>
          <w:rFonts w:ascii="Arial" w:hAnsi="Arial" w:cs="Arial"/>
        </w:rPr>
        <w:t>Taxa de Fiscalização para Licença de Funcionamento em Horário Especial;</w:t>
      </w:r>
    </w:p>
    <w:p w:rsidR="00AC1DCC" w:rsidRPr="00130966" w:rsidRDefault="00AC1DCC" w:rsidP="00393B9C">
      <w:pPr>
        <w:numPr>
          <w:ilvl w:val="0"/>
          <w:numId w:val="1"/>
        </w:numPr>
        <w:tabs>
          <w:tab w:val="clear" w:pos="360"/>
          <w:tab w:val="num" w:pos="540"/>
          <w:tab w:val="left" w:pos="1985"/>
        </w:tabs>
        <w:ind w:left="0" w:right="-143" w:firstLine="1701"/>
        <w:jc w:val="both"/>
        <w:rPr>
          <w:rFonts w:ascii="Arial" w:hAnsi="Arial" w:cs="Arial"/>
        </w:rPr>
      </w:pPr>
      <w:r w:rsidRPr="00130966">
        <w:rPr>
          <w:rFonts w:ascii="Arial" w:hAnsi="Arial" w:cs="Arial"/>
        </w:rPr>
        <w:t xml:space="preserve">Taxa de Fiscalização para Licença de Veiculação de </w:t>
      </w:r>
      <w:r w:rsidR="0088286C" w:rsidRPr="00130966">
        <w:rPr>
          <w:rFonts w:ascii="Arial" w:hAnsi="Arial" w:cs="Arial"/>
        </w:rPr>
        <w:t>p</w:t>
      </w:r>
      <w:r w:rsidRPr="00130966">
        <w:rPr>
          <w:rFonts w:ascii="Arial" w:hAnsi="Arial" w:cs="Arial"/>
        </w:rPr>
        <w:t>ublicidade em Geral;</w:t>
      </w:r>
    </w:p>
    <w:p w:rsidR="0088286C" w:rsidRPr="00130966" w:rsidRDefault="0088286C" w:rsidP="00751050">
      <w:pPr>
        <w:ind w:right="-143"/>
        <w:jc w:val="both"/>
        <w:rPr>
          <w:rFonts w:ascii="Arial" w:hAnsi="Arial" w:cs="Arial"/>
        </w:rPr>
      </w:pPr>
    </w:p>
    <w:p w:rsidR="00AC1DCC" w:rsidRPr="00130966" w:rsidRDefault="00AC1DCC" w:rsidP="00393B9C">
      <w:pPr>
        <w:numPr>
          <w:ilvl w:val="0"/>
          <w:numId w:val="1"/>
        </w:numPr>
        <w:tabs>
          <w:tab w:val="clear" w:pos="360"/>
          <w:tab w:val="num" w:pos="540"/>
          <w:tab w:val="left" w:pos="1985"/>
        </w:tabs>
        <w:ind w:left="0" w:right="-143" w:firstLine="1701"/>
        <w:jc w:val="both"/>
        <w:rPr>
          <w:rFonts w:ascii="Arial" w:hAnsi="Arial" w:cs="Arial"/>
        </w:rPr>
      </w:pPr>
      <w:r w:rsidRPr="00130966">
        <w:rPr>
          <w:rFonts w:ascii="Arial" w:hAnsi="Arial" w:cs="Arial"/>
        </w:rPr>
        <w:t>Taxa de Fiscalização para licença de Comércio Eventual e/ou Ambulante;</w:t>
      </w:r>
    </w:p>
    <w:p w:rsidR="00AC1DCC" w:rsidRPr="00130966" w:rsidRDefault="00AC1DCC" w:rsidP="00751050">
      <w:pPr>
        <w:ind w:left="3159" w:right="-1" w:hanging="2961"/>
        <w:jc w:val="both"/>
        <w:rPr>
          <w:rFonts w:ascii="Arial" w:hAnsi="Arial" w:cs="Arial"/>
        </w:rPr>
      </w:pPr>
    </w:p>
    <w:p w:rsidR="00AC1DCC" w:rsidRPr="00130966" w:rsidRDefault="00AC1DCC" w:rsidP="00393B9C">
      <w:pPr>
        <w:numPr>
          <w:ilvl w:val="0"/>
          <w:numId w:val="1"/>
        </w:numPr>
        <w:tabs>
          <w:tab w:val="clear" w:pos="360"/>
          <w:tab w:val="num" w:pos="540"/>
          <w:tab w:val="left" w:pos="1985"/>
        </w:tabs>
        <w:ind w:left="0" w:right="-1" w:firstLine="1701"/>
        <w:jc w:val="both"/>
        <w:rPr>
          <w:rFonts w:ascii="Arial" w:hAnsi="Arial" w:cs="Arial"/>
        </w:rPr>
      </w:pPr>
      <w:r w:rsidRPr="00130966">
        <w:rPr>
          <w:rFonts w:ascii="Arial" w:hAnsi="Arial" w:cs="Arial"/>
        </w:rPr>
        <w:t>Taxa de Fiscalização para Licença de Aprovação, Execução de Obras, Instalação, arruamentos e Loteamento Particular;</w:t>
      </w:r>
    </w:p>
    <w:p w:rsidR="00AC1DCC" w:rsidRPr="00130966" w:rsidRDefault="00AC1DCC" w:rsidP="00751050">
      <w:pPr>
        <w:ind w:left="3159" w:right="-1" w:hanging="2961"/>
        <w:jc w:val="both"/>
        <w:rPr>
          <w:rFonts w:ascii="Arial" w:hAnsi="Arial" w:cs="Arial"/>
        </w:rPr>
      </w:pPr>
    </w:p>
    <w:p w:rsidR="00AC1DCC" w:rsidRPr="00130966" w:rsidRDefault="00AC1DCC" w:rsidP="00393B9C">
      <w:pPr>
        <w:numPr>
          <w:ilvl w:val="0"/>
          <w:numId w:val="1"/>
        </w:numPr>
        <w:tabs>
          <w:tab w:val="clear" w:pos="360"/>
          <w:tab w:val="num" w:pos="540"/>
          <w:tab w:val="left" w:pos="1985"/>
        </w:tabs>
        <w:ind w:left="0" w:right="-1" w:firstLine="1701"/>
        <w:jc w:val="both"/>
        <w:rPr>
          <w:rFonts w:ascii="Arial" w:hAnsi="Arial" w:cs="Arial"/>
        </w:rPr>
      </w:pPr>
      <w:r w:rsidRPr="00130966">
        <w:rPr>
          <w:rFonts w:ascii="Arial" w:hAnsi="Arial" w:cs="Arial"/>
        </w:rPr>
        <w:t>Taxa de Fiscalização para Licença de Ocupação de Solo nas Vias e Logradouros Públicos;</w:t>
      </w:r>
    </w:p>
    <w:p w:rsidR="00AC1DCC" w:rsidRPr="00130966" w:rsidRDefault="00AC1DCC" w:rsidP="00751050">
      <w:pPr>
        <w:ind w:left="2977" w:right="-1" w:hanging="2779"/>
        <w:jc w:val="both"/>
        <w:rPr>
          <w:rFonts w:ascii="Arial" w:hAnsi="Arial" w:cs="Arial"/>
        </w:rPr>
      </w:pPr>
    </w:p>
    <w:p w:rsidR="00AC1DCC" w:rsidRPr="00130966" w:rsidRDefault="00AC1DCC" w:rsidP="00393B9C">
      <w:pPr>
        <w:numPr>
          <w:ilvl w:val="0"/>
          <w:numId w:val="1"/>
        </w:numPr>
        <w:tabs>
          <w:tab w:val="clear" w:pos="360"/>
          <w:tab w:val="num" w:pos="540"/>
        </w:tabs>
        <w:ind w:left="1985" w:right="-1" w:hanging="284"/>
        <w:jc w:val="both"/>
        <w:rPr>
          <w:rFonts w:ascii="Arial" w:hAnsi="Arial" w:cs="Arial"/>
        </w:rPr>
      </w:pPr>
      <w:r w:rsidRPr="00130966">
        <w:rPr>
          <w:rFonts w:ascii="Arial" w:hAnsi="Arial" w:cs="Arial"/>
        </w:rPr>
        <w:t>Taxa de Fiscalização para Licença de Abate de Animais;</w:t>
      </w:r>
    </w:p>
    <w:p w:rsidR="00AC1DCC" w:rsidRPr="00130966" w:rsidRDefault="00AC1DCC" w:rsidP="00751050">
      <w:pPr>
        <w:ind w:left="2851" w:firstLine="1800"/>
        <w:jc w:val="both"/>
        <w:rPr>
          <w:rFonts w:ascii="Arial" w:hAnsi="Arial" w:cs="Arial"/>
          <w:b/>
        </w:rPr>
      </w:pPr>
    </w:p>
    <w:p w:rsidR="00AC1DCC" w:rsidRPr="00130966" w:rsidRDefault="00AC1DCC" w:rsidP="00393B9C">
      <w:pPr>
        <w:numPr>
          <w:ilvl w:val="0"/>
          <w:numId w:val="1"/>
        </w:numPr>
        <w:tabs>
          <w:tab w:val="clear" w:pos="360"/>
          <w:tab w:val="left" w:pos="180"/>
          <w:tab w:val="num" w:pos="900"/>
          <w:tab w:val="left" w:pos="1985"/>
        </w:tabs>
        <w:ind w:left="0" w:firstLine="1701"/>
        <w:jc w:val="both"/>
        <w:rPr>
          <w:rFonts w:ascii="Arial" w:hAnsi="Arial" w:cs="Arial"/>
        </w:rPr>
      </w:pPr>
      <w:r w:rsidRPr="00130966">
        <w:rPr>
          <w:rFonts w:ascii="Arial" w:hAnsi="Arial" w:cs="Arial"/>
        </w:rPr>
        <w:t>Taxa de Fiscalização para Licença de Transporte de Passageiros e Carga;</w:t>
      </w:r>
    </w:p>
    <w:p w:rsidR="00AC1DCC" w:rsidRPr="00130966" w:rsidRDefault="00AC1DCC" w:rsidP="00751050">
      <w:pPr>
        <w:ind w:left="2835" w:hanging="2835"/>
        <w:jc w:val="both"/>
        <w:rPr>
          <w:rFonts w:ascii="Arial" w:hAnsi="Arial" w:cs="Arial"/>
          <w:b/>
        </w:rPr>
      </w:pPr>
      <w:r w:rsidRPr="00130966">
        <w:rPr>
          <w:rFonts w:ascii="Arial" w:hAnsi="Arial" w:cs="Arial"/>
          <w:b/>
        </w:rPr>
        <w:t xml:space="preserve">                                                 </w:t>
      </w:r>
      <w:r w:rsidRPr="00130966">
        <w:rPr>
          <w:rFonts w:ascii="Arial" w:hAnsi="Arial" w:cs="Arial"/>
        </w:rPr>
        <w:t xml:space="preserve">                                                                                     </w:t>
      </w:r>
    </w:p>
    <w:p w:rsidR="0088286C" w:rsidRPr="00130966" w:rsidRDefault="00AC1DCC" w:rsidP="00AC1DCC">
      <w:pPr>
        <w:ind w:left="2552" w:hanging="2552"/>
        <w:jc w:val="both"/>
        <w:rPr>
          <w:rFonts w:ascii="Arial" w:hAnsi="Arial" w:cs="Arial"/>
          <w:b/>
        </w:rPr>
      </w:pPr>
      <w:r w:rsidRPr="00130966">
        <w:rPr>
          <w:rFonts w:ascii="Arial" w:hAnsi="Arial" w:cs="Arial"/>
          <w:b/>
        </w:rPr>
        <w:t xml:space="preserve">                                </w:t>
      </w:r>
    </w:p>
    <w:p w:rsidR="00AC1DCC" w:rsidRPr="00130966" w:rsidRDefault="00AC1DCC" w:rsidP="00D83E63">
      <w:pPr>
        <w:ind w:left="142" w:firstLine="1276"/>
        <w:jc w:val="both"/>
        <w:rPr>
          <w:rFonts w:ascii="Arial" w:hAnsi="Arial" w:cs="Arial"/>
          <w:b/>
        </w:rPr>
      </w:pPr>
      <w:r w:rsidRPr="00130966">
        <w:rPr>
          <w:rFonts w:ascii="Arial" w:hAnsi="Arial" w:cs="Arial"/>
          <w:b/>
        </w:rPr>
        <w:t xml:space="preserve">III - </w:t>
      </w:r>
      <w:r w:rsidR="00407AC7" w:rsidRPr="00130966">
        <w:rPr>
          <w:rFonts w:ascii="Arial" w:hAnsi="Arial" w:cs="Arial"/>
          <w:b/>
        </w:rPr>
        <w:t>CONTRIBUIÇÃO DE MELHORIA DECORRENTE DE OBRAS PÚBLICAS</w:t>
      </w:r>
      <w:r w:rsidRPr="00130966">
        <w:rPr>
          <w:rFonts w:ascii="Arial" w:hAnsi="Arial" w:cs="Arial"/>
          <w:b/>
        </w:rPr>
        <w:t>.</w:t>
      </w:r>
    </w:p>
    <w:p w:rsidR="00AC1DCC" w:rsidRPr="00130966" w:rsidRDefault="00AC1DCC" w:rsidP="00AC1DCC">
      <w:pPr>
        <w:ind w:left="2552" w:hanging="2552"/>
        <w:rPr>
          <w:rFonts w:ascii="Arial" w:hAnsi="Arial" w:cs="Arial"/>
          <w:b/>
        </w:rPr>
      </w:pPr>
      <w:r w:rsidRPr="00130966">
        <w:rPr>
          <w:rFonts w:ascii="Arial" w:hAnsi="Arial" w:cs="Arial"/>
          <w:b/>
        </w:rPr>
        <w:t xml:space="preserve">                                </w:t>
      </w:r>
    </w:p>
    <w:p w:rsidR="00AC1DCC" w:rsidRPr="00130966" w:rsidRDefault="00AC1DCC" w:rsidP="00DE59F8">
      <w:pPr>
        <w:pStyle w:val="Recuodecorpodetexto2"/>
        <w:spacing w:line="240" w:lineRule="auto"/>
        <w:ind w:left="0" w:firstLine="2127"/>
        <w:jc w:val="both"/>
        <w:rPr>
          <w:rFonts w:ascii="Arial" w:hAnsi="Arial" w:cs="Arial"/>
        </w:rPr>
      </w:pPr>
      <w:r w:rsidRPr="00130966">
        <w:rPr>
          <w:rFonts w:ascii="Arial" w:hAnsi="Arial" w:cs="Arial"/>
          <w:b/>
        </w:rPr>
        <w:t>§ 1º -</w:t>
      </w:r>
      <w:r w:rsidRPr="00130966">
        <w:rPr>
          <w:rFonts w:ascii="Arial" w:hAnsi="Arial" w:cs="Arial"/>
        </w:rPr>
        <w:t xml:space="preserve"> Sempre que possível, os  impos</w:t>
      </w:r>
      <w:r w:rsidR="00934028" w:rsidRPr="00130966">
        <w:rPr>
          <w:rFonts w:ascii="Arial" w:hAnsi="Arial" w:cs="Arial"/>
        </w:rPr>
        <w:t xml:space="preserve">tos terão  caráter  pessoal  e </w:t>
      </w:r>
      <w:r w:rsidRPr="00130966">
        <w:rPr>
          <w:rFonts w:ascii="Arial" w:hAnsi="Arial" w:cs="Arial"/>
        </w:rPr>
        <w:t>serão  graduados segundo a capaci</w:t>
      </w:r>
      <w:r w:rsidR="007A020C" w:rsidRPr="00130966">
        <w:rPr>
          <w:rFonts w:ascii="Arial" w:hAnsi="Arial" w:cs="Arial"/>
        </w:rPr>
        <w:t xml:space="preserve">dade econômica do contribuinte, </w:t>
      </w:r>
      <w:r w:rsidRPr="00130966">
        <w:rPr>
          <w:rFonts w:ascii="Arial" w:hAnsi="Arial" w:cs="Arial"/>
        </w:rPr>
        <w:t>facultado à administração tributária, especialmente para</w:t>
      </w:r>
      <w:r w:rsidR="00FD637D" w:rsidRPr="00130966">
        <w:rPr>
          <w:rFonts w:ascii="Arial" w:hAnsi="Arial" w:cs="Arial"/>
        </w:rPr>
        <w:t xml:space="preserve"> </w:t>
      </w:r>
      <w:r w:rsidRPr="00130966">
        <w:rPr>
          <w:rFonts w:ascii="Arial" w:hAnsi="Arial" w:cs="Arial"/>
        </w:rPr>
        <w:t>conferir efetividade a esses objetivos, identificar, respeitados os direitos individuais e nos termos da Lei, o patrimônio, os rendimentos e as atividades econômicas do contribuinte.</w:t>
      </w:r>
    </w:p>
    <w:p w:rsidR="00175366" w:rsidRPr="00130966" w:rsidRDefault="00175366" w:rsidP="00AC1DCC">
      <w:pPr>
        <w:jc w:val="both"/>
        <w:rPr>
          <w:rFonts w:ascii="Arial" w:hAnsi="Arial" w:cs="Arial"/>
        </w:rPr>
      </w:pPr>
    </w:p>
    <w:p w:rsidR="00AC1DCC" w:rsidRPr="00130966" w:rsidRDefault="00AC1DCC" w:rsidP="00FD637D">
      <w:pPr>
        <w:pStyle w:val="Corpodetexto"/>
        <w:ind w:left="1440" w:hanging="1440"/>
        <w:rPr>
          <w:rFonts w:ascii="Arial" w:hAnsi="Arial" w:cs="Arial"/>
          <w:sz w:val="24"/>
          <w:szCs w:val="24"/>
        </w:rPr>
      </w:pPr>
      <w:r w:rsidRPr="00130966">
        <w:rPr>
          <w:rFonts w:ascii="Arial" w:hAnsi="Arial" w:cs="Arial"/>
          <w:sz w:val="24"/>
          <w:szCs w:val="24"/>
        </w:rPr>
        <w:t xml:space="preserve">                   </w:t>
      </w:r>
      <w:r w:rsidR="00DE59F8">
        <w:rPr>
          <w:rFonts w:ascii="Arial" w:hAnsi="Arial" w:cs="Arial"/>
          <w:sz w:val="24"/>
          <w:szCs w:val="24"/>
        </w:rPr>
        <w:tab/>
      </w:r>
      <w:r w:rsidR="00DE59F8">
        <w:rPr>
          <w:rFonts w:ascii="Arial" w:hAnsi="Arial" w:cs="Arial"/>
          <w:sz w:val="24"/>
          <w:szCs w:val="24"/>
        </w:rPr>
        <w:tab/>
      </w:r>
      <w:r w:rsidRPr="00130966">
        <w:rPr>
          <w:rFonts w:ascii="Arial" w:hAnsi="Arial" w:cs="Arial"/>
          <w:b/>
          <w:sz w:val="24"/>
          <w:szCs w:val="24"/>
        </w:rPr>
        <w:t>§ 2º -</w:t>
      </w:r>
      <w:r w:rsidRPr="00130966">
        <w:rPr>
          <w:rFonts w:ascii="Arial" w:hAnsi="Arial" w:cs="Arial"/>
          <w:sz w:val="24"/>
          <w:szCs w:val="24"/>
        </w:rPr>
        <w:t xml:space="preserve"> As taxas não poderão ter base de cálculo própria de impostos.</w:t>
      </w:r>
    </w:p>
    <w:p w:rsidR="00AC1DCC" w:rsidRPr="00130966" w:rsidRDefault="00AC1DCC" w:rsidP="00AC1DCC">
      <w:pPr>
        <w:pStyle w:val="Corpodetexto"/>
        <w:rPr>
          <w:rFonts w:ascii="Arial" w:hAnsi="Arial" w:cs="Arial"/>
          <w:sz w:val="24"/>
          <w:szCs w:val="24"/>
        </w:rPr>
      </w:pPr>
    </w:p>
    <w:p w:rsidR="00AC1DCC" w:rsidRPr="00130966" w:rsidRDefault="004F0640" w:rsidP="004F0640">
      <w:pPr>
        <w:pStyle w:val="Corpodetexto"/>
        <w:shd w:val="clear" w:color="auto" w:fill="FFFFFF"/>
        <w:rPr>
          <w:rFonts w:ascii="Arial" w:hAnsi="Arial" w:cs="Arial"/>
          <w:sz w:val="24"/>
          <w:szCs w:val="24"/>
        </w:rPr>
      </w:pPr>
      <w:r w:rsidRPr="004F0640">
        <w:rPr>
          <w:rFonts w:ascii="Arial" w:hAnsi="Arial" w:cs="Arial"/>
          <w:b/>
          <w:sz w:val="24"/>
          <w:szCs w:val="24"/>
        </w:rPr>
        <w:t xml:space="preserve">                     </w:t>
      </w:r>
      <w:r w:rsidR="00DE59F8">
        <w:rPr>
          <w:rFonts w:ascii="Arial" w:hAnsi="Arial" w:cs="Arial"/>
          <w:b/>
          <w:sz w:val="24"/>
          <w:szCs w:val="24"/>
        </w:rPr>
        <w:tab/>
      </w:r>
      <w:r w:rsidR="00DE59F8">
        <w:rPr>
          <w:rFonts w:ascii="Arial" w:hAnsi="Arial" w:cs="Arial"/>
          <w:b/>
          <w:sz w:val="24"/>
          <w:szCs w:val="24"/>
        </w:rPr>
        <w:tab/>
      </w:r>
      <w:r w:rsidR="00AC1DCC" w:rsidRPr="004F0640">
        <w:rPr>
          <w:rFonts w:ascii="Arial" w:hAnsi="Arial" w:cs="Arial"/>
          <w:b/>
          <w:sz w:val="24"/>
          <w:szCs w:val="24"/>
        </w:rPr>
        <w:t xml:space="preserve">§ 3º - </w:t>
      </w:r>
      <w:r w:rsidR="00FD637D" w:rsidRPr="004F0640">
        <w:rPr>
          <w:rFonts w:ascii="Arial" w:hAnsi="Arial" w:cs="Arial"/>
          <w:sz w:val="24"/>
          <w:szCs w:val="24"/>
        </w:rPr>
        <w:t>Serão instituídos</w:t>
      </w:r>
      <w:r w:rsidR="00AC1DCC" w:rsidRPr="004F0640">
        <w:rPr>
          <w:rFonts w:ascii="Arial" w:hAnsi="Arial" w:cs="Arial"/>
          <w:sz w:val="24"/>
          <w:szCs w:val="24"/>
        </w:rPr>
        <w:t xml:space="preserve"> por Decreto do Executivo Municipal, os preços e tarifas públicos, não compreendidos como taxa de prestação de serviços, constante no inciso II do artigo 8º deste Código.</w:t>
      </w:r>
    </w:p>
    <w:p w:rsidR="00AC1DCC" w:rsidRPr="00130966" w:rsidRDefault="00AC1DCC" w:rsidP="00AC1DCC">
      <w:pPr>
        <w:pStyle w:val="Recuodecorpodetexto3"/>
        <w:ind w:left="1440"/>
        <w:rPr>
          <w:rFonts w:ascii="Arial" w:hAnsi="Arial" w:cs="Arial"/>
          <w:sz w:val="24"/>
          <w:szCs w:val="24"/>
        </w:rPr>
      </w:pPr>
    </w:p>
    <w:p w:rsidR="00064B58" w:rsidRPr="00130966" w:rsidRDefault="00064B58" w:rsidP="00064B58">
      <w:pPr>
        <w:jc w:val="center"/>
        <w:rPr>
          <w:rFonts w:ascii="Arial" w:hAnsi="Arial" w:cs="Arial"/>
          <w:b/>
        </w:rPr>
      </w:pPr>
      <w:r w:rsidRPr="00130966">
        <w:rPr>
          <w:rFonts w:ascii="Arial" w:hAnsi="Arial" w:cs="Arial"/>
          <w:b/>
        </w:rPr>
        <w:lastRenderedPageBreak/>
        <w:t>TITULO II</w:t>
      </w:r>
    </w:p>
    <w:p w:rsidR="00407AC7" w:rsidRPr="00130966" w:rsidRDefault="00407AC7" w:rsidP="00407AC7">
      <w:pPr>
        <w:pStyle w:val="Ttulo1"/>
        <w:rPr>
          <w:rFonts w:ascii="Arial" w:hAnsi="Arial" w:cs="Arial"/>
          <w:sz w:val="24"/>
          <w:szCs w:val="24"/>
        </w:rPr>
      </w:pPr>
      <w:r w:rsidRPr="00130966">
        <w:rPr>
          <w:rFonts w:ascii="Arial" w:hAnsi="Arial" w:cs="Arial"/>
          <w:sz w:val="24"/>
          <w:szCs w:val="24"/>
        </w:rPr>
        <w:t>DOS CADASTROS FISCAIS</w:t>
      </w:r>
    </w:p>
    <w:p w:rsidR="00407AC7" w:rsidRPr="00130966" w:rsidRDefault="00407AC7" w:rsidP="00D04E42">
      <w:pPr>
        <w:pStyle w:val="Ttulo2"/>
        <w:jc w:val="center"/>
        <w:rPr>
          <w:i w:val="0"/>
          <w:sz w:val="24"/>
          <w:szCs w:val="24"/>
        </w:rPr>
      </w:pPr>
      <w:r w:rsidRPr="00130966">
        <w:rPr>
          <w:i w:val="0"/>
          <w:sz w:val="24"/>
          <w:szCs w:val="24"/>
        </w:rPr>
        <w:t>CAPÍTULO I</w:t>
      </w:r>
    </w:p>
    <w:p w:rsidR="00407AC7" w:rsidRPr="00130966" w:rsidRDefault="00407AC7" w:rsidP="00D04E42">
      <w:pPr>
        <w:pStyle w:val="Ttulo2"/>
        <w:jc w:val="center"/>
        <w:rPr>
          <w:i w:val="0"/>
          <w:sz w:val="24"/>
          <w:szCs w:val="24"/>
        </w:rPr>
      </w:pPr>
      <w:r w:rsidRPr="00130966">
        <w:rPr>
          <w:i w:val="0"/>
          <w:sz w:val="24"/>
          <w:szCs w:val="24"/>
        </w:rPr>
        <w:t>SEÇÃO ÚNICA</w:t>
      </w:r>
    </w:p>
    <w:p w:rsidR="00407AC7" w:rsidRDefault="00407AC7" w:rsidP="00407AC7">
      <w:pPr>
        <w:jc w:val="center"/>
        <w:rPr>
          <w:rFonts w:ascii="Arial" w:hAnsi="Arial" w:cs="Arial"/>
          <w:b/>
        </w:rPr>
      </w:pPr>
      <w:r w:rsidRPr="00130966">
        <w:rPr>
          <w:rFonts w:ascii="Arial" w:hAnsi="Arial" w:cs="Arial"/>
          <w:b/>
        </w:rPr>
        <w:t>DAS DISPOSIÇÕES GERAIS</w:t>
      </w:r>
    </w:p>
    <w:p w:rsidR="007F7083" w:rsidRPr="00130966" w:rsidRDefault="007F7083" w:rsidP="00407AC7">
      <w:pPr>
        <w:jc w:val="center"/>
        <w:rPr>
          <w:rFonts w:ascii="Arial" w:hAnsi="Arial" w:cs="Arial"/>
          <w:b/>
        </w:rPr>
      </w:pPr>
    </w:p>
    <w:p w:rsidR="00064B58" w:rsidRPr="00130966" w:rsidRDefault="00064B58" w:rsidP="00064B58">
      <w:pPr>
        <w:pStyle w:val="Recuodecorpodetexto"/>
        <w:tabs>
          <w:tab w:val="left" w:pos="2552"/>
        </w:tabs>
        <w:ind w:firstLine="0"/>
        <w:jc w:val="left"/>
        <w:rPr>
          <w:rFonts w:ascii="Arial" w:hAnsi="Arial" w:cs="Arial"/>
          <w:b/>
          <w:sz w:val="24"/>
          <w:szCs w:val="24"/>
        </w:rPr>
      </w:pPr>
    </w:p>
    <w:p w:rsidR="00407AC7" w:rsidRPr="00130966" w:rsidRDefault="00407AC7" w:rsidP="00064B58">
      <w:pPr>
        <w:pStyle w:val="Recuodecorpodetexto"/>
        <w:tabs>
          <w:tab w:val="left" w:pos="2552"/>
        </w:tabs>
        <w:ind w:firstLine="0"/>
        <w:jc w:val="left"/>
        <w:rPr>
          <w:rFonts w:ascii="Arial" w:hAnsi="Arial" w:cs="Arial"/>
          <w:sz w:val="24"/>
          <w:szCs w:val="24"/>
        </w:rPr>
      </w:pPr>
      <w:r w:rsidRPr="00130966">
        <w:rPr>
          <w:rFonts w:ascii="Arial" w:hAnsi="Arial" w:cs="Arial"/>
          <w:b/>
          <w:sz w:val="24"/>
          <w:szCs w:val="24"/>
        </w:rPr>
        <w:t>Art. 9º –</w:t>
      </w:r>
      <w:r w:rsidRPr="00130966">
        <w:rPr>
          <w:rFonts w:ascii="Arial" w:hAnsi="Arial" w:cs="Arial"/>
          <w:sz w:val="24"/>
          <w:szCs w:val="24"/>
        </w:rPr>
        <w:t xml:space="preserve"> O Cadastro Fiscal da Prefeitura compreende:</w:t>
      </w:r>
    </w:p>
    <w:p w:rsidR="00407AC7" w:rsidRPr="00130966" w:rsidRDefault="00407AC7" w:rsidP="00407AC7">
      <w:pPr>
        <w:pStyle w:val="Recuodecorpodetexto"/>
        <w:ind w:left="98" w:firstLine="1462"/>
        <w:jc w:val="left"/>
        <w:rPr>
          <w:rFonts w:ascii="Arial" w:hAnsi="Arial" w:cs="Arial"/>
          <w:sz w:val="24"/>
          <w:szCs w:val="24"/>
        </w:rPr>
      </w:pPr>
    </w:p>
    <w:p w:rsidR="00407AC7" w:rsidRPr="00130966" w:rsidRDefault="00407AC7" w:rsidP="00D83E63">
      <w:pPr>
        <w:pStyle w:val="Recuodecorpodetexto"/>
        <w:ind w:left="616" w:firstLine="802"/>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Cadastro Fiscal Imobiliário;</w:t>
      </w:r>
    </w:p>
    <w:p w:rsidR="00407AC7" w:rsidRPr="00130966" w:rsidRDefault="00407AC7" w:rsidP="00407AC7">
      <w:pPr>
        <w:pStyle w:val="Recuodecorpodetexto"/>
        <w:ind w:left="98" w:firstLine="1462"/>
        <w:jc w:val="left"/>
        <w:rPr>
          <w:rFonts w:ascii="Arial" w:hAnsi="Arial" w:cs="Arial"/>
          <w:sz w:val="24"/>
          <w:szCs w:val="24"/>
        </w:rPr>
      </w:pPr>
    </w:p>
    <w:p w:rsidR="00407AC7" w:rsidRPr="00130966" w:rsidRDefault="00407AC7" w:rsidP="00D83E63">
      <w:pPr>
        <w:pStyle w:val="Recuodecorpodetexto"/>
        <w:ind w:left="616" w:firstLine="802"/>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Cadastro Fiscal de Atividades Econômicas.</w:t>
      </w:r>
    </w:p>
    <w:p w:rsidR="00407AC7" w:rsidRPr="00130966" w:rsidRDefault="00407AC7" w:rsidP="00407AC7">
      <w:pPr>
        <w:pStyle w:val="Recuodecorpodetexto"/>
        <w:ind w:left="98" w:firstLine="1462"/>
        <w:jc w:val="left"/>
        <w:rPr>
          <w:rFonts w:ascii="Arial" w:hAnsi="Arial" w:cs="Arial"/>
          <w:sz w:val="24"/>
          <w:szCs w:val="24"/>
        </w:rPr>
      </w:pPr>
    </w:p>
    <w:p w:rsidR="00407AC7" w:rsidRPr="00130966" w:rsidRDefault="00407AC7" w:rsidP="00DE59F8">
      <w:pPr>
        <w:pStyle w:val="Recuodecorpodetexto"/>
        <w:ind w:left="1418" w:firstLine="709"/>
        <w:jc w:val="left"/>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O Cadastro Fiscal Imobiliário compreende:</w:t>
      </w:r>
    </w:p>
    <w:p w:rsidR="00407AC7" w:rsidRPr="00130966" w:rsidRDefault="00407AC7" w:rsidP="00407AC7">
      <w:pPr>
        <w:pStyle w:val="Recuodecorpodetexto"/>
        <w:ind w:left="98" w:firstLine="1462"/>
        <w:jc w:val="left"/>
        <w:rPr>
          <w:rFonts w:ascii="Arial" w:hAnsi="Arial" w:cs="Arial"/>
          <w:sz w:val="24"/>
          <w:szCs w:val="24"/>
        </w:rPr>
      </w:pPr>
    </w:p>
    <w:p w:rsidR="00407AC7" w:rsidRPr="00130966" w:rsidRDefault="00407AC7" w:rsidP="00DE59F8">
      <w:pPr>
        <w:pStyle w:val="Recuodecorpodetexto"/>
        <w:ind w:firstLine="1560"/>
        <w:rPr>
          <w:rFonts w:ascii="Arial" w:hAnsi="Arial" w:cs="Arial"/>
          <w:sz w:val="24"/>
          <w:szCs w:val="24"/>
        </w:rPr>
      </w:pPr>
      <w:r w:rsidRPr="00130966">
        <w:rPr>
          <w:rFonts w:ascii="Arial" w:hAnsi="Arial" w:cs="Arial"/>
          <w:sz w:val="24"/>
          <w:szCs w:val="24"/>
        </w:rPr>
        <w:t xml:space="preserve"> </w:t>
      </w:r>
      <w:r w:rsidR="00DE59F8">
        <w:rPr>
          <w:rFonts w:ascii="Arial" w:hAnsi="Arial" w:cs="Arial"/>
          <w:sz w:val="24"/>
          <w:szCs w:val="24"/>
        </w:rPr>
        <w:tab/>
      </w:r>
      <w:r w:rsidRPr="00130966">
        <w:rPr>
          <w:rFonts w:ascii="Arial" w:hAnsi="Arial" w:cs="Arial"/>
          <w:b/>
          <w:sz w:val="24"/>
          <w:szCs w:val="24"/>
        </w:rPr>
        <w:t>a) –</w:t>
      </w:r>
      <w:r w:rsidRPr="00130966">
        <w:rPr>
          <w:rFonts w:ascii="Arial" w:hAnsi="Arial" w:cs="Arial"/>
          <w:sz w:val="24"/>
          <w:szCs w:val="24"/>
        </w:rPr>
        <w:t xml:space="preserve"> os lotes de terrenos com edificação ou não, existentes ou que venham a existir nas áreas urbanas, urbanizáveis ou de expansão urbana;</w:t>
      </w:r>
    </w:p>
    <w:p w:rsidR="00407AC7" w:rsidRPr="00130966" w:rsidRDefault="00407AC7" w:rsidP="00407AC7">
      <w:pPr>
        <w:pStyle w:val="Recuodecorpodetexto"/>
        <w:ind w:left="2977" w:hanging="1417"/>
        <w:jc w:val="left"/>
        <w:rPr>
          <w:rFonts w:ascii="Arial" w:hAnsi="Arial" w:cs="Arial"/>
          <w:sz w:val="24"/>
          <w:szCs w:val="24"/>
        </w:rPr>
      </w:pPr>
    </w:p>
    <w:p w:rsidR="00407AC7" w:rsidRPr="00130966" w:rsidRDefault="00407AC7" w:rsidP="00751050">
      <w:pPr>
        <w:pStyle w:val="Recuodecorpodetexto"/>
        <w:ind w:left="1620" w:hanging="60"/>
        <w:rPr>
          <w:rFonts w:ascii="Arial" w:hAnsi="Arial" w:cs="Arial"/>
          <w:sz w:val="24"/>
          <w:szCs w:val="24"/>
        </w:rPr>
      </w:pPr>
      <w:r w:rsidRPr="00130966">
        <w:rPr>
          <w:rFonts w:ascii="Arial" w:hAnsi="Arial" w:cs="Arial"/>
          <w:sz w:val="24"/>
          <w:szCs w:val="24"/>
        </w:rPr>
        <w:t xml:space="preserve">  </w:t>
      </w:r>
      <w:r w:rsidR="00DE59F8">
        <w:rPr>
          <w:rFonts w:ascii="Arial" w:hAnsi="Arial" w:cs="Arial"/>
          <w:sz w:val="24"/>
          <w:szCs w:val="24"/>
        </w:rPr>
        <w:tab/>
      </w:r>
      <w:r w:rsidRPr="00130966">
        <w:rPr>
          <w:rFonts w:ascii="Arial" w:hAnsi="Arial" w:cs="Arial"/>
          <w:b/>
          <w:sz w:val="24"/>
          <w:szCs w:val="24"/>
        </w:rPr>
        <w:t>b) –</w:t>
      </w:r>
      <w:r w:rsidRPr="00130966">
        <w:rPr>
          <w:rFonts w:ascii="Arial" w:hAnsi="Arial" w:cs="Arial"/>
          <w:sz w:val="24"/>
          <w:szCs w:val="24"/>
        </w:rPr>
        <w:t xml:space="preserve"> os imóveis de uso urbano, ainda que localizados na área rural.</w:t>
      </w:r>
    </w:p>
    <w:p w:rsidR="00407AC7" w:rsidRPr="00130966" w:rsidRDefault="00407AC7" w:rsidP="00407AC7">
      <w:pPr>
        <w:pStyle w:val="Recuodecorpodetexto"/>
        <w:ind w:left="2977" w:hanging="1417"/>
        <w:jc w:val="left"/>
        <w:rPr>
          <w:rFonts w:ascii="Arial" w:hAnsi="Arial" w:cs="Arial"/>
          <w:sz w:val="24"/>
          <w:szCs w:val="24"/>
        </w:rPr>
      </w:pPr>
    </w:p>
    <w:p w:rsidR="00407AC7" w:rsidRPr="00130966" w:rsidRDefault="00407AC7" w:rsidP="00407AC7">
      <w:pPr>
        <w:pStyle w:val="Recuodecorpodetexto"/>
        <w:ind w:left="98" w:firstLine="1462"/>
        <w:rPr>
          <w:rFonts w:ascii="Arial" w:hAnsi="Arial" w:cs="Arial"/>
          <w:sz w:val="24"/>
          <w:szCs w:val="24"/>
        </w:rPr>
      </w:pPr>
      <w:r w:rsidRPr="00130966">
        <w:rPr>
          <w:rFonts w:ascii="Arial" w:hAnsi="Arial" w:cs="Arial"/>
          <w:sz w:val="24"/>
          <w:szCs w:val="24"/>
        </w:rPr>
        <w:t xml:space="preserve"> </w:t>
      </w:r>
      <w:r w:rsidR="00DE59F8">
        <w:rPr>
          <w:rFonts w:ascii="Arial" w:hAnsi="Arial" w:cs="Arial"/>
          <w:sz w:val="24"/>
          <w:szCs w:val="24"/>
        </w:rPr>
        <w:tab/>
      </w:r>
      <w:r w:rsidRPr="00130966">
        <w:rPr>
          <w:rFonts w:ascii="Arial" w:hAnsi="Arial" w:cs="Arial"/>
          <w:b/>
          <w:sz w:val="24"/>
          <w:szCs w:val="24"/>
        </w:rPr>
        <w:t>§ 2º -</w:t>
      </w:r>
      <w:r w:rsidRPr="00130966">
        <w:rPr>
          <w:rFonts w:ascii="Arial" w:hAnsi="Arial" w:cs="Arial"/>
          <w:sz w:val="24"/>
          <w:szCs w:val="24"/>
        </w:rPr>
        <w:t xml:space="preserve"> O Cadastro Fiscal das Atividades Econômicas, compreende os estabelecimentos de produção, inclusive agropecuários, de </w:t>
      </w:r>
      <w:r w:rsidR="00AB0754" w:rsidRPr="00130966">
        <w:rPr>
          <w:rFonts w:ascii="Arial" w:hAnsi="Arial" w:cs="Arial"/>
          <w:sz w:val="24"/>
          <w:szCs w:val="24"/>
        </w:rPr>
        <w:t>indústria</w:t>
      </w:r>
      <w:r w:rsidRPr="00130966">
        <w:rPr>
          <w:rFonts w:ascii="Arial" w:hAnsi="Arial" w:cs="Arial"/>
          <w:sz w:val="24"/>
          <w:szCs w:val="24"/>
        </w:rPr>
        <w:t>, de comércio e os prestadores de serviços de qualquer natureza, habituais e/ou temporários lucrativos ou não, existentes no Território do Município.</w:t>
      </w:r>
    </w:p>
    <w:p w:rsidR="00407AC7" w:rsidRPr="00130966" w:rsidRDefault="00407AC7" w:rsidP="00407AC7">
      <w:pPr>
        <w:pStyle w:val="Recuodecorpodetexto"/>
        <w:ind w:left="98" w:firstLine="1462"/>
        <w:rPr>
          <w:rFonts w:ascii="Arial" w:hAnsi="Arial" w:cs="Arial"/>
          <w:sz w:val="24"/>
          <w:szCs w:val="24"/>
        </w:rPr>
      </w:pPr>
    </w:p>
    <w:p w:rsidR="00064B58" w:rsidRPr="00130966" w:rsidRDefault="00407AC7" w:rsidP="00875ABC">
      <w:pPr>
        <w:pStyle w:val="Recuodecorpodetexto"/>
        <w:tabs>
          <w:tab w:val="left" w:pos="1620"/>
        </w:tabs>
        <w:ind w:left="98" w:firstLine="1462"/>
        <w:rPr>
          <w:rFonts w:ascii="Arial" w:hAnsi="Arial" w:cs="Arial"/>
          <w:sz w:val="24"/>
          <w:szCs w:val="24"/>
        </w:rPr>
      </w:pPr>
      <w:r w:rsidRPr="00130966">
        <w:rPr>
          <w:rFonts w:ascii="Arial" w:hAnsi="Arial" w:cs="Arial"/>
          <w:b/>
          <w:sz w:val="24"/>
          <w:szCs w:val="24"/>
        </w:rPr>
        <w:t xml:space="preserve"> </w:t>
      </w:r>
      <w:r w:rsidR="00064B58" w:rsidRPr="00130966">
        <w:rPr>
          <w:rFonts w:ascii="Arial" w:hAnsi="Arial" w:cs="Arial"/>
          <w:b/>
          <w:sz w:val="24"/>
          <w:szCs w:val="24"/>
        </w:rPr>
        <w:t xml:space="preserve">  </w:t>
      </w:r>
      <w:r w:rsidR="00DE59F8">
        <w:rPr>
          <w:rFonts w:ascii="Arial" w:hAnsi="Arial" w:cs="Arial"/>
          <w:b/>
          <w:sz w:val="24"/>
          <w:szCs w:val="24"/>
        </w:rPr>
        <w:tab/>
      </w:r>
      <w:r w:rsidRPr="00130966">
        <w:rPr>
          <w:rFonts w:ascii="Arial" w:hAnsi="Arial" w:cs="Arial"/>
          <w:b/>
          <w:sz w:val="24"/>
          <w:szCs w:val="24"/>
        </w:rPr>
        <w:t>§ 3º -</w:t>
      </w:r>
      <w:r w:rsidRPr="00130966">
        <w:rPr>
          <w:rFonts w:ascii="Arial" w:hAnsi="Arial" w:cs="Arial"/>
          <w:sz w:val="24"/>
          <w:szCs w:val="24"/>
        </w:rPr>
        <w:t xml:space="preserve"> Entende-se como prestadores de serviços de qualquer natureza, as empresas ou profissionais autônomos, com ou sem estabelecimento fixo, prestadores de serviços sujeitos à tributação municipal.</w:t>
      </w:r>
    </w:p>
    <w:p w:rsidR="00064B58" w:rsidRPr="00130966" w:rsidRDefault="00064B58" w:rsidP="00064B58">
      <w:pPr>
        <w:pStyle w:val="Recuodecorpodetexto"/>
        <w:ind w:firstLine="0"/>
        <w:rPr>
          <w:rFonts w:ascii="Arial" w:hAnsi="Arial" w:cs="Arial"/>
          <w:b/>
          <w:sz w:val="24"/>
          <w:szCs w:val="24"/>
        </w:rPr>
      </w:pPr>
    </w:p>
    <w:p w:rsidR="00064B58" w:rsidRPr="00130966" w:rsidRDefault="00064B58" w:rsidP="00064B58">
      <w:pPr>
        <w:pStyle w:val="Recuodecorpodetexto"/>
        <w:ind w:firstLine="0"/>
        <w:rPr>
          <w:rFonts w:ascii="Arial" w:hAnsi="Arial" w:cs="Arial"/>
          <w:b/>
          <w:sz w:val="24"/>
          <w:szCs w:val="24"/>
        </w:rPr>
      </w:pPr>
    </w:p>
    <w:p w:rsidR="00407AC7" w:rsidRPr="00130966" w:rsidRDefault="00407AC7" w:rsidP="00064B58">
      <w:pPr>
        <w:pStyle w:val="Recuodecorpodetexto"/>
        <w:ind w:firstLine="0"/>
        <w:rPr>
          <w:rFonts w:ascii="Arial" w:hAnsi="Arial" w:cs="Arial"/>
          <w:sz w:val="24"/>
          <w:szCs w:val="24"/>
        </w:rPr>
      </w:pPr>
      <w:r w:rsidRPr="00130966">
        <w:rPr>
          <w:rFonts w:ascii="Arial" w:hAnsi="Arial" w:cs="Arial"/>
          <w:b/>
          <w:sz w:val="24"/>
          <w:szCs w:val="24"/>
        </w:rPr>
        <w:t>Art. 10 –</w:t>
      </w:r>
      <w:r w:rsidRPr="00130966">
        <w:rPr>
          <w:rFonts w:ascii="Arial" w:hAnsi="Arial" w:cs="Arial"/>
          <w:sz w:val="24"/>
          <w:szCs w:val="24"/>
        </w:rPr>
        <w:t xml:space="preserve"> Todos proprietários ou possuidores a qualquer título dos imóveis mencionados no parágrafo primeiro do artigo anterior, e aqueles que, individualmente ou sob razão social e de qualquer espécie, exercerem atividades lucrativas ou não no Município, estarão sujeitos à inscrição obrigatória do Cadastro Fiscal da Prefeitura.</w:t>
      </w:r>
    </w:p>
    <w:p w:rsidR="00064B58" w:rsidRDefault="00064B58" w:rsidP="00064B58">
      <w:pPr>
        <w:pStyle w:val="Recuodecorpodetexto"/>
        <w:ind w:left="98" w:firstLine="0"/>
        <w:rPr>
          <w:rFonts w:ascii="Arial" w:hAnsi="Arial" w:cs="Arial"/>
          <w:sz w:val="24"/>
          <w:szCs w:val="24"/>
        </w:rPr>
      </w:pPr>
    </w:p>
    <w:p w:rsidR="007F7083" w:rsidRPr="00130966" w:rsidRDefault="007F7083" w:rsidP="00064B58">
      <w:pPr>
        <w:pStyle w:val="Recuodecorpodetexto"/>
        <w:ind w:left="98" w:firstLine="0"/>
        <w:rPr>
          <w:rFonts w:ascii="Arial" w:hAnsi="Arial" w:cs="Arial"/>
          <w:sz w:val="24"/>
          <w:szCs w:val="24"/>
        </w:rPr>
      </w:pPr>
    </w:p>
    <w:p w:rsidR="00407AC7" w:rsidRPr="00130966" w:rsidRDefault="00407AC7" w:rsidP="00064B58">
      <w:pPr>
        <w:pStyle w:val="Recuodecorpodetexto"/>
        <w:ind w:firstLine="0"/>
        <w:rPr>
          <w:rFonts w:ascii="Arial" w:hAnsi="Arial" w:cs="Arial"/>
          <w:sz w:val="24"/>
          <w:szCs w:val="24"/>
        </w:rPr>
      </w:pPr>
      <w:r w:rsidRPr="00130966">
        <w:rPr>
          <w:rFonts w:ascii="Arial" w:hAnsi="Arial" w:cs="Arial"/>
          <w:b/>
          <w:sz w:val="24"/>
          <w:szCs w:val="24"/>
        </w:rPr>
        <w:t>Art. 11 –</w:t>
      </w:r>
      <w:r w:rsidRPr="00130966">
        <w:rPr>
          <w:rFonts w:ascii="Arial" w:hAnsi="Arial" w:cs="Arial"/>
          <w:sz w:val="24"/>
          <w:szCs w:val="24"/>
        </w:rPr>
        <w:t xml:space="preserve"> O Poder Executivo poderá celebrar convênios com a União e o Estado, visando utilizar os dados e os elementos cadastrais disponíveis.</w:t>
      </w:r>
    </w:p>
    <w:p w:rsidR="007F7083" w:rsidRDefault="007F7083" w:rsidP="00064B58">
      <w:pPr>
        <w:pStyle w:val="Recuodecorpodetexto"/>
        <w:ind w:firstLine="0"/>
        <w:rPr>
          <w:rFonts w:ascii="Arial" w:hAnsi="Arial" w:cs="Arial"/>
          <w:sz w:val="24"/>
          <w:szCs w:val="24"/>
        </w:rPr>
      </w:pPr>
    </w:p>
    <w:p w:rsidR="007F7083" w:rsidRDefault="007F7083" w:rsidP="00064B58">
      <w:pPr>
        <w:pStyle w:val="Recuodecorpodetexto"/>
        <w:ind w:firstLine="0"/>
        <w:rPr>
          <w:rFonts w:ascii="Arial" w:hAnsi="Arial" w:cs="Arial"/>
          <w:sz w:val="24"/>
          <w:szCs w:val="24"/>
        </w:rPr>
      </w:pPr>
    </w:p>
    <w:p w:rsidR="00407AC7" w:rsidRPr="00130966" w:rsidRDefault="00407AC7" w:rsidP="00064B58">
      <w:pPr>
        <w:pStyle w:val="Recuodecorpodetexto"/>
        <w:ind w:firstLine="0"/>
        <w:rPr>
          <w:rFonts w:ascii="Arial" w:hAnsi="Arial" w:cs="Arial"/>
          <w:sz w:val="24"/>
          <w:szCs w:val="24"/>
        </w:rPr>
      </w:pPr>
      <w:r w:rsidRPr="00130966">
        <w:rPr>
          <w:rFonts w:ascii="Arial" w:hAnsi="Arial" w:cs="Arial"/>
          <w:b/>
          <w:sz w:val="24"/>
          <w:szCs w:val="24"/>
        </w:rPr>
        <w:t>Art. 12 –</w:t>
      </w:r>
      <w:r w:rsidRPr="00130966">
        <w:rPr>
          <w:rFonts w:ascii="Arial" w:hAnsi="Arial" w:cs="Arial"/>
          <w:sz w:val="24"/>
          <w:szCs w:val="24"/>
        </w:rPr>
        <w:t xml:space="preserve"> A Prefeitura poderá, quando necessário, instituir outras modalidades acessórias de cadastros, a fim de atender à organização fazendária dos tributos de sua competência, especialmente os relativos à cemitério, contribuição de melhoria.</w:t>
      </w:r>
    </w:p>
    <w:p w:rsidR="00E874CD" w:rsidRDefault="00E874CD" w:rsidP="00064B58">
      <w:pPr>
        <w:pStyle w:val="Recuodecorpodetexto"/>
        <w:ind w:firstLine="0"/>
        <w:rPr>
          <w:rFonts w:ascii="Arial" w:hAnsi="Arial" w:cs="Arial"/>
          <w:sz w:val="24"/>
          <w:szCs w:val="24"/>
        </w:rPr>
      </w:pPr>
    </w:p>
    <w:p w:rsidR="007F7083" w:rsidRDefault="007F7083" w:rsidP="00064B58">
      <w:pPr>
        <w:pStyle w:val="Recuodecorpodetexto"/>
        <w:ind w:firstLine="0"/>
        <w:rPr>
          <w:rFonts w:ascii="Arial" w:hAnsi="Arial" w:cs="Arial"/>
          <w:sz w:val="24"/>
          <w:szCs w:val="24"/>
        </w:rPr>
      </w:pPr>
    </w:p>
    <w:p w:rsidR="00A94A4A" w:rsidRDefault="00A94A4A" w:rsidP="00064B58">
      <w:pPr>
        <w:pStyle w:val="Recuodecorpodetexto"/>
        <w:ind w:firstLine="0"/>
        <w:rPr>
          <w:rFonts w:ascii="Arial" w:hAnsi="Arial" w:cs="Arial"/>
          <w:sz w:val="24"/>
          <w:szCs w:val="24"/>
        </w:rPr>
      </w:pPr>
    </w:p>
    <w:p w:rsidR="00E874CD" w:rsidRDefault="00E874CD" w:rsidP="00687424">
      <w:pPr>
        <w:pStyle w:val="Recuodecorpodetexto"/>
        <w:ind w:firstLine="0"/>
        <w:jc w:val="center"/>
        <w:rPr>
          <w:rFonts w:ascii="Arial" w:hAnsi="Arial" w:cs="Arial"/>
          <w:b/>
          <w:sz w:val="24"/>
          <w:szCs w:val="24"/>
        </w:rPr>
      </w:pPr>
      <w:r w:rsidRPr="00130966">
        <w:rPr>
          <w:rFonts w:ascii="Arial" w:hAnsi="Arial" w:cs="Arial"/>
          <w:b/>
          <w:sz w:val="24"/>
          <w:szCs w:val="24"/>
        </w:rPr>
        <w:lastRenderedPageBreak/>
        <w:t>CAPÍTULO  II</w:t>
      </w:r>
    </w:p>
    <w:p w:rsidR="00D83E63" w:rsidRPr="00130966" w:rsidRDefault="00D83E63" w:rsidP="00687424">
      <w:pPr>
        <w:pStyle w:val="Recuodecorpodetexto"/>
        <w:ind w:firstLine="0"/>
        <w:jc w:val="center"/>
        <w:rPr>
          <w:rFonts w:ascii="Arial" w:hAnsi="Arial" w:cs="Arial"/>
          <w:b/>
          <w:sz w:val="24"/>
          <w:szCs w:val="24"/>
        </w:rPr>
      </w:pPr>
    </w:p>
    <w:p w:rsidR="00407AC7" w:rsidRPr="00130966" w:rsidRDefault="00E874CD" w:rsidP="00687424">
      <w:pPr>
        <w:pStyle w:val="Recuodecorpodetexto3"/>
        <w:ind w:left="0"/>
        <w:jc w:val="center"/>
        <w:rPr>
          <w:rFonts w:ascii="Arial" w:hAnsi="Arial" w:cs="Arial"/>
          <w:b/>
          <w:sz w:val="24"/>
          <w:szCs w:val="24"/>
        </w:rPr>
      </w:pPr>
      <w:r w:rsidRPr="00130966">
        <w:rPr>
          <w:rFonts w:ascii="Arial" w:hAnsi="Arial" w:cs="Arial"/>
          <w:b/>
          <w:sz w:val="24"/>
          <w:szCs w:val="24"/>
        </w:rPr>
        <w:t>SEÇÃO ÚNICA</w:t>
      </w:r>
    </w:p>
    <w:p w:rsidR="00064B58" w:rsidRPr="00130966" w:rsidRDefault="00064B58" w:rsidP="00064B58">
      <w:pPr>
        <w:pStyle w:val="Recuodecorpodetexto"/>
        <w:ind w:left="98" w:firstLine="0"/>
        <w:jc w:val="center"/>
        <w:rPr>
          <w:rFonts w:ascii="Arial" w:hAnsi="Arial" w:cs="Arial"/>
          <w:b/>
          <w:sz w:val="24"/>
          <w:szCs w:val="24"/>
        </w:rPr>
      </w:pPr>
      <w:r w:rsidRPr="00130966">
        <w:rPr>
          <w:rFonts w:ascii="Arial" w:hAnsi="Arial" w:cs="Arial"/>
          <w:b/>
          <w:sz w:val="24"/>
          <w:szCs w:val="24"/>
        </w:rPr>
        <w:t>DA INSCRIÇÃO NO CADASTRO FISCAL IMOBILIÁRIO</w:t>
      </w:r>
    </w:p>
    <w:p w:rsidR="00064B58" w:rsidRPr="00130966" w:rsidRDefault="00064B58" w:rsidP="00064B58">
      <w:pPr>
        <w:pStyle w:val="Recuodecorpodetexto"/>
        <w:ind w:left="98" w:firstLine="1603"/>
        <w:rPr>
          <w:rFonts w:ascii="Arial" w:hAnsi="Arial" w:cs="Arial"/>
          <w:sz w:val="24"/>
          <w:szCs w:val="24"/>
        </w:rPr>
      </w:pPr>
    </w:p>
    <w:p w:rsidR="00064B58" w:rsidRPr="00130966" w:rsidRDefault="00064B58" w:rsidP="00064B58">
      <w:pPr>
        <w:pStyle w:val="Recuodecorpodetexto"/>
        <w:ind w:firstLine="0"/>
        <w:rPr>
          <w:rFonts w:ascii="Arial" w:hAnsi="Arial" w:cs="Arial"/>
          <w:sz w:val="24"/>
          <w:szCs w:val="24"/>
        </w:rPr>
      </w:pPr>
      <w:r w:rsidRPr="00130966">
        <w:rPr>
          <w:rFonts w:ascii="Arial" w:hAnsi="Arial" w:cs="Arial"/>
          <w:b/>
          <w:sz w:val="24"/>
          <w:szCs w:val="24"/>
        </w:rPr>
        <w:t>Art. 13 –</w:t>
      </w:r>
      <w:r w:rsidRPr="00130966">
        <w:rPr>
          <w:rFonts w:ascii="Arial" w:hAnsi="Arial" w:cs="Arial"/>
          <w:sz w:val="24"/>
          <w:szCs w:val="24"/>
        </w:rPr>
        <w:t xml:space="preserve"> Todos os imóveis, edificados ou não, situados nas áreas urbanas, urbanizáveis ou de expansão urbana do Município, em quaisquer situação e que incide o lançamento do IPTU, deverão ser inscritos no Cadastro Fiscal Imobiliário pelo órgão competente.</w:t>
      </w:r>
    </w:p>
    <w:p w:rsidR="00064B58" w:rsidRPr="00130966" w:rsidRDefault="00064B58" w:rsidP="00064B58">
      <w:pPr>
        <w:pStyle w:val="Recuodecorpodetexto"/>
        <w:ind w:left="98" w:firstLine="1603"/>
        <w:rPr>
          <w:rFonts w:ascii="Arial" w:hAnsi="Arial" w:cs="Arial"/>
          <w:sz w:val="24"/>
          <w:szCs w:val="24"/>
        </w:rPr>
      </w:pPr>
    </w:p>
    <w:p w:rsidR="00064B58" w:rsidRPr="00130966" w:rsidRDefault="00064B58" w:rsidP="00064B58">
      <w:pPr>
        <w:pStyle w:val="Recuodecorpodetexto"/>
        <w:ind w:left="1620" w:firstLine="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 inscrição no cadastro fiscal imobiliário será promovida:</w:t>
      </w:r>
    </w:p>
    <w:p w:rsidR="00064B58" w:rsidRPr="00130966" w:rsidRDefault="00064B58" w:rsidP="00751050">
      <w:pPr>
        <w:pStyle w:val="Recuodecorpodetexto"/>
        <w:ind w:left="98" w:firstLine="1603"/>
        <w:rPr>
          <w:rFonts w:ascii="Arial" w:hAnsi="Arial" w:cs="Arial"/>
          <w:sz w:val="24"/>
          <w:szCs w:val="24"/>
        </w:rPr>
      </w:pPr>
    </w:p>
    <w:p w:rsidR="00064B58" w:rsidRPr="00130966" w:rsidRDefault="00064B58" w:rsidP="00D83E63">
      <w:pPr>
        <w:pStyle w:val="Recuodecorpodetexto"/>
        <w:ind w:firstLine="1418"/>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pelo proprietário, o titular do domínio útil ou o possuidor a qualquer</w:t>
      </w:r>
      <w:r w:rsidR="00751050" w:rsidRPr="00130966">
        <w:rPr>
          <w:rFonts w:ascii="Arial" w:hAnsi="Arial" w:cs="Arial"/>
          <w:sz w:val="24"/>
          <w:szCs w:val="24"/>
        </w:rPr>
        <w:t xml:space="preserve"> título</w:t>
      </w:r>
      <w:r w:rsidRPr="00130966">
        <w:rPr>
          <w:rFonts w:ascii="Arial" w:hAnsi="Arial" w:cs="Arial"/>
          <w:sz w:val="24"/>
          <w:szCs w:val="24"/>
        </w:rPr>
        <w:t xml:space="preserve"> do bem imóvel;</w:t>
      </w:r>
    </w:p>
    <w:p w:rsidR="00064B58" w:rsidRPr="00130966" w:rsidRDefault="00064B58" w:rsidP="00064B58">
      <w:pPr>
        <w:pStyle w:val="Recuodecorpodetexto"/>
        <w:ind w:left="2460" w:hanging="759"/>
        <w:rPr>
          <w:rFonts w:ascii="Arial" w:hAnsi="Arial" w:cs="Arial"/>
          <w:sz w:val="24"/>
          <w:szCs w:val="24"/>
        </w:rPr>
      </w:pPr>
      <w:r w:rsidRPr="00130966">
        <w:rPr>
          <w:rFonts w:ascii="Arial" w:hAnsi="Arial" w:cs="Arial"/>
          <w:sz w:val="24"/>
          <w:szCs w:val="24"/>
        </w:rPr>
        <w:t xml:space="preserve"> </w:t>
      </w:r>
    </w:p>
    <w:p w:rsidR="00064B58" w:rsidRPr="00130966" w:rsidRDefault="00064B58" w:rsidP="00D83E63">
      <w:pPr>
        <w:pStyle w:val="Recuodecorpodetexto"/>
        <w:ind w:firstLine="1418"/>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de ofício, em se tratando de próprio federal, estadual ou  municipal,  ou  de  suas entidades autárquicas e funcionais, ou ainda, para os demais imóveis, quando a inscrição deixar  de  ser  feita  no  prazo  regulamentar,  independentemente  da sujeição do responsável à penalidade.  </w:t>
      </w:r>
    </w:p>
    <w:p w:rsidR="00064B58" w:rsidRPr="00130966" w:rsidRDefault="00064B58" w:rsidP="00751050">
      <w:pPr>
        <w:pStyle w:val="Recuodecorpodetexto"/>
        <w:ind w:left="2460" w:hanging="759"/>
        <w:rPr>
          <w:rFonts w:ascii="Arial" w:hAnsi="Arial" w:cs="Arial"/>
          <w:sz w:val="24"/>
          <w:szCs w:val="24"/>
        </w:rPr>
      </w:pPr>
    </w:p>
    <w:p w:rsidR="00064B58" w:rsidRPr="00130966" w:rsidRDefault="00064B58" w:rsidP="00F8482A">
      <w:pPr>
        <w:pStyle w:val="Recuodecorpodetexto"/>
        <w:ind w:firstLine="1418"/>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quando no todo ou em parte de cadastramento ou recadastramento "in loco"; </w:t>
      </w:r>
    </w:p>
    <w:p w:rsidR="00064B58" w:rsidRPr="00130966" w:rsidRDefault="00064B58" w:rsidP="00064B58">
      <w:pPr>
        <w:pStyle w:val="Recuodecorpodetexto"/>
        <w:ind w:left="2460" w:hanging="759"/>
        <w:rPr>
          <w:rFonts w:ascii="Arial" w:hAnsi="Arial" w:cs="Arial"/>
          <w:sz w:val="24"/>
          <w:szCs w:val="24"/>
        </w:rPr>
      </w:pPr>
    </w:p>
    <w:p w:rsidR="00064B58" w:rsidRDefault="00064B58" w:rsidP="00F8482A">
      <w:pPr>
        <w:pStyle w:val="Recuodecorpodetexto"/>
        <w:ind w:firstLine="1418"/>
        <w:jc w:val="left"/>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a critério da administração municipal em quaisquer outras circunstâncias, não especificado nos incisos anteriores. </w:t>
      </w:r>
    </w:p>
    <w:p w:rsidR="007F7083" w:rsidRPr="00130966" w:rsidRDefault="007F7083" w:rsidP="00F8482A">
      <w:pPr>
        <w:pStyle w:val="Recuodecorpodetexto"/>
        <w:ind w:firstLine="1418"/>
        <w:jc w:val="left"/>
        <w:rPr>
          <w:rFonts w:ascii="Arial" w:hAnsi="Arial" w:cs="Arial"/>
          <w:sz w:val="24"/>
          <w:szCs w:val="24"/>
        </w:rPr>
      </w:pPr>
    </w:p>
    <w:p w:rsidR="00064B58" w:rsidRPr="00130966" w:rsidRDefault="00064B58" w:rsidP="00064B58">
      <w:pPr>
        <w:pStyle w:val="Recuodecorpodetexto"/>
        <w:ind w:left="2460" w:hanging="759"/>
        <w:rPr>
          <w:rFonts w:ascii="Arial" w:hAnsi="Arial" w:cs="Arial"/>
          <w:sz w:val="24"/>
          <w:szCs w:val="24"/>
        </w:rPr>
      </w:pPr>
    </w:p>
    <w:p w:rsidR="00064B58" w:rsidRPr="00130966" w:rsidRDefault="00064B58" w:rsidP="00875ABC">
      <w:pPr>
        <w:pStyle w:val="Recuodecorpodetexto"/>
        <w:ind w:firstLine="0"/>
        <w:rPr>
          <w:rFonts w:ascii="Arial" w:hAnsi="Arial" w:cs="Arial"/>
          <w:sz w:val="24"/>
          <w:szCs w:val="24"/>
        </w:rPr>
      </w:pPr>
      <w:r w:rsidRPr="00130966">
        <w:rPr>
          <w:rFonts w:ascii="Arial" w:hAnsi="Arial" w:cs="Arial"/>
          <w:b/>
          <w:sz w:val="24"/>
          <w:szCs w:val="24"/>
        </w:rPr>
        <w:t>Art. 14 –</w:t>
      </w:r>
      <w:r w:rsidRPr="00130966">
        <w:rPr>
          <w:rFonts w:ascii="Arial" w:hAnsi="Arial" w:cs="Arial"/>
          <w:sz w:val="24"/>
          <w:szCs w:val="24"/>
        </w:rPr>
        <w:t xml:space="preserve"> Para complementar a inscrição do cadastro fiscal imobiliário dos imóveis urbanos Urbanizáveis ou de expansão urbana, serão os responsáveis obrigados a fornecer os elementos solicitados pelo órgão competente.</w:t>
      </w:r>
    </w:p>
    <w:p w:rsidR="00064B58" w:rsidRPr="00130966" w:rsidRDefault="00064B58" w:rsidP="00064B58">
      <w:pPr>
        <w:pStyle w:val="Recuodecorpodetexto"/>
        <w:ind w:left="98" w:firstLine="1462"/>
        <w:rPr>
          <w:rFonts w:ascii="Arial" w:hAnsi="Arial" w:cs="Arial"/>
          <w:sz w:val="24"/>
          <w:szCs w:val="24"/>
        </w:rPr>
      </w:pPr>
      <w:r w:rsidRPr="00130966">
        <w:rPr>
          <w:rFonts w:ascii="Arial" w:hAnsi="Arial" w:cs="Arial"/>
          <w:sz w:val="24"/>
          <w:szCs w:val="24"/>
        </w:rPr>
        <w:t xml:space="preserve"> </w:t>
      </w:r>
    </w:p>
    <w:p w:rsidR="00064B58" w:rsidRPr="00130966" w:rsidRDefault="00064B58" w:rsidP="007F51B4">
      <w:pPr>
        <w:pStyle w:val="Recuodecorpodetexto"/>
        <w:ind w:firstLine="1418"/>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São responsáveis pelo fornecimento de informações complementares:</w:t>
      </w:r>
    </w:p>
    <w:p w:rsidR="00064B58" w:rsidRPr="00130966" w:rsidRDefault="00064B58" w:rsidP="00064B58">
      <w:pPr>
        <w:pStyle w:val="Recuodecorpodetexto"/>
        <w:ind w:left="98" w:firstLine="1462"/>
        <w:rPr>
          <w:rFonts w:ascii="Arial" w:hAnsi="Arial" w:cs="Arial"/>
          <w:sz w:val="24"/>
          <w:szCs w:val="24"/>
        </w:rPr>
      </w:pPr>
    </w:p>
    <w:p w:rsidR="00064B58" w:rsidRPr="00130966" w:rsidRDefault="00064B58" w:rsidP="007F7083">
      <w:pPr>
        <w:pStyle w:val="Recuodecorpodetexto"/>
        <w:ind w:firstLine="1418"/>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o proprietário ou seu representante legal, ou o respectivo possuidor a qualquer título;</w:t>
      </w:r>
    </w:p>
    <w:p w:rsidR="00064B58" w:rsidRPr="00130966" w:rsidRDefault="00064B58" w:rsidP="00064B58">
      <w:pPr>
        <w:pStyle w:val="Recuodecorpodetexto"/>
        <w:ind w:left="2552" w:hanging="992"/>
        <w:rPr>
          <w:rFonts w:ascii="Arial" w:hAnsi="Arial" w:cs="Arial"/>
          <w:sz w:val="24"/>
          <w:szCs w:val="24"/>
        </w:rPr>
      </w:pPr>
    </w:p>
    <w:p w:rsidR="00064B58" w:rsidRPr="00130966" w:rsidRDefault="00064B58" w:rsidP="007F7083">
      <w:pPr>
        <w:pStyle w:val="Recuodecorpodetexto"/>
        <w:ind w:left="2552" w:hanging="1134"/>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qualquer dos condôminos, em se tratando de condomínio;</w:t>
      </w:r>
    </w:p>
    <w:p w:rsidR="00064B58" w:rsidRPr="00130966" w:rsidRDefault="00064B58" w:rsidP="00064B58">
      <w:pPr>
        <w:pStyle w:val="Recuodecorpodetexto"/>
        <w:ind w:left="2552" w:hanging="992"/>
        <w:rPr>
          <w:rFonts w:ascii="Arial" w:hAnsi="Arial" w:cs="Arial"/>
          <w:sz w:val="24"/>
          <w:szCs w:val="24"/>
        </w:rPr>
      </w:pPr>
    </w:p>
    <w:p w:rsidR="00064B58" w:rsidRPr="00130966" w:rsidRDefault="00064B58" w:rsidP="007F7083">
      <w:pPr>
        <w:pStyle w:val="Recuodecorpodetexto"/>
        <w:ind w:firstLine="1418"/>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o compromissário comprador, mediante apresentação do Compromisso de Compra e Venda, transcrito no Cartório de Registro de Imóveis;</w:t>
      </w:r>
    </w:p>
    <w:p w:rsidR="00064B58" w:rsidRPr="00130966" w:rsidRDefault="00064B58" w:rsidP="00064B58">
      <w:pPr>
        <w:pStyle w:val="Recuodecorpodetexto"/>
        <w:ind w:left="2552" w:hanging="851"/>
        <w:rPr>
          <w:rFonts w:ascii="Arial" w:hAnsi="Arial" w:cs="Arial"/>
          <w:sz w:val="24"/>
          <w:szCs w:val="24"/>
        </w:rPr>
      </w:pPr>
    </w:p>
    <w:p w:rsidR="00064B58" w:rsidRPr="00130966" w:rsidRDefault="00064B58" w:rsidP="007F7083">
      <w:pPr>
        <w:pStyle w:val="Recuodecorpodetexto"/>
        <w:ind w:firstLine="1418"/>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o inventariante, síndico ou liquidante, quando se tratar de imóvel pertencente a espólio, massa falida ou sociedade em liquidação; </w:t>
      </w:r>
    </w:p>
    <w:p w:rsidR="00064B58" w:rsidRPr="00130966" w:rsidRDefault="00064B58" w:rsidP="00751050">
      <w:pPr>
        <w:pStyle w:val="Recuodecorpodetexto"/>
        <w:ind w:left="2552" w:hanging="851"/>
        <w:rPr>
          <w:rFonts w:ascii="Arial" w:hAnsi="Arial" w:cs="Arial"/>
          <w:sz w:val="24"/>
          <w:szCs w:val="24"/>
        </w:rPr>
      </w:pPr>
    </w:p>
    <w:p w:rsidR="00064B58" w:rsidRPr="00130966" w:rsidRDefault="00064B58" w:rsidP="007F7083">
      <w:pPr>
        <w:pStyle w:val="Recuodecorpodetexto"/>
        <w:ind w:firstLine="1418"/>
        <w:jc w:val="left"/>
        <w:rPr>
          <w:rFonts w:ascii="Arial" w:hAnsi="Arial" w:cs="Arial"/>
          <w:sz w:val="24"/>
          <w:szCs w:val="24"/>
        </w:rPr>
      </w:pPr>
      <w:r w:rsidRPr="00130966">
        <w:rPr>
          <w:rFonts w:ascii="Arial" w:hAnsi="Arial" w:cs="Arial"/>
          <w:b/>
          <w:sz w:val="24"/>
          <w:szCs w:val="24"/>
        </w:rPr>
        <w:t>V –</w:t>
      </w:r>
      <w:r w:rsidRPr="00130966">
        <w:rPr>
          <w:rFonts w:ascii="Arial" w:hAnsi="Arial" w:cs="Arial"/>
          <w:sz w:val="24"/>
          <w:szCs w:val="24"/>
        </w:rPr>
        <w:t xml:space="preserve"> a pessoa física ou jurídica que tenha como atividade a compra e a venda de bens imóveis.</w:t>
      </w:r>
    </w:p>
    <w:p w:rsidR="00064B58" w:rsidRDefault="00064B58" w:rsidP="00064B58">
      <w:pPr>
        <w:pStyle w:val="Recuodecorpodetexto"/>
        <w:ind w:left="2552" w:hanging="851"/>
        <w:rPr>
          <w:rFonts w:ascii="Arial" w:hAnsi="Arial" w:cs="Arial"/>
          <w:sz w:val="24"/>
          <w:szCs w:val="24"/>
        </w:rPr>
      </w:pPr>
    </w:p>
    <w:p w:rsidR="007F7083" w:rsidRPr="00130966" w:rsidRDefault="007F7083" w:rsidP="00064B58">
      <w:pPr>
        <w:pStyle w:val="Recuodecorpodetexto"/>
        <w:ind w:left="2552" w:hanging="851"/>
        <w:rPr>
          <w:rFonts w:ascii="Arial" w:hAnsi="Arial" w:cs="Arial"/>
          <w:sz w:val="24"/>
          <w:szCs w:val="24"/>
        </w:rPr>
      </w:pPr>
    </w:p>
    <w:p w:rsidR="00064B58" w:rsidRPr="00130966" w:rsidRDefault="00064B58" w:rsidP="00CF1C9F">
      <w:pPr>
        <w:pStyle w:val="Recuodecorpodetexto"/>
        <w:ind w:firstLine="1418"/>
        <w:rPr>
          <w:rFonts w:ascii="Arial" w:hAnsi="Arial" w:cs="Arial"/>
          <w:sz w:val="24"/>
          <w:szCs w:val="24"/>
        </w:rPr>
      </w:pPr>
      <w:r w:rsidRPr="00130966">
        <w:rPr>
          <w:rFonts w:ascii="Arial" w:hAnsi="Arial" w:cs="Arial"/>
          <w:b/>
          <w:sz w:val="24"/>
          <w:szCs w:val="24"/>
        </w:rPr>
        <w:lastRenderedPageBreak/>
        <w:t>§ 2º -</w:t>
      </w:r>
      <w:r w:rsidRPr="00130966">
        <w:rPr>
          <w:rFonts w:ascii="Arial" w:hAnsi="Arial" w:cs="Arial"/>
          <w:sz w:val="24"/>
          <w:szCs w:val="24"/>
        </w:rPr>
        <w:t xml:space="preserve"> As informações solicitadas serão fornecidas no prazo de 15</w:t>
      </w:r>
      <w:r w:rsidR="00B72E24" w:rsidRPr="00130966">
        <w:rPr>
          <w:rFonts w:ascii="Arial" w:hAnsi="Arial" w:cs="Arial"/>
          <w:sz w:val="24"/>
          <w:szCs w:val="24"/>
        </w:rPr>
        <w:t xml:space="preserve"> </w:t>
      </w:r>
      <w:r w:rsidRPr="00130966">
        <w:rPr>
          <w:rFonts w:ascii="Arial" w:hAnsi="Arial" w:cs="Arial"/>
          <w:sz w:val="24"/>
          <w:szCs w:val="24"/>
        </w:rPr>
        <w:t>(quinze) dias, contados da solicitação, sob pena de multa prevista neste código para os infratores.</w:t>
      </w:r>
    </w:p>
    <w:p w:rsidR="00064B58" w:rsidRPr="00130966" w:rsidRDefault="00064B58" w:rsidP="00064B58">
      <w:pPr>
        <w:pStyle w:val="Recuodecorpodetexto"/>
        <w:ind w:left="70" w:firstLine="1631"/>
        <w:rPr>
          <w:rFonts w:ascii="Arial" w:hAnsi="Arial" w:cs="Arial"/>
          <w:sz w:val="24"/>
          <w:szCs w:val="24"/>
        </w:rPr>
      </w:pPr>
    </w:p>
    <w:p w:rsidR="00064B58" w:rsidRPr="00130966" w:rsidRDefault="00064B58" w:rsidP="00CF1C9F">
      <w:pPr>
        <w:pStyle w:val="Recuodecorpodetexto"/>
        <w:ind w:firstLine="1418"/>
        <w:rPr>
          <w:rFonts w:ascii="Arial" w:hAnsi="Arial" w:cs="Arial"/>
          <w:sz w:val="24"/>
          <w:szCs w:val="24"/>
        </w:rPr>
      </w:pPr>
      <w:r w:rsidRPr="00130966">
        <w:rPr>
          <w:rFonts w:ascii="Arial" w:hAnsi="Arial" w:cs="Arial"/>
          <w:b/>
          <w:sz w:val="24"/>
          <w:szCs w:val="24"/>
        </w:rPr>
        <w:t>§ 3º -</w:t>
      </w:r>
      <w:r w:rsidRPr="00130966">
        <w:rPr>
          <w:rFonts w:ascii="Arial" w:hAnsi="Arial" w:cs="Arial"/>
          <w:sz w:val="24"/>
          <w:szCs w:val="24"/>
        </w:rPr>
        <w:t xml:space="preserve"> Não sendo prestadas as informações no prazo estabelecido no parágrafo segundo deste artigo, o órgão competente, valendo-se dos elementos que dispuser, preencherá a ficha de inscrição.</w:t>
      </w:r>
    </w:p>
    <w:p w:rsidR="00064B58" w:rsidRDefault="00064B58" w:rsidP="00064B58">
      <w:pPr>
        <w:pStyle w:val="Recuodecorpodetexto"/>
        <w:ind w:left="70" w:firstLine="1631"/>
        <w:rPr>
          <w:rFonts w:ascii="Arial" w:hAnsi="Arial" w:cs="Arial"/>
          <w:sz w:val="24"/>
          <w:szCs w:val="24"/>
        </w:rPr>
      </w:pPr>
    </w:p>
    <w:p w:rsidR="007F7083" w:rsidRPr="00130966" w:rsidRDefault="007F7083" w:rsidP="00064B58">
      <w:pPr>
        <w:pStyle w:val="Recuodecorpodetexto"/>
        <w:ind w:left="70" w:firstLine="1631"/>
        <w:rPr>
          <w:rFonts w:ascii="Arial" w:hAnsi="Arial" w:cs="Arial"/>
          <w:sz w:val="24"/>
          <w:szCs w:val="24"/>
        </w:rPr>
      </w:pPr>
    </w:p>
    <w:p w:rsidR="00064B58" w:rsidRPr="00130966" w:rsidRDefault="00064B58" w:rsidP="00875ABC">
      <w:pPr>
        <w:pStyle w:val="Recuodecorpodetexto"/>
        <w:ind w:left="70" w:firstLine="0"/>
        <w:rPr>
          <w:rFonts w:ascii="Arial" w:hAnsi="Arial" w:cs="Arial"/>
          <w:sz w:val="24"/>
          <w:szCs w:val="24"/>
        </w:rPr>
      </w:pPr>
      <w:r w:rsidRPr="00130966">
        <w:rPr>
          <w:rFonts w:ascii="Arial" w:hAnsi="Arial" w:cs="Arial"/>
          <w:b/>
          <w:sz w:val="24"/>
          <w:szCs w:val="24"/>
        </w:rPr>
        <w:t>Art. 15 –</w:t>
      </w:r>
      <w:r w:rsidRPr="00130966">
        <w:rPr>
          <w:rFonts w:ascii="Arial" w:hAnsi="Arial" w:cs="Arial"/>
          <w:sz w:val="24"/>
          <w:szCs w:val="24"/>
        </w:rPr>
        <w:t xml:space="preserve"> O pedido de inscrição será feito em formulário próprio para esse fim, aprovado pelos órgãos competentes da Prefeitura Municipal, que poderá, a seu critério, colocá-lo à venda na rede comercial local, ou fornecê-la no próprio setor competente, cobrando a taxa devida.</w:t>
      </w:r>
    </w:p>
    <w:p w:rsidR="00064B58" w:rsidRPr="00130966" w:rsidRDefault="00064B58" w:rsidP="00064B58">
      <w:pPr>
        <w:pStyle w:val="Recuodecorpodetexto"/>
        <w:ind w:left="70" w:firstLine="1631"/>
        <w:rPr>
          <w:rFonts w:ascii="Arial" w:hAnsi="Arial" w:cs="Arial"/>
          <w:sz w:val="24"/>
          <w:szCs w:val="24"/>
        </w:rPr>
      </w:pPr>
    </w:p>
    <w:p w:rsidR="00064B58" w:rsidRPr="00130966" w:rsidRDefault="00064B58" w:rsidP="00875ABC">
      <w:pPr>
        <w:pStyle w:val="Recuodecorpodetexto"/>
        <w:ind w:left="70" w:firstLine="0"/>
        <w:rPr>
          <w:rFonts w:ascii="Arial" w:hAnsi="Arial" w:cs="Arial"/>
          <w:sz w:val="24"/>
          <w:szCs w:val="24"/>
        </w:rPr>
      </w:pPr>
      <w:r w:rsidRPr="00130966">
        <w:rPr>
          <w:rFonts w:ascii="Arial" w:hAnsi="Arial" w:cs="Arial"/>
          <w:b/>
          <w:sz w:val="24"/>
          <w:szCs w:val="24"/>
        </w:rPr>
        <w:t>Art. 16 –</w:t>
      </w:r>
      <w:r w:rsidRPr="00130966">
        <w:rPr>
          <w:rFonts w:ascii="Arial" w:hAnsi="Arial" w:cs="Arial"/>
          <w:sz w:val="24"/>
          <w:szCs w:val="24"/>
        </w:rPr>
        <w:t xml:space="preserve"> Em caso de litígio sobre o domínio do imóvel, a ficha de inscrição mencionará tal circunstância, bem como os nomes dos </w:t>
      </w:r>
      <w:r w:rsidR="00875ABC" w:rsidRPr="00130966">
        <w:rPr>
          <w:rFonts w:ascii="Arial" w:hAnsi="Arial" w:cs="Arial"/>
          <w:sz w:val="24"/>
          <w:szCs w:val="24"/>
        </w:rPr>
        <w:t>litigantes</w:t>
      </w:r>
      <w:r w:rsidRPr="00130966">
        <w:rPr>
          <w:rFonts w:ascii="Arial" w:hAnsi="Arial" w:cs="Arial"/>
          <w:sz w:val="24"/>
          <w:szCs w:val="24"/>
        </w:rPr>
        <w:t>, e os dos possuidores do imóvel, a natureza do feito, juízo e o cartório por onde correrá a ação.</w:t>
      </w:r>
    </w:p>
    <w:p w:rsidR="00064B58" w:rsidRPr="00130966" w:rsidRDefault="00064B58" w:rsidP="00064B58">
      <w:pPr>
        <w:pStyle w:val="Recuodecorpodetexto"/>
        <w:ind w:left="70" w:firstLine="1631"/>
        <w:rPr>
          <w:rFonts w:ascii="Arial" w:hAnsi="Arial" w:cs="Arial"/>
          <w:sz w:val="24"/>
          <w:szCs w:val="24"/>
        </w:rPr>
      </w:pPr>
    </w:p>
    <w:p w:rsidR="00064B58" w:rsidRPr="00130966" w:rsidRDefault="00064B58" w:rsidP="00CF1C9F">
      <w:pPr>
        <w:pStyle w:val="Recuodecorpodetexto"/>
        <w:ind w:left="2268" w:firstLine="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Incluem-se também na situação prevista neste artigo, o espólio, a massa falida e as sociedades em liquidação.</w:t>
      </w:r>
    </w:p>
    <w:p w:rsidR="00064B58" w:rsidRPr="00130966" w:rsidRDefault="00064B58" w:rsidP="00064B58">
      <w:pPr>
        <w:pStyle w:val="Recuodecorpodetexto"/>
        <w:ind w:left="84" w:firstLine="28"/>
        <w:rPr>
          <w:rFonts w:ascii="Arial" w:hAnsi="Arial" w:cs="Arial"/>
          <w:sz w:val="24"/>
          <w:szCs w:val="24"/>
        </w:rPr>
      </w:pPr>
    </w:p>
    <w:p w:rsidR="00064B58" w:rsidRPr="00130966" w:rsidRDefault="00064B58" w:rsidP="00875ABC">
      <w:pPr>
        <w:pStyle w:val="Recuodecorpodetexto"/>
        <w:ind w:left="84" w:firstLine="0"/>
        <w:rPr>
          <w:rFonts w:ascii="Arial" w:hAnsi="Arial" w:cs="Arial"/>
          <w:sz w:val="24"/>
          <w:szCs w:val="24"/>
        </w:rPr>
      </w:pPr>
      <w:r w:rsidRPr="00130966">
        <w:rPr>
          <w:rFonts w:ascii="Arial" w:hAnsi="Arial" w:cs="Arial"/>
          <w:b/>
          <w:sz w:val="24"/>
          <w:szCs w:val="24"/>
        </w:rPr>
        <w:t>Art. 17 –</w:t>
      </w:r>
      <w:r w:rsidRPr="00130966">
        <w:rPr>
          <w:rFonts w:ascii="Arial" w:hAnsi="Arial" w:cs="Arial"/>
          <w:sz w:val="24"/>
          <w:szCs w:val="24"/>
        </w:rPr>
        <w:t xml:space="preserve"> Os responsáveis por loteamento, ficam obrigados a fornecer, até o dia 15</w:t>
      </w:r>
      <w:r w:rsidR="00B72E24" w:rsidRPr="00130966">
        <w:rPr>
          <w:rFonts w:ascii="Arial" w:hAnsi="Arial" w:cs="Arial"/>
          <w:sz w:val="24"/>
          <w:szCs w:val="24"/>
        </w:rPr>
        <w:t xml:space="preserve"> </w:t>
      </w:r>
      <w:r w:rsidRPr="00130966">
        <w:rPr>
          <w:rFonts w:ascii="Arial" w:hAnsi="Arial" w:cs="Arial"/>
          <w:sz w:val="24"/>
          <w:szCs w:val="24"/>
        </w:rPr>
        <w:t>(quinze) de cada mês, ao órgão fazendário competente, relação dos lotes que no mês anterior hajam sido alienados definitivamente ou mediante compromisso de compra e venda, ou cancelados, mencionando o nome do comprador e o endereço, os números da quadra e dos lotes, e o valor do contrato de venda, juntamente com a cópia da certidão de quitação dos imóveis alterados, a fim de ser feita a anotação e atualização no cadastro fiscal imobiliário.</w:t>
      </w:r>
    </w:p>
    <w:p w:rsidR="00064B58" w:rsidRPr="00130966" w:rsidRDefault="00064B58" w:rsidP="00064B58">
      <w:pPr>
        <w:pStyle w:val="Recuodecorpodetexto"/>
        <w:ind w:left="84" w:firstLine="1617"/>
        <w:rPr>
          <w:rFonts w:ascii="Arial" w:hAnsi="Arial" w:cs="Arial"/>
          <w:sz w:val="24"/>
          <w:szCs w:val="24"/>
        </w:rPr>
      </w:pPr>
    </w:p>
    <w:p w:rsidR="00064B58" w:rsidRPr="00130966" w:rsidRDefault="00064B58" w:rsidP="00875ABC">
      <w:pPr>
        <w:pStyle w:val="Recuodecorpodetexto"/>
        <w:ind w:left="84" w:firstLine="0"/>
        <w:rPr>
          <w:rFonts w:ascii="Arial" w:hAnsi="Arial" w:cs="Arial"/>
          <w:sz w:val="24"/>
          <w:szCs w:val="24"/>
        </w:rPr>
      </w:pPr>
      <w:r w:rsidRPr="00130966">
        <w:rPr>
          <w:rFonts w:ascii="Arial" w:hAnsi="Arial" w:cs="Arial"/>
          <w:b/>
          <w:sz w:val="24"/>
          <w:szCs w:val="24"/>
        </w:rPr>
        <w:t>Art. 18 –</w:t>
      </w:r>
      <w:r w:rsidRPr="00130966">
        <w:rPr>
          <w:rFonts w:ascii="Arial" w:hAnsi="Arial" w:cs="Arial"/>
          <w:sz w:val="24"/>
          <w:szCs w:val="24"/>
        </w:rPr>
        <w:t xml:space="preserve"> Deverão ser obrigatoriamente comunicados à Prefeitura Municipal, dentro do prazo de 15(quinze) dias, todas as ocorrências com relação ao imóvel, que possam afetar as bases de cálculo do lançamento dos tributos municipais.</w:t>
      </w:r>
    </w:p>
    <w:p w:rsidR="00064B58" w:rsidRPr="00130966" w:rsidRDefault="00064B58" w:rsidP="00064B58">
      <w:pPr>
        <w:pStyle w:val="Recuodecorpodetexto"/>
        <w:ind w:left="112" w:firstLine="1589"/>
        <w:rPr>
          <w:rFonts w:ascii="Arial" w:hAnsi="Arial" w:cs="Arial"/>
          <w:sz w:val="24"/>
          <w:szCs w:val="24"/>
        </w:rPr>
      </w:pPr>
    </w:p>
    <w:p w:rsidR="00064B58" w:rsidRPr="00130966" w:rsidRDefault="00064B58" w:rsidP="00875ABC">
      <w:pPr>
        <w:pStyle w:val="Recuodecorpodetexto"/>
        <w:ind w:left="112" w:firstLine="0"/>
        <w:rPr>
          <w:rFonts w:ascii="Arial" w:hAnsi="Arial" w:cs="Arial"/>
          <w:sz w:val="24"/>
          <w:szCs w:val="24"/>
        </w:rPr>
      </w:pPr>
      <w:r w:rsidRPr="00130966">
        <w:rPr>
          <w:rFonts w:ascii="Arial" w:hAnsi="Arial" w:cs="Arial"/>
          <w:b/>
          <w:sz w:val="24"/>
          <w:szCs w:val="24"/>
        </w:rPr>
        <w:t>Art. 19 –</w:t>
      </w:r>
      <w:r w:rsidRPr="00130966">
        <w:rPr>
          <w:rFonts w:ascii="Arial" w:hAnsi="Arial" w:cs="Arial"/>
          <w:sz w:val="24"/>
          <w:szCs w:val="24"/>
        </w:rPr>
        <w:t xml:space="preserve"> Os cartórios ficam obrigados a remeter à Prefeitura, até o dia 5</w:t>
      </w:r>
      <w:r w:rsidR="00AF63D2">
        <w:rPr>
          <w:rFonts w:ascii="Arial" w:hAnsi="Arial" w:cs="Arial"/>
          <w:sz w:val="24"/>
          <w:szCs w:val="24"/>
        </w:rPr>
        <w:t xml:space="preserve"> </w:t>
      </w:r>
      <w:r w:rsidRPr="00130966">
        <w:rPr>
          <w:rFonts w:ascii="Arial" w:hAnsi="Arial" w:cs="Arial"/>
          <w:sz w:val="24"/>
          <w:szCs w:val="24"/>
        </w:rPr>
        <w:t xml:space="preserve">(cinco) de cada mês, relação dos imóveis escriturados ou contratos de compromisso de compra e venda no mês anterior, com os nomes de </w:t>
      </w:r>
      <w:r w:rsidR="00875ABC" w:rsidRPr="00130966">
        <w:rPr>
          <w:rFonts w:ascii="Arial" w:hAnsi="Arial" w:cs="Arial"/>
          <w:sz w:val="24"/>
          <w:szCs w:val="24"/>
        </w:rPr>
        <w:t>outorgantes</w:t>
      </w:r>
      <w:r w:rsidRPr="00130966">
        <w:rPr>
          <w:rFonts w:ascii="Arial" w:hAnsi="Arial" w:cs="Arial"/>
          <w:sz w:val="24"/>
          <w:szCs w:val="24"/>
        </w:rPr>
        <w:t xml:space="preserve"> e respectivos valores.</w:t>
      </w:r>
    </w:p>
    <w:p w:rsidR="00064B58" w:rsidRPr="00130966" w:rsidRDefault="00064B58" w:rsidP="00064B58">
      <w:pPr>
        <w:pStyle w:val="Recuodecorpodetexto"/>
        <w:ind w:left="112" w:firstLine="1589"/>
        <w:jc w:val="left"/>
        <w:rPr>
          <w:rFonts w:ascii="Arial" w:hAnsi="Arial" w:cs="Arial"/>
          <w:sz w:val="24"/>
          <w:szCs w:val="24"/>
        </w:rPr>
      </w:pPr>
    </w:p>
    <w:p w:rsidR="00064B58" w:rsidRPr="00130966" w:rsidRDefault="00064B58" w:rsidP="00875ABC">
      <w:pPr>
        <w:pStyle w:val="Recuodecorpodetexto"/>
        <w:ind w:left="112" w:firstLine="0"/>
        <w:rPr>
          <w:rFonts w:ascii="Arial" w:hAnsi="Arial" w:cs="Arial"/>
          <w:sz w:val="24"/>
          <w:szCs w:val="24"/>
        </w:rPr>
      </w:pPr>
      <w:r w:rsidRPr="00130966">
        <w:rPr>
          <w:rFonts w:ascii="Arial" w:hAnsi="Arial" w:cs="Arial"/>
          <w:b/>
          <w:sz w:val="24"/>
          <w:szCs w:val="24"/>
        </w:rPr>
        <w:t>Art. 20 –</w:t>
      </w:r>
      <w:r w:rsidRPr="00130966">
        <w:rPr>
          <w:rFonts w:ascii="Arial" w:hAnsi="Arial" w:cs="Arial"/>
          <w:sz w:val="24"/>
          <w:szCs w:val="24"/>
        </w:rPr>
        <w:t xml:space="preserve"> Somente será concedido "habite-se" à edificação nova ou aceitas obras em edificação, reconstrução ou reforma, caso o Cadastro Fiscal Imobiliário afirme, no respectivo processo, já haver sido procedida a atualização cadastral do imóvel em questão.</w:t>
      </w:r>
    </w:p>
    <w:p w:rsidR="00064B58" w:rsidRPr="00130966" w:rsidRDefault="00064B58" w:rsidP="00064B58">
      <w:pPr>
        <w:pStyle w:val="Recuodecorpodetexto"/>
        <w:ind w:left="112" w:firstLine="1589"/>
        <w:rPr>
          <w:rFonts w:ascii="Arial" w:hAnsi="Arial" w:cs="Arial"/>
          <w:sz w:val="24"/>
          <w:szCs w:val="24"/>
        </w:rPr>
      </w:pPr>
    </w:p>
    <w:p w:rsidR="00064B58" w:rsidRDefault="00064B58" w:rsidP="00657213">
      <w:pPr>
        <w:pStyle w:val="Recuodecorpodetexto"/>
        <w:ind w:left="112" w:firstLine="0"/>
        <w:rPr>
          <w:rFonts w:ascii="Arial" w:hAnsi="Arial" w:cs="Arial"/>
          <w:sz w:val="24"/>
          <w:szCs w:val="24"/>
        </w:rPr>
      </w:pPr>
      <w:r w:rsidRPr="00130966">
        <w:rPr>
          <w:rFonts w:ascii="Arial" w:hAnsi="Arial" w:cs="Arial"/>
          <w:b/>
          <w:sz w:val="24"/>
          <w:szCs w:val="24"/>
        </w:rPr>
        <w:t>Art. 21 –</w:t>
      </w:r>
      <w:r w:rsidRPr="00130966">
        <w:rPr>
          <w:rFonts w:ascii="Arial" w:hAnsi="Arial" w:cs="Arial"/>
          <w:sz w:val="24"/>
          <w:szCs w:val="24"/>
        </w:rPr>
        <w:t xml:space="preserve"> Os imóveis não inscritos e/ou informações não prestadas no prazo e forma desta Lei, bem como aqueles cujos formulários de inscrição apresentem falsidade, má-fé ou dolo quanto a qualquer elemento da declaração obrigatória, ou quando "in loco", o servidor credenciado tiver seus trabalhos dificultados, embaraçados ou impedido de cadastramento ou recadastramento, serão considerados infratores.</w:t>
      </w:r>
    </w:p>
    <w:p w:rsidR="00FD7E2C" w:rsidRPr="00130966" w:rsidRDefault="00FD7E2C" w:rsidP="00657213">
      <w:pPr>
        <w:pStyle w:val="Recuodecorpodetexto"/>
        <w:ind w:left="112" w:firstLine="0"/>
        <w:rPr>
          <w:rFonts w:ascii="Arial" w:hAnsi="Arial" w:cs="Arial"/>
          <w:sz w:val="24"/>
          <w:szCs w:val="24"/>
        </w:rPr>
      </w:pPr>
    </w:p>
    <w:p w:rsidR="00064B58" w:rsidRPr="00130966" w:rsidRDefault="00064B58" w:rsidP="00064B58">
      <w:pPr>
        <w:pStyle w:val="Recuodecorpodetexto"/>
        <w:ind w:left="112" w:firstLine="1589"/>
        <w:rPr>
          <w:rFonts w:ascii="Arial" w:hAnsi="Arial" w:cs="Arial"/>
          <w:sz w:val="24"/>
          <w:szCs w:val="24"/>
        </w:rPr>
      </w:pPr>
    </w:p>
    <w:p w:rsidR="00064B58" w:rsidRPr="00130966" w:rsidRDefault="00064B58" w:rsidP="00D065C1">
      <w:pPr>
        <w:pStyle w:val="Recuodecorpodetexto"/>
        <w:ind w:firstLine="1800"/>
        <w:rPr>
          <w:rFonts w:ascii="Arial" w:hAnsi="Arial" w:cs="Arial"/>
          <w:sz w:val="24"/>
          <w:szCs w:val="24"/>
        </w:rPr>
      </w:pPr>
      <w:r w:rsidRPr="00130966">
        <w:rPr>
          <w:rFonts w:ascii="Arial" w:hAnsi="Arial" w:cs="Arial"/>
          <w:b/>
          <w:sz w:val="24"/>
          <w:szCs w:val="24"/>
        </w:rPr>
        <w:lastRenderedPageBreak/>
        <w:t>Parágrafo Único –</w:t>
      </w:r>
      <w:r w:rsidRPr="00130966">
        <w:rPr>
          <w:rFonts w:ascii="Arial" w:hAnsi="Arial" w:cs="Arial"/>
          <w:sz w:val="24"/>
          <w:szCs w:val="24"/>
        </w:rPr>
        <w:t xml:space="preserve"> Nos casos mencionados neste artigo, as autoridades fiscais competentes poderão lavrar Auto de Infração, lançamento no Cadastro Fiscal Imobiliário os dados obtidos através de fiscalização e outras informações, lançando a multa, de conformidade com os incisos do artigo 53, deste Código.  </w:t>
      </w:r>
    </w:p>
    <w:p w:rsidR="00F872EE" w:rsidRDefault="00F872EE" w:rsidP="00F872EE">
      <w:pPr>
        <w:rPr>
          <w:rFonts w:ascii="Arial" w:hAnsi="Arial" w:cs="Arial"/>
        </w:rPr>
      </w:pPr>
    </w:p>
    <w:p w:rsidR="00E001A7" w:rsidRDefault="00E001A7" w:rsidP="00F872EE">
      <w:pPr>
        <w:rPr>
          <w:rFonts w:ascii="Arial" w:hAnsi="Arial" w:cs="Arial"/>
        </w:rPr>
      </w:pPr>
    </w:p>
    <w:p w:rsidR="00E874CD" w:rsidRDefault="00E874CD" w:rsidP="0078583A">
      <w:pPr>
        <w:pStyle w:val="Recuodecorpodetexto"/>
        <w:ind w:firstLine="0"/>
        <w:jc w:val="center"/>
        <w:rPr>
          <w:rFonts w:ascii="Arial" w:hAnsi="Arial" w:cs="Arial"/>
          <w:b/>
          <w:sz w:val="24"/>
          <w:szCs w:val="24"/>
        </w:rPr>
      </w:pPr>
      <w:r w:rsidRPr="00130966">
        <w:rPr>
          <w:rFonts w:ascii="Arial" w:hAnsi="Arial" w:cs="Arial"/>
          <w:b/>
          <w:sz w:val="24"/>
          <w:szCs w:val="24"/>
        </w:rPr>
        <w:t>CAPÍTULO  III</w:t>
      </w:r>
    </w:p>
    <w:p w:rsidR="002E6F27" w:rsidRPr="00130966" w:rsidRDefault="002E6F27" w:rsidP="0078583A">
      <w:pPr>
        <w:pStyle w:val="Recuodecorpodetexto"/>
        <w:ind w:firstLine="0"/>
        <w:jc w:val="center"/>
        <w:rPr>
          <w:rFonts w:ascii="Arial" w:hAnsi="Arial" w:cs="Arial"/>
          <w:b/>
          <w:sz w:val="24"/>
          <w:szCs w:val="24"/>
        </w:rPr>
      </w:pPr>
    </w:p>
    <w:p w:rsidR="00E874CD" w:rsidRPr="00130966" w:rsidRDefault="00E874CD" w:rsidP="0078583A">
      <w:pPr>
        <w:pStyle w:val="Recuodecorpodetexto"/>
        <w:ind w:firstLine="0"/>
        <w:jc w:val="center"/>
        <w:rPr>
          <w:rFonts w:ascii="Arial" w:hAnsi="Arial" w:cs="Arial"/>
          <w:b/>
          <w:sz w:val="24"/>
          <w:szCs w:val="24"/>
        </w:rPr>
      </w:pPr>
      <w:r w:rsidRPr="00130966">
        <w:rPr>
          <w:rFonts w:ascii="Arial" w:hAnsi="Arial" w:cs="Arial"/>
          <w:b/>
          <w:sz w:val="24"/>
          <w:szCs w:val="24"/>
        </w:rPr>
        <w:t>SEÇÃO ÚNICA</w:t>
      </w:r>
    </w:p>
    <w:p w:rsidR="00E874CD" w:rsidRPr="00130966" w:rsidRDefault="00E874CD" w:rsidP="00E874CD">
      <w:pPr>
        <w:pStyle w:val="Recuodecorpodetexto"/>
        <w:ind w:firstLine="0"/>
        <w:jc w:val="left"/>
        <w:rPr>
          <w:rFonts w:ascii="Arial" w:hAnsi="Arial" w:cs="Arial"/>
          <w:b/>
          <w:sz w:val="24"/>
          <w:szCs w:val="24"/>
        </w:rPr>
      </w:pPr>
    </w:p>
    <w:p w:rsidR="00E874CD" w:rsidRDefault="00E874CD" w:rsidP="00E874CD">
      <w:pPr>
        <w:pStyle w:val="Recuodecorpodetexto"/>
        <w:ind w:firstLine="0"/>
        <w:jc w:val="center"/>
        <w:rPr>
          <w:rFonts w:ascii="Arial" w:hAnsi="Arial" w:cs="Arial"/>
          <w:b/>
          <w:sz w:val="24"/>
          <w:szCs w:val="24"/>
        </w:rPr>
      </w:pPr>
      <w:r w:rsidRPr="00130966">
        <w:rPr>
          <w:rFonts w:ascii="Arial" w:hAnsi="Arial" w:cs="Arial"/>
          <w:b/>
          <w:sz w:val="24"/>
          <w:szCs w:val="24"/>
        </w:rPr>
        <w:t>DA INSCRIÇÃO NO CADASTRO FISCAL DE ATIVIDADES ECONÔMICAS</w:t>
      </w:r>
    </w:p>
    <w:p w:rsidR="00E001A7" w:rsidRPr="00130966" w:rsidRDefault="00E001A7" w:rsidP="00E874CD">
      <w:pPr>
        <w:pStyle w:val="Recuodecorpodetexto"/>
        <w:ind w:firstLine="0"/>
        <w:jc w:val="center"/>
        <w:rPr>
          <w:rFonts w:ascii="Arial" w:hAnsi="Arial" w:cs="Arial"/>
          <w:b/>
          <w:sz w:val="24"/>
          <w:szCs w:val="24"/>
        </w:rPr>
      </w:pPr>
    </w:p>
    <w:p w:rsidR="00E874CD" w:rsidRPr="00130966" w:rsidRDefault="00E874CD" w:rsidP="00E874CD">
      <w:pPr>
        <w:jc w:val="center"/>
        <w:rPr>
          <w:rFonts w:ascii="Arial" w:hAnsi="Arial" w:cs="Arial"/>
        </w:rPr>
      </w:pPr>
    </w:p>
    <w:p w:rsidR="00E874CD" w:rsidRDefault="00E874CD" w:rsidP="00E874CD">
      <w:pPr>
        <w:pStyle w:val="Recuodecorpodetexto"/>
        <w:ind w:firstLine="0"/>
        <w:rPr>
          <w:rFonts w:ascii="Arial" w:hAnsi="Arial" w:cs="Arial"/>
          <w:sz w:val="24"/>
          <w:szCs w:val="24"/>
        </w:rPr>
      </w:pPr>
      <w:r w:rsidRPr="00130966">
        <w:rPr>
          <w:rFonts w:ascii="Arial" w:hAnsi="Arial" w:cs="Arial"/>
          <w:b/>
          <w:sz w:val="24"/>
          <w:szCs w:val="24"/>
        </w:rPr>
        <w:t>Art. 22 –</w:t>
      </w:r>
      <w:r w:rsidRPr="00130966">
        <w:rPr>
          <w:rFonts w:ascii="Arial" w:hAnsi="Arial" w:cs="Arial"/>
          <w:sz w:val="24"/>
          <w:szCs w:val="24"/>
        </w:rPr>
        <w:t xml:space="preserve"> A inscrição no cadastro fiscal das atividades ec</w:t>
      </w:r>
      <w:r w:rsidR="00B72E24" w:rsidRPr="00130966">
        <w:rPr>
          <w:rFonts w:ascii="Arial" w:hAnsi="Arial" w:cs="Arial"/>
          <w:sz w:val="24"/>
          <w:szCs w:val="24"/>
        </w:rPr>
        <w:t xml:space="preserve">onômicas exercidas no município </w:t>
      </w:r>
      <w:r w:rsidRPr="00130966">
        <w:rPr>
          <w:rFonts w:ascii="Arial" w:hAnsi="Arial" w:cs="Arial"/>
          <w:sz w:val="24"/>
          <w:szCs w:val="24"/>
        </w:rPr>
        <w:t>será feita pelo responsável do estabelecimento, ou seus representante legal, que preencherá e entregará à repartição competente, ficha própria para cada estabelecimento, formada pela Prefeitura, segundo regulamento.</w:t>
      </w:r>
    </w:p>
    <w:p w:rsidR="00193AC2" w:rsidRPr="00130966" w:rsidRDefault="00193AC2" w:rsidP="00E874CD">
      <w:pPr>
        <w:pStyle w:val="Recuodecorpodetexto"/>
        <w:ind w:firstLine="0"/>
        <w:rPr>
          <w:rFonts w:ascii="Arial" w:hAnsi="Arial" w:cs="Arial"/>
          <w:sz w:val="24"/>
          <w:szCs w:val="24"/>
        </w:rPr>
      </w:pPr>
    </w:p>
    <w:p w:rsidR="00E874CD" w:rsidRPr="00130966" w:rsidRDefault="00E874CD" w:rsidP="00E874CD">
      <w:pPr>
        <w:pStyle w:val="Recuodecorpodetexto"/>
        <w:ind w:left="84" w:firstLine="1476"/>
        <w:rPr>
          <w:rFonts w:ascii="Arial" w:hAnsi="Arial" w:cs="Arial"/>
          <w:sz w:val="24"/>
          <w:szCs w:val="24"/>
        </w:rPr>
      </w:pPr>
    </w:p>
    <w:p w:rsidR="00E874CD" w:rsidRPr="00130966" w:rsidRDefault="00E874CD" w:rsidP="00756E4B">
      <w:pPr>
        <w:pStyle w:val="Recuodecorpodetexto"/>
        <w:ind w:firstLine="2268"/>
        <w:jc w:val="left"/>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 inscrição, a critério da administração municipal, poderá ser promovida:</w:t>
      </w:r>
    </w:p>
    <w:p w:rsidR="00E874CD" w:rsidRPr="00130966" w:rsidRDefault="00E874CD" w:rsidP="00E874CD">
      <w:pPr>
        <w:pStyle w:val="Recuodecorpodetexto"/>
        <w:ind w:left="84" w:firstLine="1476"/>
        <w:jc w:val="left"/>
        <w:rPr>
          <w:rFonts w:ascii="Arial" w:hAnsi="Arial" w:cs="Arial"/>
          <w:b/>
          <w:sz w:val="24"/>
          <w:szCs w:val="24"/>
        </w:rPr>
      </w:pPr>
    </w:p>
    <w:p w:rsidR="00E874CD" w:rsidRPr="00130966" w:rsidRDefault="00E874CD" w:rsidP="007F7083">
      <w:pPr>
        <w:pStyle w:val="Recuodecorpodetexto"/>
        <w:ind w:firstLine="1418"/>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pelo proprietário, o titular do domínio útil ou o possuidor a qualquer título do bem móvel;</w:t>
      </w:r>
    </w:p>
    <w:p w:rsidR="00E874CD" w:rsidRPr="00130966" w:rsidRDefault="00E874CD" w:rsidP="00E874CD">
      <w:pPr>
        <w:pStyle w:val="Recuodecorpodetexto"/>
        <w:ind w:left="84" w:firstLine="1476"/>
        <w:jc w:val="left"/>
        <w:rPr>
          <w:rFonts w:ascii="Arial" w:hAnsi="Arial" w:cs="Arial"/>
          <w:sz w:val="24"/>
          <w:szCs w:val="24"/>
        </w:rPr>
      </w:pPr>
    </w:p>
    <w:p w:rsidR="00E874CD" w:rsidRPr="00130966" w:rsidRDefault="00E874CD" w:rsidP="007F7083">
      <w:pPr>
        <w:pStyle w:val="Recuodecorpodetexto"/>
        <w:ind w:firstLine="1418"/>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de conformidade com os incisos II à IV, do parágrafo único, do artigo 13, deste Código. </w:t>
      </w:r>
    </w:p>
    <w:p w:rsidR="00E874CD" w:rsidRPr="00130966" w:rsidRDefault="00E874CD" w:rsidP="00E874CD">
      <w:pPr>
        <w:pStyle w:val="Recuodecorpodetexto"/>
        <w:ind w:left="84" w:firstLine="1617"/>
        <w:rPr>
          <w:rFonts w:ascii="Arial" w:hAnsi="Arial" w:cs="Arial"/>
          <w:b/>
          <w:sz w:val="24"/>
          <w:szCs w:val="24"/>
        </w:rPr>
      </w:pPr>
    </w:p>
    <w:p w:rsidR="00E874CD" w:rsidRPr="00130966" w:rsidRDefault="00E874CD" w:rsidP="00E874CD">
      <w:pPr>
        <w:pStyle w:val="Recuodecorpodetexto"/>
        <w:ind w:left="84" w:firstLine="1617"/>
        <w:rPr>
          <w:rFonts w:ascii="Arial" w:hAnsi="Arial" w:cs="Arial"/>
          <w:b/>
          <w:sz w:val="24"/>
          <w:szCs w:val="24"/>
        </w:rPr>
      </w:pPr>
    </w:p>
    <w:p w:rsidR="00E874CD" w:rsidRPr="00130966" w:rsidRDefault="00E874CD" w:rsidP="00657213">
      <w:pPr>
        <w:pStyle w:val="Recuodecorpodetexto"/>
        <w:ind w:left="84" w:firstLine="0"/>
        <w:rPr>
          <w:rFonts w:ascii="Arial" w:hAnsi="Arial" w:cs="Arial"/>
          <w:sz w:val="24"/>
          <w:szCs w:val="24"/>
        </w:rPr>
      </w:pPr>
      <w:r w:rsidRPr="00130966">
        <w:rPr>
          <w:rFonts w:ascii="Arial" w:hAnsi="Arial" w:cs="Arial"/>
          <w:b/>
          <w:sz w:val="24"/>
          <w:szCs w:val="24"/>
        </w:rPr>
        <w:t>Art. 23 –</w:t>
      </w:r>
      <w:r w:rsidRPr="00130966">
        <w:rPr>
          <w:rFonts w:ascii="Arial" w:hAnsi="Arial" w:cs="Arial"/>
          <w:sz w:val="24"/>
          <w:szCs w:val="24"/>
        </w:rPr>
        <w:t xml:space="preserve"> A entrega da ficha de inscrição, deverá ser feita antes da respectiva abertura dos negócios.</w:t>
      </w:r>
    </w:p>
    <w:p w:rsidR="00E874CD" w:rsidRPr="00130966" w:rsidRDefault="00E874CD" w:rsidP="00E874CD">
      <w:pPr>
        <w:pStyle w:val="Recuodecorpodetexto"/>
        <w:ind w:left="84" w:firstLine="1617"/>
        <w:rPr>
          <w:rFonts w:ascii="Arial" w:hAnsi="Arial" w:cs="Arial"/>
          <w:sz w:val="24"/>
          <w:szCs w:val="24"/>
        </w:rPr>
      </w:pPr>
    </w:p>
    <w:p w:rsidR="00E874CD" w:rsidRDefault="00E874CD" w:rsidP="00657213">
      <w:pPr>
        <w:pStyle w:val="Recuodecorpodetexto"/>
        <w:ind w:left="84" w:firstLine="0"/>
        <w:rPr>
          <w:rFonts w:ascii="Arial" w:hAnsi="Arial" w:cs="Arial"/>
          <w:sz w:val="24"/>
          <w:szCs w:val="24"/>
        </w:rPr>
      </w:pPr>
      <w:r w:rsidRPr="00130966">
        <w:rPr>
          <w:rFonts w:ascii="Arial" w:hAnsi="Arial" w:cs="Arial"/>
          <w:b/>
          <w:sz w:val="24"/>
          <w:szCs w:val="24"/>
        </w:rPr>
        <w:t>Art. 24 –</w:t>
      </w:r>
      <w:r w:rsidRPr="00130966">
        <w:rPr>
          <w:rFonts w:ascii="Arial" w:hAnsi="Arial" w:cs="Arial"/>
          <w:sz w:val="24"/>
          <w:szCs w:val="24"/>
        </w:rPr>
        <w:t xml:space="preserve"> A inscrição é intransferível e deverá ser permanentemente atualizada, ficando o responsável obrigado a comunicar repartição competente, dentro de 15</w:t>
      </w:r>
      <w:r w:rsidR="00B72E24" w:rsidRPr="00130966">
        <w:rPr>
          <w:rFonts w:ascii="Arial" w:hAnsi="Arial" w:cs="Arial"/>
          <w:sz w:val="24"/>
          <w:szCs w:val="24"/>
        </w:rPr>
        <w:t xml:space="preserve"> </w:t>
      </w:r>
      <w:r w:rsidRPr="00130966">
        <w:rPr>
          <w:rFonts w:ascii="Arial" w:hAnsi="Arial" w:cs="Arial"/>
          <w:sz w:val="24"/>
          <w:szCs w:val="24"/>
        </w:rPr>
        <w:t>(quinze) dias, a contar da data em que ocorrerem, as alterações que se verificarem em qualquer das informações exigidas pelo órgão competente.</w:t>
      </w:r>
    </w:p>
    <w:p w:rsidR="007F7083" w:rsidRPr="00130966" w:rsidRDefault="007F7083" w:rsidP="00657213">
      <w:pPr>
        <w:pStyle w:val="Recuodecorpodetexto"/>
        <w:ind w:left="84" w:firstLine="0"/>
        <w:rPr>
          <w:rFonts w:ascii="Arial" w:hAnsi="Arial" w:cs="Arial"/>
          <w:sz w:val="24"/>
          <w:szCs w:val="24"/>
        </w:rPr>
      </w:pPr>
    </w:p>
    <w:p w:rsidR="00E874CD" w:rsidRPr="00130966" w:rsidRDefault="00E874CD" w:rsidP="00E874CD">
      <w:pPr>
        <w:pStyle w:val="Recuodecorpodetexto"/>
        <w:ind w:left="84" w:firstLine="1617"/>
        <w:rPr>
          <w:rFonts w:ascii="Arial" w:hAnsi="Arial" w:cs="Arial"/>
          <w:sz w:val="24"/>
          <w:szCs w:val="24"/>
        </w:rPr>
      </w:pPr>
    </w:p>
    <w:p w:rsidR="00E874CD" w:rsidRDefault="00E874CD" w:rsidP="00193AC2">
      <w:pPr>
        <w:pStyle w:val="Recuodecorpodetexto"/>
        <w:ind w:firstLine="2268"/>
        <w:rPr>
          <w:rFonts w:ascii="Arial" w:hAnsi="Arial" w:cs="Arial"/>
          <w:sz w:val="24"/>
          <w:szCs w:val="24"/>
        </w:rPr>
      </w:pPr>
      <w:r w:rsidRPr="00130966">
        <w:rPr>
          <w:rFonts w:ascii="Arial" w:hAnsi="Arial" w:cs="Arial"/>
          <w:b/>
          <w:sz w:val="24"/>
          <w:szCs w:val="24"/>
        </w:rPr>
        <w:t>Parágrafo Único</w:t>
      </w:r>
      <w:r w:rsidRPr="00130966">
        <w:rPr>
          <w:rFonts w:ascii="Arial" w:hAnsi="Arial" w:cs="Arial"/>
          <w:sz w:val="24"/>
          <w:szCs w:val="24"/>
        </w:rPr>
        <w:t xml:space="preserve"> – No caso de venda ou transferência do estabelecimento, sem a observância do disposto neste artigo, o adquirente ou sucessor será responsável pelos débitos e multas do contribuinte inscrito.</w:t>
      </w:r>
    </w:p>
    <w:p w:rsidR="0096204E" w:rsidRPr="00130966" w:rsidRDefault="0096204E" w:rsidP="0096204E">
      <w:pPr>
        <w:pStyle w:val="Recuodecorpodetexto"/>
        <w:ind w:firstLine="1800"/>
        <w:rPr>
          <w:rFonts w:ascii="Arial" w:hAnsi="Arial" w:cs="Arial"/>
          <w:sz w:val="24"/>
          <w:szCs w:val="24"/>
        </w:rPr>
      </w:pPr>
    </w:p>
    <w:p w:rsidR="00E874CD" w:rsidRPr="00130966" w:rsidRDefault="00E874CD" w:rsidP="00E874CD">
      <w:pPr>
        <w:pStyle w:val="Recuodecorpodetexto"/>
        <w:ind w:left="84" w:firstLine="1617"/>
        <w:rPr>
          <w:rFonts w:ascii="Arial" w:hAnsi="Arial" w:cs="Arial"/>
          <w:b/>
          <w:sz w:val="24"/>
          <w:szCs w:val="24"/>
        </w:rPr>
      </w:pPr>
    </w:p>
    <w:p w:rsidR="00E874CD" w:rsidRPr="00130966" w:rsidRDefault="00E874CD" w:rsidP="00A11E7B">
      <w:pPr>
        <w:pStyle w:val="Recuodecorpodetexto"/>
        <w:ind w:left="84" w:firstLine="0"/>
        <w:rPr>
          <w:rFonts w:ascii="Arial" w:hAnsi="Arial" w:cs="Arial"/>
          <w:sz w:val="24"/>
          <w:szCs w:val="24"/>
        </w:rPr>
      </w:pPr>
      <w:r w:rsidRPr="00130966">
        <w:rPr>
          <w:rFonts w:ascii="Arial" w:hAnsi="Arial" w:cs="Arial"/>
          <w:b/>
          <w:sz w:val="24"/>
          <w:szCs w:val="24"/>
        </w:rPr>
        <w:t>Art. 25 –</w:t>
      </w:r>
      <w:r w:rsidRPr="00130966">
        <w:rPr>
          <w:rFonts w:ascii="Arial" w:hAnsi="Arial" w:cs="Arial"/>
          <w:sz w:val="24"/>
          <w:szCs w:val="24"/>
        </w:rPr>
        <w:t xml:space="preserve"> A cessação temporária ou definitiva das atividades do estabelecimento será requerida ao setor competente da Prefeitura, por intermédio de requerimento expondo todos elementos necessário do fato, dentro do prazo de 15</w:t>
      </w:r>
      <w:r w:rsidR="00B72E24" w:rsidRPr="00130966">
        <w:rPr>
          <w:rFonts w:ascii="Arial" w:hAnsi="Arial" w:cs="Arial"/>
          <w:sz w:val="24"/>
          <w:szCs w:val="24"/>
        </w:rPr>
        <w:t xml:space="preserve"> </w:t>
      </w:r>
      <w:r w:rsidRPr="00130966">
        <w:rPr>
          <w:rFonts w:ascii="Arial" w:hAnsi="Arial" w:cs="Arial"/>
          <w:sz w:val="24"/>
          <w:szCs w:val="24"/>
        </w:rPr>
        <w:t>(quinze) dias, contados da data da paralisação.</w:t>
      </w:r>
    </w:p>
    <w:p w:rsidR="00E874CD" w:rsidRPr="00130966" w:rsidRDefault="00E874CD" w:rsidP="00A11E7B">
      <w:pPr>
        <w:pStyle w:val="Recuodecorpodetexto"/>
        <w:ind w:left="84" w:firstLine="0"/>
        <w:rPr>
          <w:rFonts w:ascii="Arial" w:hAnsi="Arial" w:cs="Arial"/>
          <w:sz w:val="24"/>
          <w:szCs w:val="24"/>
        </w:rPr>
      </w:pPr>
    </w:p>
    <w:p w:rsidR="00E874CD" w:rsidRPr="00130966" w:rsidRDefault="00E874CD" w:rsidP="00A11E7B">
      <w:pPr>
        <w:pStyle w:val="Recuodecorpodetexto"/>
        <w:ind w:left="1800" w:firstLine="0"/>
        <w:rPr>
          <w:rFonts w:ascii="Arial" w:hAnsi="Arial" w:cs="Arial"/>
          <w:sz w:val="24"/>
          <w:szCs w:val="24"/>
        </w:rPr>
      </w:pPr>
      <w:r w:rsidRPr="00130966">
        <w:rPr>
          <w:rFonts w:ascii="Arial" w:hAnsi="Arial" w:cs="Arial"/>
          <w:b/>
          <w:sz w:val="24"/>
          <w:szCs w:val="24"/>
        </w:rPr>
        <w:lastRenderedPageBreak/>
        <w:t>§ 1º -</w:t>
      </w:r>
      <w:r w:rsidRPr="00130966">
        <w:rPr>
          <w:rFonts w:ascii="Arial" w:hAnsi="Arial" w:cs="Arial"/>
          <w:sz w:val="24"/>
          <w:szCs w:val="24"/>
        </w:rPr>
        <w:t xml:space="preserve"> A cessação temporária não deverá ultrapassar a 02</w:t>
      </w:r>
      <w:r w:rsidR="00B72E24" w:rsidRPr="00130966">
        <w:rPr>
          <w:rFonts w:ascii="Arial" w:hAnsi="Arial" w:cs="Arial"/>
          <w:sz w:val="24"/>
          <w:szCs w:val="24"/>
        </w:rPr>
        <w:t xml:space="preserve"> </w:t>
      </w:r>
      <w:r w:rsidRPr="00130966">
        <w:rPr>
          <w:rFonts w:ascii="Arial" w:hAnsi="Arial" w:cs="Arial"/>
          <w:sz w:val="24"/>
          <w:szCs w:val="24"/>
        </w:rPr>
        <w:t>(dois) anos, não podendo ser feita retroatividade.</w:t>
      </w:r>
    </w:p>
    <w:p w:rsidR="00E874CD" w:rsidRPr="00130966" w:rsidRDefault="00E874CD" w:rsidP="00A11E7B">
      <w:pPr>
        <w:pStyle w:val="Recuodecorpodetexto"/>
        <w:ind w:left="84" w:firstLine="0"/>
        <w:rPr>
          <w:rFonts w:ascii="Arial" w:hAnsi="Arial" w:cs="Arial"/>
          <w:sz w:val="24"/>
          <w:szCs w:val="24"/>
        </w:rPr>
      </w:pPr>
    </w:p>
    <w:p w:rsidR="00E874CD" w:rsidRPr="00130966" w:rsidRDefault="00E874CD" w:rsidP="00A11E7B">
      <w:pPr>
        <w:pStyle w:val="Recuodecorpodetexto"/>
        <w:ind w:left="1800" w:firstLine="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A anotação no cadastro, será feita após a verificação da veracidade da comunicação, sem prejuízo de quaisquer débitos de tributos pelo exercício de atividade ou  negócios  e  </w:t>
      </w:r>
      <w:r w:rsidR="00A11E7B" w:rsidRPr="00130966">
        <w:rPr>
          <w:rFonts w:ascii="Arial" w:hAnsi="Arial" w:cs="Arial"/>
          <w:sz w:val="24"/>
          <w:szCs w:val="24"/>
        </w:rPr>
        <w:t>produção, indústria</w:t>
      </w:r>
      <w:r w:rsidRPr="00130966">
        <w:rPr>
          <w:rFonts w:ascii="Arial" w:hAnsi="Arial" w:cs="Arial"/>
          <w:sz w:val="24"/>
          <w:szCs w:val="24"/>
        </w:rPr>
        <w:t>, comércio ou prestação de serviços.</w:t>
      </w:r>
    </w:p>
    <w:p w:rsidR="00E874CD" w:rsidRPr="00130966" w:rsidRDefault="00E874CD" w:rsidP="00A11E7B">
      <w:pPr>
        <w:pStyle w:val="Recuodecorpodetexto"/>
        <w:ind w:left="84" w:firstLine="0"/>
        <w:jc w:val="left"/>
        <w:rPr>
          <w:rFonts w:ascii="Arial" w:hAnsi="Arial" w:cs="Arial"/>
          <w:sz w:val="24"/>
          <w:szCs w:val="24"/>
        </w:rPr>
      </w:pPr>
    </w:p>
    <w:p w:rsidR="00E874CD" w:rsidRPr="00130966" w:rsidRDefault="00E874CD" w:rsidP="00A11E7B">
      <w:pPr>
        <w:pStyle w:val="Recuodecorpodetexto"/>
        <w:ind w:left="1800" w:firstLine="0"/>
        <w:rPr>
          <w:rFonts w:ascii="Arial" w:hAnsi="Arial" w:cs="Arial"/>
          <w:sz w:val="24"/>
          <w:szCs w:val="24"/>
        </w:rPr>
      </w:pPr>
      <w:r w:rsidRPr="00130966">
        <w:rPr>
          <w:rFonts w:ascii="Arial" w:hAnsi="Arial" w:cs="Arial"/>
          <w:b/>
          <w:sz w:val="24"/>
          <w:szCs w:val="24"/>
        </w:rPr>
        <w:t>§ 3º -</w:t>
      </w:r>
      <w:r w:rsidRPr="00130966">
        <w:rPr>
          <w:rFonts w:ascii="Arial" w:hAnsi="Arial" w:cs="Arial"/>
          <w:sz w:val="24"/>
          <w:szCs w:val="24"/>
        </w:rPr>
        <w:t xml:space="preserve"> Considera-se como cessação definitiva, para efeito de cancelamento da inscrição, a transferência e/ou a venda do estabelecimento.</w:t>
      </w:r>
    </w:p>
    <w:p w:rsidR="00E874CD" w:rsidRDefault="00E874CD" w:rsidP="00A11E7B">
      <w:pPr>
        <w:pStyle w:val="Recuodecorpodetexto"/>
        <w:ind w:left="84" w:firstLine="0"/>
        <w:rPr>
          <w:rFonts w:ascii="Arial" w:hAnsi="Arial" w:cs="Arial"/>
          <w:sz w:val="24"/>
          <w:szCs w:val="24"/>
        </w:rPr>
      </w:pPr>
    </w:p>
    <w:p w:rsidR="00E001A7" w:rsidRPr="00130966" w:rsidRDefault="00E001A7" w:rsidP="00A11E7B">
      <w:pPr>
        <w:pStyle w:val="Recuodecorpodetexto"/>
        <w:ind w:left="84" w:firstLine="0"/>
        <w:rPr>
          <w:rFonts w:ascii="Arial" w:hAnsi="Arial" w:cs="Arial"/>
          <w:sz w:val="24"/>
          <w:szCs w:val="24"/>
        </w:rPr>
      </w:pPr>
    </w:p>
    <w:p w:rsidR="00E874CD" w:rsidRPr="00130966" w:rsidRDefault="00E874CD" w:rsidP="00A11E7B">
      <w:pPr>
        <w:pStyle w:val="Recuodecorpodetexto"/>
        <w:ind w:left="84" w:firstLine="0"/>
        <w:rPr>
          <w:rFonts w:ascii="Arial" w:hAnsi="Arial" w:cs="Arial"/>
          <w:sz w:val="24"/>
          <w:szCs w:val="24"/>
        </w:rPr>
      </w:pPr>
      <w:r w:rsidRPr="00130966">
        <w:rPr>
          <w:rFonts w:ascii="Arial" w:hAnsi="Arial" w:cs="Arial"/>
          <w:b/>
          <w:sz w:val="24"/>
          <w:szCs w:val="24"/>
        </w:rPr>
        <w:t>Art. 26 -</w:t>
      </w:r>
      <w:r w:rsidRPr="00130966">
        <w:rPr>
          <w:rFonts w:ascii="Arial" w:hAnsi="Arial" w:cs="Arial"/>
          <w:sz w:val="24"/>
          <w:szCs w:val="24"/>
        </w:rPr>
        <w:t xml:space="preserve">  Haverá suspensão ou cancelamento "ex-ofício" da inscrição no Cadastro fiscal </w:t>
      </w:r>
      <w:r w:rsidR="00657213" w:rsidRPr="00130966">
        <w:rPr>
          <w:rFonts w:ascii="Arial" w:hAnsi="Arial" w:cs="Arial"/>
          <w:sz w:val="24"/>
          <w:szCs w:val="24"/>
        </w:rPr>
        <w:t>Socioeconômico</w:t>
      </w:r>
      <w:r w:rsidRPr="00130966">
        <w:rPr>
          <w:rFonts w:ascii="Arial" w:hAnsi="Arial" w:cs="Arial"/>
          <w:sz w:val="24"/>
          <w:szCs w:val="24"/>
        </w:rPr>
        <w:t>, nos seguintes casos:</w:t>
      </w:r>
    </w:p>
    <w:p w:rsidR="00E874CD" w:rsidRDefault="00E874CD" w:rsidP="00A11E7B">
      <w:pPr>
        <w:pStyle w:val="Recuodecorpodetexto"/>
        <w:ind w:left="84" w:firstLine="0"/>
        <w:rPr>
          <w:rFonts w:ascii="Arial" w:hAnsi="Arial" w:cs="Arial"/>
          <w:sz w:val="24"/>
          <w:szCs w:val="24"/>
        </w:rPr>
      </w:pPr>
      <w:r w:rsidRPr="00130966">
        <w:rPr>
          <w:rFonts w:ascii="Arial" w:hAnsi="Arial" w:cs="Arial"/>
          <w:sz w:val="24"/>
          <w:szCs w:val="24"/>
        </w:rPr>
        <w:t xml:space="preserve">      </w:t>
      </w:r>
    </w:p>
    <w:p w:rsidR="007F7083" w:rsidRPr="00130966" w:rsidRDefault="007F7083" w:rsidP="00A11E7B">
      <w:pPr>
        <w:pStyle w:val="Recuodecorpodetexto"/>
        <w:ind w:left="84" w:firstLine="0"/>
        <w:rPr>
          <w:rFonts w:ascii="Arial" w:hAnsi="Arial" w:cs="Arial"/>
          <w:sz w:val="24"/>
          <w:szCs w:val="24"/>
        </w:rPr>
      </w:pPr>
    </w:p>
    <w:p w:rsidR="00E874CD" w:rsidRPr="00130966" w:rsidRDefault="00E874CD" w:rsidP="007F7083">
      <w:pPr>
        <w:pStyle w:val="Recuodecorpodetexto"/>
        <w:ind w:firstLine="1418"/>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para suspensão:</w:t>
      </w:r>
    </w:p>
    <w:p w:rsidR="00E874CD" w:rsidRPr="00130966" w:rsidRDefault="00E874CD" w:rsidP="00A11E7B">
      <w:pPr>
        <w:pStyle w:val="Recuodecorpodetexto"/>
        <w:ind w:left="84" w:firstLine="0"/>
        <w:rPr>
          <w:rFonts w:ascii="Arial" w:hAnsi="Arial" w:cs="Arial"/>
          <w:sz w:val="24"/>
          <w:szCs w:val="24"/>
        </w:rPr>
      </w:pPr>
      <w:r w:rsidRPr="00130966">
        <w:rPr>
          <w:rFonts w:ascii="Arial" w:hAnsi="Arial" w:cs="Arial"/>
          <w:sz w:val="24"/>
          <w:szCs w:val="24"/>
        </w:rPr>
        <w:t xml:space="preserve">  </w:t>
      </w:r>
    </w:p>
    <w:p w:rsidR="00E874CD" w:rsidRPr="00130966" w:rsidRDefault="00E874CD" w:rsidP="00A11E7B">
      <w:pPr>
        <w:pStyle w:val="Recuodecorpodetexto"/>
        <w:numPr>
          <w:ilvl w:val="0"/>
          <w:numId w:val="3"/>
        </w:numPr>
        <w:ind w:left="0" w:firstLine="2160"/>
        <w:rPr>
          <w:rFonts w:ascii="Arial" w:hAnsi="Arial" w:cs="Arial"/>
          <w:sz w:val="24"/>
          <w:szCs w:val="24"/>
        </w:rPr>
      </w:pPr>
      <w:r w:rsidRPr="00130966">
        <w:rPr>
          <w:rFonts w:ascii="Arial" w:hAnsi="Arial" w:cs="Arial"/>
          <w:b/>
          <w:sz w:val="24"/>
          <w:szCs w:val="24"/>
        </w:rPr>
        <w:t>–</w:t>
      </w:r>
      <w:r w:rsidRPr="00130966">
        <w:rPr>
          <w:rFonts w:ascii="Arial" w:hAnsi="Arial" w:cs="Arial"/>
          <w:sz w:val="24"/>
          <w:szCs w:val="24"/>
        </w:rPr>
        <w:t xml:space="preserve"> não apresentação de movimento econômico de ISSQN, por período igual ou superior a 06</w:t>
      </w:r>
      <w:r w:rsidR="00B72E24" w:rsidRPr="00130966">
        <w:rPr>
          <w:rFonts w:ascii="Arial" w:hAnsi="Arial" w:cs="Arial"/>
          <w:sz w:val="24"/>
          <w:szCs w:val="24"/>
        </w:rPr>
        <w:t xml:space="preserve"> </w:t>
      </w:r>
      <w:r w:rsidRPr="00130966">
        <w:rPr>
          <w:rFonts w:ascii="Arial" w:hAnsi="Arial" w:cs="Arial"/>
          <w:sz w:val="24"/>
          <w:szCs w:val="24"/>
        </w:rPr>
        <w:t>(seis) meses consecutivos;</w:t>
      </w:r>
    </w:p>
    <w:p w:rsidR="00E874CD" w:rsidRPr="00130966" w:rsidRDefault="00E874CD" w:rsidP="00A11E7B">
      <w:pPr>
        <w:pStyle w:val="Recuodecorpodetexto"/>
        <w:ind w:left="2835" w:firstLine="0"/>
        <w:rPr>
          <w:rFonts w:ascii="Arial" w:hAnsi="Arial" w:cs="Arial"/>
          <w:sz w:val="24"/>
          <w:szCs w:val="24"/>
        </w:rPr>
      </w:pPr>
      <w:r w:rsidRPr="00130966">
        <w:rPr>
          <w:rFonts w:ascii="Arial" w:hAnsi="Arial" w:cs="Arial"/>
          <w:sz w:val="24"/>
          <w:szCs w:val="24"/>
        </w:rPr>
        <w:t xml:space="preserve">          </w:t>
      </w:r>
    </w:p>
    <w:p w:rsidR="00E874CD" w:rsidRPr="00130966" w:rsidRDefault="00E874CD" w:rsidP="00A11E7B">
      <w:pPr>
        <w:pStyle w:val="Recuodecorpodetexto"/>
        <w:ind w:left="1418" w:firstLine="709"/>
        <w:rPr>
          <w:rFonts w:ascii="Arial" w:hAnsi="Arial" w:cs="Arial"/>
          <w:sz w:val="24"/>
          <w:szCs w:val="24"/>
        </w:rPr>
      </w:pPr>
      <w:r w:rsidRPr="00130966">
        <w:rPr>
          <w:rFonts w:ascii="Arial" w:hAnsi="Arial" w:cs="Arial"/>
          <w:b/>
          <w:sz w:val="24"/>
          <w:szCs w:val="24"/>
        </w:rPr>
        <w:t>b) –</w:t>
      </w:r>
      <w:r w:rsidRPr="00130966">
        <w:rPr>
          <w:rFonts w:ascii="Arial" w:hAnsi="Arial" w:cs="Arial"/>
          <w:sz w:val="24"/>
          <w:szCs w:val="24"/>
        </w:rPr>
        <w:t xml:space="preserve"> não for atendida a convocação para o recadastramento.</w:t>
      </w:r>
    </w:p>
    <w:p w:rsidR="00657213" w:rsidRPr="00130966" w:rsidRDefault="00657213" w:rsidP="00A11E7B">
      <w:pPr>
        <w:pStyle w:val="Recuodecorpodetexto"/>
        <w:ind w:firstLine="0"/>
        <w:rPr>
          <w:rFonts w:ascii="Arial" w:hAnsi="Arial" w:cs="Arial"/>
          <w:sz w:val="24"/>
          <w:szCs w:val="24"/>
        </w:rPr>
      </w:pPr>
    </w:p>
    <w:p w:rsidR="00E874CD" w:rsidRPr="00130966" w:rsidRDefault="00E874CD" w:rsidP="007F7083">
      <w:pPr>
        <w:pStyle w:val="Recuodecorpodetexto"/>
        <w:ind w:left="709" w:firstLine="709"/>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para cancelamento:</w:t>
      </w:r>
    </w:p>
    <w:p w:rsidR="00E874CD" w:rsidRPr="00130966" w:rsidRDefault="00E874CD" w:rsidP="00A11E7B">
      <w:pPr>
        <w:pStyle w:val="Recuodecorpodetexto"/>
        <w:ind w:left="2835" w:firstLine="0"/>
        <w:rPr>
          <w:rFonts w:ascii="Arial" w:hAnsi="Arial" w:cs="Arial"/>
          <w:sz w:val="24"/>
          <w:szCs w:val="24"/>
        </w:rPr>
      </w:pPr>
    </w:p>
    <w:p w:rsidR="00E874CD" w:rsidRPr="00130966" w:rsidRDefault="00E874CD" w:rsidP="00A11E7B">
      <w:pPr>
        <w:pStyle w:val="Recuodecorpodetexto"/>
        <w:ind w:firstLine="2127"/>
        <w:rPr>
          <w:rFonts w:ascii="Arial" w:hAnsi="Arial" w:cs="Arial"/>
          <w:sz w:val="24"/>
          <w:szCs w:val="24"/>
        </w:rPr>
      </w:pPr>
      <w:r w:rsidRPr="00130966">
        <w:rPr>
          <w:rFonts w:ascii="Arial" w:hAnsi="Arial" w:cs="Arial"/>
          <w:b/>
          <w:sz w:val="24"/>
          <w:szCs w:val="24"/>
        </w:rPr>
        <w:t>a) –</w:t>
      </w:r>
      <w:r w:rsidRPr="00130966">
        <w:rPr>
          <w:rFonts w:ascii="Arial" w:hAnsi="Arial" w:cs="Arial"/>
          <w:sz w:val="24"/>
          <w:szCs w:val="24"/>
        </w:rPr>
        <w:t xml:space="preserve"> quando em diligência cadastral ou verificação fiscal </w:t>
      </w:r>
      <w:r w:rsidR="00657213" w:rsidRPr="00130966">
        <w:rPr>
          <w:rFonts w:ascii="Arial" w:hAnsi="Arial" w:cs="Arial"/>
          <w:sz w:val="24"/>
          <w:szCs w:val="24"/>
        </w:rPr>
        <w:t>o contribuinte não for</w:t>
      </w:r>
      <w:r w:rsidRPr="00130966">
        <w:rPr>
          <w:rFonts w:ascii="Arial" w:hAnsi="Arial" w:cs="Arial"/>
          <w:sz w:val="24"/>
          <w:szCs w:val="24"/>
        </w:rPr>
        <w:t xml:space="preserve"> encontrado no domicílio tributário constante no cadastro Fiscal sócio-econômico;</w:t>
      </w:r>
    </w:p>
    <w:p w:rsidR="00E874CD" w:rsidRPr="00130966" w:rsidRDefault="00E874CD" w:rsidP="00A11E7B">
      <w:pPr>
        <w:pStyle w:val="Recuodecorpodetexto"/>
        <w:ind w:left="2835" w:firstLine="0"/>
        <w:rPr>
          <w:rFonts w:ascii="Arial" w:hAnsi="Arial" w:cs="Arial"/>
          <w:sz w:val="24"/>
          <w:szCs w:val="24"/>
        </w:rPr>
      </w:pPr>
    </w:p>
    <w:p w:rsidR="00E874CD" w:rsidRPr="00130966" w:rsidRDefault="00E874CD" w:rsidP="00AF63D2">
      <w:pPr>
        <w:pStyle w:val="Recuodecorpodetexto"/>
        <w:ind w:firstLine="2127"/>
        <w:rPr>
          <w:rFonts w:ascii="Arial" w:hAnsi="Arial" w:cs="Arial"/>
          <w:sz w:val="24"/>
          <w:szCs w:val="24"/>
        </w:rPr>
      </w:pPr>
      <w:r w:rsidRPr="00130966">
        <w:rPr>
          <w:rFonts w:ascii="Arial" w:hAnsi="Arial" w:cs="Arial"/>
          <w:b/>
          <w:sz w:val="24"/>
          <w:szCs w:val="24"/>
        </w:rPr>
        <w:t>b) –</w:t>
      </w:r>
      <w:r w:rsidRPr="00130966">
        <w:rPr>
          <w:rFonts w:ascii="Arial" w:hAnsi="Arial" w:cs="Arial"/>
          <w:sz w:val="24"/>
          <w:szCs w:val="24"/>
        </w:rPr>
        <w:t xml:space="preserve"> não apresentação da documentação exigida para conclusão de baixa solicitada, </w:t>
      </w:r>
      <w:r w:rsidR="00657213" w:rsidRPr="00130966">
        <w:rPr>
          <w:rFonts w:ascii="Arial" w:hAnsi="Arial" w:cs="Arial"/>
          <w:sz w:val="24"/>
          <w:szCs w:val="24"/>
        </w:rPr>
        <w:t>voluntariamente</w:t>
      </w:r>
      <w:r w:rsidRPr="00130966">
        <w:rPr>
          <w:rFonts w:ascii="Arial" w:hAnsi="Arial" w:cs="Arial"/>
          <w:sz w:val="24"/>
          <w:szCs w:val="24"/>
        </w:rPr>
        <w:t>;</w:t>
      </w:r>
    </w:p>
    <w:p w:rsidR="00E874CD" w:rsidRPr="00130966" w:rsidRDefault="00E874CD" w:rsidP="00A11E7B">
      <w:pPr>
        <w:pStyle w:val="Recuodecorpodetexto"/>
        <w:ind w:left="84" w:firstLine="0"/>
        <w:rPr>
          <w:rFonts w:ascii="Arial" w:hAnsi="Arial" w:cs="Arial"/>
          <w:sz w:val="24"/>
          <w:szCs w:val="24"/>
        </w:rPr>
      </w:pPr>
    </w:p>
    <w:p w:rsidR="00E874CD" w:rsidRPr="00130966" w:rsidRDefault="00E874CD" w:rsidP="00A11E7B">
      <w:pPr>
        <w:pStyle w:val="Recuodecorpodetexto"/>
        <w:ind w:left="84" w:firstLine="0"/>
        <w:rPr>
          <w:rFonts w:ascii="Arial" w:hAnsi="Arial" w:cs="Arial"/>
          <w:sz w:val="24"/>
          <w:szCs w:val="24"/>
        </w:rPr>
      </w:pPr>
    </w:p>
    <w:p w:rsidR="00E874CD" w:rsidRPr="00130966" w:rsidRDefault="00E874CD" w:rsidP="00A11E7B">
      <w:pPr>
        <w:pStyle w:val="Recuodecorpodetexto"/>
        <w:ind w:left="84" w:firstLine="0"/>
        <w:rPr>
          <w:rFonts w:ascii="Arial" w:hAnsi="Arial" w:cs="Arial"/>
          <w:sz w:val="24"/>
          <w:szCs w:val="24"/>
        </w:rPr>
      </w:pPr>
      <w:r w:rsidRPr="00130966">
        <w:rPr>
          <w:rFonts w:ascii="Arial" w:hAnsi="Arial" w:cs="Arial"/>
          <w:b/>
          <w:sz w:val="24"/>
          <w:szCs w:val="24"/>
        </w:rPr>
        <w:t>Art. 27 –</w:t>
      </w:r>
      <w:r w:rsidRPr="00130966">
        <w:rPr>
          <w:rFonts w:ascii="Arial" w:hAnsi="Arial" w:cs="Arial"/>
          <w:sz w:val="24"/>
          <w:szCs w:val="24"/>
        </w:rPr>
        <w:t xml:space="preserve"> Constituem estabelecimentos distintos, para efeito de inscrição no cadastro:</w:t>
      </w:r>
    </w:p>
    <w:p w:rsidR="00E874CD" w:rsidRPr="00130966" w:rsidRDefault="00E874CD" w:rsidP="00A11E7B">
      <w:pPr>
        <w:pStyle w:val="Recuodecorpodetexto"/>
        <w:ind w:left="84" w:firstLine="0"/>
        <w:rPr>
          <w:rFonts w:ascii="Arial" w:hAnsi="Arial" w:cs="Arial"/>
          <w:sz w:val="24"/>
          <w:szCs w:val="24"/>
        </w:rPr>
      </w:pPr>
    </w:p>
    <w:p w:rsidR="00E874CD" w:rsidRPr="00130966" w:rsidRDefault="00E874CD" w:rsidP="00E001A7">
      <w:pPr>
        <w:pStyle w:val="Recuodecorpodetexto"/>
        <w:ind w:firstLine="1418"/>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os que embora no mesmo local, ainda que com idêntico ramo de atividade, pertençam a diferentes pessoas físicas ou jurídicas;</w:t>
      </w:r>
    </w:p>
    <w:p w:rsidR="00E874CD" w:rsidRPr="00130966" w:rsidRDefault="00E874CD" w:rsidP="00E874CD">
      <w:pPr>
        <w:pStyle w:val="Recuodecorpodetexto"/>
        <w:ind w:left="84" w:firstLine="1617"/>
        <w:rPr>
          <w:rFonts w:ascii="Arial" w:hAnsi="Arial" w:cs="Arial"/>
          <w:sz w:val="24"/>
          <w:szCs w:val="24"/>
        </w:rPr>
      </w:pPr>
    </w:p>
    <w:p w:rsidR="00E874CD" w:rsidRPr="00130966" w:rsidRDefault="00E874CD" w:rsidP="00E001A7">
      <w:pPr>
        <w:pStyle w:val="Recuodecorpodetexto"/>
        <w:ind w:firstLine="1418"/>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os que, embora sob a mesma responsabilidade e com o mesmo ramo de negócio, estejam localizados em prédios distintos ou locais diversos.</w:t>
      </w:r>
    </w:p>
    <w:p w:rsidR="00E874CD" w:rsidRDefault="00E874CD" w:rsidP="00E874CD">
      <w:pPr>
        <w:pStyle w:val="Recuodecorpodetexto"/>
        <w:ind w:left="84" w:firstLine="1617"/>
        <w:rPr>
          <w:rFonts w:ascii="Arial" w:hAnsi="Arial" w:cs="Arial"/>
          <w:sz w:val="24"/>
          <w:szCs w:val="24"/>
        </w:rPr>
      </w:pPr>
    </w:p>
    <w:p w:rsidR="00E001A7" w:rsidRPr="00130966" w:rsidRDefault="00E001A7" w:rsidP="00E874CD">
      <w:pPr>
        <w:pStyle w:val="Recuodecorpodetexto"/>
        <w:ind w:left="84" w:firstLine="1617"/>
        <w:rPr>
          <w:rFonts w:ascii="Arial" w:hAnsi="Arial" w:cs="Arial"/>
          <w:sz w:val="24"/>
          <w:szCs w:val="24"/>
        </w:rPr>
      </w:pPr>
    </w:p>
    <w:p w:rsidR="00E874CD" w:rsidRDefault="00E874CD" w:rsidP="00657213">
      <w:pPr>
        <w:pStyle w:val="Recuodecorpodetexto"/>
        <w:ind w:left="1980" w:firstLine="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Não são considerados como locais diversos, dois ou  mais  imóveis contíguos e com comunicação interna, nem os vários pavimentos de uma edificação.</w:t>
      </w:r>
    </w:p>
    <w:p w:rsidR="0045334C" w:rsidRDefault="0045334C" w:rsidP="00657213">
      <w:pPr>
        <w:pStyle w:val="Recuodecorpodetexto"/>
        <w:ind w:left="1980" w:firstLine="0"/>
        <w:rPr>
          <w:rFonts w:ascii="Arial" w:hAnsi="Arial" w:cs="Arial"/>
          <w:sz w:val="24"/>
          <w:szCs w:val="24"/>
        </w:rPr>
      </w:pPr>
    </w:p>
    <w:p w:rsidR="0045334C" w:rsidRDefault="0045334C" w:rsidP="00657213">
      <w:pPr>
        <w:pStyle w:val="Recuodecorpodetexto"/>
        <w:ind w:left="1980" w:firstLine="0"/>
        <w:rPr>
          <w:rFonts w:ascii="Arial" w:hAnsi="Arial" w:cs="Arial"/>
          <w:sz w:val="24"/>
          <w:szCs w:val="24"/>
        </w:rPr>
      </w:pPr>
    </w:p>
    <w:p w:rsidR="0045334C" w:rsidRDefault="0045334C" w:rsidP="00657213">
      <w:pPr>
        <w:pStyle w:val="Recuodecorpodetexto"/>
        <w:ind w:left="1980" w:firstLine="0"/>
        <w:rPr>
          <w:rFonts w:ascii="Arial" w:hAnsi="Arial" w:cs="Arial"/>
          <w:sz w:val="24"/>
          <w:szCs w:val="24"/>
        </w:rPr>
      </w:pPr>
    </w:p>
    <w:p w:rsidR="0045334C" w:rsidRPr="00130966" w:rsidRDefault="0045334C" w:rsidP="00657213">
      <w:pPr>
        <w:pStyle w:val="Recuodecorpodetexto"/>
        <w:ind w:left="1980" w:firstLine="0"/>
        <w:rPr>
          <w:rFonts w:ascii="Arial" w:hAnsi="Arial" w:cs="Arial"/>
          <w:sz w:val="24"/>
          <w:szCs w:val="24"/>
        </w:rPr>
      </w:pPr>
    </w:p>
    <w:p w:rsidR="007F0A6C" w:rsidRDefault="007F0A6C" w:rsidP="00657213">
      <w:pPr>
        <w:pStyle w:val="Recuodecorpodetexto"/>
        <w:ind w:left="1980" w:firstLine="0"/>
        <w:rPr>
          <w:rFonts w:ascii="Arial" w:hAnsi="Arial" w:cs="Arial"/>
          <w:sz w:val="24"/>
          <w:szCs w:val="24"/>
        </w:rPr>
      </w:pPr>
    </w:p>
    <w:p w:rsidR="007F0A6C" w:rsidRPr="00130966" w:rsidRDefault="007F0A6C" w:rsidP="007F0A6C">
      <w:pPr>
        <w:jc w:val="center"/>
        <w:rPr>
          <w:rFonts w:ascii="Arial" w:hAnsi="Arial" w:cs="Arial"/>
          <w:b/>
        </w:rPr>
      </w:pPr>
      <w:r w:rsidRPr="00130966">
        <w:rPr>
          <w:rFonts w:ascii="Arial" w:hAnsi="Arial" w:cs="Arial"/>
          <w:b/>
        </w:rPr>
        <w:t>TITULO III</w:t>
      </w:r>
    </w:p>
    <w:p w:rsidR="007F0A6C" w:rsidRPr="00130966" w:rsidRDefault="007F0A6C" w:rsidP="007F0A6C">
      <w:pPr>
        <w:pStyle w:val="Ttulo1"/>
        <w:rPr>
          <w:rFonts w:ascii="Arial" w:hAnsi="Arial" w:cs="Arial"/>
          <w:sz w:val="24"/>
          <w:szCs w:val="24"/>
        </w:rPr>
      </w:pPr>
      <w:r w:rsidRPr="00130966">
        <w:rPr>
          <w:rFonts w:ascii="Arial" w:hAnsi="Arial" w:cs="Arial"/>
          <w:sz w:val="24"/>
          <w:szCs w:val="24"/>
        </w:rPr>
        <w:t>DOS IMPOSTOS</w:t>
      </w:r>
    </w:p>
    <w:p w:rsidR="007F0A6C" w:rsidRPr="00130966" w:rsidRDefault="007F0A6C" w:rsidP="007F0A6C">
      <w:pPr>
        <w:pStyle w:val="Textodenotaderodap"/>
        <w:rPr>
          <w:rFonts w:ascii="Arial" w:hAnsi="Arial" w:cs="Arial"/>
          <w:sz w:val="24"/>
          <w:szCs w:val="24"/>
        </w:rPr>
      </w:pPr>
    </w:p>
    <w:p w:rsidR="007F0A6C" w:rsidRPr="00130966" w:rsidRDefault="007F0A6C" w:rsidP="00D04E42">
      <w:pPr>
        <w:pStyle w:val="Ttulo2"/>
        <w:jc w:val="center"/>
        <w:rPr>
          <w:i w:val="0"/>
          <w:sz w:val="24"/>
          <w:szCs w:val="24"/>
        </w:rPr>
      </w:pPr>
      <w:r w:rsidRPr="00130966">
        <w:rPr>
          <w:i w:val="0"/>
          <w:sz w:val="24"/>
          <w:szCs w:val="24"/>
        </w:rPr>
        <w:t>CAPÍTULO I</w:t>
      </w:r>
    </w:p>
    <w:p w:rsidR="007F0A6C" w:rsidRPr="00130966" w:rsidRDefault="007F0A6C" w:rsidP="007F0A6C">
      <w:pPr>
        <w:pStyle w:val="Ttulo1"/>
        <w:rPr>
          <w:rFonts w:ascii="Arial" w:hAnsi="Arial" w:cs="Arial"/>
          <w:sz w:val="24"/>
          <w:szCs w:val="24"/>
        </w:rPr>
      </w:pPr>
      <w:r w:rsidRPr="00130966">
        <w:rPr>
          <w:rFonts w:ascii="Arial" w:hAnsi="Arial" w:cs="Arial"/>
          <w:sz w:val="24"/>
          <w:szCs w:val="24"/>
        </w:rPr>
        <w:t>DO IMPOSTO SOBRE A PROPRIEDADE PREDIAL E</w:t>
      </w:r>
    </w:p>
    <w:p w:rsidR="007F0A6C" w:rsidRPr="00130966" w:rsidRDefault="007F0A6C" w:rsidP="007F0A6C">
      <w:pPr>
        <w:pStyle w:val="Ttulo1"/>
        <w:rPr>
          <w:rFonts w:ascii="Arial" w:hAnsi="Arial" w:cs="Arial"/>
          <w:sz w:val="24"/>
          <w:szCs w:val="24"/>
        </w:rPr>
      </w:pPr>
      <w:r w:rsidRPr="00130966">
        <w:rPr>
          <w:rFonts w:ascii="Arial" w:hAnsi="Arial" w:cs="Arial"/>
          <w:sz w:val="24"/>
          <w:szCs w:val="24"/>
        </w:rPr>
        <w:t>TERRITORIAL URBANA</w:t>
      </w:r>
    </w:p>
    <w:p w:rsidR="007F0A6C" w:rsidRPr="00130966" w:rsidRDefault="007F0A6C" w:rsidP="007F0A6C">
      <w:pPr>
        <w:rPr>
          <w:rFonts w:ascii="Arial" w:hAnsi="Arial" w:cs="Arial"/>
        </w:rPr>
      </w:pPr>
    </w:p>
    <w:p w:rsidR="007F0A6C" w:rsidRPr="00130966" w:rsidRDefault="007F0A6C" w:rsidP="00D04E42">
      <w:pPr>
        <w:pStyle w:val="Ttulo2"/>
        <w:jc w:val="center"/>
        <w:rPr>
          <w:i w:val="0"/>
          <w:sz w:val="24"/>
          <w:szCs w:val="24"/>
        </w:rPr>
      </w:pPr>
      <w:r w:rsidRPr="00130966">
        <w:rPr>
          <w:i w:val="0"/>
          <w:sz w:val="24"/>
          <w:szCs w:val="24"/>
        </w:rPr>
        <w:t>SEÇÃO I</w:t>
      </w:r>
    </w:p>
    <w:p w:rsidR="007F0A6C" w:rsidRDefault="007F0A6C" w:rsidP="007F0A6C">
      <w:pPr>
        <w:pStyle w:val="Ttulo1"/>
        <w:rPr>
          <w:rFonts w:ascii="Arial" w:hAnsi="Arial" w:cs="Arial"/>
          <w:sz w:val="24"/>
          <w:szCs w:val="24"/>
        </w:rPr>
      </w:pPr>
      <w:r w:rsidRPr="00130966">
        <w:rPr>
          <w:rFonts w:ascii="Arial" w:hAnsi="Arial" w:cs="Arial"/>
          <w:sz w:val="24"/>
          <w:szCs w:val="24"/>
        </w:rPr>
        <w:t>DA HIPÓTESE DE INCIDÊNCIA E DO FATO GERADOR</w:t>
      </w:r>
    </w:p>
    <w:p w:rsidR="00E001A7" w:rsidRPr="00E001A7" w:rsidRDefault="00E001A7" w:rsidP="00E001A7"/>
    <w:p w:rsidR="007F0A6C" w:rsidRPr="00130966" w:rsidRDefault="007F0A6C" w:rsidP="007F0A6C">
      <w:pPr>
        <w:jc w:val="center"/>
        <w:rPr>
          <w:rFonts w:ascii="Arial" w:hAnsi="Arial" w:cs="Arial"/>
          <w:b/>
        </w:rPr>
      </w:pPr>
    </w:p>
    <w:p w:rsidR="007F0A6C" w:rsidRDefault="007F0A6C" w:rsidP="00A11E7B">
      <w:pPr>
        <w:jc w:val="both"/>
        <w:rPr>
          <w:rFonts w:ascii="Arial" w:hAnsi="Arial" w:cs="Arial"/>
        </w:rPr>
      </w:pPr>
      <w:r w:rsidRPr="00130966">
        <w:rPr>
          <w:rFonts w:ascii="Arial" w:hAnsi="Arial" w:cs="Arial"/>
          <w:b/>
        </w:rPr>
        <w:t>Art. 28 -</w:t>
      </w:r>
      <w:r w:rsidRPr="00130966">
        <w:rPr>
          <w:rFonts w:ascii="Arial" w:hAnsi="Arial" w:cs="Arial"/>
        </w:rPr>
        <w:t xml:space="preserve"> A hipótese de incidência do Imposto Sobre a Propriedade Predial e Territorial Urbana é a propriedade, o domínio útil  ou a posse de bem imóvel</w:t>
      </w:r>
      <w:r w:rsidRPr="00130966">
        <w:rPr>
          <w:rFonts w:ascii="Arial" w:hAnsi="Arial" w:cs="Arial"/>
          <w:b/>
        </w:rPr>
        <w:t xml:space="preserve">, </w:t>
      </w:r>
      <w:r w:rsidRPr="00130966">
        <w:rPr>
          <w:rFonts w:ascii="Arial" w:hAnsi="Arial" w:cs="Arial"/>
        </w:rPr>
        <w:t>por</w:t>
      </w:r>
      <w:r w:rsidRPr="00130966">
        <w:rPr>
          <w:rFonts w:ascii="Arial" w:hAnsi="Arial" w:cs="Arial"/>
          <w:b/>
        </w:rPr>
        <w:t xml:space="preserve"> </w:t>
      </w:r>
      <w:r w:rsidRPr="00130966">
        <w:rPr>
          <w:rFonts w:ascii="Arial" w:hAnsi="Arial" w:cs="Arial"/>
        </w:rPr>
        <w:t>natureza ou acessão física, como definido na Lei Civil, localizado na zona urbana, nas áreas urbanizáveis ou de expansão urbana do município</w:t>
      </w:r>
      <w:r w:rsidR="00E001A7">
        <w:rPr>
          <w:rFonts w:ascii="Arial" w:hAnsi="Arial" w:cs="Arial"/>
        </w:rPr>
        <w:t>.</w:t>
      </w:r>
    </w:p>
    <w:p w:rsidR="00E001A7" w:rsidRPr="00130966" w:rsidRDefault="00E001A7" w:rsidP="00A11E7B">
      <w:pPr>
        <w:jc w:val="both"/>
        <w:rPr>
          <w:rFonts w:ascii="Arial" w:hAnsi="Arial" w:cs="Arial"/>
        </w:rPr>
      </w:pPr>
    </w:p>
    <w:p w:rsidR="007F0A6C" w:rsidRPr="00130966" w:rsidRDefault="007F0A6C" w:rsidP="007F0A6C">
      <w:pPr>
        <w:ind w:firstLine="1701"/>
        <w:rPr>
          <w:rFonts w:ascii="Arial" w:hAnsi="Arial" w:cs="Arial"/>
        </w:rPr>
      </w:pPr>
    </w:p>
    <w:p w:rsidR="007F0A6C" w:rsidRPr="00130966" w:rsidRDefault="007F0A6C" w:rsidP="007F0A6C">
      <w:pPr>
        <w:rPr>
          <w:rFonts w:ascii="Arial" w:hAnsi="Arial" w:cs="Arial"/>
          <w:b/>
        </w:rPr>
      </w:pPr>
      <w:r w:rsidRPr="00130966">
        <w:rPr>
          <w:rFonts w:ascii="Arial" w:hAnsi="Arial" w:cs="Arial"/>
          <w:b/>
        </w:rPr>
        <w:t>Art. 29 -</w:t>
      </w:r>
      <w:r w:rsidRPr="00130966">
        <w:rPr>
          <w:rFonts w:ascii="Arial" w:hAnsi="Arial" w:cs="Arial"/>
        </w:rPr>
        <w:t xml:space="preserve"> A incidência do Imposto Independe:</w:t>
      </w:r>
    </w:p>
    <w:p w:rsidR="007F0A6C" w:rsidRPr="00130966" w:rsidRDefault="007F0A6C" w:rsidP="007F0A6C">
      <w:pPr>
        <w:ind w:left="2488" w:hanging="2487"/>
        <w:jc w:val="both"/>
        <w:rPr>
          <w:rFonts w:ascii="Arial" w:hAnsi="Arial" w:cs="Arial"/>
          <w:b/>
        </w:rPr>
      </w:pPr>
      <w:r w:rsidRPr="00130966">
        <w:rPr>
          <w:rFonts w:ascii="Arial" w:hAnsi="Arial" w:cs="Arial"/>
          <w:b/>
        </w:rPr>
        <w:t xml:space="preserve">                                </w:t>
      </w:r>
    </w:p>
    <w:p w:rsidR="007F0A6C" w:rsidRPr="00130966" w:rsidRDefault="007F0A6C" w:rsidP="00E001A7">
      <w:pPr>
        <w:ind w:firstLine="1418"/>
        <w:jc w:val="both"/>
        <w:rPr>
          <w:rFonts w:ascii="Arial" w:hAnsi="Arial" w:cs="Arial"/>
        </w:rPr>
      </w:pPr>
      <w:r w:rsidRPr="00130966">
        <w:rPr>
          <w:rFonts w:ascii="Arial" w:hAnsi="Arial" w:cs="Arial"/>
          <w:b/>
        </w:rPr>
        <w:t>I -</w:t>
      </w:r>
      <w:r w:rsidRPr="00130966">
        <w:rPr>
          <w:rFonts w:ascii="Arial" w:hAnsi="Arial" w:cs="Arial"/>
        </w:rPr>
        <w:t xml:space="preserve"> da legitimidade dos títulos de aquisição da propriedade, domínio útil ou da posse do bem imóvel;</w:t>
      </w:r>
    </w:p>
    <w:p w:rsidR="007F0A6C" w:rsidRPr="00130966" w:rsidRDefault="007F0A6C" w:rsidP="007F0A6C">
      <w:pPr>
        <w:ind w:firstLine="1"/>
        <w:jc w:val="both"/>
        <w:rPr>
          <w:rFonts w:ascii="Arial" w:hAnsi="Arial" w:cs="Arial"/>
        </w:rPr>
      </w:pPr>
    </w:p>
    <w:p w:rsidR="007F0A6C" w:rsidRPr="00130966" w:rsidRDefault="007F0A6C" w:rsidP="00E001A7">
      <w:pPr>
        <w:ind w:firstLine="1418"/>
        <w:jc w:val="both"/>
        <w:rPr>
          <w:rFonts w:ascii="Arial" w:hAnsi="Arial" w:cs="Arial"/>
        </w:rPr>
      </w:pPr>
      <w:r w:rsidRPr="00130966">
        <w:rPr>
          <w:rFonts w:ascii="Arial" w:hAnsi="Arial" w:cs="Arial"/>
          <w:b/>
        </w:rPr>
        <w:t>II -</w:t>
      </w:r>
      <w:r w:rsidRPr="00130966">
        <w:rPr>
          <w:rFonts w:ascii="Arial" w:hAnsi="Arial" w:cs="Arial"/>
        </w:rPr>
        <w:t xml:space="preserve"> do resultado financeiro da exploração econômica do bem imóvel; </w:t>
      </w:r>
    </w:p>
    <w:p w:rsidR="007F0A6C" w:rsidRPr="00130966" w:rsidRDefault="007F0A6C" w:rsidP="007F0A6C">
      <w:pPr>
        <w:ind w:firstLine="1"/>
        <w:jc w:val="both"/>
        <w:rPr>
          <w:rFonts w:ascii="Arial" w:hAnsi="Arial" w:cs="Arial"/>
        </w:rPr>
      </w:pPr>
      <w:r w:rsidRPr="00130966">
        <w:rPr>
          <w:rFonts w:ascii="Arial" w:hAnsi="Arial" w:cs="Arial"/>
        </w:rPr>
        <w:t xml:space="preserve">                                 </w:t>
      </w:r>
    </w:p>
    <w:p w:rsidR="007F0A6C" w:rsidRDefault="007F0A6C" w:rsidP="00AF63D2">
      <w:pPr>
        <w:tabs>
          <w:tab w:val="left" w:pos="-1418"/>
        </w:tabs>
        <w:ind w:firstLine="1418"/>
        <w:jc w:val="both"/>
        <w:rPr>
          <w:rFonts w:ascii="Arial" w:hAnsi="Arial" w:cs="Arial"/>
        </w:rPr>
      </w:pPr>
      <w:r w:rsidRPr="00130966">
        <w:rPr>
          <w:rFonts w:ascii="Arial" w:hAnsi="Arial" w:cs="Arial"/>
          <w:b/>
        </w:rPr>
        <w:t>III</w:t>
      </w:r>
      <w:r w:rsidR="00744CB7">
        <w:rPr>
          <w:rFonts w:ascii="Arial" w:hAnsi="Arial" w:cs="Arial"/>
          <w:b/>
        </w:rPr>
        <w:t xml:space="preserve"> </w:t>
      </w:r>
      <w:r w:rsidRPr="00130966">
        <w:rPr>
          <w:rFonts w:ascii="Arial" w:hAnsi="Arial" w:cs="Arial"/>
          <w:b/>
        </w:rPr>
        <w:t>-</w:t>
      </w:r>
      <w:r w:rsidRPr="00130966">
        <w:rPr>
          <w:rFonts w:ascii="Arial" w:hAnsi="Arial" w:cs="Arial"/>
        </w:rPr>
        <w:t xml:space="preserve"> do cumprimento de quaisquer exigências legais, regulamentares ou administrativas ao bem imóvel.</w:t>
      </w:r>
    </w:p>
    <w:p w:rsidR="00E001A7" w:rsidRPr="00130966" w:rsidRDefault="00E001A7" w:rsidP="00E001A7">
      <w:pPr>
        <w:tabs>
          <w:tab w:val="left" w:pos="-1418"/>
        </w:tabs>
        <w:ind w:firstLine="1418"/>
        <w:rPr>
          <w:rFonts w:ascii="Arial" w:hAnsi="Arial" w:cs="Arial"/>
        </w:rPr>
      </w:pPr>
    </w:p>
    <w:p w:rsidR="007F0A6C" w:rsidRPr="00130966" w:rsidRDefault="007F0A6C" w:rsidP="007F0A6C">
      <w:pPr>
        <w:jc w:val="both"/>
        <w:rPr>
          <w:rFonts w:ascii="Arial" w:hAnsi="Arial" w:cs="Arial"/>
        </w:rPr>
      </w:pPr>
    </w:p>
    <w:p w:rsidR="007F0A6C" w:rsidRDefault="007F0A6C" w:rsidP="007F0A6C">
      <w:pPr>
        <w:ind w:left="84"/>
        <w:jc w:val="both"/>
        <w:rPr>
          <w:rFonts w:ascii="Arial" w:hAnsi="Arial" w:cs="Arial"/>
        </w:rPr>
      </w:pPr>
      <w:r w:rsidRPr="00130966">
        <w:rPr>
          <w:rFonts w:ascii="Arial" w:hAnsi="Arial" w:cs="Arial"/>
          <w:b/>
        </w:rPr>
        <w:t>Art. 30 -</w:t>
      </w:r>
      <w:r w:rsidRPr="00130966">
        <w:rPr>
          <w:rFonts w:ascii="Arial" w:hAnsi="Arial" w:cs="Arial"/>
        </w:rPr>
        <w:t xml:space="preserve"> Para os efeitos deste Imposto, considera-se zona urbana a definida </w:t>
      </w:r>
      <w:smartTag w:uri="urn:schemas-microsoft-com:office:smarttags" w:element="PersonName">
        <w:smartTagPr>
          <w:attr w:name="ProductID" w:val="em Lei Municipal"/>
        </w:smartTagPr>
        <w:r w:rsidRPr="00130966">
          <w:rPr>
            <w:rFonts w:ascii="Arial" w:hAnsi="Arial" w:cs="Arial"/>
          </w:rPr>
          <w:t>em Lei Municipal</w:t>
        </w:r>
      </w:smartTag>
      <w:r w:rsidRPr="00130966">
        <w:rPr>
          <w:rFonts w:ascii="Arial" w:hAnsi="Arial" w:cs="Arial"/>
        </w:rPr>
        <w:t>, observado o requisito mínimo da existência de melhoramentos indicados em pelo menos dois dos incisos seguintes, construídos ou mantidos pelo Poder Público:</w:t>
      </w:r>
    </w:p>
    <w:p w:rsidR="00E001A7" w:rsidRPr="00130966" w:rsidRDefault="00E001A7" w:rsidP="007F0A6C">
      <w:pPr>
        <w:ind w:left="84"/>
        <w:jc w:val="both"/>
        <w:rPr>
          <w:rFonts w:ascii="Arial" w:hAnsi="Arial" w:cs="Arial"/>
        </w:rPr>
      </w:pPr>
    </w:p>
    <w:p w:rsidR="007F0A6C" w:rsidRPr="00130966" w:rsidRDefault="007F0A6C" w:rsidP="007F0A6C">
      <w:pPr>
        <w:ind w:left="84" w:firstLine="1617"/>
        <w:jc w:val="both"/>
        <w:rPr>
          <w:rFonts w:ascii="Arial" w:hAnsi="Arial" w:cs="Arial"/>
        </w:rPr>
      </w:pPr>
    </w:p>
    <w:p w:rsidR="007F0A6C" w:rsidRPr="00130966" w:rsidRDefault="007F0A6C" w:rsidP="00E001A7">
      <w:pPr>
        <w:ind w:firstLine="1418"/>
        <w:jc w:val="both"/>
        <w:rPr>
          <w:rFonts w:ascii="Arial" w:hAnsi="Arial" w:cs="Arial"/>
        </w:rPr>
      </w:pPr>
      <w:r w:rsidRPr="00130966">
        <w:rPr>
          <w:rFonts w:ascii="Arial" w:hAnsi="Arial" w:cs="Arial"/>
          <w:b/>
        </w:rPr>
        <w:t>I -</w:t>
      </w:r>
      <w:r w:rsidRPr="00130966">
        <w:rPr>
          <w:rFonts w:ascii="Arial" w:hAnsi="Arial" w:cs="Arial"/>
        </w:rPr>
        <w:t xml:space="preserve"> meio fio ou calçamento, com canalização de águas pluviais;</w:t>
      </w:r>
    </w:p>
    <w:p w:rsidR="007F0A6C" w:rsidRPr="00130966" w:rsidRDefault="007F0A6C" w:rsidP="007F0A6C">
      <w:pPr>
        <w:jc w:val="both"/>
        <w:rPr>
          <w:rFonts w:ascii="Arial" w:hAnsi="Arial" w:cs="Arial"/>
        </w:rPr>
      </w:pPr>
    </w:p>
    <w:p w:rsidR="007F0A6C" w:rsidRPr="00130966" w:rsidRDefault="007F0A6C" w:rsidP="00E001A7">
      <w:pPr>
        <w:tabs>
          <w:tab w:val="left" w:pos="2835"/>
        </w:tabs>
        <w:ind w:firstLine="1418"/>
        <w:jc w:val="both"/>
        <w:rPr>
          <w:rFonts w:ascii="Arial" w:hAnsi="Arial" w:cs="Arial"/>
        </w:rPr>
      </w:pPr>
      <w:r w:rsidRPr="00130966">
        <w:rPr>
          <w:rFonts w:ascii="Arial" w:hAnsi="Arial" w:cs="Arial"/>
          <w:b/>
        </w:rPr>
        <w:t xml:space="preserve">II - </w:t>
      </w:r>
      <w:r w:rsidRPr="00130966">
        <w:rPr>
          <w:rFonts w:ascii="Arial" w:hAnsi="Arial" w:cs="Arial"/>
        </w:rPr>
        <w:t>abastecimento de água;</w:t>
      </w:r>
    </w:p>
    <w:p w:rsidR="007F0A6C" w:rsidRPr="00130966" w:rsidRDefault="007F0A6C" w:rsidP="007F0A6C">
      <w:pPr>
        <w:tabs>
          <w:tab w:val="left" w:pos="2835"/>
        </w:tabs>
        <w:ind w:firstLine="900"/>
        <w:jc w:val="both"/>
        <w:rPr>
          <w:rFonts w:ascii="Arial" w:hAnsi="Arial" w:cs="Arial"/>
        </w:rPr>
      </w:pPr>
    </w:p>
    <w:p w:rsidR="007F0A6C" w:rsidRPr="00130966" w:rsidRDefault="007F0A6C" w:rsidP="00E001A7">
      <w:pPr>
        <w:ind w:firstLine="1418"/>
        <w:jc w:val="both"/>
        <w:rPr>
          <w:rFonts w:ascii="Arial" w:hAnsi="Arial" w:cs="Arial"/>
        </w:rPr>
      </w:pPr>
      <w:r w:rsidRPr="00130966">
        <w:rPr>
          <w:rFonts w:ascii="Arial" w:hAnsi="Arial" w:cs="Arial"/>
          <w:b/>
        </w:rPr>
        <w:t xml:space="preserve">III - </w:t>
      </w:r>
      <w:r w:rsidRPr="00130966">
        <w:rPr>
          <w:rFonts w:ascii="Arial" w:hAnsi="Arial" w:cs="Arial"/>
        </w:rPr>
        <w:t>sistema de esgotos sanitários;</w:t>
      </w:r>
    </w:p>
    <w:p w:rsidR="007F0A6C" w:rsidRPr="00130966" w:rsidRDefault="007F0A6C" w:rsidP="007F0A6C">
      <w:pPr>
        <w:ind w:firstLine="900"/>
        <w:jc w:val="both"/>
        <w:rPr>
          <w:rFonts w:ascii="Arial" w:hAnsi="Arial" w:cs="Arial"/>
        </w:rPr>
      </w:pPr>
    </w:p>
    <w:p w:rsidR="007F0A6C" w:rsidRPr="00130966" w:rsidRDefault="007F0A6C" w:rsidP="007F0A6C">
      <w:pPr>
        <w:ind w:left="2694" w:firstLine="900"/>
        <w:rPr>
          <w:rFonts w:ascii="Arial" w:hAnsi="Arial" w:cs="Arial"/>
        </w:rPr>
      </w:pPr>
      <w:r w:rsidRPr="00130966">
        <w:rPr>
          <w:rFonts w:ascii="Arial" w:hAnsi="Arial" w:cs="Arial"/>
        </w:rPr>
        <w:t xml:space="preserve">                  </w:t>
      </w:r>
    </w:p>
    <w:p w:rsidR="007F0A6C" w:rsidRPr="00130966" w:rsidRDefault="007F0A6C" w:rsidP="00E001A7">
      <w:pPr>
        <w:ind w:firstLine="1418"/>
        <w:rPr>
          <w:rFonts w:ascii="Arial" w:hAnsi="Arial" w:cs="Arial"/>
        </w:rPr>
      </w:pPr>
      <w:r w:rsidRPr="00130966">
        <w:rPr>
          <w:rFonts w:ascii="Arial" w:hAnsi="Arial" w:cs="Arial"/>
          <w:b/>
        </w:rPr>
        <w:t>IV -</w:t>
      </w:r>
      <w:r w:rsidRPr="00130966">
        <w:rPr>
          <w:rFonts w:ascii="Arial" w:hAnsi="Arial" w:cs="Arial"/>
        </w:rPr>
        <w:t xml:space="preserve"> rede de iluminação pública, com ou sem posteamento, para a distribuição domiciliar</w:t>
      </w:r>
    </w:p>
    <w:p w:rsidR="007F0A6C" w:rsidRPr="00130966" w:rsidRDefault="007F0A6C" w:rsidP="007F0A6C">
      <w:pPr>
        <w:ind w:left="1701" w:firstLine="900"/>
        <w:rPr>
          <w:rFonts w:ascii="Arial" w:hAnsi="Arial" w:cs="Arial"/>
          <w:b/>
        </w:rPr>
      </w:pPr>
    </w:p>
    <w:p w:rsidR="007F0A6C" w:rsidRPr="00130966" w:rsidRDefault="007F0A6C" w:rsidP="00221D08">
      <w:pPr>
        <w:ind w:firstLine="1418"/>
        <w:jc w:val="both"/>
        <w:rPr>
          <w:rFonts w:ascii="Arial" w:hAnsi="Arial" w:cs="Arial"/>
        </w:rPr>
      </w:pPr>
      <w:r w:rsidRPr="00130966">
        <w:rPr>
          <w:rFonts w:ascii="Arial" w:hAnsi="Arial" w:cs="Arial"/>
          <w:b/>
        </w:rPr>
        <w:t>V -</w:t>
      </w:r>
      <w:r w:rsidRPr="00130966">
        <w:rPr>
          <w:rFonts w:ascii="Arial" w:hAnsi="Arial" w:cs="Arial"/>
        </w:rPr>
        <w:t xml:space="preserve"> escola primária ou posto de saúde a uma distância máxima de 3 (três) </w:t>
      </w:r>
      <w:r w:rsidRPr="00130966">
        <w:rPr>
          <w:rFonts w:ascii="Arial" w:hAnsi="Arial" w:cs="Arial"/>
        </w:rPr>
        <w:lastRenderedPageBreak/>
        <w:t xml:space="preserve">quilômetros do imóvel considerado.                                             </w:t>
      </w:r>
    </w:p>
    <w:p w:rsidR="007F0A6C" w:rsidRPr="00130966" w:rsidRDefault="007F0A6C" w:rsidP="007F0A6C">
      <w:pPr>
        <w:ind w:firstLine="1"/>
        <w:jc w:val="both"/>
        <w:rPr>
          <w:rFonts w:ascii="Arial" w:hAnsi="Arial" w:cs="Arial"/>
        </w:rPr>
      </w:pPr>
      <w:r w:rsidRPr="00130966">
        <w:rPr>
          <w:rFonts w:ascii="Arial" w:hAnsi="Arial" w:cs="Arial"/>
        </w:rPr>
        <w:t xml:space="preserve">              </w:t>
      </w:r>
    </w:p>
    <w:p w:rsidR="007F0A6C" w:rsidRPr="00130966" w:rsidRDefault="007F0A6C" w:rsidP="00A11E7B">
      <w:pPr>
        <w:ind w:firstLine="1701"/>
        <w:jc w:val="both"/>
        <w:rPr>
          <w:rFonts w:ascii="Arial" w:hAnsi="Arial" w:cs="Arial"/>
        </w:rPr>
      </w:pPr>
      <w:r w:rsidRPr="00130966">
        <w:rPr>
          <w:rFonts w:ascii="Arial" w:hAnsi="Arial" w:cs="Arial"/>
        </w:rPr>
        <w:t xml:space="preserve">    </w:t>
      </w:r>
      <w:r w:rsidRPr="00130966">
        <w:rPr>
          <w:rFonts w:ascii="Arial" w:hAnsi="Arial" w:cs="Arial"/>
          <w:b/>
        </w:rPr>
        <w:t>§ 1º -</w:t>
      </w:r>
      <w:r w:rsidRPr="00130966">
        <w:rPr>
          <w:rFonts w:ascii="Arial" w:hAnsi="Arial" w:cs="Arial"/>
        </w:rPr>
        <w:t xml:space="preserve"> O Imposto Predial e Territorial Urbano incide também sobre imóveis localizados em áreas urbanizáveis, de expansão urbanas e/ou em área rural, mesmo que localizados fora dos requisitos mínimos definidos nos termos do </w:t>
      </w:r>
      <w:r w:rsidRPr="00130966">
        <w:rPr>
          <w:rFonts w:ascii="Arial" w:hAnsi="Arial" w:cs="Arial"/>
          <w:b/>
        </w:rPr>
        <w:t>caput</w:t>
      </w:r>
      <w:r w:rsidRPr="00130966">
        <w:rPr>
          <w:rFonts w:ascii="Arial" w:hAnsi="Arial" w:cs="Arial"/>
        </w:rPr>
        <w:t xml:space="preserve"> deste artigo e que enquadrarem-se aos seguintes incisos:</w:t>
      </w:r>
    </w:p>
    <w:p w:rsidR="007F0A6C" w:rsidRPr="00130966" w:rsidRDefault="007F0A6C" w:rsidP="007F0A6C">
      <w:pPr>
        <w:ind w:left="84" w:firstLine="1617"/>
        <w:jc w:val="both"/>
        <w:rPr>
          <w:rFonts w:ascii="Arial" w:hAnsi="Arial" w:cs="Arial"/>
        </w:rPr>
      </w:pPr>
    </w:p>
    <w:p w:rsidR="007F0A6C" w:rsidRPr="00130966" w:rsidRDefault="007F0A6C" w:rsidP="00E001A7">
      <w:pPr>
        <w:ind w:firstLine="1418"/>
        <w:jc w:val="both"/>
        <w:rPr>
          <w:rFonts w:ascii="Arial" w:hAnsi="Arial" w:cs="Arial"/>
        </w:rPr>
      </w:pPr>
      <w:r w:rsidRPr="00130966">
        <w:rPr>
          <w:rFonts w:ascii="Arial" w:hAnsi="Arial" w:cs="Arial"/>
          <w:b/>
        </w:rPr>
        <w:t>I –</w:t>
      </w:r>
      <w:r w:rsidRPr="00130966">
        <w:rPr>
          <w:rFonts w:ascii="Arial" w:hAnsi="Arial" w:cs="Arial"/>
        </w:rPr>
        <w:t xml:space="preserve"> os loteamentos aprovados pelo órgão competentes, que seja destinadas à habitação, industria ou ao comércio.</w:t>
      </w:r>
    </w:p>
    <w:p w:rsidR="007F0A6C" w:rsidRPr="00130966" w:rsidRDefault="007F0A6C" w:rsidP="007F0A6C">
      <w:pPr>
        <w:ind w:left="84" w:firstLine="1617"/>
        <w:jc w:val="both"/>
        <w:rPr>
          <w:rFonts w:ascii="Arial" w:hAnsi="Arial" w:cs="Arial"/>
        </w:rPr>
      </w:pPr>
    </w:p>
    <w:p w:rsidR="007F0A6C" w:rsidRPr="00130966" w:rsidRDefault="007F0A6C" w:rsidP="00E001A7">
      <w:pPr>
        <w:ind w:firstLine="1418"/>
        <w:rPr>
          <w:rFonts w:ascii="Arial" w:hAnsi="Arial" w:cs="Arial"/>
        </w:rPr>
      </w:pPr>
      <w:r w:rsidRPr="00130966">
        <w:rPr>
          <w:rFonts w:ascii="Arial" w:hAnsi="Arial" w:cs="Arial"/>
          <w:b/>
        </w:rPr>
        <w:t>II –</w:t>
      </w:r>
      <w:r w:rsidRPr="00130966">
        <w:rPr>
          <w:rFonts w:ascii="Arial" w:hAnsi="Arial" w:cs="Arial"/>
        </w:rPr>
        <w:t xml:space="preserve"> o imóvel que se destinar a residencial de recreio ou lazer, independentemente de sua dimensão.</w:t>
      </w:r>
    </w:p>
    <w:p w:rsidR="007F0A6C" w:rsidRPr="00130966" w:rsidRDefault="007F0A6C" w:rsidP="007F0A6C">
      <w:pPr>
        <w:ind w:left="112" w:firstLine="1589"/>
        <w:jc w:val="both"/>
        <w:rPr>
          <w:rFonts w:ascii="Arial" w:hAnsi="Arial" w:cs="Arial"/>
        </w:rPr>
      </w:pPr>
    </w:p>
    <w:p w:rsidR="007F0A6C" w:rsidRPr="00130966" w:rsidRDefault="007F0A6C" w:rsidP="00A11E7B">
      <w:pPr>
        <w:tabs>
          <w:tab w:val="left" w:pos="1985"/>
        </w:tabs>
        <w:ind w:firstLine="1980"/>
        <w:jc w:val="both"/>
        <w:rPr>
          <w:rFonts w:ascii="Arial" w:hAnsi="Arial" w:cs="Arial"/>
        </w:rPr>
      </w:pPr>
      <w:r w:rsidRPr="00130966">
        <w:rPr>
          <w:rFonts w:ascii="Arial" w:hAnsi="Arial" w:cs="Arial"/>
        </w:rPr>
        <w:t xml:space="preserve">  </w:t>
      </w:r>
      <w:r w:rsidRPr="00130966">
        <w:rPr>
          <w:rFonts w:ascii="Arial" w:hAnsi="Arial" w:cs="Arial"/>
          <w:b/>
        </w:rPr>
        <w:t>§ 2º -</w:t>
      </w:r>
      <w:r w:rsidRPr="00130966">
        <w:rPr>
          <w:rFonts w:ascii="Arial" w:hAnsi="Arial" w:cs="Arial"/>
        </w:rPr>
        <w:t xml:space="preserve"> O Imposto Predial e Territorial Urbano não incide sobre o imóvel que, localizado dentro da zona urbana, seja comprovadamente utilizado em exploração extrativo-vegetal, agrícola, pecuária ou agroindustrial, independentemente de sua área. </w:t>
      </w:r>
    </w:p>
    <w:p w:rsidR="007F0A6C" w:rsidRDefault="007F0A6C" w:rsidP="007F0A6C">
      <w:pPr>
        <w:ind w:left="2410" w:hanging="709"/>
        <w:jc w:val="both"/>
        <w:rPr>
          <w:rFonts w:ascii="Arial" w:hAnsi="Arial" w:cs="Arial"/>
          <w:b/>
        </w:rPr>
      </w:pPr>
      <w:r w:rsidRPr="00130966">
        <w:rPr>
          <w:rFonts w:ascii="Arial" w:hAnsi="Arial" w:cs="Arial"/>
          <w:b/>
        </w:rPr>
        <w:t xml:space="preserve">                      </w:t>
      </w:r>
    </w:p>
    <w:p w:rsidR="00B760B6" w:rsidRPr="00130966" w:rsidRDefault="00B760B6" w:rsidP="007F0A6C">
      <w:pPr>
        <w:ind w:left="2410" w:hanging="709"/>
        <w:jc w:val="both"/>
        <w:rPr>
          <w:rFonts w:ascii="Arial" w:hAnsi="Arial" w:cs="Arial"/>
          <w:b/>
        </w:rPr>
      </w:pPr>
    </w:p>
    <w:p w:rsidR="007F0A6C" w:rsidRPr="00130966" w:rsidRDefault="007F0A6C" w:rsidP="007F0A6C">
      <w:pPr>
        <w:jc w:val="both"/>
        <w:rPr>
          <w:rFonts w:ascii="Arial" w:hAnsi="Arial" w:cs="Arial"/>
        </w:rPr>
      </w:pPr>
      <w:r w:rsidRPr="00130966">
        <w:rPr>
          <w:rFonts w:ascii="Arial" w:hAnsi="Arial" w:cs="Arial"/>
          <w:b/>
        </w:rPr>
        <w:t>Art. 31 -</w:t>
      </w:r>
      <w:r w:rsidRPr="00130966">
        <w:rPr>
          <w:rFonts w:ascii="Arial" w:hAnsi="Arial" w:cs="Arial"/>
        </w:rPr>
        <w:t xml:space="preserve"> bem imóvel, para os efeitos deste Imposto, será classificado como terreno ou prédio.</w:t>
      </w:r>
    </w:p>
    <w:p w:rsidR="007F0A6C" w:rsidRPr="00130966" w:rsidRDefault="007F0A6C" w:rsidP="007F0A6C">
      <w:pPr>
        <w:ind w:firstLine="1"/>
        <w:jc w:val="both"/>
        <w:rPr>
          <w:rFonts w:ascii="Arial" w:hAnsi="Arial" w:cs="Arial"/>
          <w:b/>
        </w:rPr>
      </w:pPr>
      <w:r w:rsidRPr="00130966">
        <w:rPr>
          <w:rFonts w:ascii="Arial" w:hAnsi="Arial" w:cs="Arial"/>
        </w:rPr>
        <w:t xml:space="preserve">     </w:t>
      </w:r>
    </w:p>
    <w:p w:rsidR="007F0A6C" w:rsidRPr="00130966" w:rsidRDefault="007F0A6C" w:rsidP="00A11E7B">
      <w:pPr>
        <w:ind w:left="1418" w:firstLine="709"/>
        <w:jc w:val="both"/>
        <w:rPr>
          <w:rFonts w:ascii="Arial" w:hAnsi="Arial" w:cs="Arial"/>
        </w:rPr>
      </w:pPr>
      <w:r w:rsidRPr="00130966">
        <w:rPr>
          <w:rFonts w:ascii="Arial" w:hAnsi="Arial" w:cs="Arial"/>
          <w:b/>
        </w:rPr>
        <w:t>§ 1º -</w:t>
      </w:r>
      <w:r w:rsidRPr="00130966">
        <w:rPr>
          <w:rFonts w:ascii="Arial" w:hAnsi="Arial" w:cs="Arial"/>
        </w:rPr>
        <w:t xml:space="preserve"> Considera-se terreno o bem imóvel:</w:t>
      </w:r>
    </w:p>
    <w:p w:rsidR="007F0A6C" w:rsidRPr="00130966" w:rsidRDefault="007F0A6C" w:rsidP="007F0A6C">
      <w:pPr>
        <w:ind w:firstLine="1"/>
        <w:jc w:val="both"/>
        <w:rPr>
          <w:rFonts w:ascii="Arial" w:hAnsi="Arial" w:cs="Arial"/>
        </w:rPr>
      </w:pPr>
      <w:r w:rsidRPr="00130966">
        <w:rPr>
          <w:rFonts w:ascii="Arial" w:hAnsi="Arial" w:cs="Arial"/>
        </w:rPr>
        <w:t xml:space="preserve">                                             </w:t>
      </w:r>
    </w:p>
    <w:p w:rsidR="007F0A6C" w:rsidRPr="00130966" w:rsidRDefault="004F0640" w:rsidP="007F0A6C">
      <w:pPr>
        <w:jc w:val="both"/>
        <w:rPr>
          <w:rFonts w:ascii="Arial" w:hAnsi="Arial" w:cs="Arial"/>
        </w:rPr>
      </w:pPr>
      <w:r>
        <w:rPr>
          <w:rFonts w:ascii="Arial" w:hAnsi="Arial" w:cs="Arial"/>
        </w:rPr>
        <w:t xml:space="preserve">                   </w:t>
      </w:r>
      <w:r>
        <w:rPr>
          <w:rFonts w:ascii="Arial" w:hAnsi="Arial" w:cs="Arial"/>
        </w:rPr>
        <w:tab/>
      </w:r>
      <w:r w:rsidR="00A11E7B">
        <w:rPr>
          <w:rFonts w:ascii="Arial" w:hAnsi="Arial" w:cs="Arial"/>
        </w:rPr>
        <w:tab/>
      </w:r>
      <w:r w:rsidR="007F0A6C" w:rsidRPr="00130966">
        <w:rPr>
          <w:rFonts w:ascii="Arial" w:hAnsi="Arial" w:cs="Arial"/>
          <w:b/>
        </w:rPr>
        <w:t>a) -</w:t>
      </w:r>
      <w:r w:rsidR="007F0A6C" w:rsidRPr="00130966">
        <w:rPr>
          <w:rFonts w:ascii="Arial" w:hAnsi="Arial" w:cs="Arial"/>
        </w:rPr>
        <w:t xml:space="preserve"> sem edificação;</w:t>
      </w:r>
    </w:p>
    <w:p w:rsidR="007F0A6C" w:rsidRPr="00130966" w:rsidRDefault="007F0A6C" w:rsidP="007F0A6C">
      <w:pPr>
        <w:jc w:val="both"/>
        <w:rPr>
          <w:rFonts w:ascii="Arial" w:hAnsi="Arial" w:cs="Arial"/>
        </w:rPr>
      </w:pPr>
    </w:p>
    <w:p w:rsidR="007F0A6C" w:rsidRPr="00130966" w:rsidRDefault="007F0A6C" w:rsidP="00A11E7B">
      <w:pPr>
        <w:ind w:left="1418" w:firstLine="709"/>
        <w:jc w:val="both"/>
        <w:rPr>
          <w:rFonts w:ascii="Arial" w:hAnsi="Arial" w:cs="Arial"/>
        </w:rPr>
      </w:pPr>
      <w:r w:rsidRPr="00130966">
        <w:rPr>
          <w:rFonts w:ascii="Arial" w:hAnsi="Arial" w:cs="Arial"/>
          <w:b/>
        </w:rPr>
        <w:t>b) -</w:t>
      </w:r>
      <w:r w:rsidRPr="00130966">
        <w:rPr>
          <w:rFonts w:ascii="Arial" w:hAnsi="Arial" w:cs="Arial"/>
        </w:rPr>
        <w:t xml:space="preserve"> em que houver construção paralisada ou em andamento;</w:t>
      </w:r>
    </w:p>
    <w:p w:rsidR="007F0A6C" w:rsidRPr="00130966" w:rsidRDefault="007F0A6C" w:rsidP="007F0A6C">
      <w:pPr>
        <w:ind w:firstLine="1"/>
        <w:jc w:val="both"/>
        <w:rPr>
          <w:rFonts w:ascii="Arial" w:hAnsi="Arial" w:cs="Arial"/>
        </w:rPr>
      </w:pPr>
    </w:p>
    <w:p w:rsidR="007F0A6C" w:rsidRPr="00130966" w:rsidRDefault="007F0A6C" w:rsidP="00A11E7B">
      <w:pPr>
        <w:ind w:right="-143" w:firstLine="2127"/>
        <w:rPr>
          <w:rFonts w:ascii="Arial" w:hAnsi="Arial" w:cs="Arial"/>
        </w:rPr>
      </w:pPr>
      <w:r w:rsidRPr="00130966">
        <w:rPr>
          <w:rFonts w:ascii="Arial" w:hAnsi="Arial" w:cs="Arial"/>
          <w:b/>
        </w:rPr>
        <w:t>c) -</w:t>
      </w:r>
      <w:r w:rsidRPr="00130966">
        <w:rPr>
          <w:rFonts w:ascii="Arial" w:hAnsi="Arial" w:cs="Arial"/>
        </w:rPr>
        <w:t xml:space="preserve"> em que houver edificação interditada, condenada, em ruína ou em demolição;</w:t>
      </w:r>
    </w:p>
    <w:p w:rsidR="007F0A6C" w:rsidRPr="00130966" w:rsidRDefault="007F0A6C" w:rsidP="007F0A6C">
      <w:pPr>
        <w:ind w:firstLine="1"/>
        <w:jc w:val="both"/>
        <w:rPr>
          <w:rFonts w:ascii="Arial" w:hAnsi="Arial" w:cs="Arial"/>
        </w:rPr>
      </w:pPr>
      <w:r w:rsidRPr="00130966">
        <w:rPr>
          <w:rFonts w:ascii="Arial" w:hAnsi="Arial" w:cs="Arial"/>
        </w:rPr>
        <w:t xml:space="preserve">                                               </w:t>
      </w:r>
    </w:p>
    <w:p w:rsidR="007F0A6C" w:rsidRPr="00130966" w:rsidRDefault="007F0A6C" w:rsidP="00A11E7B">
      <w:pPr>
        <w:ind w:firstLine="2127"/>
        <w:jc w:val="both"/>
        <w:rPr>
          <w:rFonts w:ascii="Arial" w:hAnsi="Arial" w:cs="Arial"/>
        </w:rPr>
      </w:pPr>
      <w:r w:rsidRPr="00130966">
        <w:rPr>
          <w:rFonts w:ascii="Arial" w:hAnsi="Arial" w:cs="Arial"/>
          <w:b/>
        </w:rPr>
        <w:t>d) -</w:t>
      </w:r>
      <w:r w:rsidRPr="00130966">
        <w:rPr>
          <w:rFonts w:ascii="Arial" w:hAnsi="Arial" w:cs="Arial"/>
        </w:rPr>
        <w:t xml:space="preserve"> cuja construção seja de natureza temporária ou provisória ou possa ser removida sem destruição, alteração ou modificação.</w:t>
      </w:r>
    </w:p>
    <w:p w:rsidR="007F0A6C" w:rsidRPr="00130966" w:rsidRDefault="007F0A6C" w:rsidP="007F0A6C">
      <w:pPr>
        <w:ind w:left="426" w:firstLine="1"/>
        <w:jc w:val="both"/>
        <w:rPr>
          <w:rFonts w:ascii="Arial" w:hAnsi="Arial" w:cs="Arial"/>
          <w:b/>
        </w:rPr>
      </w:pPr>
    </w:p>
    <w:p w:rsidR="007F0A6C" w:rsidRPr="00130966" w:rsidRDefault="007F0A6C" w:rsidP="007F0A6C">
      <w:pPr>
        <w:ind w:left="84" w:firstLine="343"/>
        <w:jc w:val="both"/>
        <w:rPr>
          <w:rFonts w:ascii="Arial" w:hAnsi="Arial" w:cs="Arial"/>
        </w:rPr>
      </w:pPr>
      <w:r w:rsidRPr="00130966">
        <w:rPr>
          <w:rFonts w:ascii="Arial" w:hAnsi="Arial" w:cs="Arial"/>
          <w:b/>
        </w:rPr>
        <w:t xml:space="preserve">                      </w:t>
      </w:r>
      <w:r w:rsidRPr="00130966">
        <w:rPr>
          <w:rFonts w:ascii="Arial" w:hAnsi="Arial" w:cs="Arial"/>
        </w:rPr>
        <w:t xml:space="preserve"> </w:t>
      </w:r>
      <w:r w:rsidR="0057649E">
        <w:rPr>
          <w:rFonts w:ascii="Arial" w:hAnsi="Arial" w:cs="Arial"/>
        </w:rPr>
        <w:tab/>
      </w:r>
      <w:r w:rsidRPr="00130966">
        <w:rPr>
          <w:rFonts w:ascii="Arial" w:hAnsi="Arial" w:cs="Arial"/>
          <w:b/>
        </w:rPr>
        <w:t>§ 2º -</w:t>
      </w:r>
      <w:r w:rsidRPr="00130966">
        <w:rPr>
          <w:rFonts w:ascii="Arial" w:hAnsi="Arial" w:cs="Arial"/>
        </w:rPr>
        <w:t xml:space="preserve"> Considera-se prédio o bem imóvel no qual exista edificação utilizável para habitação ou para exercício de qualquer atividade, seja qual for a sua denominação, forma ou destino, desde que não esteja compreendida nas situações do parágrafo anterior.</w:t>
      </w:r>
    </w:p>
    <w:p w:rsidR="007F0A6C" w:rsidRDefault="007F0A6C" w:rsidP="007F0A6C">
      <w:pPr>
        <w:ind w:firstLine="1"/>
        <w:jc w:val="both"/>
        <w:rPr>
          <w:rFonts w:ascii="Arial" w:hAnsi="Arial" w:cs="Arial"/>
          <w:b/>
        </w:rPr>
      </w:pPr>
      <w:r w:rsidRPr="00130966">
        <w:rPr>
          <w:rFonts w:ascii="Arial" w:hAnsi="Arial" w:cs="Arial"/>
          <w:b/>
        </w:rPr>
        <w:t xml:space="preserve">                           </w:t>
      </w:r>
    </w:p>
    <w:p w:rsidR="007F0A6C" w:rsidRPr="00130966" w:rsidRDefault="007F0A6C" w:rsidP="007F0A6C">
      <w:pPr>
        <w:ind w:left="112"/>
        <w:rPr>
          <w:rFonts w:ascii="Arial" w:hAnsi="Arial" w:cs="Arial"/>
        </w:rPr>
      </w:pPr>
      <w:r w:rsidRPr="00130966">
        <w:rPr>
          <w:rFonts w:ascii="Arial" w:hAnsi="Arial" w:cs="Arial"/>
          <w:b/>
        </w:rPr>
        <w:t>Art. 32 -</w:t>
      </w:r>
      <w:r w:rsidRPr="00130966">
        <w:rPr>
          <w:rFonts w:ascii="Arial" w:hAnsi="Arial" w:cs="Arial"/>
        </w:rPr>
        <w:t xml:space="preserve"> O fato gerador do Imposto ocorre anualmente, no dia primeiro de janeiro.</w:t>
      </w:r>
    </w:p>
    <w:p w:rsidR="007F0A6C" w:rsidRPr="00130966" w:rsidRDefault="007F0A6C" w:rsidP="007F0A6C">
      <w:pPr>
        <w:jc w:val="both"/>
        <w:rPr>
          <w:rFonts w:ascii="Arial" w:hAnsi="Arial" w:cs="Arial"/>
          <w:b/>
        </w:rPr>
      </w:pPr>
    </w:p>
    <w:p w:rsidR="007F0A6C" w:rsidRPr="00130966" w:rsidRDefault="007F0A6C" w:rsidP="007F0A6C">
      <w:pPr>
        <w:ind w:left="70"/>
        <w:jc w:val="both"/>
        <w:rPr>
          <w:rFonts w:ascii="Arial" w:hAnsi="Arial" w:cs="Arial"/>
        </w:rPr>
      </w:pPr>
      <w:r w:rsidRPr="00130966">
        <w:rPr>
          <w:rFonts w:ascii="Arial" w:hAnsi="Arial" w:cs="Arial"/>
          <w:b/>
        </w:rPr>
        <w:t>Art. 33 -</w:t>
      </w:r>
      <w:r w:rsidRPr="00130966">
        <w:rPr>
          <w:rFonts w:ascii="Arial" w:hAnsi="Arial" w:cs="Arial"/>
        </w:rPr>
        <w:t xml:space="preserve"> O Imposto Sobre a Propriedade Predial e Territorial Urbana, constitui ônus real e acompanha o imóvel em todos os casos de transmissão de propriedade ou de direitos reais a ele relativos, "inter-vivos" ou "mortis-causa". </w:t>
      </w:r>
    </w:p>
    <w:p w:rsidR="007F0A6C" w:rsidRPr="00130966" w:rsidRDefault="007F0A6C" w:rsidP="007F0A6C">
      <w:pPr>
        <w:jc w:val="both"/>
        <w:rPr>
          <w:rFonts w:ascii="Arial" w:hAnsi="Arial" w:cs="Arial"/>
        </w:rPr>
      </w:pPr>
    </w:p>
    <w:p w:rsidR="007F0A6C" w:rsidRPr="00130966" w:rsidRDefault="007F0A6C" w:rsidP="0057649E">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Para a lavratura de escritura pública, relativa à bem imóvel, é obrigatório à apresentação de certidão negativa de tributos sobre a propriedade, fornecida pelo órgão competente da Prefeitura Municipal, o não cumprimento, ficam solidariamente obrigados a este pagamento, todas as partes contratantes, bem como os </w:t>
      </w:r>
      <w:r w:rsidRPr="00130966">
        <w:rPr>
          <w:rFonts w:ascii="Arial" w:hAnsi="Arial" w:cs="Arial"/>
        </w:rPr>
        <w:lastRenderedPageBreak/>
        <w:t>tabeliães, escrivãs e demais serventuários do ofício, relativamente aos atos por eles ou perante eles praticados, em razão do seu ofício, ou pela omissões por que forem responsáveis e ficarão sujeito as penalidade  deste Código.</w:t>
      </w:r>
    </w:p>
    <w:p w:rsidR="00D104C6" w:rsidRDefault="00D104C6" w:rsidP="0057649E">
      <w:pPr>
        <w:pStyle w:val="Ttulo2"/>
        <w:jc w:val="center"/>
        <w:rPr>
          <w:i w:val="0"/>
          <w:sz w:val="24"/>
          <w:szCs w:val="24"/>
        </w:rPr>
      </w:pPr>
    </w:p>
    <w:p w:rsidR="00F43944" w:rsidRPr="00130966" w:rsidRDefault="00F43944" w:rsidP="0057649E">
      <w:pPr>
        <w:pStyle w:val="Ttulo2"/>
        <w:jc w:val="center"/>
        <w:rPr>
          <w:i w:val="0"/>
          <w:sz w:val="24"/>
          <w:szCs w:val="24"/>
        </w:rPr>
      </w:pPr>
      <w:r w:rsidRPr="00130966">
        <w:rPr>
          <w:i w:val="0"/>
          <w:sz w:val="24"/>
          <w:szCs w:val="24"/>
        </w:rPr>
        <w:t>SEÇÃO II</w:t>
      </w:r>
    </w:p>
    <w:p w:rsidR="00F43944" w:rsidRPr="00130966" w:rsidRDefault="00F43944" w:rsidP="00F43944">
      <w:pPr>
        <w:pStyle w:val="Ttulo1"/>
        <w:rPr>
          <w:rFonts w:ascii="Arial" w:hAnsi="Arial" w:cs="Arial"/>
          <w:sz w:val="24"/>
          <w:szCs w:val="24"/>
        </w:rPr>
      </w:pPr>
      <w:r w:rsidRPr="00130966">
        <w:rPr>
          <w:rFonts w:ascii="Arial" w:hAnsi="Arial" w:cs="Arial"/>
          <w:sz w:val="24"/>
          <w:szCs w:val="24"/>
        </w:rPr>
        <w:t>DO SUJEITO PASSIVO</w:t>
      </w:r>
    </w:p>
    <w:p w:rsidR="00F43944" w:rsidRPr="00130966" w:rsidRDefault="00F43944" w:rsidP="00F43944">
      <w:pPr>
        <w:jc w:val="both"/>
        <w:rPr>
          <w:rFonts w:ascii="Arial" w:hAnsi="Arial" w:cs="Arial"/>
          <w:b/>
        </w:rPr>
      </w:pPr>
    </w:p>
    <w:p w:rsidR="00F43944" w:rsidRPr="00130966" w:rsidRDefault="00F43944" w:rsidP="00F43944">
      <w:pPr>
        <w:ind w:left="84"/>
        <w:jc w:val="both"/>
        <w:rPr>
          <w:rFonts w:ascii="Arial" w:hAnsi="Arial" w:cs="Arial"/>
          <w:b/>
        </w:rPr>
      </w:pPr>
      <w:r w:rsidRPr="00130966">
        <w:rPr>
          <w:rFonts w:ascii="Arial" w:hAnsi="Arial" w:cs="Arial"/>
          <w:b/>
        </w:rPr>
        <w:t>Art. 34 -</w:t>
      </w:r>
      <w:r w:rsidRPr="00130966">
        <w:rPr>
          <w:rFonts w:ascii="Arial" w:hAnsi="Arial" w:cs="Arial"/>
        </w:rPr>
        <w:t xml:space="preserve"> Contribuinte do imposto é o proprietário, o titular do domínio útil ou o possuidor a qualquer título do bem imóvel</w:t>
      </w:r>
      <w:r w:rsidRPr="00130966">
        <w:rPr>
          <w:rFonts w:ascii="Arial" w:hAnsi="Arial" w:cs="Arial"/>
          <w:b/>
        </w:rPr>
        <w:t>.</w:t>
      </w:r>
    </w:p>
    <w:p w:rsidR="00F43944" w:rsidRPr="00130966" w:rsidRDefault="00F43944" w:rsidP="00F43944">
      <w:pPr>
        <w:ind w:left="2160"/>
        <w:jc w:val="both"/>
        <w:rPr>
          <w:rFonts w:ascii="Arial" w:hAnsi="Arial" w:cs="Arial"/>
          <w:b/>
        </w:rPr>
      </w:pPr>
    </w:p>
    <w:p w:rsidR="00F43944" w:rsidRPr="00130966" w:rsidRDefault="00F43944" w:rsidP="00B760B6">
      <w:pPr>
        <w:ind w:firstLine="1985"/>
        <w:jc w:val="both"/>
        <w:rPr>
          <w:rFonts w:ascii="Arial" w:hAnsi="Arial" w:cs="Arial"/>
        </w:rPr>
      </w:pPr>
      <w:r w:rsidRPr="00130966">
        <w:rPr>
          <w:rFonts w:ascii="Arial" w:hAnsi="Arial" w:cs="Arial"/>
          <w:b/>
        </w:rPr>
        <w:t>§ 1º -</w:t>
      </w:r>
      <w:r w:rsidRPr="00130966">
        <w:rPr>
          <w:rFonts w:ascii="Arial" w:hAnsi="Arial" w:cs="Arial"/>
        </w:rPr>
        <w:t xml:space="preserve"> Na impossibilidade de eleição do proprietário ou do titular do domínio útil devido ao fato de o mesmo ser imune ao Imposto, dele estar isento ser desconhecido ou não localizado, será considerado sujeito passivo aquele que estiver na posse do imóvel.</w:t>
      </w:r>
    </w:p>
    <w:p w:rsidR="00F43944" w:rsidRPr="00130966" w:rsidRDefault="00F43944" w:rsidP="00F43944">
      <w:pPr>
        <w:ind w:left="84" w:hanging="84"/>
        <w:jc w:val="both"/>
        <w:rPr>
          <w:rFonts w:ascii="Arial" w:hAnsi="Arial" w:cs="Arial"/>
        </w:rPr>
      </w:pPr>
      <w:r w:rsidRPr="00130966">
        <w:rPr>
          <w:rFonts w:ascii="Arial" w:hAnsi="Arial" w:cs="Arial"/>
        </w:rPr>
        <w:t xml:space="preserve">                            </w:t>
      </w:r>
    </w:p>
    <w:p w:rsidR="00F43944" w:rsidRPr="00130966" w:rsidRDefault="00F43944" w:rsidP="00B760B6">
      <w:pPr>
        <w:ind w:firstLine="1985"/>
        <w:jc w:val="both"/>
        <w:rPr>
          <w:rFonts w:ascii="Arial" w:hAnsi="Arial" w:cs="Arial"/>
        </w:rPr>
      </w:pPr>
      <w:r w:rsidRPr="00130966">
        <w:rPr>
          <w:rFonts w:ascii="Arial" w:hAnsi="Arial" w:cs="Arial"/>
          <w:b/>
        </w:rPr>
        <w:t>§ 2º -</w:t>
      </w:r>
      <w:r w:rsidRPr="00130966">
        <w:rPr>
          <w:rFonts w:ascii="Arial" w:hAnsi="Arial" w:cs="Arial"/>
        </w:rPr>
        <w:t xml:space="preserve"> Conhecido o proprietário, ou o titular do domínio útil, ou o possuidor, para efeito de determinação do sujeito passivo, dar-se-á preferência àqueles e não a este; dentre aqueles tomar-se-á o titular do domínio útil.</w:t>
      </w:r>
    </w:p>
    <w:p w:rsidR="00F43944" w:rsidRPr="00130966" w:rsidRDefault="00F43944" w:rsidP="00F43944">
      <w:pPr>
        <w:ind w:left="84" w:hanging="84"/>
        <w:rPr>
          <w:rFonts w:ascii="Arial" w:hAnsi="Arial" w:cs="Arial"/>
        </w:rPr>
      </w:pPr>
    </w:p>
    <w:p w:rsidR="00F43944" w:rsidRPr="00130966" w:rsidRDefault="00F43944" w:rsidP="00B760B6">
      <w:pPr>
        <w:ind w:firstLine="1985"/>
        <w:rPr>
          <w:rFonts w:ascii="Arial" w:hAnsi="Arial" w:cs="Arial"/>
        </w:rPr>
      </w:pPr>
      <w:r w:rsidRPr="00130966">
        <w:rPr>
          <w:rFonts w:ascii="Arial" w:hAnsi="Arial" w:cs="Arial"/>
          <w:b/>
        </w:rPr>
        <w:t xml:space="preserve">§ 3º - </w:t>
      </w:r>
      <w:r w:rsidRPr="00130966">
        <w:rPr>
          <w:rFonts w:ascii="Arial" w:hAnsi="Arial" w:cs="Arial"/>
        </w:rPr>
        <w:t>O promitente comprador imitido na posse, os titulares de direito real sobre o imóvel alheio e o fideicomissário serão considerados sujeito passivo da obrigação tributária.</w:t>
      </w:r>
    </w:p>
    <w:p w:rsidR="00F43944" w:rsidRPr="00130966" w:rsidRDefault="00F43944" w:rsidP="00F43944">
      <w:pPr>
        <w:ind w:left="84" w:firstLine="1617"/>
        <w:jc w:val="both"/>
        <w:rPr>
          <w:rFonts w:ascii="Arial" w:hAnsi="Arial" w:cs="Arial"/>
          <w:b/>
        </w:rPr>
      </w:pPr>
    </w:p>
    <w:p w:rsidR="00F43944" w:rsidRPr="00130966" w:rsidRDefault="00F43944" w:rsidP="0057649E">
      <w:pPr>
        <w:pStyle w:val="Ttulo2"/>
        <w:jc w:val="center"/>
        <w:rPr>
          <w:b w:val="0"/>
          <w:i w:val="0"/>
          <w:sz w:val="24"/>
          <w:szCs w:val="24"/>
        </w:rPr>
      </w:pPr>
      <w:r w:rsidRPr="00130966">
        <w:rPr>
          <w:i w:val="0"/>
          <w:sz w:val="24"/>
          <w:szCs w:val="24"/>
        </w:rPr>
        <w:t>SEÇÃO III</w:t>
      </w:r>
    </w:p>
    <w:p w:rsidR="00F43944" w:rsidRPr="00130966" w:rsidRDefault="00F43944" w:rsidP="00F43944">
      <w:pPr>
        <w:pStyle w:val="Ttulo2"/>
        <w:jc w:val="center"/>
        <w:rPr>
          <w:i w:val="0"/>
          <w:sz w:val="24"/>
          <w:szCs w:val="24"/>
        </w:rPr>
      </w:pPr>
      <w:r w:rsidRPr="00130966">
        <w:rPr>
          <w:i w:val="0"/>
          <w:sz w:val="24"/>
          <w:szCs w:val="24"/>
        </w:rPr>
        <w:t>DA PLANTA GENÉRICA DE VALORES</w:t>
      </w:r>
    </w:p>
    <w:p w:rsidR="00F43944" w:rsidRPr="00130966" w:rsidRDefault="00F43944" w:rsidP="00F43944">
      <w:pPr>
        <w:pStyle w:val="Textodenotaderodap"/>
        <w:rPr>
          <w:rFonts w:ascii="Arial" w:hAnsi="Arial" w:cs="Arial"/>
          <w:sz w:val="24"/>
          <w:szCs w:val="24"/>
        </w:rPr>
      </w:pPr>
    </w:p>
    <w:p w:rsidR="00F43944" w:rsidRDefault="00F43944" w:rsidP="00F43944">
      <w:pPr>
        <w:ind w:left="84" w:firstLine="28"/>
        <w:jc w:val="both"/>
        <w:rPr>
          <w:rFonts w:ascii="Arial" w:hAnsi="Arial" w:cs="Arial"/>
        </w:rPr>
      </w:pPr>
      <w:r w:rsidRPr="00130966">
        <w:rPr>
          <w:rFonts w:ascii="Arial" w:hAnsi="Arial" w:cs="Arial"/>
          <w:b/>
        </w:rPr>
        <w:t>Art. 35 -</w:t>
      </w:r>
      <w:r w:rsidRPr="00130966">
        <w:rPr>
          <w:rFonts w:ascii="Arial" w:hAnsi="Arial" w:cs="Arial"/>
        </w:rPr>
        <w:t xml:space="preserve"> A planta genérica de valores consiste na atualização permanente e constante do cadastro imobiliário do Município de </w:t>
      </w:r>
      <w:r w:rsidR="004859CB" w:rsidRPr="00130966">
        <w:rPr>
          <w:rFonts w:ascii="Arial" w:hAnsi="Arial" w:cs="Arial"/>
        </w:rPr>
        <w:t>Rosário Oeste</w:t>
      </w:r>
      <w:r w:rsidRPr="00130966">
        <w:rPr>
          <w:rFonts w:ascii="Arial" w:hAnsi="Arial" w:cs="Arial"/>
        </w:rPr>
        <w:t xml:space="preserve"> - MT, através do loteamento dos imóveis prediais e terr</w:t>
      </w:r>
      <w:r w:rsidRPr="00130966">
        <w:rPr>
          <w:rFonts w:ascii="Arial" w:hAnsi="Arial" w:cs="Arial"/>
          <w:u w:val="single"/>
        </w:rPr>
        <w:t>i</w:t>
      </w:r>
      <w:r w:rsidRPr="00130966">
        <w:rPr>
          <w:rFonts w:ascii="Arial" w:hAnsi="Arial" w:cs="Arial"/>
        </w:rPr>
        <w:t>toriais localizados na zona urbana, em áreas urbanizáveis, de expansões urbanas do Município.</w:t>
      </w:r>
    </w:p>
    <w:p w:rsidR="00D104C6" w:rsidRPr="00130966" w:rsidRDefault="00D104C6" w:rsidP="00F43944">
      <w:pPr>
        <w:ind w:left="84" w:firstLine="28"/>
        <w:jc w:val="both"/>
        <w:rPr>
          <w:rFonts w:ascii="Arial" w:hAnsi="Arial" w:cs="Arial"/>
        </w:rPr>
      </w:pPr>
    </w:p>
    <w:p w:rsidR="00F43944" w:rsidRPr="00130966" w:rsidRDefault="00F43944" w:rsidP="00F43944">
      <w:pPr>
        <w:jc w:val="both"/>
        <w:rPr>
          <w:rFonts w:ascii="Arial" w:hAnsi="Arial" w:cs="Arial"/>
        </w:rPr>
      </w:pPr>
    </w:p>
    <w:p w:rsidR="00F43944" w:rsidRPr="00130966" w:rsidRDefault="00F43944" w:rsidP="00B760B6">
      <w:pPr>
        <w:ind w:firstLine="1985"/>
        <w:jc w:val="both"/>
        <w:rPr>
          <w:rFonts w:ascii="Arial" w:hAnsi="Arial" w:cs="Arial"/>
        </w:rPr>
      </w:pPr>
      <w:r w:rsidRPr="00130966">
        <w:rPr>
          <w:rFonts w:ascii="Arial" w:hAnsi="Arial" w:cs="Arial"/>
          <w:b/>
        </w:rPr>
        <w:t>§ 1º -</w:t>
      </w:r>
      <w:r w:rsidRPr="00130966">
        <w:rPr>
          <w:rFonts w:ascii="Arial" w:hAnsi="Arial" w:cs="Arial"/>
        </w:rPr>
        <w:t xml:space="preserve"> A planta genérica de valores determinará o valor </w:t>
      </w:r>
      <w:r w:rsidR="00981977" w:rsidRPr="00130966">
        <w:rPr>
          <w:rFonts w:ascii="Arial" w:hAnsi="Arial" w:cs="Arial"/>
        </w:rPr>
        <w:t>venal dos imóveis, o qual servi</w:t>
      </w:r>
      <w:r w:rsidRPr="00130966">
        <w:rPr>
          <w:rFonts w:ascii="Arial" w:hAnsi="Arial" w:cs="Arial"/>
        </w:rPr>
        <w:t>rá de base de cálculo para o lançamento dos seguintes tributos municipais;</w:t>
      </w:r>
    </w:p>
    <w:p w:rsidR="00F43944" w:rsidRPr="00130966" w:rsidRDefault="00F43944" w:rsidP="00F43944">
      <w:pPr>
        <w:ind w:left="112" w:firstLine="1873"/>
        <w:jc w:val="both"/>
        <w:rPr>
          <w:rFonts w:ascii="Arial" w:hAnsi="Arial" w:cs="Arial"/>
        </w:rPr>
      </w:pPr>
      <w:r w:rsidRPr="00130966">
        <w:rPr>
          <w:rFonts w:ascii="Arial" w:hAnsi="Arial" w:cs="Arial"/>
        </w:rPr>
        <w:t xml:space="preserve"> </w:t>
      </w:r>
    </w:p>
    <w:p w:rsidR="00F43944" w:rsidRPr="00130966" w:rsidRDefault="00F43944" w:rsidP="00E001A7">
      <w:pPr>
        <w:ind w:firstLine="1418"/>
        <w:rPr>
          <w:rFonts w:ascii="Arial" w:hAnsi="Arial" w:cs="Arial"/>
        </w:rPr>
      </w:pPr>
      <w:r w:rsidRPr="00130966">
        <w:rPr>
          <w:rFonts w:ascii="Arial" w:hAnsi="Arial" w:cs="Arial"/>
          <w:b/>
        </w:rPr>
        <w:t>I -</w:t>
      </w:r>
      <w:r w:rsidRPr="00130966">
        <w:rPr>
          <w:rFonts w:ascii="Arial" w:hAnsi="Arial" w:cs="Arial"/>
        </w:rPr>
        <w:t xml:space="preserve"> Imposto sobre Propriedade Predial e Territorial Urbana;</w:t>
      </w:r>
    </w:p>
    <w:p w:rsidR="00F43944" w:rsidRPr="00130966" w:rsidRDefault="00F43944" w:rsidP="00F43944">
      <w:pPr>
        <w:rPr>
          <w:rFonts w:ascii="Arial" w:hAnsi="Arial" w:cs="Arial"/>
        </w:rPr>
      </w:pPr>
    </w:p>
    <w:p w:rsidR="00F43944" w:rsidRPr="00130966" w:rsidRDefault="00F43944" w:rsidP="00E001A7">
      <w:pPr>
        <w:pStyle w:val="Recuodecorpodetexto3"/>
        <w:ind w:left="0" w:firstLine="1418"/>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Imposto sobre Transmissão “inter-vivos” de bens imóveis e direitos reais a eles relativos;</w:t>
      </w:r>
    </w:p>
    <w:p w:rsidR="00F43944" w:rsidRDefault="00F43944" w:rsidP="00E001A7">
      <w:pPr>
        <w:pStyle w:val="Corpodetexto"/>
        <w:ind w:firstLine="1418"/>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Contribuição de Melhoria.</w:t>
      </w:r>
    </w:p>
    <w:p w:rsidR="00D104C6" w:rsidRDefault="00D104C6" w:rsidP="00E001A7">
      <w:pPr>
        <w:pStyle w:val="Corpodetexto"/>
        <w:ind w:firstLine="1418"/>
        <w:rPr>
          <w:rFonts w:ascii="Arial" w:hAnsi="Arial" w:cs="Arial"/>
          <w:sz w:val="24"/>
          <w:szCs w:val="24"/>
        </w:rPr>
      </w:pPr>
    </w:p>
    <w:p w:rsidR="00D104C6" w:rsidRPr="00130966" w:rsidRDefault="00D104C6" w:rsidP="00E001A7">
      <w:pPr>
        <w:pStyle w:val="Corpodetexto"/>
        <w:ind w:firstLine="1418"/>
        <w:rPr>
          <w:rFonts w:ascii="Arial" w:hAnsi="Arial" w:cs="Arial"/>
          <w:sz w:val="24"/>
          <w:szCs w:val="24"/>
        </w:rPr>
      </w:pPr>
    </w:p>
    <w:p w:rsidR="00F43944" w:rsidRPr="00130966" w:rsidRDefault="00F43944" w:rsidP="00F43944">
      <w:pPr>
        <w:jc w:val="both"/>
        <w:rPr>
          <w:rFonts w:ascii="Arial" w:hAnsi="Arial" w:cs="Arial"/>
        </w:rPr>
      </w:pPr>
      <w:r w:rsidRPr="00130966">
        <w:rPr>
          <w:rFonts w:ascii="Arial" w:hAnsi="Arial" w:cs="Arial"/>
        </w:rPr>
        <w:t xml:space="preserve">                                </w:t>
      </w:r>
    </w:p>
    <w:p w:rsidR="000B5F64" w:rsidRDefault="000B5F64" w:rsidP="00F43944">
      <w:pPr>
        <w:ind w:left="70"/>
        <w:jc w:val="both"/>
        <w:rPr>
          <w:rFonts w:ascii="Arial" w:hAnsi="Arial" w:cs="Arial"/>
          <w:b/>
        </w:rPr>
      </w:pPr>
    </w:p>
    <w:p w:rsidR="00F43944" w:rsidRPr="00130966" w:rsidRDefault="00F43944" w:rsidP="00F43944">
      <w:pPr>
        <w:ind w:left="70"/>
        <w:jc w:val="both"/>
        <w:rPr>
          <w:rFonts w:ascii="Arial" w:hAnsi="Arial" w:cs="Arial"/>
        </w:rPr>
      </w:pPr>
      <w:r w:rsidRPr="00130966">
        <w:rPr>
          <w:rFonts w:ascii="Arial" w:hAnsi="Arial" w:cs="Arial"/>
          <w:b/>
        </w:rPr>
        <w:t>Art. 36 -</w:t>
      </w:r>
      <w:r w:rsidRPr="00130966">
        <w:rPr>
          <w:rFonts w:ascii="Arial" w:hAnsi="Arial" w:cs="Arial"/>
        </w:rPr>
        <w:t xml:space="preserve"> Os valores unitários do metro quadrado de terreno e de construção,</w:t>
      </w:r>
      <w:r w:rsidR="00981977" w:rsidRPr="00130966">
        <w:rPr>
          <w:rFonts w:ascii="Arial" w:hAnsi="Arial" w:cs="Arial"/>
        </w:rPr>
        <w:t xml:space="preserve"> </w:t>
      </w:r>
      <w:r w:rsidR="004F0640">
        <w:rPr>
          <w:rFonts w:ascii="Arial" w:hAnsi="Arial" w:cs="Arial"/>
        </w:rPr>
        <w:t>serão</w:t>
      </w:r>
      <w:r w:rsidRPr="00130966">
        <w:rPr>
          <w:rFonts w:ascii="Arial" w:hAnsi="Arial" w:cs="Arial"/>
        </w:rPr>
        <w:t xml:space="preserve"> determinados em função dos seguintes elementos, tomados em conjunto ou separadamente:</w:t>
      </w:r>
    </w:p>
    <w:p w:rsidR="00F43944" w:rsidRPr="00130966" w:rsidRDefault="00F43944" w:rsidP="00F43944">
      <w:pPr>
        <w:ind w:left="70" w:firstLine="1631"/>
        <w:rPr>
          <w:rFonts w:ascii="Arial" w:hAnsi="Arial" w:cs="Arial"/>
        </w:rPr>
      </w:pPr>
    </w:p>
    <w:p w:rsidR="00F43944" w:rsidRPr="00130966" w:rsidRDefault="00F43944" w:rsidP="00E001A7">
      <w:pPr>
        <w:ind w:firstLine="1418"/>
        <w:jc w:val="both"/>
        <w:rPr>
          <w:rFonts w:ascii="Arial" w:hAnsi="Arial" w:cs="Arial"/>
        </w:rPr>
      </w:pPr>
      <w:r w:rsidRPr="00130966">
        <w:rPr>
          <w:rFonts w:ascii="Arial" w:hAnsi="Arial" w:cs="Arial"/>
          <w:b/>
        </w:rPr>
        <w:t>I -</w:t>
      </w:r>
      <w:r w:rsidRPr="00130966">
        <w:rPr>
          <w:rFonts w:ascii="Arial" w:hAnsi="Arial" w:cs="Arial"/>
        </w:rPr>
        <w:t xml:space="preserve"> preços correntes das transações e das ofertas à venda no mercado imobiliário;</w:t>
      </w:r>
    </w:p>
    <w:p w:rsidR="00F43944" w:rsidRPr="00130966" w:rsidRDefault="00F43944" w:rsidP="00F43944">
      <w:pPr>
        <w:jc w:val="both"/>
        <w:rPr>
          <w:rFonts w:ascii="Arial" w:hAnsi="Arial" w:cs="Arial"/>
        </w:rPr>
      </w:pPr>
    </w:p>
    <w:p w:rsidR="00F43944" w:rsidRPr="00130966" w:rsidRDefault="00F43944" w:rsidP="00E001A7">
      <w:pPr>
        <w:ind w:firstLine="1418"/>
        <w:jc w:val="both"/>
        <w:rPr>
          <w:rFonts w:ascii="Arial" w:hAnsi="Arial" w:cs="Arial"/>
        </w:rPr>
      </w:pPr>
      <w:r w:rsidRPr="00130966">
        <w:rPr>
          <w:rFonts w:ascii="Arial" w:hAnsi="Arial" w:cs="Arial"/>
          <w:b/>
        </w:rPr>
        <w:t>II -</w:t>
      </w:r>
      <w:r w:rsidRPr="00130966">
        <w:rPr>
          <w:rFonts w:ascii="Arial" w:hAnsi="Arial" w:cs="Arial"/>
        </w:rPr>
        <w:t xml:space="preserve"> custos de produção;</w:t>
      </w:r>
    </w:p>
    <w:p w:rsidR="00F43944" w:rsidRPr="00130966" w:rsidRDefault="00F43944" w:rsidP="00F43944">
      <w:pPr>
        <w:jc w:val="both"/>
        <w:rPr>
          <w:rFonts w:ascii="Arial" w:hAnsi="Arial" w:cs="Arial"/>
        </w:rPr>
      </w:pPr>
    </w:p>
    <w:p w:rsidR="00F43944" w:rsidRPr="00130966" w:rsidRDefault="00F43944" w:rsidP="00E001A7">
      <w:pPr>
        <w:ind w:firstLine="1418"/>
        <w:jc w:val="both"/>
        <w:rPr>
          <w:rFonts w:ascii="Arial" w:hAnsi="Arial" w:cs="Arial"/>
        </w:rPr>
      </w:pPr>
      <w:r w:rsidRPr="00130966">
        <w:rPr>
          <w:rFonts w:ascii="Arial" w:hAnsi="Arial" w:cs="Arial"/>
          <w:b/>
        </w:rPr>
        <w:t>III -</w:t>
      </w:r>
      <w:r w:rsidRPr="00130966">
        <w:rPr>
          <w:rFonts w:ascii="Arial" w:hAnsi="Arial" w:cs="Arial"/>
        </w:rPr>
        <w:t xml:space="preserve"> locações correntes;</w:t>
      </w:r>
    </w:p>
    <w:p w:rsidR="00F43944" w:rsidRPr="00130966" w:rsidRDefault="00F43944" w:rsidP="00F43944">
      <w:pPr>
        <w:jc w:val="both"/>
        <w:rPr>
          <w:rFonts w:ascii="Arial" w:hAnsi="Arial" w:cs="Arial"/>
        </w:rPr>
      </w:pPr>
    </w:p>
    <w:p w:rsidR="00F43944" w:rsidRPr="00130966" w:rsidRDefault="00F43944" w:rsidP="00E001A7">
      <w:pPr>
        <w:ind w:firstLine="1418"/>
        <w:jc w:val="both"/>
        <w:rPr>
          <w:rFonts w:ascii="Arial" w:hAnsi="Arial" w:cs="Arial"/>
        </w:rPr>
      </w:pPr>
      <w:r w:rsidRPr="00130966">
        <w:rPr>
          <w:rFonts w:ascii="Arial" w:hAnsi="Arial" w:cs="Arial"/>
          <w:b/>
        </w:rPr>
        <w:t>IV -</w:t>
      </w:r>
      <w:r w:rsidRPr="00130966">
        <w:rPr>
          <w:rFonts w:ascii="Arial" w:hAnsi="Arial" w:cs="Arial"/>
        </w:rPr>
        <w:t xml:space="preserve"> características da região onde se situa o imóvel;</w:t>
      </w:r>
    </w:p>
    <w:p w:rsidR="00F43944" w:rsidRPr="00130966" w:rsidRDefault="00F43944" w:rsidP="00F43944">
      <w:pPr>
        <w:jc w:val="both"/>
        <w:rPr>
          <w:rFonts w:ascii="Arial" w:hAnsi="Arial" w:cs="Arial"/>
        </w:rPr>
      </w:pPr>
      <w:r w:rsidRPr="00130966">
        <w:rPr>
          <w:rFonts w:ascii="Arial" w:hAnsi="Arial" w:cs="Arial"/>
        </w:rPr>
        <w:t xml:space="preserve">                                 </w:t>
      </w:r>
    </w:p>
    <w:p w:rsidR="00F43944" w:rsidRPr="00130966" w:rsidRDefault="00F43944" w:rsidP="00E001A7">
      <w:pPr>
        <w:ind w:firstLine="1418"/>
        <w:jc w:val="both"/>
        <w:rPr>
          <w:rFonts w:ascii="Arial" w:hAnsi="Arial" w:cs="Arial"/>
        </w:rPr>
      </w:pPr>
      <w:r w:rsidRPr="00130966">
        <w:rPr>
          <w:rFonts w:ascii="Arial" w:hAnsi="Arial" w:cs="Arial"/>
          <w:b/>
        </w:rPr>
        <w:t>V -</w:t>
      </w:r>
      <w:r w:rsidRPr="00130966">
        <w:rPr>
          <w:rFonts w:ascii="Arial" w:hAnsi="Arial" w:cs="Arial"/>
        </w:rPr>
        <w:t xml:space="preserve"> fator de obsolescência;</w:t>
      </w:r>
    </w:p>
    <w:p w:rsidR="00F43944" w:rsidRPr="00130966" w:rsidRDefault="00F43944" w:rsidP="00F43944">
      <w:pPr>
        <w:jc w:val="both"/>
        <w:rPr>
          <w:rFonts w:ascii="Arial" w:hAnsi="Arial" w:cs="Arial"/>
          <w:b/>
        </w:rPr>
      </w:pPr>
    </w:p>
    <w:p w:rsidR="00F43944" w:rsidRPr="00130966" w:rsidRDefault="00F43944" w:rsidP="00E001A7">
      <w:pPr>
        <w:ind w:firstLine="1418"/>
        <w:jc w:val="both"/>
        <w:rPr>
          <w:rFonts w:ascii="Arial" w:hAnsi="Arial" w:cs="Arial"/>
        </w:rPr>
      </w:pPr>
      <w:r w:rsidRPr="00130966">
        <w:rPr>
          <w:rFonts w:ascii="Arial" w:hAnsi="Arial" w:cs="Arial"/>
          <w:b/>
        </w:rPr>
        <w:t>VI -</w:t>
      </w:r>
      <w:r w:rsidRPr="00130966">
        <w:rPr>
          <w:rFonts w:ascii="Arial" w:hAnsi="Arial" w:cs="Arial"/>
        </w:rPr>
        <w:t xml:space="preserve"> padrão ou tipo de construção.</w:t>
      </w:r>
    </w:p>
    <w:p w:rsidR="00F43944" w:rsidRPr="00130966" w:rsidRDefault="00F43944" w:rsidP="00F43944">
      <w:pPr>
        <w:pStyle w:val="Corpodetexto"/>
        <w:rPr>
          <w:rFonts w:ascii="Arial" w:hAnsi="Arial" w:cs="Arial"/>
          <w:sz w:val="24"/>
          <w:szCs w:val="24"/>
        </w:rPr>
      </w:pPr>
    </w:p>
    <w:p w:rsidR="00F43944" w:rsidRPr="00130966" w:rsidRDefault="00F43944" w:rsidP="000B5F64">
      <w:pPr>
        <w:pStyle w:val="Corpodetexto"/>
        <w:ind w:left="1985"/>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Na determinação da base de cálculo, não serão considerados:</w:t>
      </w:r>
    </w:p>
    <w:p w:rsidR="00F43944" w:rsidRPr="00130966" w:rsidRDefault="00F43944" w:rsidP="00F43944">
      <w:pPr>
        <w:jc w:val="both"/>
        <w:rPr>
          <w:rFonts w:ascii="Arial" w:hAnsi="Arial" w:cs="Arial"/>
        </w:rPr>
      </w:pPr>
    </w:p>
    <w:p w:rsidR="00F43944" w:rsidRPr="00130966" w:rsidRDefault="00F43944" w:rsidP="006937BA">
      <w:pPr>
        <w:ind w:firstLine="1418"/>
        <w:rPr>
          <w:rFonts w:ascii="Arial" w:hAnsi="Arial" w:cs="Arial"/>
        </w:rPr>
      </w:pPr>
      <w:r w:rsidRPr="00130966">
        <w:rPr>
          <w:rFonts w:ascii="Arial" w:hAnsi="Arial" w:cs="Arial"/>
          <w:b/>
        </w:rPr>
        <w:t>I -</w:t>
      </w:r>
      <w:r w:rsidRPr="00130966">
        <w:rPr>
          <w:rFonts w:ascii="Arial" w:hAnsi="Arial" w:cs="Arial"/>
        </w:rPr>
        <w:t xml:space="preserve"> o valor dos bens móveis mantidos, em  caráter  permanente  ou  temporário  no imóvel, para  efeito de sua utilização, exploração, aformoseamento; </w:t>
      </w:r>
    </w:p>
    <w:p w:rsidR="00F43944" w:rsidRPr="00130966" w:rsidRDefault="00F43944" w:rsidP="00F43944">
      <w:pPr>
        <w:jc w:val="both"/>
        <w:rPr>
          <w:rFonts w:ascii="Arial" w:hAnsi="Arial" w:cs="Arial"/>
        </w:rPr>
      </w:pPr>
    </w:p>
    <w:p w:rsidR="00F43944" w:rsidRPr="00130966" w:rsidRDefault="00F43944" w:rsidP="006937BA">
      <w:pPr>
        <w:ind w:firstLine="1418"/>
        <w:rPr>
          <w:rFonts w:ascii="Arial" w:hAnsi="Arial" w:cs="Arial"/>
        </w:rPr>
      </w:pPr>
      <w:r w:rsidRPr="00130966">
        <w:rPr>
          <w:rFonts w:ascii="Arial" w:hAnsi="Arial" w:cs="Arial"/>
          <w:b/>
        </w:rPr>
        <w:t>II -</w:t>
      </w:r>
      <w:r w:rsidRPr="00130966">
        <w:rPr>
          <w:rFonts w:ascii="Arial" w:hAnsi="Arial" w:cs="Arial"/>
        </w:rPr>
        <w:t xml:space="preserve"> as vinculações restritas do direito de propriedade e do estado de comunhão.</w:t>
      </w:r>
    </w:p>
    <w:p w:rsidR="00F43944" w:rsidRDefault="00F43944" w:rsidP="00F43944">
      <w:pPr>
        <w:jc w:val="both"/>
        <w:rPr>
          <w:rFonts w:ascii="Arial" w:hAnsi="Arial" w:cs="Arial"/>
        </w:rPr>
      </w:pPr>
    </w:p>
    <w:p w:rsidR="006937BA" w:rsidRPr="00130966" w:rsidRDefault="006937BA" w:rsidP="00F43944">
      <w:pPr>
        <w:jc w:val="both"/>
        <w:rPr>
          <w:rFonts w:ascii="Arial" w:hAnsi="Arial" w:cs="Arial"/>
        </w:rPr>
      </w:pPr>
    </w:p>
    <w:p w:rsidR="00F43944" w:rsidRPr="00130966" w:rsidRDefault="00F43944" w:rsidP="00F43944">
      <w:pPr>
        <w:shd w:val="clear" w:color="auto" w:fill="FFFFFF"/>
        <w:jc w:val="both"/>
        <w:rPr>
          <w:rFonts w:ascii="Arial" w:hAnsi="Arial" w:cs="Arial"/>
        </w:rPr>
      </w:pPr>
      <w:r w:rsidRPr="00130966">
        <w:rPr>
          <w:rFonts w:ascii="Arial" w:hAnsi="Arial" w:cs="Arial"/>
          <w:b/>
        </w:rPr>
        <w:t>Art. 37 -</w:t>
      </w:r>
      <w:r w:rsidRPr="00130966">
        <w:rPr>
          <w:rFonts w:ascii="Arial" w:hAnsi="Arial" w:cs="Arial"/>
        </w:rPr>
        <w:t xml:space="preserve"> A planta genérica de valores será atualizada, anualmente, antes  da ocorrência do fato gerador,  o valor venal dos imóveis levando-se em conta os equipamentos urbanos e melhorias decorrentes de obras públicas recebidos pela área onde se localizam, bem como os preços correntes no mercado, por Lei especifica, para o exercício de 20</w:t>
      </w:r>
      <w:r w:rsidR="00B72E24" w:rsidRPr="00130966">
        <w:rPr>
          <w:rFonts w:ascii="Arial" w:hAnsi="Arial" w:cs="Arial"/>
        </w:rPr>
        <w:t>14</w:t>
      </w:r>
      <w:r w:rsidRPr="00130966">
        <w:rPr>
          <w:rFonts w:ascii="Arial" w:hAnsi="Arial" w:cs="Arial"/>
        </w:rPr>
        <w:t>, fica prevalecendo a planta genérica de valores utilizada no exercício de 20</w:t>
      </w:r>
      <w:r w:rsidR="00B72E24" w:rsidRPr="00130966">
        <w:rPr>
          <w:rFonts w:ascii="Arial" w:hAnsi="Arial" w:cs="Arial"/>
        </w:rPr>
        <w:t>13</w:t>
      </w:r>
      <w:r w:rsidRPr="00130966">
        <w:rPr>
          <w:rFonts w:ascii="Arial" w:hAnsi="Arial" w:cs="Arial"/>
        </w:rPr>
        <w:t>.</w:t>
      </w:r>
    </w:p>
    <w:p w:rsidR="00F43944" w:rsidRPr="00130966" w:rsidRDefault="00F43944" w:rsidP="00F43944">
      <w:pPr>
        <w:shd w:val="clear" w:color="auto" w:fill="FFFFFF"/>
        <w:ind w:left="70" w:hanging="70"/>
        <w:jc w:val="both"/>
        <w:rPr>
          <w:rFonts w:ascii="Arial" w:hAnsi="Arial" w:cs="Arial"/>
        </w:rPr>
      </w:pPr>
      <w:r w:rsidRPr="00130966">
        <w:rPr>
          <w:rFonts w:ascii="Arial" w:hAnsi="Arial" w:cs="Arial"/>
        </w:rPr>
        <w:t xml:space="preserve"> </w:t>
      </w:r>
    </w:p>
    <w:p w:rsidR="00F43944" w:rsidRPr="00130966" w:rsidRDefault="00F43944" w:rsidP="000B5F64">
      <w:pPr>
        <w:ind w:left="2268"/>
        <w:jc w:val="both"/>
        <w:rPr>
          <w:rFonts w:ascii="Arial" w:hAnsi="Arial" w:cs="Arial"/>
        </w:rPr>
      </w:pPr>
      <w:r w:rsidRPr="00130966">
        <w:rPr>
          <w:rFonts w:ascii="Arial" w:hAnsi="Arial" w:cs="Arial"/>
          <w:b/>
        </w:rPr>
        <w:t>Parágrafo Único -</w:t>
      </w:r>
      <w:r w:rsidRPr="00130966">
        <w:rPr>
          <w:rFonts w:ascii="Arial" w:hAnsi="Arial" w:cs="Arial"/>
        </w:rPr>
        <w:t xml:space="preserve"> Quando não forem objeto da atualização prevista neste artigo, os valores serão atualizados, com o estabelecido no parágrafo único do artigo </w:t>
      </w:r>
      <w:r w:rsidR="0004039E">
        <w:rPr>
          <w:rFonts w:ascii="Arial" w:hAnsi="Arial" w:cs="Arial"/>
        </w:rPr>
        <w:t>424</w:t>
      </w:r>
      <w:r w:rsidRPr="00130966">
        <w:rPr>
          <w:rFonts w:ascii="Arial" w:hAnsi="Arial" w:cs="Arial"/>
        </w:rPr>
        <w:t xml:space="preserve"> deste Código. </w:t>
      </w:r>
    </w:p>
    <w:p w:rsidR="00F43944" w:rsidRPr="00130966" w:rsidRDefault="00F43944" w:rsidP="00F43944">
      <w:pPr>
        <w:shd w:val="clear" w:color="auto" w:fill="FFFFFF"/>
        <w:ind w:left="70" w:hanging="70"/>
        <w:jc w:val="both"/>
        <w:rPr>
          <w:rFonts w:ascii="Arial" w:hAnsi="Arial" w:cs="Arial"/>
        </w:rPr>
      </w:pPr>
    </w:p>
    <w:p w:rsidR="00F43944" w:rsidRPr="00130966" w:rsidRDefault="00F43944" w:rsidP="00F43944">
      <w:pPr>
        <w:jc w:val="both"/>
        <w:rPr>
          <w:rFonts w:ascii="Arial" w:hAnsi="Arial" w:cs="Arial"/>
        </w:rPr>
      </w:pPr>
      <w:r w:rsidRPr="00130966">
        <w:rPr>
          <w:rFonts w:ascii="Arial" w:hAnsi="Arial" w:cs="Arial"/>
          <w:b/>
        </w:rPr>
        <w:t>Art. 38 -</w:t>
      </w:r>
      <w:r w:rsidRPr="00130966">
        <w:rPr>
          <w:rFonts w:ascii="Arial" w:hAnsi="Arial" w:cs="Arial"/>
        </w:rPr>
        <w:t xml:space="preserve"> Para efeito de lançamento do Imposto sobre Propriedade Predial e Territorial Urbana, servirá de base de cálculo o valor venal do imóvel apurado no exercício anterior ao do lançamento.</w:t>
      </w:r>
    </w:p>
    <w:p w:rsidR="00E874CD" w:rsidRDefault="00E874CD" w:rsidP="00E874CD">
      <w:pPr>
        <w:rPr>
          <w:rFonts w:ascii="Arial" w:hAnsi="Arial" w:cs="Arial"/>
        </w:rPr>
      </w:pPr>
    </w:p>
    <w:p w:rsidR="002B0982" w:rsidRDefault="002B0982" w:rsidP="00E874CD">
      <w:pPr>
        <w:rPr>
          <w:rFonts w:ascii="Arial" w:hAnsi="Arial" w:cs="Arial"/>
        </w:rPr>
      </w:pPr>
    </w:p>
    <w:p w:rsidR="00981977" w:rsidRPr="00130966" w:rsidRDefault="00981977" w:rsidP="00DE7814">
      <w:pPr>
        <w:ind w:firstLine="1"/>
        <w:jc w:val="center"/>
        <w:rPr>
          <w:rFonts w:ascii="Arial" w:hAnsi="Arial" w:cs="Arial"/>
          <w:b/>
        </w:rPr>
      </w:pPr>
      <w:r w:rsidRPr="00130966">
        <w:rPr>
          <w:rFonts w:ascii="Arial" w:hAnsi="Arial" w:cs="Arial"/>
          <w:b/>
        </w:rPr>
        <w:t>SEÇÃO IV</w:t>
      </w:r>
    </w:p>
    <w:p w:rsidR="00981977" w:rsidRDefault="00981977" w:rsidP="00981977">
      <w:pPr>
        <w:ind w:firstLine="1"/>
        <w:jc w:val="center"/>
        <w:rPr>
          <w:rFonts w:ascii="Arial" w:hAnsi="Arial" w:cs="Arial"/>
          <w:b/>
        </w:rPr>
      </w:pPr>
      <w:r w:rsidRPr="00130966">
        <w:rPr>
          <w:rFonts w:ascii="Arial" w:hAnsi="Arial" w:cs="Arial"/>
          <w:b/>
        </w:rPr>
        <w:t>DA BASE DE CÁLCULO E DA ALÍQUOTA</w:t>
      </w:r>
    </w:p>
    <w:p w:rsidR="006937BA" w:rsidRPr="00130966" w:rsidRDefault="006937BA" w:rsidP="00981977">
      <w:pPr>
        <w:ind w:firstLine="1"/>
        <w:jc w:val="center"/>
        <w:rPr>
          <w:rFonts w:ascii="Arial" w:hAnsi="Arial" w:cs="Arial"/>
          <w:b/>
        </w:rPr>
      </w:pPr>
    </w:p>
    <w:p w:rsidR="00981977" w:rsidRPr="00130966" w:rsidRDefault="00981977" w:rsidP="0057649E">
      <w:pPr>
        <w:pStyle w:val="Recuodecorpodetexto"/>
        <w:tabs>
          <w:tab w:val="left" w:pos="7938"/>
        </w:tabs>
        <w:ind w:firstLine="0"/>
        <w:rPr>
          <w:rFonts w:ascii="Arial" w:hAnsi="Arial" w:cs="Arial"/>
          <w:sz w:val="24"/>
          <w:szCs w:val="24"/>
        </w:rPr>
      </w:pPr>
      <w:r w:rsidRPr="00130966">
        <w:rPr>
          <w:rFonts w:ascii="Arial" w:hAnsi="Arial" w:cs="Arial"/>
          <w:b/>
          <w:sz w:val="24"/>
          <w:szCs w:val="24"/>
        </w:rPr>
        <w:t>Art. 39 -</w:t>
      </w:r>
      <w:r w:rsidRPr="00130966">
        <w:rPr>
          <w:rFonts w:ascii="Arial" w:hAnsi="Arial" w:cs="Arial"/>
          <w:sz w:val="24"/>
          <w:szCs w:val="24"/>
        </w:rPr>
        <w:t xml:space="preserve"> A base de cálculo do Imposto localizado na zona urbana, nas áreas urbanizava ou de expansão urbana do município é o Valor Venal do Imóvel.</w:t>
      </w:r>
    </w:p>
    <w:p w:rsidR="00981977" w:rsidRPr="00130966" w:rsidRDefault="00981977" w:rsidP="00981977">
      <w:pPr>
        <w:ind w:left="2209" w:hanging="2067"/>
        <w:jc w:val="both"/>
        <w:rPr>
          <w:rFonts w:ascii="Arial" w:hAnsi="Arial" w:cs="Arial"/>
        </w:rPr>
      </w:pPr>
    </w:p>
    <w:p w:rsidR="00981977" w:rsidRPr="00130966" w:rsidRDefault="0057649E" w:rsidP="002B0982">
      <w:pPr>
        <w:pStyle w:val="Corpodetexto"/>
        <w:shd w:val="clear" w:color="auto" w:fill="FFFFFF"/>
        <w:tabs>
          <w:tab w:val="left" w:pos="0"/>
          <w:tab w:val="left" w:pos="180"/>
          <w:tab w:val="left" w:pos="720"/>
          <w:tab w:val="left" w:pos="1985"/>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sidR="00981977" w:rsidRPr="00130966">
        <w:rPr>
          <w:rFonts w:ascii="Arial" w:hAnsi="Arial" w:cs="Arial"/>
          <w:b/>
          <w:sz w:val="24"/>
          <w:szCs w:val="24"/>
        </w:rPr>
        <w:t>Parágrafo Único -</w:t>
      </w:r>
      <w:r w:rsidR="00981977" w:rsidRPr="00130966">
        <w:rPr>
          <w:rFonts w:ascii="Arial" w:hAnsi="Arial" w:cs="Arial"/>
          <w:sz w:val="24"/>
          <w:szCs w:val="24"/>
        </w:rPr>
        <w:t xml:space="preserve"> O valor unitário de metro quadrado de terreno corresponderá:</w:t>
      </w:r>
    </w:p>
    <w:p w:rsidR="00981977" w:rsidRPr="00130966" w:rsidRDefault="00981977" w:rsidP="009819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130966">
        <w:rPr>
          <w:rFonts w:ascii="Arial" w:hAnsi="Arial" w:cs="Arial"/>
        </w:rPr>
        <w:tab/>
      </w:r>
      <w:r w:rsidRPr="00130966">
        <w:rPr>
          <w:rFonts w:ascii="Arial" w:hAnsi="Arial" w:cs="Arial"/>
        </w:rPr>
        <w:tab/>
      </w:r>
    </w:p>
    <w:p w:rsidR="00981977" w:rsidRPr="00130966" w:rsidRDefault="00981977" w:rsidP="006937BA">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418"/>
        <w:jc w:val="both"/>
        <w:rPr>
          <w:rFonts w:ascii="Arial" w:hAnsi="Arial" w:cs="Arial"/>
        </w:rPr>
      </w:pPr>
      <w:r w:rsidRPr="00130966">
        <w:rPr>
          <w:rFonts w:ascii="Arial" w:hAnsi="Arial" w:cs="Arial"/>
          <w:b/>
        </w:rPr>
        <w:t>I -</w:t>
      </w:r>
      <w:r w:rsidRPr="00130966">
        <w:rPr>
          <w:rFonts w:ascii="Arial" w:hAnsi="Arial" w:cs="Arial"/>
        </w:rPr>
        <w:t xml:space="preserve"> ao da face da quadra onde situada o imóvel;</w:t>
      </w:r>
    </w:p>
    <w:p w:rsidR="00981977" w:rsidRPr="00130966" w:rsidRDefault="00981977" w:rsidP="009819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rsidR="00981977" w:rsidRPr="00130966" w:rsidRDefault="00981977" w:rsidP="006937BA">
      <w:pPr>
        <w:shd w:val="clear" w:color="auto" w:fill="FFFFFF"/>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418"/>
        <w:rPr>
          <w:rFonts w:ascii="Arial" w:hAnsi="Arial" w:cs="Arial"/>
        </w:rPr>
      </w:pPr>
      <w:r w:rsidRPr="00130966">
        <w:rPr>
          <w:rFonts w:ascii="Arial" w:hAnsi="Arial" w:cs="Arial"/>
          <w:b/>
        </w:rPr>
        <w:t>II -</w:t>
      </w:r>
      <w:r w:rsidRPr="00130966">
        <w:rPr>
          <w:rFonts w:ascii="Arial" w:hAnsi="Arial" w:cs="Arial"/>
        </w:rPr>
        <w:t xml:space="preserve"> no caso de imóvel não construído, com duas ou mais frentes, ao da face de quadra para a qual voltada a frente indicada no título de propriedade ou, na falta deste, ao da face de quadra à qual atribuído maior valor;</w:t>
      </w:r>
    </w:p>
    <w:p w:rsidR="00981977" w:rsidRPr="00130966" w:rsidRDefault="00981977" w:rsidP="00981977">
      <w:pPr>
        <w:shd w:val="clear" w:color="auto" w:fill="FFFFFF"/>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410" w:hanging="2410"/>
        <w:jc w:val="both"/>
        <w:rPr>
          <w:rFonts w:ascii="Arial" w:hAnsi="Arial" w:cs="Arial"/>
          <w:color w:val="FFFFFF"/>
        </w:rPr>
      </w:pPr>
    </w:p>
    <w:p w:rsidR="00981977" w:rsidRPr="00130966" w:rsidRDefault="00981977" w:rsidP="006937BA">
      <w:pPr>
        <w:shd w:val="clear" w:color="auto" w:fill="FFFFFF"/>
        <w:tabs>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418"/>
        <w:jc w:val="both"/>
        <w:rPr>
          <w:rFonts w:ascii="Arial" w:hAnsi="Arial" w:cs="Arial"/>
        </w:rPr>
      </w:pPr>
      <w:r w:rsidRPr="00130966">
        <w:rPr>
          <w:rFonts w:ascii="Arial" w:hAnsi="Arial" w:cs="Arial"/>
          <w:b/>
        </w:rPr>
        <w:t>III -</w:t>
      </w:r>
      <w:r w:rsidRPr="00130966">
        <w:rPr>
          <w:rFonts w:ascii="Arial" w:hAnsi="Arial" w:cs="Arial"/>
        </w:rPr>
        <w:t xml:space="preserve"> no caso de imóvel construído, conforme o inciso I, do artigo 39 deste Código, o terreno com as mesmas características do inciso anterior, ao da face de quadra relativa à sua frente efetiva ou, havendo mais de uma, à frente principal construída;</w:t>
      </w:r>
    </w:p>
    <w:p w:rsidR="00981977" w:rsidRPr="00130966" w:rsidRDefault="00981977" w:rsidP="00981977">
      <w:pPr>
        <w:shd w:val="clear" w:color="auto" w:fill="FFFFFF"/>
        <w:tabs>
          <w:tab w:val="left" w:pos="142"/>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rPr>
      </w:pPr>
    </w:p>
    <w:p w:rsidR="00981977" w:rsidRPr="00130966" w:rsidRDefault="00981977" w:rsidP="006937BA">
      <w:pPr>
        <w:shd w:val="clear" w:color="auto" w:fill="FFFFFF"/>
        <w:tabs>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418"/>
        <w:jc w:val="both"/>
        <w:rPr>
          <w:rFonts w:ascii="Arial" w:hAnsi="Arial" w:cs="Arial"/>
        </w:rPr>
      </w:pPr>
      <w:r w:rsidRPr="00130966">
        <w:rPr>
          <w:rFonts w:ascii="Arial" w:hAnsi="Arial" w:cs="Arial"/>
          <w:b/>
        </w:rPr>
        <w:t xml:space="preserve">IV </w:t>
      </w:r>
      <w:r w:rsidRPr="00130966">
        <w:rPr>
          <w:rFonts w:ascii="Arial" w:hAnsi="Arial" w:cs="Arial"/>
        </w:rPr>
        <w:t>- no caso de terreno interno ou de fundo, ao da face de quadra por onde a ele se tenha acesso ou, havendo mais de um acesso, ao da face de quadra à qual atribuído maior valor;</w:t>
      </w:r>
    </w:p>
    <w:p w:rsidR="00981977" w:rsidRPr="00130966" w:rsidRDefault="00981977" w:rsidP="00981977">
      <w:pPr>
        <w:shd w:val="clear" w:color="auto" w:fill="FFFFFF"/>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rPr>
      </w:pPr>
    </w:p>
    <w:p w:rsidR="00981977" w:rsidRPr="00130966" w:rsidRDefault="00981977" w:rsidP="00C009A6">
      <w:pPr>
        <w:shd w:val="clear" w:color="auto" w:fill="FFFFFF"/>
        <w:tabs>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418"/>
        <w:jc w:val="both"/>
        <w:rPr>
          <w:rFonts w:ascii="Arial" w:hAnsi="Arial" w:cs="Arial"/>
        </w:rPr>
      </w:pPr>
      <w:r w:rsidRPr="00130966">
        <w:rPr>
          <w:rFonts w:ascii="Arial" w:hAnsi="Arial" w:cs="Arial"/>
          <w:b/>
        </w:rPr>
        <w:t>V -</w:t>
      </w:r>
      <w:r w:rsidRPr="00130966">
        <w:rPr>
          <w:rFonts w:ascii="Arial" w:hAnsi="Arial" w:cs="Arial"/>
        </w:rPr>
        <w:t xml:space="preserve"> no caso de terreno encravado, ao da face de quadra correspondente à servidão de passagem.</w:t>
      </w:r>
    </w:p>
    <w:p w:rsidR="00981977" w:rsidRPr="00130966" w:rsidRDefault="00981977" w:rsidP="00981977">
      <w:pPr>
        <w:shd w:val="clear" w:color="auto" w:fill="FFFFFF"/>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rPr>
      </w:pPr>
    </w:p>
    <w:p w:rsidR="00981977" w:rsidRPr="00130966" w:rsidRDefault="00981977" w:rsidP="00C009A6">
      <w:pPr>
        <w:shd w:val="clear" w:color="auto" w:fill="FFFFFF"/>
        <w:tabs>
          <w:tab w:val="left"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418"/>
        <w:jc w:val="both"/>
        <w:rPr>
          <w:rFonts w:ascii="Arial" w:hAnsi="Arial" w:cs="Arial"/>
        </w:rPr>
      </w:pPr>
      <w:r w:rsidRPr="00130966">
        <w:rPr>
          <w:rFonts w:ascii="Arial" w:hAnsi="Arial" w:cs="Arial"/>
          <w:b/>
        </w:rPr>
        <w:t xml:space="preserve">VI - </w:t>
      </w:r>
      <w:r w:rsidRPr="00130966">
        <w:rPr>
          <w:rFonts w:ascii="Arial" w:hAnsi="Arial" w:cs="Arial"/>
        </w:rPr>
        <w:t>Os logradouros ou trechos de logradouros, que não constarem na Planta de Valores, terão seus valores unitários de metro quadrado de terreno, considerado automaticamente, ao da face de quadra, mais próximo existente na referida tabela.</w:t>
      </w:r>
    </w:p>
    <w:p w:rsidR="00981977" w:rsidRPr="00130966" w:rsidRDefault="00981977" w:rsidP="00981977">
      <w:pPr>
        <w:ind w:left="3201" w:right="48" w:hanging="369"/>
        <w:jc w:val="both"/>
        <w:rPr>
          <w:rFonts w:ascii="Arial" w:hAnsi="Arial" w:cs="Arial"/>
          <w:b/>
        </w:rPr>
      </w:pPr>
    </w:p>
    <w:p w:rsidR="00981977" w:rsidRPr="00130966" w:rsidRDefault="00981977" w:rsidP="00981977">
      <w:pPr>
        <w:pStyle w:val="Recuodecorpodetexto"/>
        <w:tabs>
          <w:tab w:val="left" w:pos="7938"/>
        </w:tabs>
        <w:ind w:firstLine="0"/>
        <w:jc w:val="left"/>
        <w:rPr>
          <w:rFonts w:ascii="Arial" w:hAnsi="Arial" w:cs="Arial"/>
          <w:sz w:val="24"/>
          <w:szCs w:val="24"/>
        </w:rPr>
      </w:pPr>
      <w:r w:rsidRPr="00130966">
        <w:rPr>
          <w:rFonts w:ascii="Arial" w:hAnsi="Arial" w:cs="Arial"/>
          <w:b/>
          <w:sz w:val="24"/>
          <w:szCs w:val="24"/>
        </w:rPr>
        <w:t>Art. 40 –</w:t>
      </w:r>
      <w:r w:rsidRPr="00130966">
        <w:rPr>
          <w:rFonts w:ascii="Arial" w:hAnsi="Arial" w:cs="Arial"/>
          <w:sz w:val="24"/>
          <w:szCs w:val="24"/>
        </w:rPr>
        <w:t xml:space="preserve"> Quando o Imóvel for Edificado, soma-se o Valor Venal do Terreno mais o Valor Venal da Edificação que encontrará o Valor Venal do Imóvel.</w:t>
      </w:r>
    </w:p>
    <w:p w:rsidR="00981977" w:rsidRPr="00130966" w:rsidRDefault="00981977" w:rsidP="00981977">
      <w:pPr>
        <w:shd w:val="clear" w:color="auto" w:fill="FFFFFF"/>
        <w:ind w:firstLine="1"/>
        <w:jc w:val="both"/>
        <w:rPr>
          <w:rFonts w:ascii="Arial" w:hAnsi="Arial" w:cs="Arial"/>
          <w:b/>
        </w:rPr>
      </w:pPr>
    </w:p>
    <w:p w:rsidR="00981977" w:rsidRPr="00130966" w:rsidRDefault="00981977" w:rsidP="00981977">
      <w:pPr>
        <w:pStyle w:val="Recuodecorpodetexto"/>
        <w:ind w:firstLine="0"/>
        <w:rPr>
          <w:rFonts w:ascii="Arial" w:hAnsi="Arial" w:cs="Arial"/>
          <w:sz w:val="24"/>
          <w:szCs w:val="24"/>
        </w:rPr>
      </w:pPr>
      <w:r w:rsidRPr="00130966">
        <w:rPr>
          <w:rFonts w:ascii="Arial" w:hAnsi="Arial" w:cs="Arial"/>
          <w:b/>
          <w:sz w:val="24"/>
          <w:szCs w:val="24"/>
        </w:rPr>
        <w:t>Art. 41 –</w:t>
      </w:r>
      <w:r w:rsidRPr="00130966">
        <w:rPr>
          <w:rFonts w:ascii="Arial" w:hAnsi="Arial" w:cs="Arial"/>
          <w:sz w:val="24"/>
          <w:szCs w:val="24"/>
        </w:rPr>
        <w:t xml:space="preserve"> O Imposto Predial e Territorial Urbano será calculado de acordo com as seguintes alíquotas :</w:t>
      </w:r>
    </w:p>
    <w:p w:rsidR="00981977" w:rsidRPr="00130966" w:rsidRDefault="00981977" w:rsidP="00981977">
      <w:pPr>
        <w:ind w:left="2552" w:hanging="566"/>
        <w:jc w:val="both"/>
        <w:rPr>
          <w:rFonts w:ascii="Arial" w:hAnsi="Arial" w:cs="Arial"/>
          <w:b/>
        </w:rPr>
      </w:pPr>
    </w:p>
    <w:p w:rsidR="00981977" w:rsidRPr="00130966" w:rsidRDefault="00981977" w:rsidP="00981977">
      <w:pPr>
        <w:ind w:left="70" w:hanging="70"/>
        <w:jc w:val="both"/>
        <w:rPr>
          <w:rFonts w:ascii="Arial" w:hAnsi="Arial" w:cs="Arial"/>
          <w:b/>
        </w:rPr>
      </w:pPr>
      <w:r w:rsidRPr="00130966">
        <w:rPr>
          <w:rFonts w:ascii="Arial" w:hAnsi="Arial" w:cs="Arial"/>
          <w:b/>
        </w:rPr>
        <w:t xml:space="preserve">                               </w:t>
      </w:r>
    </w:p>
    <w:p w:rsidR="00981977" w:rsidRPr="00130966" w:rsidRDefault="00981977" w:rsidP="00206DA5">
      <w:pPr>
        <w:ind w:left="70" w:firstLine="1348"/>
        <w:jc w:val="both"/>
        <w:rPr>
          <w:rFonts w:ascii="Arial" w:hAnsi="Arial" w:cs="Arial"/>
        </w:rPr>
      </w:pPr>
      <w:r w:rsidRPr="00130966">
        <w:rPr>
          <w:rFonts w:ascii="Arial" w:hAnsi="Arial" w:cs="Arial"/>
          <w:b/>
        </w:rPr>
        <w:t>I -</w:t>
      </w:r>
      <w:r w:rsidRPr="00130966">
        <w:rPr>
          <w:rFonts w:ascii="Arial" w:hAnsi="Arial" w:cs="Arial"/>
        </w:rPr>
        <w:t xml:space="preserve"> para imóvel construído:</w:t>
      </w:r>
    </w:p>
    <w:p w:rsidR="00981977" w:rsidRPr="00130966" w:rsidRDefault="00981977" w:rsidP="00981977">
      <w:pPr>
        <w:ind w:left="70" w:hanging="70"/>
        <w:jc w:val="both"/>
        <w:rPr>
          <w:rFonts w:ascii="Arial" w:hAnsi="Arial" w:cs="Arial"/>
        </w:rPr>
      </w:pPr>
    </w:p>
    <w:p w:rsidR="00981977" w:rsidRPr="00130966" w:rsidRDefault="00981977" w:rsidP="0076245B">
      <w:pPr>
        <w:ind w:left="2977" w:hanging="817"/>
        <w:jc w:val="both"/>
        <w:rPr>
          <w:rFonts w:ascii="Arial" w:hAnsi="Arial" w:cs="Arial"/>
        </w:rPr>
      </w:pPr>
      <w:r w:rsidRPr="00130966">
        <w:rPr>
          <w:rFonts w:ascii="Arial" w:hAnsi="Arial" w:cs="Arial"/>
          <w:b/>
        </w:rPr>
        <w:t>a) –</w:t>
      </w:r>
      <w:r w:rsidRPr="00130966">
        <w:rPr>
          <w:rFonts w:ascii="Arial" w:hAnsi="Arial" w:cs="Arial"/>
        </w:rPr>
        <w:t xml:space="preserve"> 1%(um por cento). </w:t>
      </w:r>
    </w:p>
    <w:p w:rsidR="00981977" w:rsidRPr="00130966" w:rsidRDefault="00981977" w:rsidP="00981977">
      <w:pPr>
        <w:ind w:left="70" w:hanging="70"/>
        <w:jc w:val="both"/>
        <w:rPr>
          <w:rFonts w:ascii="Arial" w:hAnsi="Arial" w:cs="Arial"/>
        </w:rPr>
      </w:pPr>
    </w:p>
    <w:p w:rsidR="00981977" w:rsidRPr="00130966" w:rsidRDefault="00981977" w:rsidP="00206DA5">
      <w:pPr>
        <w:ind w:left="70" w:firstLine="1348"/>
        <w:jc w:val="both"/>
        <w:rPr>
          <w:rFonts w:ascii="Arial" w:hAnsi="Arial" w:cs="Arial"/>
        </w:rPr>
      </w:pPr>
      <w:r w:rsidRPr="00130966">
        <w:rPr>
          <w:rFonts w:ascii="Arial" w:hAnsi="Arial" w:cs="Arial"/>
          <w:b/>
        </w:rPr>
        <w:t>II -</w:t>
      </w:r>
      <w:r w:rsidRPr="00130966">
        <w:rPr>
          <w:rFonts w:ascii="Arial" w:hAnsi="Arial" w:cs="Arial"/>
        </w:rPr>
        <w:t xml:space="preserve"> para imóvel não construído (terreno):</w:t>
      </w:r>
    </w:p>
    <w:p w:rsidR="00981977" w:rsidRPr="00130966" w:rsidRDefault="00981977" w:rsidP="00981977">
      <w:pPr>
        <w:ind w:left="70" w:hanging="70"/>
        <w:jc w:val="both"/>
        <w:rPr>
          <w:rFonts w:ascii="Arial" w:hAnsi="Arial" w:cs="Arial"/>
        </w:rPr>
      </w:pPr>
    </w:p>
    <w:p w:rsidR="00981977" w:rsidRPr="00130966" w:rsidRDefault="00981977" w:rsidP="0076245B">
      <w:pPr>
        <w:ind w:left="2033" w:firstLine="127"/>
        <w:jc w:val="both"/>
        <w:rPr>
          <w:rFonts w:ascii="Arial" w:hAnsi="Arial" w:cs="Arial"/>
        </w:rPr>
      </w:pPr>
      <w:r w:rsidRPr="00130966">
        <w:rPr>
          <w:rFonts w:ascii="Arial" w:hAnsi="Arial" w:cs="Arial"/>
          <w:b/>
        </w:rPr>
        <w:t>a) -</w:t>
      </w:r>
      <w:r w:rsidRPr="00130966">
        <w:rPr>
          <w:rFonts w:ascii="Arial" w:hAnsi="Arial" w:cs="Arial"/>
        </w:rPr>
        <w:t xml:space="preserve"> </w:t>
      </w:r>
      <w:r w:rsidR="00143E18" w:rsidRPr="00130966">
        <w:rPr>
          <w:rFonts w:ascii="Arial" w:hAnsi="Arial" w:cs="Arial"/>
        </w:rPr>
        <w:t>3</w:t>
      </w:r>
      <w:r w:rsidRPr="00130966">
        <w:rPr>
          <w:rFonts w:ascii="Arial" w:hAnsi="Arial" w:cs="Arial"/>
        </w:rPr>
        <w:t>%(</w:t>
      </w:r>
      <w:r w:rsidR="00143E18" w:rsidRPr="00130966">
        <w:rPr>
          <w:rFonts w:ascii="Arial" w:hAnsi="Arial" w:cs="Arial"/>
        </w:rPr>
        <w:t>três</w:t>
      </w:r>
      <w:r w:rsidRPr="00130966">
        <w:rPr>
          <w:rFonts w:ascii="Arial" w:hAnsi="Arial" w:cs="Arial"/>
        </w:rPr>
        <w:t xml:space="preserve"> por cento). </w:t>
      </w:r>
    </w:p>
    <w:p w:rsidR="00981977" w:rsidRPr="00130966" w:rsidRDefault="00981977" w:rsidP="00981977">
      <w:pPr>
        <w:ind w:left="3402" w:hanging="3402"/>
        <w:jc w:val="both"/>
        <w:rPr>
          <w:rFonts w:ascii="Arial" w:hAnsi="Arial" w:cs="Arial"/>
          <w:b/>
        </w:rPr>
      </w:pPr>
    </w:p>
    <w:p w:rsidR="00981977" w:rsidRPr="00130966" w:rsidRDefault="00981977" w:rsidP="00981977">
      <w:pPr>
        <w:ind w:left="3402" w:hanging="3402"/>
        <w:jc w:val="both"/>
        <w:rPr>
          <w:rFonts w:ascii="Arial" w:hAnsi="Arial" w:cs="Arial"/>
        </w:rPr>
      </w:pPr>
      <w:r w:rsidRPr="00130966">
        <w:rPr>
          <w:rFonts w:ascii="Arial" w:hAnsi="Arial" w:cs="Arial"/>
        </w:rPr>
        <w:t xml:space="preserve">                       </w:t>
      </w:r>
    </w:p>
    <w:p w:rsidR="00981977" w:rsidRPr="00130966" w:rsidRDefault="00981977" w:rsidP="00206DA5">
      <w:pPr>
        <w:ind w:left="3402" w:hanging="1984"/>
        <w:jc w:val="both"/>
        <w:rPr>
          <w:rFonts w:ascii="Arial" w:hAnsi="Arial" w:cs="Arial"/>
        </w:rPr>
      </w:pPr>
      <w:r w:rsidRPr="00130966">
        <w:rPr>
          <w:rFonts w:ascii="Arial" w:hAnsi="Arial" w:cs="Arial"/>
          <w:b/>
        </w:rPr>
        <w:t>III –</w:t>
      </w:r>
      <w:r w:rsidRPr="00130966">
        <w:rPr>
          <w:rFonts w:ascii="Arial" w:hAnsi="Arial" w:cs="Arial"/>
        </w:rPr>
        <w:t xml:space="preserve"> para </w:t>
      </w:r>
      <w:r w:rsidR="00D04E42" w:rsidRPr="00130966">
        <w:rPr>
          <w:rFonts w:ascii="Arial" w:hAnsi="Arial" w:cs="Arial"/>
        </w:rPr>
        <w:t>distritos</w:t>
      </w:r>
      <w:r w:rsidRPr="00130966">
        <w:rPr>
          <w:rFonts w:ascii="Arial" w:hAnsi="Arial" w:cs="Arial"/>
        </w:rPr>
        <w:t>:</w:t>
      </w:r>
    </w:p>
    <w:p w:rsidR="00981977" w:rsidRPr="00130966" w:rsidRDefault="00981977" w:rsidP="00981977">
      <w:pPr>
        <w:ind w:left="3402" w:hanging="3402"/>
        <w:jc w:val="both"/>
        <w:rPr>
          <w:rFonts w:ascii="Arial" w:hAnsi="Arial" w:cs="Arial"/>
        </w:rPr>
      </w:pPr>
    </w:p>
    <w:p w:rsidR="00981977" w:rsidRPr="00130966" w:rsidRDefault="00981977" w:rsidP="0057649E">
      <w:pPr>
        <w:ind w:firstLine="2160"/>
        <w:jc w:val="both"/>
        <w:rPr>
          <w:rFonts w:ascii="Arial" w:hAnsi="Arial" w:cs="Arial"/>
        </w:rPr>
      </w:pPr>
      <w:r w:rsidRPr="00130966">
        <w:rPr>
          <w:rFonts w:ascii="Arial" w:hAnsi="Arial" w:cs="Arial"/>
          <w:b/>
        </w:rPr>
        <w:t>a) -</w:t>
      </w:r>
      <w:r w:rsidRPr="00130966">
        <w:rPr>
          <w:rFonts w:ascii="Arial" w:hAnsi="Arial" w:cs="Arial"/>
        </w:rPr>
        <w:t xml:space="preserve"> 1%(um por cento), tratando-s</w:t>
      </w:r>
      <w:r w:rsidR="0076245B" w:rsidRPr="00130966">
        <w:rPr>
          <w:rFonts w:ascii="Arial" w:hAnsi="Arial" w:cs="Arial"/>
        </w:rPr>
        <w:t xml:space="preserve">e de imóvel não edificado e sem </w:t>
      </w:r>
      <w:r w:rsidRPr="00130966">
        <w:rPr>
          <w:rFonts w:ascii="Arial" w:hAnsi="Arial" w:cs="Arial"/>
        </w:rPr>
        <w:t>benfeitoria necessária, conforme regulamento;</w:t>
      </w:r>
    </w:p>
    <w:p w:rsidR="00981977" w:rsidRPr="00130966" w:rsidRDefault="00981977" w:rsidP="00981977">
      <w:pPr>
        <w:ind w:left="3261" w:hanging="3261"/>
        <w:jc w:val="both"/>
        <w:rPr>
          <w:rFonts w:ascii="Arial" w:hAnsi="Arial" w:cs="Arial"/>
        </w:rPr>
      </w:pPr>
    </w:p>
    <w:p w:rsidR="00981977" w:rsidRPr="00130966" w:rsidRDefault="00981977" w:rsidP="0057649E">
      <w:pPr>
        <w:ind w:firstLine="2161"/>
        <w:rPr>
          <w:rFonts w:ascii="Arial" w:hAnsi="Arial" w:cs="Arial"/>
        </w:rPr>
      </w:pPr>
      <w:r w:rsidRPr="00130966">
        <w:rPr>
          <w:rFonts w:ascii="Arial" w:hAnsi="Arial" w:cs="Arial"/>
          <w:b/>
        </w:rPr>
        <w:t>b) –</w:t>
      </w:r>
      <w:r w:rsidRPr="00130966">
        <w:rPr>
          <w:rFonts w:ascii="Arial" w:hAnsi="Arial" w:cs="Arial"/>
        </w:rPr>
        <w:t xml:space="preserve"> 0,5%(meio por cento), tratando-se de imóvel, com edificação e benfeitorias  necessárias, conforme regulamento.</w:t>
      </w:r>
    </w:p>
    <w:p w:rsidR="00981977" w:rsidRPr="00130966" w:rsidRDefault="00981977" w:rsidP="00981977">
      <w:pPr>
        <w:jc w:val="both"/>
        <w:rPr>
          <w:rFonts w:ascii="Arial" w:hAnsi="Arial" w:cs="Arial"/>
        </w:rPr>
      </w:pPr>
    </w:p>
    <w:p w:rsidR="00981977" w:rsidRPr="00130966" w:rsidRDefault="00981977" w:rsidP="002B0982">
      <w:pPr>
        <w:ind w:firstLine="1985"/>
        <w:jc w:val="both"/>
        <w:rPr>
          <w:rFonts w:ascii="Arial" w:hAnsi="Arial" w:cs="Arial"/>
        </w:rPr>
      </w:pPr>
      <w:r w:rsidRPr="00130966">
        <w:rPr>
          <w:rFonts w:ascii="Arial" w:hAnsi="Arial" w:cs="Arial"/>
          <w:b/>
        </w:rPr>
        <w:lastRenderedPageBreak/>
        <w:t>§ 1º -</w:t>
      </w:r>
      <w:r w:rsidRPr="00130966">
        <w:rPr>
          <w:rFonts w:ascii="Arial" w:hAnsi="Arial" w:cs="Arial"/>
        </w:rPr>
        <w:t xml:space="preserve"> Toda gleba terá seu valor venal reduzido em até </w:t>
      </w:r>
      <w:r w:rsidR="00687424" w:rsidRPr="00130966">
        <w:rPr>
          <w:rFonts w:ascii="Arial" w:hAnsi="Arial" w:cs="Arial"/>
        </w:rPr>
        <w:t>2</w:t>
      </w:r>
      <w:r w:rsidRPr="00130966">
        <w:rPr>
          <w:rFonts w:ascii="Arial" w:hAnsi="Arial" w:cs="Arial"/>
        </w:rPr>
        <w:t>0%(</w:t>
      </w:r>
      <w:r w:rsidR="00687424" w:rsidRPr="00130966">
        <w:rPr>
          <w:rFonts w:ascii="Arial" w:hAnsi="Arial" w:cs="Arial"/>
        </w:rPr>
        <w:t>Vinte</w:t>
      </w:r>
      <w:r w:rsidRPr="00130966">
        <w:rPr>
          <w:rFonts w:ascii="Arial" w:hAnsi="Arial" w:cs="Arial"/>
        </w:rPr>
        <w:t xml:space="preserve"> por cento).</w:t>
      </w:r>
    </w:p>
    <w:p w:rsidR="00981977" w:rsidRPr="00130966" w:rsidRDefault="00981977" w:rsidP="00981977">
      <w:pPr>
        <w:jc w:val="both"/>
        <w:rPr>
          <w:rFonts w:ascii="Arial" w:hAnsi="Arial" w:cs="Arial"/>
          <w:b/>
        </w:rPr>
      </w:pPr>
    </w:p>
    <w:p w:rsidR="00981977" w:rsidRPr="00130966" w:rsidRDefault="00981977" w:rsidP="002B0982">
      <w:pPr>
        <w:pStyle w:val="Recuodecorpodetexto2"/>
        <w:shd w:val="clear" w:color="auto" w:fill="FFFFFF"/>
        <w:spacing w:line="240" w:lineRule="auto"/>
        <w:ind w:left="0" w:firstLine="1985"/>
        <w:jc w:val="both"/>
        <w:rPr>
          <w:rFonts w:ascii="Arial" w:hAnsi="Arial" w:cs="Arial"/>
        </w:rPr>
      </w:pPr>
      <w:r w:rsidRPr="00130966">
        <w:rPr>
          <w:rFonts w:ascii="Arial" w:hAnsi="Arial" w:cs="Arial"/>
          <w:b/>
          <w:shd w:val="clear" w:color="auto" w:fill="FFFFFF"/>
        </w:rPr>
        <w:t>§ 2º -</w:t>
      </w:r>
      <w:r w:rsidRPr="00130966">
        <w:rPr>
          <w:rFonts w:ascii="Arial" w:hAnsi="Arial" w:cs="Arial"/>
          <w:shd w:val="clear" w:color="auto" w:fill="FFFFFF"/>
        </w:rPr>
        <w:t xml:space="preserve"> Entende-se por gleba, porção de terra independentemente de sua localização, que tiver área de 10000m2</w:t>
      </w:r>
      <w:r w:rsidR="00687424" w:rsidRPr="00130966">
        <w:rPr>
          <w:rFonts w:ascii="Arial" w:hAnsi="Arial" w:cs="Arial"/>
          <w:shd w:val="clear" w:color="auto" w:fill="FFFFFF"/>
        </w:rPr>
        <w:t xml:space="preserve"> </w:t>
      </w:r>
      <w:r w:rsidRPr="00130966">
        <w:rPr>
          <w:rFonts w:ascii="Arial" w:hAnsi="Arial" w:cs="Arial"/>
          <w:shd w:val="clear" w:color="auto" w:fill="FFFFFF"/>
        </w:rPr>
        <w:t>(dez mil e metros quadrados) acima, e não destinar a exploração agrícola, pecuária,</w:t>
      </w:r>
      <w:r w:rsidRPr="00130966">
        <w:rPr>
          <w:rFonts w:ascii="Arial" w:hAnsi="Arial" w:cs="Arial"/>
        </w:rPr>
        <w:t xml:space="preserve"> extrativo vegetal ou </w:t>
      </w:r>
      <w:r w:rsidR="0076245B" w:rsidRPr="00130966">
        <w:rPr>
          <w:rFonts w:ascii="Arial" w:hAnsi="Arial" w:cs="Arial"/>
        </w:rPr>
        <w:t>agroindustrial</w:t>
      </w:r>
      <w:r w:rsidRPr="00130966">
        <w:rPr>
          <w:rFonts w:ascii="Arial" w:hAnsi="Arial" w:cs="Arial"/>
        </w:rPr>
        <w:t>, somente ao imóvel que destinar a residência de recreio ou lazer, independente de sua dimensão ou localização, excluindo área (setor) industrial.</w:t>
      </w:r>
    </w:p>
    <w:p w:rsidR="00981977" w:rsidRPr="00130966" w:rsidRDefault="00981977" w:rsidP="00981977">
      <w:pPr>
        <w:shd w:val="clear" w:color="auto" w:fill="FFFFFF"/>
        <w:ind w:left="70" w:hanging="70"/>
        <w:jc w:val="both"/>
        <w:rPr>
          <w:rFonts w:ascii="Arial" w:hAnsi="Arial" w:cs="Arial"/>
        </w:rPr>
      </w:pPr>
      <w:r w:rsidRPr="00130966">
        <w:rPr>
          <w:rFonts w:ascii="Arial" w:hAnsi="Arial" w:cs="Arial"/>
        </w:rPr>
        <w:t xml:space="preserve">       </w:t>
      </w:r>
    </w:p>
    <w:p w:rsidR="00981977" w:rsidRPr="00130966" w:rsidRDefault="00981977" w:rsidP="002B0982">
      <w:pPr>
        <w:ind w:firstLine="1985"/>
        <w:rPr>
          <w:rFonts w:ascii="Arial" w:hAnsi="Arial" w:cs="Arial"/>
        </w:rPr>
      </w:pPr>
      <w:r w:rsidRPr="00130966">
        <w:rPr>
          <w:rFonts w:ascii="Arial" w:hAnsi="Arial" w:cs="Arial"/>
          <w:b/>
        </w:rPr>
        <w:t>§ 3º -</w:t>
      </w:r>
      <w:r w:rsidRPr="00130966">
        <w:rPr>
          <w:rFonts w:ascii="Arial" w:hAnsi="Arial" w:cs="Arial"/>
        </w:rPr>
        <w:t xml:space="preserve"> A gleba terá o benefício fiscal de acordo com as benfeitorias necessárias, conforme em regulamento.</w:t>
      </w:r>
    </w:p>
    <w:p w:rsidR="00981977" w:rsidRPr="00130966" w:rsidRDefault="00981977" w:rsidP="00981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51" w:lineRule="atLeast"/>
        <w:jc w:val="both"/>
        <w:rPr>
          <w:rFonts w:ascii="Arial" w:hAnsi="Arial" w:cs="Arial"/>
          <w:b/>
        </w:rPr>
      </w:pPr>
      <w:r w:rsidRPr="00130966">
        <w:rPr>
          <w:rFonts w:ascii="Arial" w:hAnsi="Arial" w:cs="Arial"/>
          <w:b/>
        </w:rPr>
        <w:t xml:space="preserve"> </w:t>
      </w:r>
      <w:r w:rsidRPr="00130966">
        <w:rPr>
          <w:rFonts w:ascii="Arial" w:hAnsi="Arial" w:cs="Arial"/>
        </w:rPr>
        <w:t xml:space="preserve">                              </w:t>
      </w:r>
    </w:p>
    <w:p w:rsidR="00981977" w:rsidRPr="00130966" w:rsidRDefault="00981977" w:rsidP="0076245B">
      <w:pPr>
        <w:jc w:val="both"/>
        <w:rPr>
          <w:rFonts w:ascii="Arial" w:hAnsi="Arial" w:cs="Arial"/>
        </w:rPr>
      </w:pPr>
      <w:r w:rsidRPr="00130966">
        <w:rPr>
          <w:rFonts w:ascii="Arial" w:hAnsi="Arial" w:cs="Arial"/>
          <w:b/>
        </w:rPr>
        <w:t>Art. 42 -</w:t>
      </w:r>
      <w:r w:rsidRPr="00130966">
        <w:rPr>
          <w:rFonts w:ascii="Arial" w:hAnsi="Arial" w:cs="Arial"/>
        </w:rPr>
        <w:t xml:space="preserve"> Será atualizado, anualmente, antes da ocorrência do fato gerador, o valor venal dos Imóveis Urbano, áreas urbanizáveis e de expansão urbanas, de conformidade com o Art. 37, ou com o determinado </w:t>
      </w:r>
      <w:smartTag w:uri="urn:schemas-microsoft-com:office:smarttags" w:element="PersonName">
        <w:smartTagPr>
          <w:attr w:name="ProductID" w:val="em seu Par￡grafo"/>
        </w:smartTagPr>
        <w:r w:rsidRPr="00130966">
          <w:rPr>
            <w:rFonts w:ascii="Arial" w:hAnsi="Arial" w:cs="Arial"/>
          </w:rPr>
          <w:t>em seu Parágrafo</w:t>
        </w:r>
      </w:smartTag>
      <w:r w:rsidRPr="00130966">
        <w:rPr>
          <w:rFonts w:ascii="Arial" w:hAnsi="Arial" w:cs="Arial"/>
        </w:rPr>
        <w:t xml:space="preserve"> Único. </w:t>
      </w:r>
    </w:p>
    <w:p w:rsidR="00981977" w:rsidRPr="00130966" w:rsidRDefault="00981977" w:rsidP="0076245B">
      <w:pPr>
        <w:jc w:val="both"/>
        <w:rPr>
          <w:rFonts w:ascii="Arial" w:hAnsi="Arial" w:cs="Arial"/>
          <w:b/>
        </w:rPr>
      </w:pPr>
      <w:r w:rsidRPr="00130966">
        <w:rPr>
          <w:rFonts w:ascii="Arial" w:hAnsi="Arial" w:cs="Arial"/>
          <w:b/>
        </w:rPr>
        <w:t xml:space="preserve">                             </w:t>
      </w:r>
    </w:p>
    <w:p w:rsidR="00981977" w:rsidRPr="00130966" w:rsidRDefault="00981977" w:rsidP="0076245B">
      <w:pPr>
        <w:jc w:val="both"/>
        <w:rPr>
          <w:rFonts w:ascii="Arial" w:hAnsi="Arial" w:cs="Arial"/>
        </w:rPr>
      </w:pPr>
      <w:r w:rsidRPr="00130966">
        <w:rPr>
          <w:rFonts w:ascii="Arial" w:hAnsi="Arial" w:cs="Arial"/>
          <w:b/>
        </w:rPr>
        <w:t>Art. 43 –</w:t>
      </w:r>
      <w:r w:rsidRPr="00130966">
        <w:rPr>
          <w:rFonts w:ascii="Arial" w:hAnsi="Arial" w:cs="Arial"/>
        </w:rPr>
        <w:t xml:space="preserve"> O mínimo do Imposto Predial e Territorial Urbano terá o valor igual a 0</w:t>
      </w:r>
      <w:r w:rsidR="00143E18" w:rsidRPr="00130966">
        <w:rPr>
          <w:rFonts w:ascii="Arial" w:hAnsi="Arial" w:cs="Arial"/>
        </w:rPr>
        <w:t>3</w:t>
      </w:r>
      <w:r w:rsidR="000B2C74">
        <w:rPr>
          <w:rFonts w:ascii="Arial" w:hAnsi="Arial" w:cs="Arial"/>
        </w:rPr>
        <w:t xml:space="preserve"> </w:t>
      </w:r>
      <w:r w:rsidRPr="00130966">
        <w:rPr>
          <w:rFonts w:ascii="Arial" w:hAnsi="Arial" w:cs="Arial"/>
        </w:rPr>
        <w:t>(</w:t>
      </w:r>
      <w:r w:rsidR="00143E18" w:rsidRPr="00130966">
        <w:rPr>
          <w:rFonts w:ascii="Arial" w:hAnsi="Arial" w:cs="Arial"/>
        </w:rPr>
        <w:t>três</w:t>
      </w:r>
      <w:r w:rsidRPr="00130966">
        <w:rPr>
          <w:rFonts w:ascii="Arial" w:hAnsi="Arial" w:cs="Arial"/>
        </w:rPr>
        <w:t xml:space="preserve">) </w:t>
      </w:r>
      <w:r w:rsidR="00E445DE" w:rsidRPr="00130966">
        <w:rPr>
          <w:rFonts w:ascii="Arial" w:hAnsi="Arial" w:cs="Arial"/>
        </w:rPr>
        <w:t>UPFM</w:t>
      </w:r>
      <w:r w:rsidR="009C0280" w:rsidRPr="00130966">
        <w:rPr>
          <w:rFonts w:ascii="Arial" w:hAnsi="Arial" w:cs="Arial"/>
        </w:rPr>
        <w:t xml:space="preserve"> </w:t>
      </w:r>
      <w:r w:rsidRPr="00130966">
        <w:rPr>
          <w:rFonts w:ascii="Arial" w:hAnsi="Arial" w:cs="Arial"/>
        </w:rPr>
        <w:t>(</w:t>
      </w:r>
      <w:r w:rsidR="00B72E24" w:rsidRPr="00130966">
        <w:rPr>
          <w:rFonts w:ascii="Arial" w:hAnsi="Arial" w:cs="Arial"/>
        </w:rPr>
        <w:t>U</w:t>
      </w:r>
      <w:r w:rsidR="0057649E">
        <w:rPr>
          <w:rFonts w:ascii="Arial" w:hAnsi="Arial" w:cs="Arial"/>
        </w:rPr>
        <w:t>nidade</w:t>
      </w:r>
      <w:r w:rsidR="00B72E24" w:rsidRPr="00130966">
        <w:rPr>
          <w:rFonts w:ascii="Arial" w:hAnsi="Arial" w:cs="Arial"/>
        </w:rPr>
        <w:t xml:space="preserve"> P</w:t>
      </w:r>
      <w:r w:rsidR="0057649E">
        <w:rPr>
          <w:rFonts w:ascii="Arial" w:hAnsi="Arial" w:cs="Arial"/>
        </w:rPr>
        <w:t>adrão</w:t>
      </w:r>
      <w:r w:rsidR="00B72E24" w:rsidRPr="00130966">
        <w:rPr>
          <w:rFonts w:ascii="Arial" w:hAnsi="Arial" w:cs="Arial"/>
        </w:rPr>
        <w:t xml:space="preserve"> F</w:t>
      </w:r>
      <w:r w:rsidR="0057649E">
        <w:rPr>
          <w:rFonts w:ascii="Arial" w:hAnsi="Arial" w:cs="Arial"/>
        </w:rPr>
        <w:t>iscal</w:t>
      </w:r>
      <w:r w:rsidR="00B72E24" w:rsidRPr="00130966">
        <w:rPr>
          <w:rFonts w:ascii="Arial" w:hAnsi="Arial" w:cs="Arial"/>
        </w:rPr>
        <w:t xml:space="preserve"> M</w:t>
      </w:r>
      <w:r w:rsidR="0057649E">
        <w:rPr>
          <w:rFonts w:ascii="Arial" w:hAnsi="Arial" w:cs="Arial"/>
        </w:rPr>
        <w:t>unicipal</w:t>
      </w:r>
      <w:r w:rsidRPr="00130966">
        <w:rPr>
          <w:rFonts w:ascii="Arial" w:hAnsi="Arial" w:cs="Arial"/>
        </w:rPr>
        <w:t xml:space="preserve">). </w:t>
      </w:r>
    </w:p>
    <w:p w:rsidR="00981977" w:rsidRPr="00130966" w:rsidRDefault="00981977" w:rsidP="00981977">
      <w:pPr>
        <w:ind w:left="112" w:hanging="112"/>
        <w:jc w:val="both"/>
        <w:rPr>
          <w:rFonts w:ascii="Arial" w:hAnsi="Arial" w:cs="Arial"/>
          <w:b/>
        </w:rPr>
      </w:pPr>
      <w:r w:rsidRPr="00130966">
        <w:rPr>
          <w:rFonts w:ascii="Arial" w:hAnsi="Arial" w:cs="Arial"/>
        </w:rPr>
        <w:tab/>
      </w:r>
      <w:r w:rsidRPr="00130966">
        <w:rPr>
          <w:rFonts w:ascii="Arial" w:hAnsi="Arial" w:cs="Arial"/>
        </w:rPr>
        <w:tab/>
      </w:r>
      <w:r w:rsidRPr="00130966">
        <w:rPr>
          <w:rFonts w:ascii="Arial" w:hAnsi="Arial" w:cs="Arial"/>
        </w:rPr>
        <w:tab/>
      </w:r>
      <w:r w:rsidRPr="00130966">
        <w:rPr>
          <w:rFonts w:ascii="Arial" w:hAnsi="Arial" w:cs="Arial"/>
        </w:rPr>
        <w:tab/>
      </w:r>
      <w:r w:rsidRPr="00130966">
        <w:rPr>
          <w:rFonts w:ascii="Arial" w:hAnsi="Arial" w:cs="Arial"/>
        </w:rPr>
        <w:tab/>
      </w:r>
      <w:r w:rsidRPr="00130966">
        <w:rPr>
          <w:rFonts w:ascii="Arial" w:hAnsi="Arial" w:cs="Arial"/>
        </w:rPr>
        <w:tab/>
        <w:t xml:space="preserve">                                </w:t>
      </w:r>
      <w:r w:rsidRPr="00130966">
        <w:rPr>
          <w:rFonts w:ascii="Arial" w:hAnsi="Arial" w:cs="Arial"/>
          <w:b/>
        </w:rPr>
        <w:t xml:space="preserve">                                   </w:t>
      </w:r>
    </w:p>
    <w:p w:rsidR="00981977" w:rsidRPr="00130966" w:rsidRDefault="00981977" w:rsidP="00981977">
      <w:pPr>
        <w:ind w:left="112" w:hanging="112"/>
        <w:jc w:val="both"/>
        <w:rPr>
          <w:rFonts w:ascii="Arial" w:hAnsi="Arial" w:cs="Arial"/>
          <w:b/>
        </w:rPr>
      </w:pPr>
      <w:r w:rsidRPr="00130966">
        <w:rPr>
          <w:rFonts w:ascii="Arial" w:hAnsi="Arial" w:cs="Arial"/>
          <w:b/>
        </w:rPr>
        <w:t xml:space="preserve">                                                 </w:t>
      </w:r>
    </w:p>
    <w:p w:rsidR="0076245B" w:rsidRPr="00130966" w:rsidRDefault="0076245B" w:rsidP="0057649E">
      <w:pPr>
        <w:ind w:firstLine="1"/>
        <w:jc w:val="center"/>
        <w:rPr>
          <w:rFonts w:ascii="Arial" w:hAnsi="Arial" w:cs="Arial"/>
          <w:b/>
        </w:rPr>
      </w:pPr>
      <w:r w:rsidRPr="00130966">
        <w:rPr>
          <w:rFonts w:ascii="Arial" w:hAnsi="Arial" w:cs="Arial"/>
          <w:b/>
        </w:rPr>
        <w:t>SEÇÃO V</w:t>
      </w:r>
    </w:p>
    <w:p w:rsidR="0076245B" w:rsidRPr="00130966" w:rsidRDefault="0076245B" w:rsidP="0076245B">
      <w:pPr>
        <w:ind w:firstLine="1"/>
        <w:jc w:val="center"/>
        <w:rPr>
          <w:rFonts w:ascii="Arial" w:hAnsi="Arial" w:cs="Arial"/>
          <w:b/>
        </w:rPr>
      </w:pPr>
    </w:p>
    <w:p w:rsidR="0076245B" w:rsidRDefault="0076245B" w:rsidP="0076245B">
      <w:pPr>
        <w:ind w:firstLine="1"/>
        <w:jc w:val="center"/>
        <w:rPr>
          <w:rFonts w:ascii="Arial" w:hAnsi="Arial" w:cs="Arial"/>
          <w:b/>
        </w:rPr>
      </w:pPr>
      <w:r w:rsidRPr="00130966">
        <w:rPr>
          <w:rFonts w:ascii="Arial" w:hAnsi="Arial" w:cs="Arial"/>
          <w:b/>
        </w:rPr>
        <w:t>DO LANÇAMENTO E DA ARRECADAÇÃO</w:t>
      </w:r>
    </w:p>
    <w:p w:rsidR="000B2C74" w:rsidRPr="00130966" w:rsidRDefault="000B2C74" w:rsidP="0076245B">
      <w:pPr>
        <w:ind w:firstLine="1"/>
        <w:jc w:val="center"/>
        <w:rPr>
          <w:rFonts w:ascii="Arial" w:hAnsi="Arial" w:cs="Arial"/>
          <w:b/>
        </w:rPr>
      </w:pPr>
    </w:p>
    <w:p w:rsidR="0076245B" w:rsidRPr="00130966" w:rsidRDefault="0076245B" w:rsidP="00076BD6">
      <w:pPr>
        <w:jc w:val="both"/>
        <w:rPr>
          <w:rFonts w:ascii="Arial" w:hAnsi="Arial" w:cs="Arial"/>
        </w:rPr>
      </w:pPr>
      <w:r w:rsidRPr="00130966">
        <w:rPr>
          <w:rFonts w:ascii="Arial" w:hAnsi="Arial" w:cs="Arial"/>
          <w:b/>
        </w:rPr>
        <w:t>Art. 44 -</w:t>
      </w:r>
      <w:r w:rsidRPr="00130966">
        <w:rPr>
          <w:rFonts w:ascii="Arial" w:hAnsi="Arial" w:cs="Arial"/>
        </w:rPr>
        <w:t xml:space="preserve"> O lançamento do Imposto, a ser feito pela autoridade administrativa, sempre que possível, será feito em conjunto, com os demais tributos e tarifas públicas que recaírem sobre o  imóvel, sendo discriminado por receita e será anual, um para cada imóvel ou unidade imobiliária independente, ainda que contíguo, levando-se em conta por base a situação existente ao encerrar-se o exercício anterior. </w:t>
      </w:r>
    </w:p>
    <w:p w:rsidR="0076245B" w:rsidRPr="00130966" w:rsidRDefault="0076245B" w:rsidP="0076245B">
      <w:pPr>
        <w:ind w:left="70" w:hanging="70"/>
        <w:jc w:val="both"/>
        <w:rPr>
          <w:rFonts w:ascii="Arial" w:hAnsi="Arial" w:cs="Arial"/>
        </w:rPr>
      </w:pPr>
      <w:r w:rsidRPr="00130966">
        <w:rPr>
          <w:rFonts w:ascii="Arial" w:hAnsi="Arial" w:cs="Arial"/>
        </w:rPr>
        <w:t xml:space="preserve">                  </w:t>
      </w:r>
    </w:p>
    <w:p w:rsidR="0076245B" w:rsidRPr="00130966" w:rsidRDefault="0076245B" w:rsidP="002B0982">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Através de requerimento o proprietário que tiver no mesmo terreno mais de uma unidade autônoma edificada, poderá solicitar os lançamentos do Imposto taxas e tarifas públicas em único documento de arrecadação municipal. </w:t>
      </w:r>
    </w:p>
    <w:p w:rsidR="0076245B" w:rsidRPr="00130966" w:rsidRDefault="0076245B" w:rsidP="0076245B">
      <w:pPr>
        <w:ind w:left="84" w:firstLine="1617"/>
        <w:jc w:val="both"/>
        <w:rPr>
          <w:rFonts w:ascii="Arial" w:hAnsi="Arial" w:cs="Arial"/>
          <w:b/>
        </w:rPr>
      </w:pPr>
    </w:p>
    <w:p w:rsidR="0076245B" w:rsidRPr="00130966" w:rsidRDefault="0076245B" w:rsidP="0076245B">
      <w:pPr>
        <w:jc w:val="both"/>
        <w:rPr>
          <w:rFonts w:ascii="Arial" w:hAnsi="Arial" w:cs="Arial"/>
        </w:rPr>
      </w:pPr>
      <w:r w:rsidRPr="00130966">
        <w:rPr>
          <w:rFonts w:ascii="Arial" w:hAnsi="Arial" w:cs="Arial"/>
          <w:b/>
        </w:rPr>
        <w:t>Art. 45-</w:t>
      </w:r>
      <w:r w:rsidRPr="00130966">
        <w:rPr>
          <w:rFonts w:ascii="Arial" w:hAnsi="Arial" w:cs="Arial"/>
        </w:rPr>
        <w:t xml:space="preserve"> Far-se-á o lançamento no nome sob o qual estiver inscrito o imóvel no cadastro fiscal imobiliário.</w:t>
      </w:r>
    </w:p>
    <w:p w:rsidR="0076245B" w:rsidRPr="00130966" w:rsidRDefault="0076245B" w:rsidP="0076245B">
      <w:pPr>
        <w:rPr>
          <w:rFonts w:ascii="Arial" w:hAnsi="Arial" w:cs="Arial"/>
        </w:rPr>
      </w:pPr>
    </w:p>
    <w:p w:rsidR="0076245B" w:rsidRPr="00130966" w:rsidRDefault="0076245B" w:rsidP="002B0982">
      <w:pPr>
        <w:ind w:firstLine="1985"/>
        <w:jc w:val="both"/>
        <w:rPr>
          <w:rFonts w:ascii="Arial" w:hAnsi="Arial" w:cs="Arial"/>
        </w:rPr>
      </w:pPr>
      <w:r w:rsidRPr="00130966">
        <w:rPr>
          <w:rFonts w:ascii="Arial" w:hAnsi="Arial" w:cs="Arial"/>
          <w:b/>
        </w:rPr>
        <w:t>§ 1º -</w:t>
      </w:r>
      <w:r w:rsidRPr="00130966">
        <w:rPr>
          <w:rFonts w:ascii="Arial" w:hAnsi="Arial" w:cs="Arial"/>
        </w:rPr>
        <w:t xml:space="preserve"> No caso de condomínio de terreno não edificado, figurará o lançamento em nome  de todos os condôminos, respondendo cada um, na proporção de sua parte, pelo ônus do tributo e tarifas devidas.</w:t>
      </w:r>
    </w:p>
    <w:p w:rsidR="0076245B" w:rsidRPr="00130966" w:rsidRDefault="0076245B" w:rsidP="0076245B">
      <w:pPr>
        <w:jc w:val="both"/>
        <w:rPr>
          <w:rFonts w:ascii="Arial" w:hAnsi="Arial" w:cs="Arial"/>
        </w:rPr>
      </w:pPr>
      <w:r w:rsidRPr="00130966">
        <w:rPr>
          <w:rFonts w:ascii="Arial" w:hAnsi="Arial" w:cs="Arial"/>
        </w:rPr>
        <w:t xml:space="preserve"> </w:t>
      </w:r>
    </w:p>
    <w:p w:rsidR="0076245B" w:rsidRPr="00130966" w:rsidRDefault="0076245B" w:rsidP="002B0982">
      <w:pPr>
        <w:ind w:firstLine="1985"/>
        <w:jc w:val="both"/>
        <w:rPr>
          <w:rFonts w:ascii="Arial" w:hAnsi="Arial" w:cs="Arial"/>
        </w:rPr>
      </w:pPr>
      <w:r w:rsidRPr="00130966">
        <w:rPr>
          <w:rFonts w:ascii="Arial" w:hAnsi="Arial" w:cs="Arial"/>
          <w:b/>
        </w:rPr>
        <w:t>§ 2º -</w:t>
      </w:r>
      <w:r w:rsidRPr="00130966">
        <w:rPr>
          <w:rFonts w:ascii="Arial" w:hAnsi="Arial" w:cs="Arial"/>
        </w:rPr>
        <w:t xml:space="preserve"> Não sendo conhecido o proprietário, o lançamento será feito em nome de quem esteja na posse do imóvel.</w:t>
      </w:r>
    </w:p>
    <w:p w:rsidR="0076245B" w:rsidRPr="00130966" w:rsidRDefault="0076245B" w:rsidP="0076245B">
      <w:pPr>
        <w:jc w:val="both"/>
        <w:rPr>
          <w:rFonts w:ascii="Arial" w:hAnsi="Arial" w:cs="Arial"/>
        </w:rPr>
      </w:pPr>
    </w:p>
    <w:p w:rsidR="0076245B" w:rsidRPr="00130966" w:rsidRDefault="0076245B" w:rsidP="002B0982">
      <w:pPr>
        <w:ind w:firstLine="1985"/>
        <w:jc w:val="both"/>
        <w:rPr>
          <w:rFonts w:ascii="Arial" w:hAnsi="Arial" w:cs="Arial"/>
        </w:rPr>
      </w:pPr>
      <w:r w:rsidRPr="00130966">
        <w:rPr>
          <w:rFonts w:ascii="Arial" w:hAnsi="Arial" w:cs="Arial"/>
          <w:b/>
        </w:rPr>
        <w:t>§ 3º -</w:t>
      </w:r>
      <w:r w:rsidRPr="00130966">
        <w:rPr>
          <w:rFonts w:ascii="Arial" w:hAnsi="Arial" w:cs="Arial"/>
        </w:rPr>
        <w:t xml:space="preserve"> Os apartamentos, unidades ou dependências com economias autônomas serão lançados um a um, em nome dos proprietários condôminos.</w:t>
      </w:r>
    </w:p>
    <w:p w:rsidR="0076245B" w:rsidRPr="00130966" w:rsidRDefault="0076245B" w:rsidP="0076245B">
      <w:pPr>
        <w:ind w:left="112"/>
        <w:jc w:val="both"/>
        <w:rPr>
          <w:rFonts w:ascii="Arial" w:hAnsi="Arial" w:cs="Arial"/>
        </w:rPr>
      </w:pPr>
      <w:r w:rsidRPr="00130966">
        <w:rPr>
          <w:rFonts w:ascii="Arial" w:hAnsi="Arial" w:cs="Arial"/>
        </w:rPr>
        <w:t xml:space="preserve">                          </w:t>
      </w:r>
    </w:p>
    <w:p w:rsidR="0076245B" w:rsidRPr="00130966" w:rsidRDefault="007F536C" w:rsidP="002B0982">
      <w:pPr>
        <w:tabs>
          <w:tab w:val="left" w:pos="1985"/>
        </w:tabs>
        <w:ind w:firstLine="112"/>
        <w:jc w:val="both"/>
        <w:rPr>
          <w:rFonts w:ascii="Arial" w:hAnsi="Arial" w:cs="Arial"/>
        </w:rPr>
      </w:pPr>
      <w:r w:rsidRPr="00130966">
        <w:rPr>
          <w:rFonts w:ascii="Arial" w:hAnsi="Arial" w:cs="Arial"/>
        </w:rPr>
        <w:lastRenderedPageBreak/>
        <w:t xml:space="preserve">                           </w:t>
      </w:r>
      <w:r w:rsidR="0057649E">
        <w:rPr>
          <w:rFonts w:ascii="Arial" w:hAnsi="Arial" w:cs="Arial"/>
        </w:rPr>
        <w:tab/>
      </w:r>
      <w:r w:rsidR="0076245B" w:rsidRPr="00130966">
        <w:rPr>
          <w:rFonts w:ascii="Arial" w:hAnsi="Arial" w:cs="Arial"/>
          <w:b/>
        </w:rPr>
        <w:t>§ 4º -</w:t>
      </w:r>
      <w:r w:rsidR="0076245B" w:rsidRPr="00130966">
        <w:rPr>
          <w:rFonts w:ascii="Arial" w:hAnsi="Arial" w:cs="Arial"/>
        </w:rPr>
        <w:t xml:space="preserve"> Quando o imóvel pertencer a espólio, far-se-á o lançamento em nome deste e feita a partilha, será transferido para o nome dos sucessores, para esse fim os herdeiros são obrigados a promover a transferência perante o órgão fazendário competente, dentro do prazo de 30 (trinta) dias, a contar da data do julgamento da partilha ou da adjudicação.</w:t>
      </w:r>
    </w:p>
    <w:p w:rsidR="0076245B" w:rsidRPr="00130966" w:rsidRDefault="0076245B" w:rsidP="0076245B">
      <w:pPr>
        <w:ind w:left="2160"/>
        <w:jc w:val="both"/>
        <w:rPr>
          <w:rFonts w:ascii="Arial" w:hAnsi="Arial" w:cs="Arial"/>
        </w:rPr>
      </w:pPr>
    </w:p>
    <w:p w:rsidR="0076245B" w:rsidRPr="00130966" w:rsidRDefault="0076245B" w:rsidP="002B0982">
      <w:pPr>
        <w:ind w:firstLine="1985"/>
        <w:jc w:val="both"/>
        <w:rPr>
          <w:rFonts w:ascii="Arial" w:hAnsi="Arial" w:cs="Arial"/>
        </w:rPr>
      </w:pPr>
      <w:r w:rsidRPr="00130966">
        <w:rPr>
          <w:rFonts w:ascii="Arial" w:hAnsi="Arial" w:cs="Arial"/>
        </w:rPr>
        <w:t xml:space="preserve"> </w:t>
      </w:r>
      <w:r w:rsidRPr="00130966">
        <w:rPr>
          <w:rFonts w:ascii="Arial" w:hAnsi="Arial" w:cs="Arial"/>
          <w:b/>
        </w:rPr>
        <w:t>§ 5º -</w:t>
      </w:r>
      <w:r w:rsidRPr="00130966">
        <w:rPr>
          <w:rFonts w:ascii="Arial" w:hAnsi="Arial" w:cs="Arial"/>
        </w:rPr>
        <w:t xml:space="preserve"> O lançamento de imóvel pertencente às massas falidas ou em liquidação, será em nome das mesmas, mas os avisos ou notificação será enviado aos seus representantes legais, anotando-se os nomes e endereços nos registros.</w:t>
      </w:r>
    </w:p>
    <w:p w:rsidR="0076245B" w:rsidRPr="00130966" w:rsidRDefault="0076245B" w:rsidP="0076245B">
      <w:pPr>
        <w:ind w:left="112"/>
        <w:jc w:val="both"/>
        <w:rPr>
          <w:rFonts w:ascii="Arial" w:hAnsi="Arial" w:cs="Arial"/>
        </w:rPr>
      </w:pPr>
    </w:p>
    <w:p w:rsidR="0076245B" w:rsidRPr="00130966" w:rsidRDefault="0076245B" w:rsidP="002B0982">
      <w:pPr>
        <w:ind w:firstLine="1985"/>
        <w:jc w:val="both"/>
        <w:rPr>
          <w:rFonts w:ascii="Arial" w:hAnsi="Arial" w:cs="Arial"/>
        </w:rPr>
      </w:pPr>
      <w:r w:rsidRPr="00130966">
        <w:rPr>
          <w:rFonts w:ascii="Arial" w:hAnsi="Arial" w:cs="Arial"/>
          <w:b/>
        </w:rPr>
        <w:t>§ 6º -</w:t>
      </w:r>
      <w:r w:rsidRPr="00130966">
        <w:rPr>
          <w:rFonts w:ascii="Arial" w:hAnsi="Arial" w:cs="Arial"/>
        </w:rPr>
        <w:t xml:space="preserve"> Em caso de compromisso de compra e venda, o lançamento poderá ser feito em nome do promitente vendedor ou do compromissário comprador, se em nome deste estiver inscrito no cartório de registro de imóveis.  </w:t>
      </w:r>
    </w:p>
    <w:p w:rsidR="0076245B" w:rsidRPr="00130966" w:rsidRDefault="0076245B" w:rsidP="0076245B">
      <w:pPr>
        <w:ind w:left="112"/>
        <w:jc w:val="both"/>
        <w:rPr>
          <w:rFonts w:ascii="Arial" w:hAnsi="Arial" w:cs="Arial"/>
        </w:rPr>
      </w:pPr>
      <w:r w:rsidRPr="00130966">
        <w:rPr>
          <w:rFonts w:ascii="Arial" w:hAnsi="Arial" w:cs="Arial"/>
        </w:rPr>
        <w:t xml:space="preserve">     </w:t>
      </w:r>
    </w:p>
    <w:p w:rsidR="0076245B" w:rsidRPr="00130966" w:rsidRDefault="0076245B" w:rsidP="007F536C">
      <w:pPr>
        <w:jc w:val="both"/>
        <w:rPr>
          <w:rFonts w:ascii="Arial" w:hAnsi="Arial" w:cs="Arial"/>
        </w:rPr>
      </w:pPr>
      <w:r w:rsidRPr="00130966">
        <w:rPr>
          <w:rFonts w:ascii="Arial" w:hAnsi="Arial" w:cs="Arial"/>
          <w:b/>
        </w:rPr>
        <w:t>Art. 46 -</w:t>
      </w:r>
      <w:r w:rsidRPr="00130966">
        <w:rPr>
          <w:rFonts w:ascii="Arial" w:hAnsi="Arial" w:cs="Arial"/>
        </w:rPr>
        <w:t xml:space="preserve"> Na impossibilidade de obtenção dos dados exatos sobre o bem imóvel ou dos elementos necessários à fixação da base de cálculo do Imposto, o valor venal do imóvel será arbitrado e o tributo lançado com base nos elementos de que dispuser a Administração, sem prejuízo da aplicação das penalidades previstas no art. 53.</w:t>
      </w:r>
    </w:p>
    <w:p w:rsidR="0076245B" w:rsidRPr="00130966" w:rsidRDefault="0076245B" w:rsidP="0076245B">
      <w:pPr>
        <w:ind w:left="112"/>
        <w:jc w:val="both"/>
        <w:rPr>
          <w:rFonts w:ascii="Arial" w:hAnsi="Arial" w:cs="Arial"/>
        </w:rPr>
      </w:pPr>
    </w:p>
    <w:p w:rsidR="0076245B" w:rsidRPr="00130966" w:rsidRDefault="0076245B" w:rsidP="007F536C">
      <w:pPr>
        <w:shd w:val="clear" w:color="auto" w:fill="FFFFFF"/>
        <w:jc w:val="both"/>
        <w:rPr>
          <w:rFonts w:ascii="Arial" w:hAnsi="Arial" w:cs="Arial"/>
        </w:rPr>
      </w:pPr>
      <w:r w:rsidRPr="00130966">
        <w:rPr>
          <w:rFonts w:ascii="Arial" w:hAnsi="Arial" w:cs="Arial"/>
          <w:b/>
        </w:rPr>
        <w:t>Art. 47 -</w:t>
      </w:r>
      <w:r w:rsidRPr="00130966">
        <w:rPr>
          <w:rFonts w:ascii="Arial" w:hAnsi="Arial" w:cs="Arial"/>
        </w:rPr>
        <w:t xml:space="preserve"> O lançamento do Imposto não implica em reconhecimento da legitimidade da propriedade, do domínio útil ou da posse do bem imóvel.</w:t>
      </w:r>
    </w:p>
    <w:p w:rsidR="0076245B" w:rsidRPr="00130966" w:rsidRDefault="0076245B" w:rsidP="0076245B">
      <w:pPr>
        <w:shd w:val="clear" w:color="auto" w:fill="FFFFFF"/>
        <w:ind w:left="112"/>
        <w:jc w:val="both"/>
        <w:rPr>
          <w:rFonts w:ascii="Arial" w:hAnsi="Arial" w:cs="Arial"/>
        </w:rPr>
      </w:pPr>
    </w:p>
    <w:p w:rsidR="0076245B" w:rsidRPr="00130966" w:rsidRDefault="0076245B" w:rsidP="007F536C">
      <w:pPr>
        <w:shd w:val="clear" w:color="auto" w:fill="FFFFFF"/>
        <w:jc w:val="both"/>
        <w:rPr>
          <w:rFonts w:ascii="Arial" w:hAnsi="Arial" w:cs="Arial"/>
        </w:rPr>
      </w:pPr>
      <w:r w:rsidRPr="00130966">
        <w:rPr>
          <w:rFonts w:ascii="Arial" w:hAnsi="Arial" w:cs="Arial"/>
          <w:b/>
        </w:rPr>
        <w:t>Art. 48 -</w:t>
      </w:r>
      <w:r w:rsidRPr="00130966">
        <w:rPr>
          <w:rFonts w:ascii="Arial" w:hAnsi="Arial" w:cs="Arial"/>
        </w:rPr>
        <w:t xml:space="preserve"> O Imposto será pago de uma vez ou parceladamente, podendo ser cobrado em até 12 (doze) parcelas, de janeiro a dezembro, a critério da Administração Pública Municipal, definidos em regulamento.</w:t>
      </w:r>
    </w:p>
    <w:p w:rsidR="0076245B" w:rsidRPr="00130966" w:rsidRDefault="0076245B" w:rsidP="0076245B">
      <w:pPr>
        <w:ind w:left="112"/>
        <w:jc w:val="both"/>
        <w:rPr>
          <w:rFonts w:ascii="Arial" w:hAnsi="Arial" w:cs="Arial"/>
        </w:rPr>
      </w:pPr>
    </w:p>
    <w:p w:rsidR="0076245B" w:rsidRPr="00130966" w:rsidRDefault="0076245B" w:rsidP="002B0982">
      <w:pPr>
        <w:shd w:val="clear" w:color="auto" w:fill="FFFFFF"/>
        <w:ind w:firstLine="1985"/>
        <w:jc w:val="both"/>
        <w:rPr>
          <w:rFonts w:ascii="Arial" w:hAnsi="Arial" w:cs="Arial"/>
        </w:rPr>
      </w:pPr>
      <w:r w:rsidRPr="00130966">
        <w:rPr>
          <w:rFonts w:ascii="Arial" w:hAnsi="Arial" w:cs="Arial"/>
          <w:b/>
        </w:rPr>
        <w:t>§ 1º -</w:t>
      </w:r>
      <w:r w:rsidRPr="00130966">
        <w:rPr>
          <w:rFonts w:ascii="Arial" w:hAnsi="Arial" w:cs="Arial"/>
        </w:rPr>
        <w:t xml:space="preserve"> O Imposto sobre Propriedade Predial e Territorial Urbano será lançado em moeda vigente no pais.</w:t>
      </w:r>
    </w:p>
    <w:p w:rsidR="007F536C" w:rsidRPr="00130966" w:rsidRDefault="007F536C" w:rsidP="007F536C">
      <w:pPr>
        <w:shd w:val="clear" w:color="auto" w:fill="FFFFFF"/>
        <w:rPr>
          <w:rFonts w:ascii="Arial" w:hAnsi="Arial" w:cs="Arial"/>
          <w:b/>
        </w:rPr>
      </w:pPr>
    </w:p>
    <w:p w:rsidR="0076245B" w:rsidRPr="00130966" w:rsidRDefault="0076245B" w:rsidP="002B0982">
      <w:pPr>
        <w:shd w:val="clear" w:color="auto" w:fill="FFFFFF"/>
        <w:ind w:firstLine="1985"/>
        <w:rPr>
          <w:rFonts w:ascii="Arial" w:hAnsi="Arial" w:cs="Arial"/>
        </w:rPr>
      </w:pPr>
      <w:r w:rsidRPr="00130966">
        <w:rPr>
          <w:rFonts w:ascii="Arial" w:hAnsi="Arial" w:cs="Arial"/>
          <w:b/>
        </w:rPr>
        <w:t>§ 2º -</w:t>
      </w:r>
      <w:r w:rsidRPr="00130966">
        <w:rPr>
          <w:rFonts w:ascii="Arial" w:hAnsi="Arial" w:cs="Arial"/>
        </w:rPr>
        <w:t xml:space="preserve"> O contribuinte que optar pelo pagamento em cota única beneficiara de desconto de </w:t>
      </w:r>
      <w:r w:rsidR="00143E18" w:rsidRPr="00130966">
        <w:rPr>
          <w:rFonts w:ascii="Arial" w:hAnsi="Arial" w:cs="Arial"/>
        </w:rPr>
        <w:t>2</w:t>
      </w:r>
      <w:r w:rsidRPr="00130966">
        <w:rPr>
          <w:rFonts w:ascii="Arial" w:hAnsi="Arial" w:cs="Arial"/>
        </w:rPr>
        <w:t>0% (</w:t>
      </w:r>
      <w:r w:rsidR="00143E18" w:rsidRPr="00130966">
        <w:rPr>
          <w:rFonts w:ascii="Arial" w:hAnsi="Arial" w:cs="Arial"/>
        </w:rPr>
        <w:t>vinte</w:t>
      </w:r>
      <w:r w:rsidRPr="00130966">
        <w:rPr>
          <w:rFonts w:ascii="Arial" w:hAnsi="Arial" w:cs="Arial"/>
        </w:rPr>
        <w:t xml:space="preserve"> por cento).</w:t>
      </w:r>
    </w:p>
    <w:p w:rsidR="0076245B" w:rsidRPr="00130966" w:rsidRDefault="0076245B" w:rsidP="0076245B">
      <w:pPr>
        <w:shd w:val="clear" w:color="auto" w:fill="FFFFFF"/>
        <w:ind w:left="112"/>
        <w:jc w:val="both"/>
        <w:rPr>
          <w:rFonts w:ascii="Arial" w:hAnsi="Arial" w:cs="Arial"/>
        </w:rPr>
      </w:pPr>
    </w:p>
    <w:p w:rsidR="0076245B" w:rsidRPr="00130966" w:rsidRDefault="0076245B" w:rsidP="002B0982">
      <w:pPr>
        <w:ind w:firstLine="1985"/>
        <w:rPr>
          <w:rFonts w:ascii="Arial" w:hAnsi="Arial" w:cs="Arial"/>
        </w:rPr>
      </w:pPr>
      <w:r w:rsidRPr="00130966">
        <w:rPr>
          <w:rFonts w:ascii="Arial" w:hAnsi="Arial" w:cs="Arial"/>
          <w:b/>
        </w:rPr>
        <w:t>§ 3º -</w:t>
      </w:r>
      <w:r w:rsidRPr="00130966">
        <w:rPr>
          <w:rFonts w:ascii="Arial" w:hAnsi="Arial" w:cs="Arial"/>
        </w:rPr>
        <w:t xml:space="preserve"> O pagamento das parcelas vincendas só poderá ser efetuado após o pagamento das parcelas vencidas.</w:t>
      </w:r>
    </w:p>
    <w:p w:rsidR="007F536C" w:rsidRPr="00130966" w:rsidRDefault="0076245B" w:rsidP="007F536C">
      <w:pPr>
        <w:ind w:left="112"/>
        <w:jc w:val="both"/>
        <w:rPr>
          <w:rFonts w:ascii="Arial" w:hAnsi="Arial" w:cs="Arial"/>
        </w:rPr>
      </w:pPr>
      <w:r w:rsidRPr="00130966">
        <w:rPr>
          <w:rFonts w:ascii="Arial" w:hAnsi="Arial" w:cs="Arial"/>
        </w:rPr>
        <w:t xml:space="preserve"> </w:t>
      </w:r>
    </w:p>
    <w:p w:rsidR="0076245B" w:rsidRPr="00130966" w:rsidRDefault="0076245B" w:rsidP="007F536C">
      <w:pPr>
        <w:jc w:val="both"/>
        <w:rPr>
          <w:rFonts w:ascii="Arial" w:hAnsi="Arial" w:cs="Arial"/>
        </w:rPr>
      </w:pPr>
      <w:r w:rsidRPr="00130966">
        <w:rPr>
          <w:rFonts w:ascii="Arial" w:hAnsi="Arial" w:cs="Arial"/>
          <w:b/>
        </w:rPr>
        <w:t>Art. 49 -</w:t>
      </w:r>
      <w:r w:rsidRPr="00130966">
        <w:rPr>
          <w:rFonts w:ascii="Arial" w:hAnsi="Arial" w:cs="Arial"/>
        </w:rPr>
        <w:t xml:space="preserve"> A qualquer tempo poderão ser efetuados lançamentos omitidos por quaisquer circunstâncias nas épocas próprias, promovidos lançamentos aditivos, retificados nas épocas próprios, retificadas as folhas dos lançamentos existentes, bem como lançamento substitutivo.</w:t>
      </w:r>
    </w:p>
    <w:p w:rsidR="0076245B" w:rsidRPr="00130966" w:rsidRDefault="0076245B" w:rsidP="0076245B">
      <w:pPr>
        <w:ind w:left="112" w:firstLine="1589"/>
        <w:jc w:val="both"/>
        <w:rPr>
          <w:rFonts w:ascii="Arial" w:hAnsi="Arial" w:cs="Arial"/>
        </w:rPr>
      </w:pPr>
    </w:p>
    <w:p w:rsidR="0076245B" w:rsidRPr="00130966" w:rsidRDefault="0076245B" w:rsidP="007F536C">
      <w:pPr>
        <w:jc w:val="both"/>
        <w:rPr>
          <w:rFonts w:ascii="Arial" w:hAnsi="Arial" w:cs="Arial"/>
        </w:rPr>
      </w:pPr>
      <w:r w:rsidRPr="00130966">
        <w:rPr>
          <w:rFonts w:ascii="Arial" w:hAnsi="Arial" w:cs="Arial"/>
          <w:b/>
        </w:rPr>
        <w:t>Art. 50 -</w:t>
      </w:r>
      <w:r w:rsidRPr="00130966">
        <w:rPr>
          <w:rFonts w:ascii="Arial" w:hAnsi="Arial" w:cs="Arial"/>
        </w:rPr>
        <w:t xml:space="preserve"> Os lançamento relativos a exercícios anteriores, que não houverem sido feitos por falta da administração, serão procedidos de conformidade com os valores e disposições legais vigentes à época em que deveriam ter sido lançados, isentos da atualização do principal, multa e juros de mora.</w:t>
      </w:r>
    </w:p>
    <w:p w:rsidR="0076245B" w:rsidRPr="00130966" w:rsidRDefault="0076245B" w:rsidP="0076245B">
      <w:pPr>
        <w:ind w:left="112" w:firstLine="1589"/>
        <w:jc w:val="both"/>
        <w:rPr>
          <w:rFonts w:ascii="Arial" w:hAnsi="Arial" w:cs="Arial"/>
        </w:rPr>
      </w:pPr>
    </w:p>
    <w:p w:rsidR="0076245B" w:rsidRPr="00130966" w:rsidRDefault="0076245B" w:rsidP="007F536C">
      <w:pPr>
        <w:jc w:val="both"/>
        <w:rPr>
          <w:rFonts w:ascii="Arial" w:hAnsi="Arial" w:cs="Arial"/>
        </w:rPr>
      </w:pPr>
      <w:r w:rsidRPr="00130966">
        <w:rPr>
          <w:rFonts w:ascii="Arial" w:hAnsi="Arial" w:cs="Arial"/>
          <w:b/>
        </w:rPr>
        <w:t>Art. 51 -</w:t>
      </w:r>
      <w:r w:rsidRPr="00130966">
        <w:rPr>
          <w:rFonts w:ascii="Arial" w:hAnsi="Arial" w:cs="Arial"/>
        </w:rPr>
        <w:t xml:space="preserve"> O contribuinte terá ciência do lançamento do imposto através de notificação pessoal, edital de publicação em jornal de grande circulação no município ou </w:t>
      </w:r>
      <w:r w:rsidR="007F536C" w:rsidRPr="00130966">
        <w:rPr>
          <w:rFonts w:ascii="Arial" w:hAnsi="Arial" w:cs="Arial"/>
        </w:rPr>
        <w:t>outros meios necessários definidos</w:t>
      </w:r>
      <w:r w:rsidRPr="00130966">
        <w:rPr>
          <w:rFonts w:ascii="Arial" w:hAnsi="Arial" w:cs="Arial"/>
        </w:rPr>
        <w:t xml:space="preserve"> em regulamento.</w:t>
      </w:r>
    </w:p>
    <w:p w:rsidR="007F536C" w:rsidRPr="00130966" w:rsidRDefault="007F536C" w:rsidP="0057649E">
      <w:pPr>
        <w:ind w:left="112"/>
        <w:jc w:val="center"/>
        <w:rPr>
          <w:rFonts w:ascii="Arial" w:hAnsi="Arial" w:cs="Arial"/>
          <w:b/>
        </w:rPr>
      </w:pPr>
      <w:r w:rsidRPr="00130966">
        <w:rPr>
          <w:rFonts w:ascii="Arial" w:hAnsi="Arial" w:cs="Arial"/>
          <w:b/>
        </w:rPr>
        <w:lastRenderedPageBreak/>
        <w:t>SEÇÃO VI</w:t>
      </w:r>
    </w:p>
    <w:p w:rsidR="000B2C74" w:rsidRDefault="000B2C74" w:rsidP="007F536C">
      <w:pPr>
        <w:ind w:left="112"/>
        <w:jc w:val="center"/>
        <w:rPr>
          <w:rFonts w:ascii="Arial" w:hAnsi="Arial" w:cs="Arial"/>
          <w:b/>
        </w:rPr>
      </w:pPr>
    </w:p>
    <w:p w:rsidR="007F536C" w:rsidRPr="00130966" w:rsidRDefault="007F536C" w:rsidP="007F536C">
      <w:pPr>
        <w:ind w:left="112"/>
        <w:jc w:val="center"/>
        <w:rPr>
          <w:rFonts w:ascii="Arial" w:hAnsi="Arial" w:cs="Arial"/>
          <w:b/>
        </w:rPr>
      </w:pPr>
      <w:r w:rsidRPr="00130966">
        <w:rPr>
          <w:rFonts w:ascii="Arial" w:hAnsi="Arial" w:cs="Arial"/>
          <w:b/>
        </w:rPr>
        <w:t>DAS ISENÇÕES</w:t>
      </w:r>
    </w:p>
    <w:p w:rsidR="007F536C" w:rsidRPr="00130966" w:rsidRDefault="007F536C" w:rsidP="007F536C">
      <w:pPr>
        <w:ind w:left="112"/>
        <w:jc w:val="center"/>
        <w:rPr>
          <w:rFonts w:ascii="Arial" w:hAnsi="Arial" w:cs="Arial"/>
          <w:b/>
        </w:rPr>
      </w:pPr>
    </w:p>
    <w:p w:rsidR="007F536C" w:rsidRPr="00130966" w:rsidRDefault="007F536C" w:rsidP="007F536C">
      <w:pPr>
        <w:jc w:val="both"/>
        <w:rPr>
          <w:rFonts w:ascii="Arial" w:hAnsi="Arial" w:cs="Arial"/>
        </w:rPr>
      </w:pPr>
      <w:r w:rsidRPr="00130966">
        <w:rPr>
          <w:rFonts w:ascii="Arial" w:hAnsi="Arial" w:cs="Arial"/>
          <w:b/>
        </w:rPr>
        <w:t>Art. 52 -</w:t>
      </w:r>
      <w:r w:rsidRPr="00130966">
        <w:rPr>
          <w:rFonts w:ascii="Arial" w:hAnsi="Arial" w:cs="Arial"/>
        </w:rPr>
        <w:t xml:space="preserve"> fica isento do Imposto Predial e Territorial Urbano, sob a condição de que cumpram as exigências da legislação tributária do Município o bem imóvel:</w:t>
      </w:r>
    </w:p>
    <w:p w:rsidR="007F536C" w:rsidRPr="00130966" w:rsidRDefault="007F536C" w:rsidP="007F536C">
      <w:pPr>
        <w:ind w:left="112"/>
        <w:jc w:val="both"/>
        <w:rPr>
          <w:rFonts w:ascii="Arial" w:hAnsi="Arial" w:cs="Arial"/>
        </w:rPr>
      </w:pPr>
    </w:p>
    <w:p w:rsidR="007F536C" w:rsidRPr="00130966" w:rsidRDefault="007F536C" w:rsidP="00B56292">
      <w:pPr>
        <w:ind w:firstLine="1985"/>
        <w:jc w:val="both"/>
        <w:rPr>
          <w:rFonts w:ascii="Arial" w:hAnsi="Arial" w:cs="Arial"/>
        </w:rPr>
      </w:pPr>
      <w:r w:rsidRPr="00130966">
        <w:rPr>
          <w:rFonts w:ascii="Arial" w:hAnsi="Arial" w:cs="Arial"/>
          <w:b/>
        </w:rPr>
        <w:t>I -</w:t>
      </w:r>
      <w:r w:rsidRPr="00130966">
        <w:rPr>
          <w:rFonts w:ascii="Arial" w:hAnsi="Arial" w:cs="Arial"/>
        </w:rPr>
        <w:t xml:space="preserve"> pertencente a particular, quando à fração cedida gratuitamente para uso da União , dos Estados, do Distrito Federal, do Município ou de suas autarquias, desde que homologado em cartório; </w:t>
      </w:r>
    </w:p>
    <w:p w:rsidR="007F536C" w:rsidRPr="00130966" w:rsidRDefault="007F536C" w:rsidP="007F536C">
      <w:pPr>
        <w:ind w:left="2502" w:hanging="375"/>
        <w:jc w:val="both"/>
        <w:rPr>
          <w:rFonts w:ascii="Arial" w:hAnsi="Arial" w:cs="Arial"/>
        </w:rPr>
      </w:pPr>
    </w:p>
    <w:p w:rsidR="007F536C" w:rsidRPr="00130966" w:rsidRDefault="007F536C" w:rsidP="00B56292">
      <w:pPr>
        <w:ind w:firstLine="1985"/>
        <w:jc w:val="both"/>
        <w:rPr>
          <w:rFonts w:ascii="Arial" w:hAnsi="Arial" w:cs="Arial"/>
        </w:rPr>
      </w:pPr>
      <w:r w:rsidRPr="00130966">
        <w:rPr>
          <w:rFonts w:ascii="Arial" w:hAnsi="Arial" w:cs="Arial"/>
          <w:b/>
        </w:rPr>
        <w:t>II -</w:t>
      </w:r>
      <w:r w:rsidRPr="00130966">
        <w:rPr>
          <w:rFonts w:ascii="Arial" w:hAnsi="Arial" w:cs="Arial"/>
        </w:rPr>
        <w:t xml:space="preserve"> pertencente a agremiação desportiva licenciada, sem fins lucrativos, quando utilizado efetiva e habitualmente no exercício de suas atividades sociais;</w:t>
      </w:r>
    </w:p>
    <w:p w:rsidR="007F536C" w:rsidRPr="00130966" w:rsidRDefault="007F536C" w:rsidP="007F536C">
      <w:pPr>
        <w:ind w:left="2488" w:hanging="361"/>
        <w:jc w:val="both"/>
        <w:rPr>
          <w:rFonts w:ascii="Arial" w:hAnsi="Arial" w:cs="Arial"/>
        </w:rPr>
      </w:pPr>
    </w:p>
    <w:p w:rsidR="007F536C" w:rsidRPr="00130966" w:rsidRDefault="007F536C" w:rsidP="00B56292">
      <w:pPr>
        <w:ind w:firstLine="1985"/>
        <w:jc w:val="both"/>
        <w:rPr>
          <w:rFonts w:ascii="Arial" w:hAnsi="Arial" w:cs="Arial"/>
        </w:rPr>
      </w:pPr>
      <w:r w:rsidRPr="00130966">
        <w:rPr>
          <w:rFonts w:ascii="Arial" w:hAnsi="Arial" w:cs="Arial"/>
          <w:b/>
        </w:rPr>
        <w:t>III -</w:t>
      </w:r>
      <w:r w:rsidRPr="00130966">
        <w:rPr>
          <w:rFonts w:ascii="Arial" w:hAnsi="Arial" w:cs="Arial"/>
        </w:rPr>
        <w:t xml:space="preserve"> pertencente ou cedido gratuitamente a sociedade ou instituição sem fins lucrativos que se destine  a  congregar  classes  patronais  ou  trabalhadoras,  com  a finalidade de realizar sua união, representação, defesa, elevação de seu nível cultural, físico ou recreativo;</w:t>
      </w:r>
    </w:p>
    <w:p w:rsidR="007F536C" w:rsidRPr="00130966" w:rsidRDefault="007F536C" w:rsidP="007F536C">
      <w:pPr>
        <w:ind w:left="2552" w:hanging="469"/>
        <w:jc w:val="both"/>
        <w:rPr>
          <w:rFonts w:ascii="Arial" w:hAnsi="Arial" w:cs="Arial"/>
        </w:rPr>
      </w:pPr>
    </w:p>
    <w:p w:rsidR="007F536C" w:rsidRPr="00130966" w:rsidRDefault="007F536C" w:rsidP="00B56292">
      <w:pPr>
        <w:ind w:firstLine="1985"/>
        <w:jc w:val="both"/>
        <w:rPr>
          <w:rFonts w:ascii="Arial" w:hAnsi="Arial" w:cs="Arial"/>
        </w:rPr>
      </w:pPr>
      <w:r w:rsidRPr="00130966">
        <w:rPr>
          <w:rFonts w:ascii="Arial" w:hAnsi="Arial" w:cs="Arial"/>
          <w:b/>
        </w:rPr>
        <w:t>IV -</w:t>
      </w:r>
      <w:r w:rsidRPr="00130966">
        <w:rPr>
          <w:rFonts w:ascii="Arial" w:hAnsi="Arial" w:cs="Arial"/>
        </w:rPr>
        <w:t xml:space="preserve"> pertencente a sociedade civil sem fins  lucrativos  e  destinado  ao  exercício  de atividade culturais, recreativas ou esportivas;</w:t>
      </w:r>
    </w:p>
    <w:p w:rsidR="007F536C" w:rsidRPr="00130966" w:rsidRDefault="007F536C" w:rsidP="007F536C">
      <w:pPr>
        <w:ind w:left="2552" w:hanging="425"/>
        <w:jc w:val="both"/>
        <w:rPr>
          <w:rFonts w:ascii="Arial" w:hAnsi="Arial" w:cs="Arial"/>
        </w:rPr>
      </w:pPr>
    </w:p>
    <w:p w:rsidR="007F536C" w:rsidRPr="00130966" w:rsidRDefault="007F536C" w:rsidP="00B56292">
      <w:pPr>
        <w:ind w:firstLine="1985"/>
        <w:jc w:val="both"/>
        <w:rPr>
          <w:rFonts w:ascii="Arial" w:hAnsi="Arial" w:cs="Arial"/>
        </w:rPr>
      </w:pPr>
      <w:r w:rsidRPr="00130966">
        <w:rPr>
          <w:rFonts w:ascii="Arial" w:hAnsi="Arial" w:cs="Arial"/>
        </w:rPr>
        <w:t xml:space="preserve"> </w:t>
      </w:r>
      <w:r w:rsidRPr="00130966">
        <w:rPr>
          <w:rFonts w:ascii="Arial" w:hAnsi="Arial" w:cs="Arial"/>
          <w:b/>
        </w:rPr>
        <w:t>V -</w:t>
      </w:r>
      <w:r w:rsidRPr="00130966">
        <w:rPr>
          <w:rFonts w:ascii="Arial" w:hAnsi="Arial" w:cs="Arial"/>
        </w:rPr>
        <w:t xml:space="preserve"> declarado de utilidade pública para fins de desapropriação,  a  partir  da  parcela correspondente ao período de arrecadação do Imposto em que ocorrer a emissão de posse ou a ocupação efetiva pelo poder desapropriante;</w:t>
      </w:r>
    </w:p>
    <w:p w:rsidR="007F536C" w:rsidRPr="00130966" w:rsidRDefault="007F536C" w:rsidP="007F536C">
      <w:pPr>
        <w:ind w:left="2552" w:hanging="425"/>
        <w:jc w:val="both"/>
        <w:rPr>
          <w:rFonts w:ascii="Arial" w:hAnsi="Arial" w:cs="Arial"/>
        </w:rPr>
      </w:pPr>
    </w:p>
    <w:p w:rsidR="007F536C" w:rsidRPr="00130966" w:rsidRDefault="007F536C" w:rsidP="00B56292">
      <w:pPr>
        <w:pStyle w:val="Textoembloco"/>
        <w:ind w:left="0" w:right="-1" w:firstLine="1985"/>
        <w:rPr>
          <w:rFonts w:ascii="Arial" w:hAnsi="Arial" w:cs="Arial"/>
          <w:sz w:val="24"/>
          <w:szCs w:val="24"/>
        </w:rPr>
      </w:pPr>
      <w:r w:rsidRPr="00130966">
        <w:rPr>
          <w:rFonts w:ascii="Arial" w:hAnsi="Arial" w:cs="Arial"/>
          <w:b/>
          <w:sz w:val="24"/>
          <w:szCs w:val="24"/>
        </w:rPr>
        <w:t>VI -</w:t>
      </w:r>
      <w:r w:rsidRPr="00130966">
        <w:rPr>
          <w:rFonts w:ascii="Arial" w:hAnsi="Arial" w:cs="Arial"/>
          <w:sz w:val="24"/>
          <w:szCs w:val="24"/>
        </w:rPr>
        <w:t xml:space="preserve"> os estabelecimentos beneficentes e assistencial sem fins lucrativos,</w:t>
      </w:r>
      <w:r w:rsidR="00687424" w:rsidRPr="00130966">
        <w:rPr>
          <w:rFonts w:ascii="Arial" w:hAnsi="Arial" w:cs="Arial"/>
          <w:sz w:val="24"/>
          <w:szCs w:val="24"/>
        </w:rPr>
        <w:t xml:space="preserve"> </w:t>
      </w:r>
      <w:r w:rsidRPr="00130966">
        <w:rPr>
          <w:rFonts w:ascii="Arial" w:hAnsi="Arial" w:cs="Arial"/>
          <w:sz w:val="24"/>
          <w:szCs w:val="24"/>
        </w:rPr>
        <w:t>de atendimento à indigentes, à infância e a velhice desamparada.</w:t>
      </w:r>
    </w:p>
    <w:p w:rsidR="007F536C" w:rsidRPr="00130966" w:rsidRDefault="007F536C" w:rsidP="007F536C">
      <w:pPr>
        <w:ind w:left="112" w:firstLine="30"/>
        <w:jc w:val="both"/>
        <w:rPr>
          <w:rFonts w:ascii="Arial" w:hAnsi="Arial" w:cs="Arial"/>
        </w:rPr>
      </w:pPr>
    </w:p>
    <w:p w:rsidR="007F536C" w:rsidRPr="00130966" w:rsidRDefault="007F536C" w:rsidP="00B56292">
      <w:pPr>
        <w:shd w:val="clear" w:color="auto" w:fill="FFFFFF"/>
        <w:ind w:firstLine="1985"/>
        <w:jc w:val="both"/>
        <w:rPr>
          <w:rFonts w:ascii="Arial" w:hAnsi="Arial" w:cs="Arial"/>
        </w:rPr>
      </w:pPr>
      <w:r w:rsidRPr="00130966">
        <w:rPr>
          <w:rFonts w:ascii="Arial" w:hAnsi="Arial" w:cs="Arial"/>
          <w:b/>
        </w:rPr>
        <w:t>VII –</w:t>
      </w:r>
      <w:r w:rsidRPr="00130966">
        <w:rPr>
          <w:rFonts w:ascii="Arial" w:hAnsi="Arial" w:cs="Arial"/>
        </w:rPr>
        <w:t xml:space="preserve"> o contribuinte com mais de 60</w:t>
      </w:r>
      <w:r w:rsidR="00143E18" w:rsidRPr="00130966">
        <w:rPr>
          <w:rFonts w:ascii="Arial" w:hAnsi="Arial" w:cs="Arial"/>
        </w:rPr>
        <w:t xml:space="preserve"> </w:t>
      </w:r>
      <w:r w:rsidRPr="00130966">
        <w:rPr>
          <w:rFonts w:ascii="Arial" w:hAnsi="Arial" w:cs="Arial"/>
        </w:rPr>
        <w:t>(sessenta) anos, aposentado ou pensionista,</w:t>
      </w:r>
      <w:r w:rsidR="00687424" w:rsidRPr="00130966">
        <w:rPr>
          <w:rFonts w:ascii="Arial" w:hAnsi="Arial" w:cs="Arial"/>
        </w:rPr>
        <w:t xml:space="preserve"> que possua apenas </w:t>
      </w:r>
      <w:r w:rsidRPr="00130966">
        <w:rPr>
          <w:rFonts w:ascii="Arial" w:hAnsi="Arial" w:cs="Arial"/>
        </w:rPr>
        <w:t>o imóvel utilizado para sua residência, e que tenha uma renda</w:t>
      </w:r>
      <w:r w:rsidR="00143E18" w:rsidRPr="00130966">
        <w:rPr>
          <w:rFonts w:ascii="Arial" w:hAnsi="Arial" w:cs="Arial"/>
        </w:rPr>
        <w:t xml:space="preserve"> familiar</w:t>
      </w:r>
      <w:r w:rsidRPr="00130966">
        <w:rPr>
          <w:rFonts w:ascii="Arial" w:hAnsi="Arial" w:cs="Arial"/>
        </w:rPr>
        <w:t xml:space="preserve"> mensal de até 0</w:t>
      </w:r>
      <w:r w:rsidR="00143E18" w:rsidRPr="00130966">
        <w:rPr>
          <w:rFonts w:ascii="Arial" w:hAnsi="Arial" w:cs="Arial"/>
        </w:rPr>
        <w:t>1</w:t>
      </w:r>
      <w:r w:rsidRPr="00130966">
        <w:rPr>
          <w:rFonts w:ascii="Arial" w:hAnsi="Arial" w:cs="Arial"/>
        </w:rPr>
        <w:t>(</w:t>
      </w:r>
      <w:r w:rsidR="00143E18" w:rsidRPr="00130966">
        <w:rPr>
          <w:rFonts w:ascii="Arial" w:hAnsi="Arial" w:cs="Arial"/>
        </w:rPr>
        <w:t>um</w:t>
      </w:r>
      <w:r w:rsidRPr="00130966">
        <w:rPr>
          <w:rFonts w:ascii="Arial" w:hAnsi="Arial" w:cs="Arial"/>
        </w:rPr>
        <w:t>) salário mínimo definido pelo governo federal;</w:t>
      </w:r>
    </w:p>
    <w:p w:rsidR="007F536C" w:rsidRPr="00130966" w:rsidRDefault="007F536C" w:rsidP="007F536C">
      <w:pPr>
        <w:shd w:val="clear" w:color="auto" w:fill="FFFFFF"/>
        <w:ind w:left="2600" w:hanging="559"/>
        <w:jc w:val="both"/>
        <w:rPr>
          <w:rFonts w:ascii="Arial" w:hAnsi="Arial" w:cs="Arial"/>
          <w:b/>
        </w:rPr>
      </w:pPr>
    </w:p>
    <w:p w:rsidR="007F536C" w:rsidRPr="00130966" w:rsidRDefault="007F536C" w:rsidP="00B56292">
      <w:pPr>
        <w:shd w:val="clear" w:color="auto" w:fill="FFFFFF"/>
        <w:ind w:firstLine="1985"/>
        <w:jc w:val="both"/>
        <w:rPr>
          <w:rFonts w:ascii="Arial" w:hAnsi="Arial" w:cs="Arial"/>
        </w:rPr>
      </w:pPr>
      <w:r w:rsidRPr="00130966">
        <w:rPr>
          <w:rFonts w:ascii="Arial" w:hAnsi="Arial" w:cs="Arial"/>
          <w:b/>
        </w:rPr>
        <w:t xml:space="preserve">VIII – </w:t>
      </w:r>
      <w:r w:rsidRPr="00130966">
        <w:rPr>
          <w:rFonts w:ascii="Arial" w:hAnsi="Arial" w:cs="Arial"/>
        </w:rPr>
        <w:t>o contri</w:t>
      </w:r>
      <w:r w:rsidR="00143E18" w:rsidRPr="00130966">
        <w:rPr>
          <w:rFonts w:ascii="Arial" w:hAnsi="Arial" w:cs="Arial"/>
        </w:rPr>
        <w:t>buinte deficiente físico,</w:t>
      </w:r>
      <w:r w:rsidR="00687424" w:rsidRPr="00130966">
        <w:rPr>
          <w:rFonts w:ascii="Arial" w:hAnsi="Arial" w:cs="Arial"/>
        </w:rPr>
        <w:t xml:space="preserve"> </w:t>
      </w:r>
      <w:r w:rsidRPr="00130966">
        <w:rPr>
          <w:rFonts w:ascii="Arial" w:hAnsi="Arial" w:cs="Arial"/>
        </w:rPr>
        <w:t>terá direito apenas ao imóvel utilizado para sua residência, e que tenha uma renda</w:t>
      </w:r>
      <w:r w:rsidR="00143E18" w:rsidRPr="00130966">
        <w:rPr>
          <w:rFonts w:ascii="Arial" w:hAnsi="Arial" w:cs="Arial"/>
        </w:rPr>
        <w:t xml:space="preserve"> familiar</w:t>
      </w:r>
      <w:r w:rsidRPr="00130966">
        <w:rPr>
          <w:rFonts w:ascii="Arial" w:hAnsi="Arial" w:cs="Arial"/>
        </w:rPr>
        <w:t xml:space="preserve"> mensal de até 0</w:t>
      </w:r>
      <w:r w:rsidR="00143E18" w:rsidRPr="00130966">
        <w:rPr>
          <w:rFonts w:ascii="Arial" w:hAnsi="Arial" w:cs="Arial"/>
        </w:rPr>
        <w:t>1</w:t>
      </w:r>
      <w:r w:rsidRPr="00130966">
        <w:rPr>
          <w:rFonts w:ascii="Arial" w:hAnsi="Arial" w:cs="Arial"/>
        </w:rPr>
        <w:t>(</w:t>
      </w:r>
      <w:r w:rsidR="00143E18" w:rsidRPr="00130966">
        <w:rPr>
          <w:rFonts w:ascii="Arial" w:hAnsi="Arial" w:cs="Arial"/>
        </w:rPr>
        <w:t>um</w:t>
      </w:r>
      <w:r w:rsidRPr="00130966">
        <w:rPr>
          <w:rFonts w:ascii="Arial" w:hAnsi="Arial" w:cs="Arial"/>
        </w:rPr>
        <w:t>) salário</w:t>
      </w:r>
      <w:r w:rsidR="00143E18" w:rsidRPr="00130966">
        <w:rPr>
          <w:rFonts w:ascii="Arial" w:hAnsi="Arial" w:cs="Arial"/>
        </w:rPr>
        <w:t xml:space="preserve"> mínimo</w:t>
      </w:r>
      <w:r w:rsidRPr="00130966">
        <w:rPr>
          <w:rFonts w:ascii="Arial" w:hAnsi="Arial" w:cs="Arial"/>
        </w:rPr>
        <w:t xml:space="preserve"> definido pelo governo federal;</w:t>
      </w:r>
    </w:p>
    <w:p w:rsidR="007F536C" w:rsidRPr="00130966" w:rsidRDefault="007F536C" w:rsidP="007F536C">
      <w:pPr>
        <w:shd w:val="clear" w:color="auto" w:fill="FFFFFF"/>
        <w:ind w:left="2600" w:hanging="559"/>
        <w:jc w:val="both"/>
        <w:rPr>
          <w:rFonts w:ascii="Arial" w:hAnsi="Arial" w:cs="Arial"/>
        </w:rPr>
      </w:pPr>
      <w:r w:rsidRPr="00130966">
        <w:rPr>
          <w:rFonts w:ascii="Arial" w:hAnsi="Arial" w:cs="Arial"/>
        </w:rPr>
        <w:t xml:space="preserve"> </w:t>
      </w:r>
    </w:p>
    <w:p w:rsidR="007F536C" w:rsidRPr="00130966" w:rsidRDefault="007F536C" w:rsidP="00B56292">
      <w:pPr>
        <w:shd w:val="clear" w:color="auto" w:fill="FFFFFF"/>
        <w:ind w:firstLine="1985"/>
        <w:jc w:val="both"/>
        <w:rPr>
          <w:rFonts w:ascii="Arial" w:hAnsi="Arial" w:cs="Arial"/>
        </w:rPr>
      </w:pPr>
      <w:r w:rsidRPr="00130966">
        <w:rPr>
          <w:rFonts w:ascii="Arial" w:hAnsi="Arial" w:cs="Arial"/>
          <w:b/>
        </w:rPr>
        <w:t xml:space="preserve">IX – </w:t>
      </w:r>
      <w:r w:rsidRPr="00130966">
        <w:rPr>
          <w:rFonts w:ascii="Arial" w:hAnsi="Arial" w:cs="Arial"/>
        </w:rPr>
        <w:t>os imóveis ocupados por escolas especializadas em educação de pessoas portadoras de deficiência física ou mental, com atendimento totalmente gratuito;</w:t>
      </w:r>
    </w:p>
    <w:p w:rsidR="007F536C" w:rsidRPr="00130966" w:rsidRDefault="007F536C" w:rsidP="007F536C">
      <w:pPr>
        <w:shd w:val="clear" w:color="auto" w:fill="FFFFFF"/>
        <w:ind w:left="2600" w:hanging="559"/>
        <w:jc w:val="both"/>
        <w:rPr>
          <w:rFonts w:ascii="Arial" w:hAnsi="Arial" w:cs="Arial"/>
          <w:b/>
        </w:rPr>
      </w:pPr>
    </w:p>
    <w:p w:rsidR="007F536C" w:rsidRPr="00130966" w:rsidRDefault="007F536C" w:rsidP="00B56292">
      <w:pPr>
        <w:shd w:val="clear" w:color="auto" w:fill="FFFFFF"/>
        <w:ind w:firstLine="1985"/>
        <w:rPr>
          <w:rFonts w:ascii="Arial" w:hAnsi="Arial" w:cs="Arial"/>
        </w:rPr>
      </w:pPr>
      <w:r w:rsidRPr="00130966">
        <w:rPr>
          <w:rFonts w:ascii="Arial" w:hAnsi="Arial" w:cs="Arial"/>
          <w:b/>
        </w:rPr>
        <w:t xml:space="preserve"> X - </w:t>
      </w:r>
      <w:r w:rsidRPr="00130966">
        <w:rPr>
          <w:rFonts w:ascii="Arial" w:hAnsi="Arial" w:cs="Arial"/>
        </w:rPr>
        <w:t xml:space="preserve"> as áreas que constituam reserva florestal, comprovadamente por órgão credenciado.</w:t>
      </w:r>
    </w:p>
    <w:p w:rsidR="007F536C" w:rsidRPr="00130966" w:rsidRDefault="007F536C" w:rsidP="007F536C">
      <w:pPr>
        <w:ind w:left="2586" w:right="-1" w:hanging="601"/>
        <w:jc w:val="both"/>
        <w:rPr>
          <w:rFonts w:ascii="Arial" w:hAnsi="Arial" w:cs="Arial"/>
        </w:rPr>
      </w:pPr>
    </w:p>
    <w:p w:rsidR="007F536C" w:rsidRPr="00130966" w:rsidRDefault="007F536C" w:rsidP="00B56292">
      <w:pPr>
        <w:ind w:right="-1" w:firstLine="1985"/>
        <w:jc w:val="both"/>
        <w:rPr>
          <w:rFonts w:ascii="Arial" w:hAnsi="Arial" w:cs="Arial"/>
        </w:rPr>
      </w:pPr>
      <w:r w:rsidRPr="00130966">
        <w:rPr>
          <w:rFonts w:ascii="Arial" w:hAnsi="Arial" w:cs="Arial"/>
          <w:b/>
        </w:rPr>
        <w:t>Parágrafo Único -</w:t>
      </w:r>
      <w:r w:rsidRPr="00130966">
        <w:rPr>
          <w:rFonts w:ascii="Arial" w:hAnsi="Arial" w:cs="Arial"/>
        </w:rPr>
        <w:t xml:space="preserve"> A isenção será concedida a pedido do proprietário que comprovará ou justificará estas circunstâncias e será anualmente </w:t>
      </w:r>
      <w:r w:rsidR="00687424" w:rsidRPr="00130966">
        <w:rPr>
          <w:rFonts w:ascii="Arial" w:hAnsi="Arial" w:cs="Arial"/>
        </w:rPr>
        <w:t>reformulado</w:t>
      </w:r>
      <w:r w:rsidRPr="00130966">
        <w:rPr>
          <w:rFonts w:ascii="Arial" w:hAnsi="Arial" w:cs="Arial"/>
        </w:rPr>
        <w:t xml:space="preserve">, até a data do vencimento da Cota Única ou da primeira parcela, o não cumprimento do estabelecido, fica o Setor competente da administração municipal impedido de proceder a devida a concessão. </w:t>
      </w:r>
    </w:p>
    <w:p w:rsidR="000B69CE" w:rsidRPr="00130966" w:rsidRDefault="000B69CE" w:rsidP="00687424">
      <w:pPr>
        <w:ind w:left="112"/>
        <w:jc w:val="center"/>
        <w:rPr>
          <w:rFonts w:ascii="Arial" w:hAnsi="Arial" w:cs="Arial"/>
          <w:b/>
        </w:rPr>
      </w:pPr>
      <w:r w:rsidRPr="00130966">
        <w:rPr>
          <w:rFonts w:ascii="Arial" w:hAnsi="Arial" w:cs="Arial"/>
          <w:b/>
        </w:rPr>
        <w:lastRenderedPageBreak/>
        <w:t>SEÇÃO VII</w:t>
      </w:r>
    </w:p>
    <w:p w:rsidR="000B69CE" w:rsidRPr="00130966" w:rsidRDefault="000B69CE" w:rsidP="000B69CE">
      <w:pPr>
        <w:ind w:left="112"/>
        <w:jc w:val="center"/>
        <w:rPr>
          <w:rFonts w:ascii="Arial" w:hAnsi="Arial" w:cs="Arial"/>
          <w:b/>
        </w:rPr>
      </w:pPr>
    </w:p>
    <w:p w:rsidR="000B69CE" w:rsidRPr="00130966" w:rsidRDefault="000B69CE" w:rsidP="000B69CE">
      <w:pPr>
        <w:ind w:left="112"/>
        <w:jc w:val="center"/>
        <w:rPr>
          <w:rFonts w:ascii="Arial" w:hAnsi="Arial" w:cs="Arial"/>
          <w:b/>
        </w:rPr>
      </w:pPr>
      <w:r w:rsidRPr="00130966">
        <w:rPr>
          <w:rFonts w:ascii="Arial" w:hAnsi="Arial" w:cs="Arial"/>
          <w:b/>
        </w:rPr>
        <w:t>DAS INFRAÇÕES E DAS PENALIDADES</w:t>
      </w:r>
    </w:p>
    <w:p w:rsidR="000B69CE" w:rsidRPr="00130966" w:rsidRDefault="000B69CE" w:rsidP="000B69CE">
      <w:pPr>
        <w:ind w:left="112"/>
        <w:jc w:val="both"/>
        <w:rPr>
          <w:rFonts w:ascii="Arial" w:hAnsi="Arial" w:cs="Arial"/>
        </w:rPr>
      </w:pPr>
      <w:r w:rsidRPr="00130966">
        <w:rPr>
          <w:rFonts w:ascii="Arial" w:hAnsi="Arial" w:cs="Arial"/>
        </w:rPr>
        <w:t xml:space="preserve"> </w:t>
      </w:r>
    </w:p>
    <w:p w:rsidR="000B69CE" w:rsidRPr="00130966" w:rsidRDefault="000B69CE" w:rsidP="000B69CE">
      <w:pPr>
        <w:pStyle w:val="Recuodecorpodetexto"/>
        <w:ind w:firstLine="0"/>
        <w:jc w:val="left"/>
        <w:rPr>
          <w:rFonts w:ascii="Arial" w:hAnsi="Arial" w:cs="Arial"/>
          <w:sz w:val="24"/>
          <w:szCs w:val="24"/>
        </w:rPr>
      </w:pPr>
      <w:r w:rsidRPr="00130966">
        <w:rPr>
          <w:rFonts w:ascii="Arial" w:hAnsi="Arial" w:cs="Arial"/>
          <w:b/>
          <w:sz w:val="24"/>
          <w:szCs w:val="24"/>
        </w:rPr>
        <w:t>Art. 53 -</w:t>
      </w:r>
      <w:r w:rsidRPr="00130966">
        <w:rPr>
          <w:rFonts w:ascii="Arial" w:hAnsi="Arial" w:cs="Arial"/>
          <w:sz w:val="24"/>
          <w:szCs w:val="24"/>
        </w:rPr>
        <w:t xml:space="preserve"> Serão punidas com multa sobre o valor do Imposto calculado com base nos dados corretos do imóvel, sem prejuízo da aplicação das demais penalidades, as seguintes infrações:</w:t>
      </w:r>
    </w:p>
    <w:p w:rsidR="000B69CE" w:rsidRPr="00130966" w:rsidRDefault="000B69CE" w:rsidP="000B69CE">
      <w:pPr>
        <w:jc w:val="both"/>
        <w:rPr>
          <w:rFonts w:ascii="Arial" w:hAnsi="Arial" w:cs="Arial"/>
        </w:rPr>
      </w:pPr>
    </w:p>
    <w:p w:rsidR="000B69CE" w:rsidRPr="00130966" w:rsidRDefault="000B69CE" w:rsidP="00F53355">
      <w:pPr>
        <w:shd w:val="clear" w:color="auto" w:fill="FFFFFF"/>
        <w:ind w:firstLine="1985"/>
        <w:jc w:val="both"/>
        <w:rPr>
          <w:rFonts w:ascii="Arial" w:hAnsi="Arial" w:cs="Arial"/>
        </w:rPr>
      </w:pPr>
      <w:r w:rsidRPr="00130966">
        <w:rPr>
          <w:rFonts w:ascii="Arial" w:hAnsi="Arial" w:cs="Arial"/>
          <w:b/>
        </w:rPr>
        <w:t>I –</w:t>
      </w:r>
      <w:r w:rsidRPr="00130966">
        <w:rPr>
          <w:rFonts w:ascii="Arial" w:hAnsi="Arial" w:cs="Arial"/>
        </w:rPr>
        <w:t xml:space="preserve"> multa de 20%( vinte por cento ), quando do não comparecimento do contribuinte à Prefeitura Municipal para solicitar a inscrição do imóvel no cadastro fiscal imobiliário ou a anotação de sua alterações, no prazo de 20(vinte) dias a contar do surgimento da nova unidade ou das alterações da já existente;</w:t>
      </w:r>
    </w:p>
    <w:p w:rsidR="000B69CE" w:rsidRPr="00130966" w:rsidRDefault="000B69CE" w:rsidP="000B69CE">
      <w:pPr>
        <w:shd w:val="clear" w:color="auto" w:fill="FFFFFF"/>
        <w:ind w:left="2552" w:hanging="709"/>
        <w:jc w:val="both"/>
        <w:rPr>
          <w:rFonts w:ascii="Arial" w:hAnsi="Arial" w:cs="Arial"/>
        </w:rPr>
      </w:pPr>
    </w:p>
    <w:p w:rsidR="000B69CE" w:rsidRPr="00130966" w:rsidRDefault="000B69CE" w:rsidP="00F53355">
      <w:pPr>
        <w:shd w:val="clear" w:color="auto" w:fill="FFFFFF"/>
        <w:ind w:firstLine="1985"/>
        <w:jc w:val="both"/>
        <w:rPr>
          <w:rFonts w:ascii="Arial" w:hAnsi="Arial" w:cs="Arial"/>
        </w:rPr>
      </w:pPr>
      <w:r w:rsidRPr="00130966">
        <w:rPr>
          <w:rFonts w:ascii="Arial" w:hAnsi="Arial" w:cs="Arial"/>
          <w:b/>
        </w:rPr>
        <w:t>II –</w:t>
      </w:r>
      <w:r w:rsidRPr="00130966">
        <w:rPr>
          <w:rFonts w:ascii="Arial" w:hAnsi="Arial" w:cs="Arial"/>
        </w:rPr>
        <w:t xml:space="preserve"> multa de 40%(quarenta por cento), quando de erro ou omissão dolosos, bem como falsidade nas informações fornecidas para  inscrição ou alteração dos dados cadastrais do imóvel.</w:t>
      </w:r>
    </w:p>
    <w:p w:rsidR="000B69CE" w:rsidRPr="00130966" w:rsidRDefault="000B69CE" w:rsidP="000B69CE">
      <w:pPr>
        <w:shd w:val="clear" w:color="auto" w:fill="FFFFFF"/>
        <w:ind w:left="2552" w:hanging="709"/>
        <w:jc w:val="both"/>
        <w:rPr>
          <w:rFonts w:ascii="Arial" w:hAnsi="Arial" w:cs="Arial"/>
        </w:rPr>
      </w:pPr>
      <w:r w:rsidRPr="00130966">
        <w:rPr>
          <w:rFonts w:ascii="Arial" w:hAnsi="Arial" w:cs="Arial"/>
        </w:rPr>
        <w:t xml:space="preserve">   </w:t>
      </w:r>
    </w:p>
    <w:p w:rsidR="000B69CE" w:rsidRPr="00130966" w:rsidRDefault="000B69CE" w:rsidP="00F53355">
      <w:pPr>
        <w:shd w:val="clear" w:color="auto" w:fill="FFFFFF"/>
        <w:ind w:firstLine="1985"/>
        <w:jc w:val="both"/>
        <w:rPr>
          <w:rFonts w:ascii="Arial" w:hAnsi="Arial" w:cs="Arial"/>
        </w:rPr>
      </w:pPr>
      <w:r w:rsidRPr="00130966">
        <w:rPr>
          <w:rFonts w:ascii="Arial" w:hAnsi="Arial" w:cs="Arial"/>
          <w:b/>
        </w:rPr>
        <w:t>III –</w:t>
      </w:r>
      <w:r w:rsidRPr="00130966">
        <w:rPr>
          <w:rFonts w:ascii="Arial" w:hAnsi="Arial" w:cs="Arial"/>
        </w:rPr>
        <w:t xml:space="preserve"> multa de 100%( cem por cento ), quando o proprietário ou o possuidor a qual qualquer titulo do bem imóvel, que não permitir ou  dificultar o trabalho de cadastramento ou recadastramento “ in loco “.</w:t>
      </w:r>
    </w:p>
    <w:p w:rsidR="000B69CE" w:rsidRPr="00130966" w:rsidRDefault="000B69CE" w:rsidP="000B69CE">
      <w:pPr>
        <w:shd w:val="clear" w:color="auto" w:fill="FFFFFF"/>
        <w:ind w:left="2628" w:hanging="992"/>
        <w:jc w:val="both"/>
        <w:rPr>
          <w:rFonts w:ascii="Arial" w:hAnsi="Arial" w:cs="Arial"/>
          <w:b/>
        </w:rPr>
      </w:pPr>
    </w:p>
    <w:p w:rsidR="000B69CE" w:rsidRPr="00130966" w:rsidRDefault="000B69CE" w:rsidP="004E76C1">
      <w:pPr>
        <w:shd w:val="clear" w:color="auto" w:fill="FFFFFF"/>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O não pagamento do imposto e/ou das penalidades dos incisos deste artigo no prazo estipulado, ficarão sujeito da aplicação dos dispostos nos inciso I, II e alínea "b" do art. 344.  </w:t>
      </w:r>
    </w:p>
    <w:p w:rsidR="000B69CE" w:rsidRPr="00130966" w:rsidRDefault="000B69CE" w:rsidP="000B69CE">
      <w:pPr>
        <w:shd w:val="clear" w:color="auto" w:fill="FFFFFF"/>
        <w:ind w:left="142" w:firstLine="1494"/>
        <w:jc w:val="both"/>
        <w:rPr>
          <w:rFonts w:ascii="Arial" w:hAnsi="Arial" w:cs="Arial"/>
        </w:rPr>
      </w:pPr>
    </w:p>
    <w:p w:rsidR="000B69CE" w:rsidRDefault="000B69CE" w:rsidP="000B69CE">
      <w:pPr>
        <w:ind w:left="2977" w:hanging="1134"/>
        <w:jc w:val="both"/>
        <w:rPr>
          <w:rFonts w:ascii="Arial" w:hAnsi="Arial" w:cs="Arial"/>
        </w:rPr>
      </w:pPr>
    </w:p>
    <w:p w:rsidR="000B69CE" w:rsidRPr="00130966" w:rsidRDefault="000B69CE" w:rsidP="000B69CE">
      <w:pPr>
        <w:ind w:left="2835" w:hanging="2835"/>
        <w:jc w:val="center"/>
        <w:rPr>
          <w:rFonts w:ascii="Arial" w:hAnsi="Arial" w:cs="Arial"/>
          <w:b/>
        </w:rPr>
      </w:pPr>
      <w:r w:rsidRPr="00130966">
        <w:rPr>
          <w:rFonts w:ascii="Arial" w:hAnsi="Arial" w:cs="Arial"/>
          <w:b/>
        </w:rPr>
        <w:t>CAPÍTULO II</w:t>
      </w:r>
    </w:p>
    <w:p w:rsidR="000B69CE" w:rsidRPr="00130966" w:rsidRDefault="000B69CE" w:rsidP="000B69CE">
      <w:pPr>
        <w:ind w:left="2835" w:hanging="2835"/>
        <w:jc w:val="center"/>
        <w:rPr>
          <w:rFonts w:ascii="Arial" w:hAnsi="Arial" w:cs="Arial"/>
          <w:b/>
        </w:rPr>
      </w:pPr>
    </w:p>
    <w:p w:rsidR="000B69CE" w:rsidRPr="00130966" w:rsidRDefault="000B69CE" w:rsidP="000B69CE">
      <w:pPr>
        <w:pStyle w:val="Ttulo1"/>
        <w:rPr>
          <w:rFonts w:ascii="Arial" w:hAnsi="Arial" w:cs="Arial"/>
          <w:sz w:val="24"/>
          <w:szCs w:val="24"/>
        </w:rPr>
      </w:pPr>
      <w:r w:rsidRPr="00130966">
        <w:rPr>
          <w:rFonts w:ascii="Arial" w:hAnsi="Arial" w:cs="Arial"/>
          <w:sz w:val="24"/>
          <w:szCs w:val="24"/>
        </w:rPr>
        <w:t>DO IMPOSTO SOBRE SERVIÇOS DE QUALQUER NATUREZA</w:t>
      </w:r>
    </w:p>
    <w:p w:rsidR="000B69CE" w:rsidRPr="00130966" w:rsidRDefault="000B69CE" w:rsidP="000B69CE">
      <w:pPr>
        <w:jc w:val="both"/>
        <w:rPr>
          <w:rFonts w:ascii="Arial" w:hAnsi="Arial" w:cs="Arial"/>
          <w:b/>
        </w:rPr>
      </w:pPr>
    </w:p>
    <w:p w:rsidR="000B69CE" w:rsidRPr="00130966" w:rsidRDefault="000B69CE" w:rsidP="00687424">
      <w:pPr>
        <w:pStyle w:val="Ttulo2"/>
        <w:jc w:val="center"/>
        <w:rPr>
          <w:i w:val="0"/>
          <w:sz w:val="24"/>
          <w:szCs w:val="24"/>
        </w:rPr>
      </w:pPr>
      <w:r w:rsidRPr="00130966">
        <w:rPr>
          <w:i w:val="0"/>
          <w:sz w:val="24"/>
          <w:szCs w:val="24"/>
        </w:rPr>
        <w:t>SEÇÃO I</w:t>
      </w:r>
    </w:p>
    <w:p w:rsidR="000B69CE" w:rsidRPr="00130966" w:rsidRDefault="000B69CE" w:rsidP="000B69CE">
      <w:pPr>
        <w:pStyle w:val="Ttulo2"/>
        <w:jc w:val="center"/>
        <w:rPr>
          <w:i w:val="0"/>
          <w:sz w:val="24"/>
          <w:szCs w:val="24"/>
        </w:rPr>
      </w:pPr>
      <w:r w:rsidRPr="00130966">
        <w:rPr>
          <w:i w:val="0"/>
          <w:sz w:val="24"/>
          <w:szCs w:val="24"/>
        </w:rPr>
        <w:t>DA HIPOTESE INCIDÊNCIA E DO FATO GERADOR</w:t>
      </w:r>
    </w:p>
    <w:p w:rsidR="000B69CE" w:rsidRPr="00130966" w:rsidRDefault="000B69CE" w:rsidP="000B69CE">
      <w:pPr>
        <w:pStyle w:val="NormalWeb"/>
        <w:jc w:val="both"/>
        <w:rPr>
          <w:rFonts w:ascii="Arial" w:hAnsi="Arial" w:cs="Arial"/>
        </w:rPr>
      </w:pPr>
      <w:r w:rsidRPr="00130966">
        <w:rPr>
          <w:rFonts w:ascii="Arial" w:hAnsi="Arial" w:cs="Arial"/>
          <w:b/>
        </w:rPr>
        <w:t>Art. 54 –</w:t>
      </w:r>
      <w:r w:rsidRPr="00130966">
        <w:rPr>
          <w:rFonts w:ascii="Arial" w:hAnsi="Arial" w:cs="Arial"/>
        </w:rPr>
        <w:t xml:space="preserve"> O Imposto sobre Serviços de Qualquer Natureza, tem como fato gerador a prestação, por empresa ou por profissional autônomo no território do Município, com ou sem estabelecimento fixo, não se constitua como atividade preponderante do prestador, de serviço constante da lista no Artigo 56, deste Código.</w:t>
      </w:r>
    </w:p>
    <w:p w:rsidR="000B69CE" w:rsidRPr="00130966" w:rsidRDefault="000B69CE" w:rsidP="004E76C1">
      <w:pPr>
        <w:pStyle w:val="NormalWeb"/>
        <w:spacing w:before="0" w:beforeAutospacing="0" w:after="0" w:afterAutospacing="0"/>
        <w:ind w:firstLine="1985"/>
        <w:jc w:val="both"/>
        <w:rPr>
          <w:rFonts w:ascii="Arial" w:hAnsi="Arial" w:cs="Arial"/>
        </w:rPr>
      </w:pPr>
      <w:r w:rsidRPr="00130966">
        <w:rPr>
          <w:rFonts w:ascii="Arial" w:hAnsi="Arial" w:cs="Arial"/>
          <w:b/>
          <w:bCs/>
        </w:rPr>
        <w:t xml:space="preserve">§ 1º - </w:t>
      </w:r>
      <w:r w:rsidRPr="00130966">
        <w:rPr>
          <w:rFonts w:ascii="Arial" w:hAnsi="Arial" w:cs="Arial"/>
        </w:rPr>
        <w:t>O imposto incide também sobre o serviço proveniente do exterior do País ou cuja prestação se tenha iniciado no exterior do País.</w:t>
      </w:r>
    </w:p>
    <w:p w:rsidR="000B69CE" w:rsidRPr="00130966" w:rsidRDefault="000B69CE" w:rsidP="000B69CE">
      <w:pPr>
        <w:pStyle w:val="NormalWeb"/>
        <w:spacing w:before="0" w:beforeAutospacing="0" w:after="0" w:afterAutospacing="0"/>
        <w:ind w:firstLine="1080"/>
        <w:rPr>
          <w:rFonts w:ascii="Arial" w:hAnsi="Arial" w:cs="Arial"/>
        </w:rPr>
      </w:pPr>
    </w:p>
    <w:p w:rsidR="000B69CE" w:rsidRPr="00130966" w:rsidRDefault="000B69CE" w:rsidP="004E76C1">
      <w:pPr>
        <w:pStyle w:val="NormalWeb"/>
        <w:spacing w:before="0" w:beforeAutospacing="0" w:after="0" w:afterAutospacing="0"/>
        <w:ind w:firstLine="1985"/>
        <w:jc w:val="both"/>
        <w:rPr>
          <w:rFonts w:ascii="Arial" w:hAnsi="Arial" w:cs="Arial"/>
        </w:rPr>
      </w:pPr>
      <w:r w:rsidRPr="00130966">
        <w:rPr>
          <w:rFonts w:ascii="Arial" w:hAnsi="Arial" w:cs="Arial"/>
          <w:b/>
          <w:bCs/>
        </w:rPr>
        <w:t>§ 2</w:t>
      </w:r>
      <w:r w:rsidRPr="00130966">
        <w:rPr>
          <w:rFonts w:ascii="Arial" w:hAnsi="Arial" w:cs="Arial"/>
          <w:b/>
          <w:bCs/>
          <w:u w:val="single"/>
          <w:vertAlign w:val="superscript"/>
        </w:rPr>
        <w:t>o</w:t>
      </w:r>
      <w:r w:rsidRPr="00130966">
        <w:rPr>
          <w:rFonts w:ascii="Arial" w:hAnsi="Arial" w:cs="Arial"/>
        </w:rPr>
        <w:t xml:space="preserve"> </w:t>
      </w:r>
      <w:r w:rsidRPr="00130966">
        <w:rPr>
          <w:rFonts w:ascii="Arial" w:hAnsi="Arial" w:cs="Arial"/>
          <w:b/>
          <w:bCs/>
        </w:rPr>
        <w:t xml:space="preserve">- </w:t>
      </w:r>
      <w:r w:rsidRPr="00130966">
        <w:rPr>
          <w:rFonts w:ascii="Arial" w:hAnsi="Arial" w:cs="Arial"/>
        </w:rPr>
        <w:t>Ressalvadas as exceções expressas na lista indica no caput deste artigo,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rsidR="000B69CE" w:rsidRPr="00130966" w:rsidRDefault="000B69CE" w:rsidP="000B69CE">
      <w:pPr>
        <w:pStyle w:val="NormalWeb"/>
        <w:spacing w:before="0" w:beforeAutospacing="0" w:after="0" w:afterAutospacing="0"/>
        <w:ind w:firstLine="1080"/>
        <w:jc w:val="both"/>
        <w:rPr>
          <w:rFonts w:ascii="Arial" w:hAnsi="Arial" w:cs="Arial"/>
        </w:rPr>
      </w:pPr>
    </w:p>
    <w:p w:rsidR="000B69CE" w:rsidRPr="00130966" w:rsidRDefault="000B69CE" w:rsidP="00543D29">
      <w:pPr>
        <w:pStyle w:val="NormalWeb"/>
        <w:spacing w:before="0" w:beforeAutospacing="0" w:after="0" w:afterAutospacing="0"/>
        <w:ind w:firstLine="1985"/>
        <w:jc w:val="both"/>
        <w:rPr>
          <w:rFonts w:ascii="Arial" w:hAnsi="Arial" w:cs="Arial"/>
        </w:rPr>
      </w:pPr>
      <w:r w:rsidRPr="00130966">
        <w:rPr>
          <w:rFonts w:ascii="Arial" w:hAnsi="Arial" w:cs="Arial"/>
          <w:b/>
          <w:bCs/>
        </w:rPr>
        <w:t>§ 3</w:t>
      </w:r>
      <w:r w:rsidRPr="00130966">
        <w:rPr>
          <w:rFonts w:ascii="Arial" w:hAnsi="Arial" w:cs="Arial"/>
          <w:b/>
          <w:bCs/>
          <w:u w:val="single"/>
          <w:vertAlign w:val="superscript"/>
        </w:rPr>
        <w:t>o</w:t>
      </w:r>
      <w:r w:rsidRPr="00130966">
        <w:rPr>
          <w:rFonts w:ascii="Arial" w:hAnsi="Arial" w:cs="Arial"/>
          <w:b/>
          <w:bCs/>
        </w:rPr>
        <w:t xml:space="preserve"> - </w:t>
      </w:r>
      <w:r w:rsidRPr="00130966">
        <w:rPr>
          <w:rFonts w:ascii="Arial" w:hAnsi="Arial" w:cs="Arial"/>
        </w:rPr>
        <w:t>O imposto de que trata esta Lei Complementar incide ainda sobre os serviços prestados mediante a utilização de bens e serviços públicos explorados economicamente mediante autorização, permissão ou concessão, com o pagamento de tarifa, preço ou pedágio pelo usuário final do serviço.</w:t>
      </w:r>
    </w:p>
    <w:p w:rsidR="000B69CE" w:rsidRPr="00130966" w:rsidRDefault="000B69CE" w:rsidP="000B69CE">
      <w:pPr>
        <w:pStyle w:val="NormalWeb"/>
        <w:spacing w:before="0" w:beforeAutospacing="0" w:after="0" w:afterAutospacing="0"/>
        <w:ind w:firstLine="1080"/>
        <w:jc w:val="both"/>
        <w:rPr>
          <w:rFonts w:ascii="Arial" w:hAnsi="Arial" w:cs="Arial"/>
        </w:rPr>
      </w:pPr>
    </w:p>
    <w:p w:rsidR="000B69CE" w:rsidRDefault="000B69CE" w:rsidP="00543D29">
      <w:pPr>
        <w:pStyle w:val="NormalWeb"/>
        <w:spacing w:before="0" w:beforeAutospacing="0" w:after="0" w:afterAutospacing="0"/>
        <w:ind w:firstLine="1985"/>
        <w:jc w:val="both"/>
        <w:rPr>
          <w:rFonts w:ascii="Arial" w:hAnsi="Arial" w:cs="Arial"/>
        </w:rPr>
      </w:pPr>
      <w:r w:rsidRPr="00130966">
        <w:rPr>
          <w:rFonts w:ascii="Arial" w:hAnsi="Arial" w:cs="Arial"/>
          <w:b/>
          <w:bCs/>
        </w:rPr>
        <w:t>§ 4</w:t>
      </w:r>
      <w:r w:rsidRPr="00130966">
        <w:rPr>
          <w:rFonts w:ascii="Arial" w:hAnsi="Arial" w:cs="Arial"/>
          <w:b/>
          <w:bCs/>
          <w:u w:val="single"/>
          <w:vertAlign w:val="superscript"/>
        </w:rPr>
        <w:t>o</w:t>
      </w:r>
      <w:r w:rsidRPr="00130966">
        <w:rPr>
          <w:rFonts w:ascii="Arial" w:hAnsi="Arial" w:cs="Arial"/>
          <w:b/>
          <w:bCs/>
        </w:rPr>
        <w:t xml:space="preserve"> -</w:t>
      </w:r>
      <w:r w:rsidRPr="00130966">
        <w:rPr>
          <w:rFonts w:ascii="Arial" w:hAnsi="Arial" w:cs="Arial"/>
        </w:rPr>
        <w:t xml:space="preserve"> A incidência do imposto não depende da denominação dada ao serviço prestado. </w:t>
      </w:r>
    </w:p>
    <w:p w:rsidR="00543D29" w:rsidRPr="00130966" w:rsidRDefault="00543D29" w:rsidP="00543D29">
      <w:pPr>
        <w:pStyle w:val="NormalWeb"/>
        <w:spacing w:before="0" w:beforeAutospacing="0" w:after="0" w:afterAutospacing="0"/>
        <w:ind w:firstLine="1985"/>
        <w:jc w:val="both"/>
        <w:rPr>
          <w:rFonts w:ascii="Arial" w:hAnsi="Arial" w:cs="Arial"/>
        </w:rPr>
      </w:pPr>
    </w:p>
    <w:p w:rsidR="000B69CE" w:rsidRPr="00130966" w:rsidRDefault="000B69CE" w:rsidP="000B69CE">
      <w:pPr>
        <w:pStyle w:val="Recuodecorpodetexto"/>
        <w:ind w:firstLine="1560"/>
        <w:rPr>
          <w:rFonts w:ascii="Arial" w:hAnsi="Arial" w:cs="Arial"/>
          <w:b/>
          <w:sz w:val="24"/>
          <w:szCs w:val="24"/>
        </w:rPr>
      </w:pPr>
      <w:r w:rsidRPr="00130966">
        <w:rPr>
          <w:rFonts w:ascii="Arial" w:hAnsi="Arial" w:cs="Arial"/>
          <w:b/>
          <w:sz w:val="24"/>
          <w:szCs w:val="24"/>
        </w:rPr>
        <w:t xml:space="preserve">  </w:t>
      </w:r>
    </w:p>
    <w:p w:rsidR="000B69CE" w:rsidRPr="00130966" w:rsidRDefault="000B69CE" w:rsidP="000B69CE">
      <w:pPr>
        <w:pStyle w:val="Recuodecorpodetexto"/>
        <w:ind w:firstLine="0"/>
        <w:rPr>
          <w:rFonts w:ascii="Arial" w:hAnsi="Arial" w:cs="Arial"/>
          <w:sz w:val="24"/>
          <w:szCs w:val="24"/>
        </w:rPr>
      </w:pPr>
      <w:r w:rsidRPr="00130966">
        <w:rPr>
          <w:rFonts w:ascii="Arial" w:hAnsi="Arial" w:cs="Arial"/>
          <w:b/>
          <w:sz w:val="24"/>
          <w:szCs w:val="24"/>
        </w:rPr>
        <w:t>Art. 55 -</w:t>
      </w:r>
      <w:r w:rsidRPr="00130966">
        <w:rPr>
          <w:rFonts w:ascii="Arial" w:hAnsi="Arial" w:cs="Arial"/>
          <w:sz w:val="24"/>
          <w:szCs w:val="24"/>
        </w:rPr>
        <w:t xml:space="preserve"> A hipótese de incidência do Imposto se configura independentemente:</w:t>
      </w:r>
    </w:p>
    <w:p w:rsidR="000B69CE" w:rsidRPr="00130966" w:rsidRDefault="000B69CE" w:rsidP="000B69CE">
      <w:pPr>
        <w:jc w:val="both"/>
        <w:rPr>
          <w:rFonts w:ascii="Arial" w:hAnsi="Arial" w:cs="Arial"/>
        </w:rPr>
      </w:pPr>
    </w:p>
    <w:p w:rsidR="000B69CE" w:rsidRPr="00130966" w:rsidRDefault="000B69CE" w:rsidP="00543D29">
      <w:pPr>
        <w:ind w:firstLine="1985"/>
        <w:jc w:val="both"/>
        <w:rPr>
          <w:rFonts w:ascii="Arial" w:hAnsi="Arial" w:cs="Arial"/>
        </w:rPr>
      </w:pPr>
      <w:r w:rsidRPr="00130966">
        <w:rPr>
          <w:rFonts w:ascii="Arial" w:hAnsi="Arial" w:cs="Arial"/>
          <w:b/>
        </w:rPr>
        <w:t>a) -</w:t>
      </w:r>
      <w:r w:rsidRPr="00130966">
        <w:rPr>
          <w:rFonts w:ascii="Arial" w:hAnsi="Arial" w:cs="Arial"/>
        </w:rPr>
        <w:t xml:space="preserve"> da existência de estabelecimento fixo;</w:t>
      </w:r>
    </w:p>
    <w:p w:rsidR="000B69CE" w:rsidRPr="00130966" w:rsidRDefault="000B69CE" w:rsidP="000B69CE">
      <w:pPr>
        <w:jc w:val="both"/>
        <w:rPr>
          <w:rFonts w:ascii="Arial" w:hAnsi="Arial" w:cs="Arial"/>
        </w:rPr>
      </w:pPr>
      <w:r w:rsidRPr="00130966">
        <w:rPr>
          <w:rFonts w:ascii="Arial" w:hAnsi="Arial" w:cs="Arial"/>
        </w:rPr>
        <w:t xml:space="preserve"> </w:t>
      </w:r>
    </w:p>
    <w:p w:rsidR="000B69CE" w:rsidRPr="00130966" w:rsidRDefault="000B69CE" w:rsidP="00543D29">
      <w:pPr>
        <w:ind w:firstLine="1985"/>
        <w:jc w:val="both"/>
        <w:rPr>
          <w:rFonts w:ascii="Arial" w:hAnsi="Arial" w:cs="Arial"/>
        </w:rPr>
      </w:pPr>
      <w:r w:rsidRPr="00130966">
        <w:rPr>
          <w:rFonts w:ascii="Arial" w:hAnsi="Arial" w:cs="Arial"/>
          <w:b/>
        </w:rPr>
        <w:t>b) -</w:t>
      </w:r>
      <w:r w:rsidRPr="00130966">
        <w:rPr>
          <w:rFonts w:ascii="Arial" w:hAnsi="Arial" w:cs="Arial"/>
        </w:rPr>
        <w:t xml:space="preserve"> do resultado financeiro do exercício da atividade;</w:t>
      </w:r>
    </w:p>
    <w:p w:rsidR="000B69CE" w:rsidRPr="00130966" w:rsidRDefault="000B69CE" w:rsidP="000B69CE">
      <w:pPr>
        <w:jc w:val="both"/>
        <w:rPr>
          <w:rFonts w:ascii="Arial" w:hAnsi="Arial" w:cs="Arial"/>
        </w:rPr>
      </w:pPr>
    </w:p>
    <w:p w:rsidR="000B69CE" w:rsidRPr="00130966" w:rsidRDefault="000B69CE" w:rsidP="00543D29">
      <w:pPr>
        <w:ind w:firstLine="1985"/>
        <w:jc w:val="both"/>
        <w:rPr>
          <w:rFonts w:ascii="Arial" w:hAnsi="Arial" w:cs="Arial"/>
        </w:rPr>
      </w:pPr>
      <w:r w:rsidRPr="00130966">
        <w:rPr>
          <w:rFonts w:ascii="Arial" w:hAnsi="Arial" w:cs="Arial"/>
          <w:b/>
        </w:rPr>
        <w:t>c) -</w:t>
      </w:r>
      <w:r w:rsidRPr="00130966">
        <w:rPr>
          <w:rFonts w:ascii="Arial" w:hAnsi="Arial" w:cs="Arial"/>
        </w:rPr>
        <w:t xml:space="preserve"> do cumprimento de qualquer exigência legal ou regulamentar sem prejuízo das penalidades cabíveis aplicáveis pelo órgão competente para formular aquelas exigências;</w:t>
      </w:r>
    </w:p>
    <w:p w:rsidR="000B69CE" w:rsidRPr="00130966" w:rsidRDefault="000B69CE" w:rsidP="000B69CE">
      <w:pPr>
        <w:tabs>
          <w:tab w:val="left" w:pos="11199"/>
        </w:tabs>
        <w:rPr>
          <w:rFonts w:ascii="Arial" w:hAnsi="Arial" w:cs="Arial"/>
          <w:b/>
        </w:rPr>
      </w:pPr>
    </w:p>
    <w:p w:rsidR="000B69CE" w:rsidRPr="00130966" w:rsidRDefault="000B69CE" w:rsidP="00543D29">
      <w:pPr>
        <w:tabs>
          <w:tab w:val="left" w:pos="11199"/>
        </w:tabs>
        <w:ind w:firstLine="1985"/>
        <w:rPr>
          <w:rFonts w:ascii="Arial" w:hAnsi="Arial" w:cs="Arial"/>
        </w:rPr>
      </w:pPr>
      <w:r w:rsidRPr="00130966">
        <w:rPr>
          <w:rFonts w:ascii="Arial" w:hAnsi="Arial" w:cs="Arial"/>
          <w:b/>
        </w:rPr>
        <w:t>d) -</w:t>
      </w:r>
      <w:r w:rsidRPr="00130966">
        <w:rPr>
          <w:rFonts w:ascii="Arial" w:hAnsi="Arial" w:cs="Arial"/>
        </w:rPr>
        <w:t xml:space="preserve"> do pagamento ou não do preço do serviço no mesmo mês ou exercício;</w:t>
      </w:r>
    </w:p>
    <w:p w:rsidR="000B69CE" w:rsidRPr="00130966" w:rsidRDefault="000B69CE" w:rsidP="00543D29">
      <w:pPr>
        <w:tabs>
          <w:tab w:val="left" w:pos="11199"/>
        </w:tabs>
        <w:ind w:left="3544" w:hanging="1559"/>
        <w:rPr>
          <w:rFonts w:ascii="Arial" w:hAnsi="Arial" w:cs="Arial"/>
        </w:rPr>
      </w:pPr>
      <w:r w:rsidRPr="00130966">
        <w:rPr>
          <w:rFonts w:ascii="Arial" w:hAnsi="Arial" w:cs="Arial"/>
          <w:b/>
        </w:rPr>
        <w:t>e) -</w:t>
      </w:r>
      <w:r w:rsidRPr="00130966">
        <w:rPr>
          <w:rFonts w:ascii="Arial" w:hAnsi="Arial" w:cs="Arial"/>
        </w:rPr>
        <w:t xml:space="preserve"> da habitualidade na prestação do serviço.</w:t>
      </w:r>
    </w:p>
    <w:p w:rsidR="000B69CE" w:rsidRPr="00130966" w:rsidRDefault="000B69CE" w:rsidP="000B2C74">
      <w:pPr>
        <w:jc w:val="both"/>
        <w:rPr>
          <w:rFonts w:ascii="Arial" w:hAnsi="Arial" w:cs="Arial"/>
          <w:b/>
        </w:rPr>
      </w:pPr>
      <w:r w:rsidRPr="00130966">
        <w:rPr>
          <w:rFonts w:ascii="Arial" w:hAnsi="Arial" w:cs="Arial"/>
        </w:rPr>
        <w:t xml:space="preserve">                 </w:t>
      </w:r>
      <w:r w:rsidRPr="00130966">
        <w:rPr>
          <w:rFonts w:ascii="Arial" w:hAnsi="Arial" w:cs="Arial"/>
          <w:b/>
        </w:rPr>
        <w:t xml:space="preserve">  </w:t>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r w:rsidRPr="00130966">
        <w:rPr>
          <w:rFonts w:ascii="Arial" w:hAnsi="Arial" w:cs="Arial"/>
          <w:b/>
        </w:rPr>
        <w:tab/>
      </w:r>
    </w:p>
    <w:p w:rsidR="000B69CE" w:rsidRPr="00130966" w:rsidRDefault="000B69CE" w:rsidP="00543D29">
      <w:pPr>
        <w:ind w:firstLine="1985"/>
        <w:jc w:val="both"/>
        <w:rPr>
          <w:rFonts w:ascii="Arial" w:hAnsi="Arial" w:cs="Arial"/>
        </w:rPr>
      </w:pPr>
      <w:r w:rsidRPr="00130966">
        <w:rPr>
          <w:rFonts w:ascii="Arial" w:hAnsi="Arial" w:cs="Arial"/>
          <w:b/>
        </w:rPr>
        <w:t xml:space="preserve">§ 1º </w:t>
      </w:r>
      <w:r w:rsidRPr="00130966">
        <w:rPr>
          <w:rFonts w:ascii="Arial" w:hAnsi="Arial" w:cs="Arial"/>
        </w:rPr>
        <w:t>O serviço considera-se prestado e o imposto dev</w:t>
      </w:r>
      <w:r w:rsidR="007449A8" w:rsidRPr="00130966">
        <w:rPr>
          <w:rFonts w:ascii="Arial" w:hAnsi="Arial" w:cs="Arial"/>
        </w:rPr>
        <w:t xml:space="preserve">ido no local do estabelecimento </w:t>
      </w:r>
      <w:r w:rsidRPr="00130966">
        <w:rPr>
          <w:rFonts w:ascii="Arial" w:hAnsi="Arial" w:cs="Arial"/>
        </w:rPr>
        <w:t>prestador ou, na falta do estabelecimento, no local do domicilio do prestador, exceto nas hipóteses previstas nos incisos I a XXII quando o imposto será devido no local.</w:t>
      </w:r>
    </w:p>
    <w:p w:rsidR="000B69CE" w:rsidRPr="00130966" w:rsidRDefault="000B69CE" w:rsidP="000B69CE">
      <w:pPr>
        <w:ind w:left="112"/>
        <w:jc w:val="both"/>
        <w:rPr>
          <w:rFonts w:ascii="Arial" w:hAnsi="Arial" w:cs="Arial"/>
        </w:rPr>
      </w:pPr>
    </w:p>
    <w:p w:rsidR="000B69CE" w:rsidRPr="00130966" w:rsidRDefault="000B69CE" w:rsidP="00117867">
      <w:pPr>
        <w:ind w:firstLine="1985"/>
        <w:jc w:val="both"/>
        <w:rPr>
          <w:rFonts w:ascii="Arial" w:hAnsi="Arial" w:cs="Arial"/>
        </w:rPr>
      </w:pPr>
      <w:r w:rsidRPr="00130966">
        <w:rPr>
          <w:rFonts w:ascii="Arial" w:hAnsi="Arial" w:cs="Arial"/>
          <w:b/>
        </w:rPr>
        <w:t>I -</w:t>
      </w:r>
      <w:r w:rsidRPr="00130966">
        <w:rPr>
          <w:rFonts w:ascii="Arial" w:hAnsi="Arial" w:cs="Arial"/>
        </w:rPr>
        <w:t xml:space="preserve"> do estabelecimento do tomador ou intermediário do serviço ou, na falta de estabelecimento, onde ele estiver domiciliado, na hipótese do § 1° do art. 1° desta Lei complementar; </w:t>
      </w:r>
    </w:p>
    <w:p w:rsidR="000B69CE" w:rsidRPr="00130966" w:rsidRDefault="000B69CE" w:rsidP="000B69CE">
      <w:pPr>
        <w:jc w:val="both"/>
        <w:rPr>
          <w:rFonts w:ascii="Arial" w:hAnsi="Arial" w:cs="Arial"/>
        </w:rPr>
      </w:pPr>
      <w:r w:rsidRPr="00130966">
        <w:rPr>
          <w:rFonts w:ascii="Arial" w:hAnsi="Arial" w:cs="Arial"/>
        </w:rPr>
        <w:t xml:space="preserve">                                           </w:t>
      </w:r>
    </w:p>
    <w:p w:rsidR="000B69CE" w:rsidRPr="00130966" w:rsidRDefault="000B69CE" w:rsidP="00117867">
      <w:pPr>
        <w:ind w:firstLine="1985"/>
        <w:jc w:val="both"/>
        <w:rPr>
          <w:rFonts w:ascii="Arial" w:hAnsi="Arial" w:cs="Arial"/>
        </w:rPr>
      </w:pPr>
      <w:r w:rsidRPr="00130966">
        <w:rPr>
          <w:rFonts w:ascii="Arial" w:hAnsi="Arial" w:cs="Arial"/>
          <w:b/>
        </w:rPr>
        <w:t>II –</w:t>
      </w:r>
      <w:r w:rsidRPr="00130966">
        <w:rPr>
          <w:rFonts w:ascii="Arial" w:hAnsi="Arial" w:cs="Arial"/>
        </w:rPr>
        <w:t xml:space="preserve"> da instalação dos andaimes palcos, coberturas e outras estruturas, no caso dos serviços descritos no subitem 3.05 da lista anexa.</w:t>
      </w:r>
    </w:p>
    <w:p w:rsidR="000B69CE" w:rsidRPr="00130966" w:rsidRDefault="000B69CE" w:rsidP="000B69CE">
      <w:pPr>
        <w:jc w:val="both"/>
        <w:rPr>
          <w:rFonts w:ascii="Arial" w:hAnsi="Arial" w:cs="Arial"/>
        </w:rPr>
      </w:pPr>
    </w:p>
    <w:p w:rsidR="000B69CE" w:rsidRPr="00130966" w:rsidRDefault="000B69CE" w:rsidP="00117867">
      <w:pPr>
        <w:ind w:firstLine="1985"/>
        <w:jc w:val="both"/>
        <w:rPr>
          <w:rFonts w:ascii="Arial" w:hAnsi="Arial" w:cs="Arial"/>
        </w:rPr>
      </w:pPr>
      <w:r w:rsidRPr="00130966">
        <w:rPr>
          <w:rFonts w:ascii="Arial" w:hAnsi="Arial" w:cs="Arial"/>
          <w:b/>
        </w:rPr>
        <w:t>III –</w:t>
      </w:r>
      <w:r w:rsidRPr="00130966">
        <w:rPr>
          <w:rFonts w:ascii="Arial" w:hAnsi="Arial" w:cs="Arial"/>
        </w:rPr>
        <w:t xml:space="preserve"> da execução da obra, no caso dos serviços descritos no subitem 7.02 e 7.19 da lista anexa </w:t>
      </w:r>
    </w:p>
    <w:p w:rsidR="000B69CE" w:rsidRPr="00130966" w:rsidRDefault="000B69CE" w:rsidP="000B69CE">
      <w:pPr>
        <w:ind w:left="2552" w:hanging="518"/>
        <w:jc w:val="both"/>
        <w:rPr>
          <w:rFonts w:ascii="Arial" w:hAnsi="Arial" w:cs="Arial"/>
          <w:b/>
        </w:rPr>
      </w:pPr>
      <w:r w:rsidRPr="00130966">
        <w:rPr>
          <w:rFonts w:ascii="Arial" w:hAnsi="Arial" w:cs="Arial"/>
          <w:b/>
        </w:rPr>
        <w:t xml:space="preserve"> </w:t>
      </w:r>
    </w:p>
    <w:p w:rsidR="000B69CE" w:rsidRPr="00130966" w:rsidRDefault="000B69CE" w:rsidP="00117867">
      <w:pPr>
        <w:ind w:firstLine="1985"/>
        <w:jc w:val="both"/>
        <w:rPr>
          <w:rFonts w:ascii="Arial" w:hAnsi="Arial" w:cs="Arial"/>
        </w:rPr>
      </w:pPr>
      <w:r w:rsidRPr="00130966">
        <w:rPr>
          <w:rFonts w:ascii="Arial" w:hAnsi="Arial" w:cs="Arial"/>
          <w:b/>
        </w:rPr>
        <w:t>IV-</w:t>
      </w:r>
      <w:r w:rsidR="007659DF" w:rsidRPr="00130966">
        <w:rPr>
          <w:rFonts w:ascii="Arial" w:hAnsi="Arial" w:cs="Arial"/>
          <w:b/>
        </w:rPr>
        <w:t xml:space="preserve"> </w:t>
      </w:r>
      <w:r w:rsidRPr="00130966">
        <w:rPr>
          <w:rFonts w:ascii="Arial" w:hAnsi="Arial" w:cs="Arial"/>
        </w:rPr>
        <w:t>das demoliç</w:t>
      </w:r>
      <w:r w:rsidR="007659DF" w:rsidRPr="00130966">
        <w:rPr>
          <w:rFonts w:ascii="Arial" w:hAnsi="Arial" w:cs="Arial"/>
        </w:rPr>
        <w:t>ões</w:t>
      </w:r>
      <w:r w:rsidRPr="00130966">
        <w:rPr>
          <w:rFonts w:ascii="Arial" w:hAnsi="Arial" w:cs="Arial"/>
        </w:rPr>
        <w:t>, no caso dos serviços descritos subitem 7.04 das lista anexa</w:t>
      </w:r>
    </w:p>
    <w:p w:rsidR="000B69CE" w:rsidRPr="00130966" w:rsidRDefault="000B69CE" w:rsidP="000B69CE">
      <w:pPr>
        <w:ind w:left="2154"/>
        <w:jc w:val="both"/>
        <w:rPr>
          <w:rFonts w:ascii="Arial" w:hAnsi="Arial" w:cs="Arial"/>
        </w:rPr>
      </w:pPr>
    </w:p>
    <w:p w:rsidR="000B69CE" w:rsidRPr="00130966" w:rsidRDefault="000B69CE" w:rsidP="00117867">
      <w:pPr>
        <w:pStyle w:val="NormalWeb"/>
        <w:spacing w:before="0" w:beforeAutospacing="0" w:after="0" w:afterAutospacing="0"/>
        <w:ind w:firstLine="1985"/>
        <w:jc w:val="both"/>
        <w:rPr>
          <w:rFonts w:ascii="Arial" w:hAnsi="Arial" w:cs="Arial"/>
        </w:rPr>
      </w:pPr>
      <w:r w:rsidRPr="00130966">
        <w:rPr>
          <w:rFonts w:ascii="Arial" w:hAnsi="Arial" w:cs="Arial"/>
          <w:b/>
        </w:rPr>
        <w:t>V –</w:t>
      </w:r>
      <w:r w:rsidRPr="00130966">
        <w:rPr>
          <w:rFonts w:ascii="Arial" w:hAnsi="Arial" w:cs="Arial"/>
        </w:rPr>
        <w:t xml:space="preserve"> das edificações em geral, estradas, pontes, portos e congêneres, no caso dos serviços descritos no subitem 7.05 da lista anexa;</w:t>
      </w:r>
    </w:p>
    <w:p w:rsidR="000B69CE" w:rsidRPr="00130966" w:rsidRDefault="000B69CE" w:rsidP="007449A8">
      <w:pPr>
        <w:pStyle w:val="NormalWeb"/>
        <w:tabs>
          <w:tab w:val="left" w:pos="4980"/>
        </w:tabs>
        <w:spacing w:before="0" w:beforeAutospacing="0" w:after="0" w:afterAutospacing="0"/>
        <w:ind w:left="284" w:firstLine="1843"/>
        <w:jc w:val="both"/>
        <w:rPr>
          <w:rFonts w:ascii="Arial" w:hAnsi="Arial" w:cs="Arial"/>
        </w:rPr>
      </w:pPr>
      <w:r w:rsidRPr="00130966">
        <w:rPr>
          <w:rFonts w:ascii="Arial" w:hAnsi="Arial" w:cs="Arial"/>
        </w:rPr>
        <w:tab/>
      </w:r>
    </w:p>
    <w:p w:rsidR="000B69CE" w:rsidRPr="00130966" w:rsidRDefault="000B69CE" w:rsidP="00117867">
      <w:pPr>
        <w:pStyle w:val="NormalWeb"/>
        <w:spacing w:before="0" w:beforeAutospacing="0" w:after="0" w:afterAutospacing="0"/>
        <w:ind w:firstLine="1985"/>
        <w:jc w:val="both"/>
        <w:rPr>
          <w:rFonts w:ascii="Arial" w:hAnsi="Arial" w:cs="Arial"/>
        </w:rPr>
      </w:pPr>
      <w:r w:rsidRPr="00130966">
        <w:rPr>
          <w:rFonts w:ascii="Arial" w:hAnsi="Arial" w:cs="Arial"/>
          <w:b/>
        </w:rPr>
        <w:t>VI –</w:t>
      </w:r>
      <w:r w:rsidRPr="00130966">
        <w:rPr>
          <w:rFonts w:ascii="Arial" w:hAnsi="Arial" w:cs="Arial"/>
        </w:rPr>
        <w:t xml:space="preserve"> da execução da varrição, coleta, remoção, incineração, tratamento, reciclagem, separação e destinação final de lixo, rejeitos e outros resíduos quaisquer, no caso dos serviços descritos no subitem 7.09 da lista anexa;</w:t>
      </w:r>
    </w:p>
    <w:p w:rsidR="000B69CE" w:rsidRPr="00130966" w:rsidRDefault="000B69CE" w:rsidP="00E95B76">
      <w:pPr>
        <w:pStyle w:val="NormalWeb"/>
        <w:spacing w:before="0" w:beforeAutospacing="0" w:after="0" w:afterAutospacing="0"/>
        <w:ind w:firstLine="1985"/>
        <w:jc w:val="both"/>
        <w:rPr>
          <w:rFonts w:ascii="Arial" w:hAnsi="Arial" w:cs="Arial"/>
        </w:rPr>
      </w:pPr>
      <w:r w:rsidRPr="00130966">
        <w:rPr>
          <w:rFonts w:ascii="Arial" w:hAnsi="Arial" w:cs="Arial"/>
          <w:b/>
        </w:rPr>
        <w:lastRenderedPageBreak/>
        <w:t>VII –</w:t>
      </w:r>
      <w:r w:rsidRPr="00130966">
        <w:rPr>
          <w:rFonts w:ascii="Arial" w:hAnsi="Arial" w:cs="Arial"/>
        </w:rPr>
        <w:t xml:space="preserve"> da execução da limpeza, manutenção e conservação de vias e logradouros públicos, imóveis, chaminés, piscinas, parques, jardins e congêneres, no caso dos serviços descritos no subitem 7.10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E95B76">
      <w:pPr>
        <w:pStyle w:val="NormalWeb"/>
        <w:spacing w:before="0" w:beforeAutospacing="0" w:after="0" w:afterAutospacing="0"/>
        <w:ind w:firstLine="1985"/>
        <w:jc w:val="both"/>
        <w:rPr>
          <w:rFonts w:ascii="Arial" w:hAnsi="Arial" w:cs="Arial"/>
        </w:rPr>
      </w:pPr>
      <w:r w:rsidRPr="00130966">
        <w:rPr>
          <w:rFonts w:ascii="Arial" w:hAnsi="Arial" w:cs="Arial"/>
          <w:b/>
        </w:rPr>
        <w:t>VIII –</w:t>
      </w:r>
      <w:r w:rsidRPr="00130966">
        <w:rPr>
          <w:rFonts w:ascii="Arial" w:hAnsi="Arial" w:cs="Arial"/>
        </w:rPr>
        <w:t xml:space="preserve"> da execução da decoração e jardinagem, do corte e poda de árvores, no caso dos serviços descritos no subitem 7.11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E95B76">
      <w:pPr>
        <w:pStyle w:val="NormalWeb"/>
        <w:spacing w:before="0" w:beforeAutospacing="0" w:after="0" w:afterAutospacing="0"/>
        <w:ind w:firstLine="1985"/>
        <w:jc w:val="both"/>
        <w:rPr>
          <w:rFonts w:ascii="Arial" w:hAnsi="Arial" w:cs="Arial"/>
        </w:rPr>
      </w:pPr>
      <w:r w:rsidRPr="00130966">
        <w:rPr>
          <w:rFonts w:ascii="Arial" w:hAnsi="Arial" w:cs="Arial"/>
          <w:b/>
        </w:rPr>
        <w:t>IX –</w:t>
      </w:r>
      <w:r w:rsidRPr="00130966">
        <w:rPr>
          <w:rFonts w:ascii="Arial" w:hAnsi="Arial" w:cs="Arial"/>
        </w:rPr>
        <w:t xml:space="preserve"> do controle e tratamento do efluente de qualquer natureza e de agentes físicos, químicos e biológicos, no caso dos serviços descritos no subitem 7.12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E95B76">
      <w:pPr>
        <w:ind w:firstLine="1985"/>
        <w:jc w:val="both"/>
        <w:rPr>
          <w:rFonts w:ascii="Arial" w:hAnsi="Arial" w:cs="Arial"/>
        </w:rPr>
      </w:pPr>
      <w:r w:rsidRPr="00130966">
        <w:rPr>
          <w:rFonts w:ascii="Arial" w:hAnsi="Arial" w:cs="Arial"/>
          <w:b/>
        </w:rPr>
        <w:t>X –</w:t>
      </w:r>
      <w:r w:rsidRPr="00130966">
        <w:rPr>
          <w:rFonts w:ascii="Arial" w:hAnsi="Arial" w:cs="Arial"/>
        </w:rPr>
        <w:t xml:space="preserve"> ............</w:t>
      </w:r>
      <w:r w:rsidRPr="00130966">
        <w:rPr>
          <w:rFonts w:ascii="Arial" w:hAnsi="Arial" w:cs="Arial"/>
          <w:i/>
        </w:rPr>
        <w:t>(item sem especificação de serviço por ter sido vetado na Lei Complementar 116/03, pelo Presidente da República)</w:t>
      </w:r>
    </w:p>
    <w:p w:rsidR="000B69CE" w:rsidRPr="00130966" w:rsidRDefault="000B69CE" w:rsidP="001A2F77">
      <w:pPr>
        <w:ind w:firstLine="1985"/>
        <w:jc w:val="both"/>
        <w:rPr>
          <w:rFonts w:ascii="Arial" w:hAnsi="Arial" w:cs="Arial"/>
          <w:i/>
        </w:rPr>
      </w:pPr>
      <w:r w:rsidRPr="00130966">
        <w:rPr>
          <w:rFonts w:ascii="Arial" w:hAnsi="Arial" w:cs="Arial"/>
        </w:rPr>
        <w:t xml:space="preserve"> </w:t>
      </w:r>
      <w:r w:rsidRPr="00130966">
        <w:rPr>
          <w:rFonts w:ascii="Arial" w:hAnsi="Arial" w:cs="Arial"/>
          <w:b/>
        </w:rPr>
        <w:t xml:space="preserve">XI – </w:t>
      </w:r>
      <w:r w:rsidRPr="00130966">
        <w:rPr>
          <w:rFonts w:ascii="Arial" w:hAnsi="Arial" w:cs="Arial"/>
        </w:rPr>
        <w:t>............</w:t>
      </w:r>
      <w:r w:rsidRPr="00130966">
        <w:rPr>
          <w:rFonts w:ascii="Arial" w:hAnsi="Arial" w:cs="Arial"/>
          <w:i/>
        </w:rPr>
        <w:t>(item sem especificação de serviço por ter sido vetado na Lei Complementar 116/03, pelo Presidente da República);</w:t>
      </w:r>
    </w:p>
    <w:p w:rsidR="000B69CE" w:rsidRPr="00130966" w:rsidRDefault="000B69CE" w:rsidP="000B69CE">
      <w:pPr>
        <w:ind w:left="284" w:firstLine="1843"/>
        <w:jc w:val="both"/>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rPr>
        <w:t xml:space="preserve"> </w:t>
      </w:r>
      <w:r w:rsidRPr="00130966">
        <w:rPr>
          <w:rFonts w:ascii="Arial" w:hAnsi="Arial" w:cs="Arial"/>
          <w:b/>
        </w:rPr>
        <w:t>XII –</w:t>
      </w:r>
      <w:r w:rsidRPr="00130966">
        <w:rPr>
          <w:rFonts w:ascii="Arial" w:hAnsi="Arial" w:cs="Arial"/>
        </w:rPr>
        <w:t xml:space="preserve"> do florestamento, reflorestamento, semeadura, adubação e congêneres, no caso dos serviços descritos no subitem 7.16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XIII –</w:t>
      </w:r>
      <w:r w:rsidRPr="00130966">
        <w:rPr>
          <w:rFonts w:ascii="Arial" w:hAnsi="Arial" w:cs="Arial"/>
        </w:rPr>
        <w:t xml:space="preserve"> da execução dos serviços de escoramento, contenção de encostas e congêneres, no caso dos serviços descritos no subitem 7.17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XIV –</w:t>
      </w:r>
      <w:r w:rsidRPr="00130966">
        <w:rPr>
          <w:rFonts w:ascii="Arial" w:hAnsi="Arial" w:cs="Arial"/>
        </w:rPr>
        <w:t xml:space="preserve"> da limpeza e dragagem, no caso dos serviços descritos no subitem 7.18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XV –</w:t>
      </w:r>
      <w:r w:rsidRPr="00130966">
        <w:rPr>
          <w:rFonts w:ascii="Arial" w:hAnsi="Arial" w:cs="Arial"/>
        </w:rPr>
        <w:t xml:space="preserve"> onde o bem estiver guardado ou estacionado, no caso dos serviços descritos no subitem 11.01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XVI –</w:t>
      </w:r>
      <w:r w:rsidRPr="00130966">
        <w:rPr>
          <w:rFonts w:ascii="Arial" w:hAnsi="Arial" w:cs="Arial"/>
        </w:rPr>
        <w:t xml:space="preserve"> dos bens ou do domicílio das pessoas vigiados, segurados ou monitorados, no caso dos serviços descritos no subitem 11.02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XVII –</w:t>
      </w:r>
      <w:r w:rsidRPr="00130966">
        <w:rPr>
          <w:rFonts w:ascii="Arial" w:hAnsi="Arial" w:cs="Arial"/>
        </w:rPr>
        <w:t xml:space="preserve"> do armazenamento, depósito, carga, descarga, arrumação e guarda do bem, no caso dos serviços descritos no subitem 11.04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XVIII –</w:t>
      </w:r>
      <w:r w:rsidRPr="00130966">
        <w:rPr>
          <w:rFonts w:ascii="Arial" w:hAnsi="Arial" w:cs="Arial"/>
        </w:rPr>
        <w:t xml:space="preserve"> da execução dos serviços de diversão, lazer, entretenimento e congêneres, no caso dos serviços descritos nos subitens do item 12, exceto o 12.13,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XIX –</w:t>
      </w:r>
      <w:r w:rsidRPr="00130966">
        <w:rPr>
          <w:rFonts w:ascii="Arial" w:hAnsi="Arial" w:cs="Arial"/>
        </w:rPr>
        <w:t xml:space="preserve"> do Município onde está sendo executado o transporte, no caso dos serviços descritos pelo subitem 16.01 da lista anexa;</w:t>
      </w:r>
    </w:p>
    <w:p w:rsidR="000B69CE" w:rsidRPr="00130966" w:rsidRDefault="000B69CE" w:rsidP="000B69CE">
      <w:pPr>
        <w:pStyle w:val="NormalWeb"/>
        <w:spacing w:before="0" w:beforeAutospacing="0" w:after="0" w:afterAutospacing="0"/>
        <w:ind w:left="284" w:firstLine="1843"/>
        <w:rPr>
          <w:rFonts w:ascii="Arial" w:hAnsi="Arial" w:cs="Arial"/>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XX –</w:t>
      </w:r>
      <w:r w:rsidRPr="00130966">
        <w:rPr>
          <w:rFonts w:ascii="Arial" w:hAnsi="Arial" w:cs="Arial"/>
        </w:rPr>
        <w:t xml:space="preserve"> do estabelecimento do tomador da mão-de-obra ou, na falta de estabelecimento, onde ele estiver domiciliado, no caso dos serviços descritos pelo subitem 17.05 da lista anexa;</w:t>
      </w:r>
    </w:p>
    <w:p w:rsidR="007449A8" w:rsidRPr="00130966" w:rsidRDefault="007449A8" w:rsidP="000B69CE">
      <w:pPr>
        <w:pStyle w:val="NormalWeb"/>
        <w:spacing w:before="0" w:beforeAutospacing="0" w:after="0" w:afterAutospacing="0"/>
        <w:ind w:left="284" w:firstLine="1843"/>
        <w:rPr>
          <w:rFonts w:ascii="Arial" w:hAnsi="Arial" w:cs="Arial"/>
          <w:b/>
        </w:rPr>
      </w:pPr>
    </w:p>
    <w:p w:rsidR="000B69CE" w:rsidRPr="00130966" w:rsidRDefault="000B69CE" w:rsidP="001A2F77">
      <w:pPr>
        <w:pStyle w:val="NormalWeb"/>
        <w:spacing w:before="0" w:beforeAutospacing="0" w:after="0" w:afterAutospacing="0"/>
        <w:ind w:firstLine="1985"/>
        <w:jc w:val="both"/>
        <w:rPr>
          <w:rFonts w:ascii="Arial" w:hAnsi="Arial" w:cs="Arial"/>
        </w:rPr>
      </w:pPr>
      <w:r w:rsidRPr="00130966">
        <w:rPr>
          <w:rFonts w:ascii="Arial" w:hAnsi="Arial" w:cs="Arial"/>
          <w:b/>
        </w:rPr>
        <w:t>XXI –</w:t>
      </w:r>
      <w:r w:rsidRPr="00130966">
        <w:rPr>
          <w:rFonts w:ascii="Arial" w:hAnsi="Arial" w:cs="Arial"/>
        </w:rPr>
        <w:t xml:space="preserve"> da feira, exposição, congresso ou congênere a que se referir o planejamento, organização e administração, no caso dos serviços descritos pelo subitem 17.10 da lista anexa;</w:t>
      </w:r>
    </w:p>
    <w:p w:rsidR="000B69CE" w:rsidRPr="00130966" w:rsidRDefault="000B69CE" w:rsidP="007659DF">
      <w:pPr>
        <w:pStyle w:val="NormalWeb"/>
        <w:spacing w:before="0" w:beforeAutospacing="0" w:after="0" w:afterAutospacing="0"/>
        <w:ind w:left="284" w:firstLine="1843"/>
        <w:jc w:val="both"/>
        <w:rPr>
          <w:rFonts w:ascii="Arial" w:hAnsi="Arial" w:cs="Arial"/>
        </w:rPr>
      </w:pPr>
    </w:p>
    <w:p w:rsidR="000B69CE" w:rsidRPr="00130966" w:rsidRDefault="000B69CE" w:rsidP="003012BF">
      <w:pPr>
        <w:pStyle w:val="NormalWeb"/>
        <w:spacing w:before="0" w:beforeAutospacing="0" w:after="0" w:afterAutospacing="0"/>
        <w:ind w:firstLine="1985"/>
        <w:rPr>
          <w:rFonts w:ascii="Arial" w:hAnsi="Arial" w:cs="Arial"/>
        </w:rPr>
      </w:pPr>
      <w:r w:rsidRPr="00130966">
        <w:rPr>
          <w:rFonts w:ascii="Arial" w:hAnsi="Arial" w:cs="Arial"/>
          <w:b/>
        </w:rPr>
        <w:t>XXII –</w:t>
      </w:r>
      <w:r w:rsidRPr="00130966">
        <w:rPr>
          <w:rFonts w:ascii="Arial" w:hAnsi="Arial" w:cs="Arial"/>
        </w:rPr>
        <w:t xml:space="preserve"> do porto, aeroporto, ferroporto, terminal rodoviário, ferroviário ou metroviário, no caso dos serviços descritos pelo item 20 da lista anexa.</w:t>
      </w:r>
    </w:p>
    <w:p w:rsidR="000B69CE" w:rsidRPr="00130966" w:rsidRDefault="000B69CE" w:rsidP="000B69CE">
      <w:pPr>
        <w:ind w:left="284" w:firstLine="1843"/>
        <w:jc w:val="both"/>
        <w:rPr>
          <w:rFonts w:ascii="Arial" w:hAnsi="Arial" w:cs="Arial"/>
        </w:rPr>
      </w:pPr>
      <w:r w:rsidRPr="00130966">
        <w:rPr>
          <w:rFonts w:ascii="Arial" w:hAnsi="Arial" w:cs="Arial"/>
        </w:rPr>
        <w:tab/>
      </w:r>
    </w:p>
    <w:p w:rsidR="000B69CE" w:rsidRPr="00130966" w:rsidRDefault="007449A8" w:rsidP="003012BF">
      <w:pPr>
        <w:ind w:firstLine="1985"/>
        <w:jc w:val="both"/>
        <w:rPr>
          <w:rFonts w:ascii="Arial" w:hAnsi="Arial" w:cs="Arial"/>
        </w:rPr>
      </w:pPr>
      <w:r w:rsidRPr="00130966">
        <w:rPr>
          <w:rFonts w:ascii="Arial" w:hAnsi="Arial" w:cs="Arial"/>
          <w:b/>
          <w:bCs/>
        </w:rPr>
        <w:t>§</w:t>
      </w:r>
      <w:r w:rsidR="000B69CE" w:rsidRPr="00130966">
        <w:rPr>
          <w:rFonts w:ascii="Arial" w:hAnsi="Arial" w:cs="Arial"/>
          <w:b/>
          <w:bCs/>
        </w:rPr>
        <w:t xml:space="preserve">2º - </w:t>
      </w:r>
      <w:r w:rsidR="000B69CE" w:rsidRPr="00130966">
        <w:rPr>
          <w:rFonts w:ascii="Arial" w:hAnsi="Arial" w:cs="Arial"/>
        </w:rPr>
        <w:t>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rsidR="000B69CE" w:rsidRPr="00130966" w:rsidRDefault="000B69CE" w:rsidP="000B69CE">
      <w:pPr>
        <w:jc w:val="both"/>
        <w:rPr>
          <w:rFonts w:ascii="Arial" w:hAnsi="Arial" w:cs="Arial"/>
        </w:rPr>
      </w:pPr>
    </w:p>
    <w:p w:rsidR="000B69CE" w:rsidRPr="00130966" w:rsidRDefault="000B69CE" w:rsidP="00E00DEE">
      <w:pPr>
        <w:ind w:firstLine="2160"/>
        <w:jc w:val="both"/>
        <w:rPr>
          <w:rFonts w:ascii="Arial" w:hAnsi="Arial" w:cs="Arial"/>
        </w:rPr>
      </w:pPr>
      <w:r w:rsidRPr="00130966">
        <w:rPr>
          <w:rFonts w:ascii="Arial" w:hAnsi="Arial" w:cs="Arial"/>
          <w:b/>
        </w:rPr>
        <w:t>§ 3º -</w:t>
      </w:r>
      <w:r w:rsidRPr="00130966">
        <w:rPr>
          <w:rFonts w:ascii="Arial" w:hAnsi="Arial" w:cs="Arial"/>
        </w:rPr>
        <w:t xml:space="preserve"> A existência de estabelecimento prestador é indicada pela conjugação, parcial ou total, dos seguintes elementos:</w:t>
      </w:r>
    </w:p>
    <w:p w:rsidR="000B69CE" w:rsidRPr="00130966" w:rsidRDefault="000B69CE" w:rsidP="000B69CE">
      <w:pPr>
        <w:ind w:left="112" w:hanging="112"/>
        <w:rPr>
          <w:rFonts w:ascii="Arial" w:hAnsi="Arial" w:cs="Arial"/>
          <w:b/>
        </w:rPr>
      </w:pPr>
    </w:p>
    <w:p w:rsidR="000B69CE" w:rsidRPr="00130966" w:rsidRDefault="000B69CE" w:rsidP="003012BF">
      <w:pPr>
        <w:ind w:left="112" w:firstLine="1873"/>
        <w:rPr>
          <w:rFonts w:ascii="Arial" w:hAnsi="Arial" w:cs="Arial"/>
        </w:rPr>
      </w:pPr>
      <w:r w:rsidRPr="00130966">
        <w:rPr>
          <w:rFonts w:ascii="Arial" w:hAnsi="Arial" w:cs="Arial"/>
          <w:b/>
        </w:rPr>
        <w:t xml:space="preserve">I – </w:t>
      </w:r>
      <w:r w:rsidRPr="00130966">
        <w:rPr>
          <w:rFonts w:ascii="Arial" w:hAnsi="Arial" w:cs="Arial"/>
        </w:rPr>
        <w:t>estrutura organizacional ou administrativa;</w:t>
      </w:r>
    </w:p>
    <w:p w:rsidR="000B69CE" w:rsidRPr="00130966" w:rsidRDefault="000B69CE" w:rsidP="000B69CE">
      <w:pPr>
        <w:ind w:left="112" w:hanging="112"/>
        <w:rPr>
          <w:rFonts w:ascii="Arial" w:hAnsi="Arial" w:cs="Arial"/>
        </w:rPr>
      </w:pPr>
    </w:p>
    <w:p w:rsidR="000B69CE" w:rsidRPr="00130966" w:rsidRDefault="000B69CE" w:rsidP="003012BF">
      <w:pPr>
        <w:ind w:left="112" w:firstLine="1873"/>
        <w:rPr>
          <w:rFonts w:ascii="Arial" w:hAnsi="Arial" w:cs="Arial"/>
        </w:rPr>
      </w:pPr>
      <w:r w:rsidRPr="00130966">
        <w:rPr>
          <w:rFonts w:ascii="Arial" w:hAnsi="Arial" w:cs="Arial"/>
          <w:b/>
        </w:rPr>
        <w:t>II –</w:t>
      </w:r>
      <w:r w:rsidRPr="00130966">
        <w:rPr>
          <w:rFonts w:ascii="Arial" w:hAnsi="Arial" w:cs="Arial"/>
        </w:rPr>
        <w:t xml:space="preserve"> inscrição nos órgãos previdenciários;</w:t>
      </w:r>
    </w:p>
    <w:p w:rsidR="000B69CE" w:rsidRPr="00130966" w:rsidRDefault="000B69CE" w:rsidP="000B69CE">
      <w:pPr>
        <w:ind w:left="112" w:hanging="112"/>
        <w:rPr>
          <w:rFonts w:ascii="Arial" w:hAnsi="Arial" w:cs="Arial"/>
        </w:rPr>
      </w:pPr>
    </w:p>
    <w:p w:rsidR="000B69CE" w:rsidRPr="00130966" w:rsidRDefault="000B69CE" w:rsidP="003012BF">
      <w:pPr>
        <w:ind w:firstLine="1985"/>
        <w:jc w:val="both"/>
        <w:rPr>
          <w:rFonts w:ascii="Arial" w:hAnsi="Arial" w:cs="Arial"/>
        </w:rPr>
      </w:pPr>
      <w:r w:rsidRPr="00130966">
        <w:rPr>
          <w:rFonts w:ascii="Arial" w:hAnsi="Arial" w:cs="Arial"/>
          <w:b/>
        </w:rPr>
        <w:t>III –</w:t>
      </w:r>
      <w:r w:rsidRPr="00130966">
        <w:rPr>
          <w:rFonts w:ascii="Arial" w:hAnsi="Arial" w:cs="Arial"/>
        </w:rPr>
        <w:t xml:space="preserve"> manutenção de pessoal, material, máquinas, instrumentos e equipamentos necessários a execução dos serviços;</w:t>
      </w:r>
    </w:p>
    <w:p w:rsidR="000B69CE" w:rsidRPr="00130966" w:rsidRDefault="000B69CE" w:rsidP="000B69CE">
      <w:pPr>
        <w:ind w:left="2586" w:hanging="2586"/>
        <w:jc w:val="both"/>
        <w:rPr>
          <w:rFonts w:ascii="Arial" w:hAnsi="Arial" w:cs="Arial"/>
        </w:rPr>
      </w:pPr>
    </w:p>
    <w:p w:rsidR="000B69CE" w:rsidRPr="00130966" w:rsidRDefault="000B69CE" w:rsidP="003012BF">
      <w:pPr>
        <w:ind w:left="112" w:firstLine="1873"/>
        <w:rPr>
          <w:rFonts w:ascii="Arial" w:hAnsi="Arial" w:cs="Arial"/>
        </w:rPr>
      </w:pPr>
      <w:r w:rsidRPr="00130966">
        <w:rPr>
          <w:rFonts w:ascii="Arial" w:hAnsi="Arial" w:cs="Arial"/>
          <w:b/>
        </w:rPr>
        <w:t>IV –</w:t>
      </w:r>
      <w:r w:rsidRPr="00130966">
        <w:rPr>
          <w:rFonts w:ascii="Arial" w:hAnsi="Arial" w:cs="Arial"/>
        </w:rPr>
        <w:t xml:space="preserve"> indicação como domicilio fiscal para efeito de outros tributos;</w:t>
      </w:r>
    </w:p>
    <w:p w:rsidR="000B69CE" w:rsidRPr="00130966" w:rsidRDefault="000B69CE" w:rsidP="000B69CE">
      <w:pPr>
        <w:ind w:left="112" w:hanging="112"/>
        <w:rPr>
          <w:rFonts w:ascii="Arial" w:hAnsi="Arial" w:cs="Arial"/>
        </w:rPr>
      </w:pPr>
    </w:p>
    <w:p w:rsidR="000B69CE" w:rsidRPr="00130966" w:rsidRDefault="000B69CE" w:rsidP="003012BF">
      <w:pPr>
        <w:ind w:firstLine="1985"/>
        <w:jc w:val="both"/>
        <w:rPr>
          <w:rFonts w:ascii="Arial" w:hAnsi="Arial" w:cs="Arial"/>
        </w:rPr>
      </w:pPr>
      <w:r w:rsidRPr="00130966">
        <w:rPr>
          <w:rFonts w:ascii="Arial" w:hAnsi="Arial" w:cs="Arial"/>
          <w:b/>
        </w:rPr>
        <w:t>V –</w:t>
      </w:r>
      <w:r w:rsidRPr="00130966">
        <w:rPr>
          <w:rFonts w:ascii="Arial" w:hAnsi="Arial" w:cs="Arial"/>
        </w:rPr>
        <w:t xml:space="preserve"> permanência ou ânimo de permanência no local, para a exploração econômica de atividade de prestação de serviços, exteriorizada através de indicação do endereço em impressos, formulários ou correspondência, contrato de locação de imóvel, propaganda, publicidade, ou em contas de telefone, de fornecimento de energia elétrica, água ou gás, em nome do prestador, seu representante ou preposto.</w:t>
      </w:r>
    </w:p>
    <w:p w:rsidR="000B69CE" w:rsidRPr="00130966" w:rsidRDefault="000B69CE" w:rsidP="000B69CE">
      <w:pPr>
        <w:ind w:left="2375" w:hanging="567"/>
        <w:rPr>
          <w:rFonts w:ascii="Arial" w:hAnsi="Arial" w:cs="Arial"/>
          <w:b/>
        </w:rPr>
      </w:pPr>
      <w:r w:rsidRPr="00130966">
        <w:rPr>
          <w:rFonts w:ascii="Arial" w:hAnsi="Arial" w:cs="Arial"/>
        </w:rPr>
        <w:t xml:space="preserve">     </w:t>
      </w:r>
      <w:r w:rsidRPr="00130966">
        <w:rPr>
          <w:rFonts w:ascii="Arial" w:hAnsi="Arial" w:cs="Arial"/>
          <w:b/>
        </w:rPr>
        <w:t xml:space="preserve">                             </w:t>
      </w:r>
    </w:p>
    <w:p w:rsidR="000B69CE" w:rsidRPr="00130966" w:rsidRDefault="000B69CE" w:rsidP="00797529">
      <w:pPr>
        <w:ind w:firstLine="1985"/>
        <w:jc w:val="both"/>
        <w:rPr>
          <w:rFonts w:ascii="Arial" w:hAnsi="Arial" w:cs="Arial"/>
        </w:rPr>
      </w:pPr>
      <w:r w:rsidRPr="00130966">
        <w:rPr>
          <w:rFonts w:ascii="Arial" w:hAnsi="Arial" w:cs="Arial"/>
          <w:b/>
        </w:rPr>
        <w:t xml:space="preserve">§ 4º - </w:t>
      </w:r>
      <w:r w:rsidRPr="00130966">
        <w:rPr>
          <w:rFonts w:ascii="Arial" w:hAnsi="Arial" w:cs="Arial"/>
        </w:rPr>
        <w:t>A circunstância de o serviço, por sua natureza, ser executado, hab</w:t>
      </w:r>
      <w:r w:rsidR="007659DF" w:rsidRPr="00130966">
        <w:rPr>
          <w:rFonts w:ascii="Arial" w:hAnsi="Arial" w:cs="Arial"/>
        </w:rPr>
        <w:t xml:space="preserve">itual ou eventualmente, fora do  </w:t>
      </w:r>
      <w:r w:rsidRPr="00130966">
        <w:rPr>
          <w:rFonts w:ascii="Arial" w:hAnsi="Arial" w:cs="Arial"/>
        </w:rPr>
        <w:t>estabelecimento prestador, desde que seja no território do Município.</w:t>
      </w:r>
    </w:p>
    <w:p w:rsidR="000B69CE" w:rsidRPr="00130966" w:rsidRDefault="000B69CE" w:rsidP="000B69CE">
      <w:pPr>
        <w:ind w:left="168" w:firstLine="1533"/>
        <w:jc w:val="both"/>
        <w:rPr>
          <w:rFonts w:ascii="Arial" w:hAnsi="Arial" w:cs="Arial"/>
          <w:b/>
        </w:rPr>
      </w:pPr>
    </w:p>
    <w:p w:rsidR="000B69CE" w:rsidRPr="00130966" w:rsidRDefault="000B69CE" w:rsidP="00797529">
      <w:pPr>
        <w:ind w:firstLine="1985"/>
        <w:jc w:val="both"/>
        <w:rPr>
          <w:rFonts w:ascii="Arial" w:hAnsi="Arial" w:cs="Arial"/>
          <w:b/>
        </w:rPr>
      </w:pPr>
      <w:r w:rsidRPr="00130966">
        <w:rPr>
          <w:rFonts w:ascii="Arial" w:hAnsi="Arial" w:cs="Arial"/>
          <w:b/>
        </w:rPr>
        <w:t xml:space="preserve">§ 5º - </w:t>
      </w:r>
      <w:r w:rsidRPr="00130966">
        <w:rPr>
          <w:rFonts w:ascii="Arial" w:hAnsi="Arial" w:cs="Arial"/>
        </w:rPr>
        <w:t>São também, considerados estabelecimentos prestadores, os locais onde forem exercidos as atividades de serviços públicos de natureza itinerante.</w:t>
      </w:r>
      <w:r w:rsidRPr="00130966">
        <w:rPr>
          <w:rFonts w:ascii="Arial" w:hAnsi="Arial" w:cs="Arial"/>
          <w:b/>
        </w:rPr>
        <w:t xml:space="preserve"> </w:t>
      </w:r>
    </w:p>
    <w:p w:rsidR="000B69CE" w:rsidRPr="00130966" w:rsidRDefault="000B69CE" w:rsidP="000B69CE">
      <w:pPr>
        <w:ind w:left="168" w:firstLine="1533"/>
        <w:jc w:val="both"/>
        <w:rPr>
          <w:rFonts w:ascii="Arial" w:hAnsi="Arial" w:cs="Arial"/>
          <w:b/>
        </w:rPr>
      </w:pPr>
    </w:p>
    <w:p w:rsidR="000B69CE" w:rsidRPr="00130966" w:rsidRDefault="000B69CE" w:rsidP="00797529">
      <w:pPr>
        <w:pStyle w:val="NormalWeb"/>
        <w:spacing w:before="0" w:beforeAutospacing="0" w:after="0" w:afterAutospacing="0"/>
        <w:ind w:firstLine="1985"/>
        <w:jc w:val="both"/>
        <w:rPr>
          <w:rFonts w:ascii="Arial" w:hAnsi="Arial" w:cs="Arial"/>
        </w:rPr>
      </w:pPr>
      <w:r w:rsidRPr="00130966">
        <w:rPr>
          <w:rFonts w:ascii="Arial" w:hAnsi="Arial" w:cs="Arial"/>
          <w:b/>
          <w:bCs/>
        </w:rPr>
        <w:t>§ 6</w:t>
      </w:r>
      <w:r w:rsidRPr="00130966">
        <w:rPr>
          <w:rFonts w:ascii="Arial" w:hAnsi="Arial" w:cs="Arial"/>
          <w:b/>
          <w:bCs/>
          <w:u w:val="single"/>
          <w:vertAlign w:val="superscript"/>
        </w:rPr>
        <w:t>o</w:t>
      </w:r>
      <w:r w:rsidRPr="00130966">
        <w:rPr>
          <w:rFonts w:ascii="Arial" w:hAnsi="Arial" w:cs="Arial"/>
        </w:rPr>
        <w:t xml:space="preserve"> - No caso dos serviços a que se refere o subitem 3.04 da lista anexa, considera-se ocorrido o fato gerador e devido o imposto </w:t>
      </w:r>
      <w:smartTag w:uri="urn:schemas-microsoft-com:office:smarttags" w:element="PersonName">
        <w:smartTagPr>
          <w:attr w:name="ProductID" w:val="em cada Munic￭pio"/>
        </w:smartTagPr>
        <w:r w:rsidRPr="00130966">
          <w:rPr>
            <w:rFonts w:ascii="Arial" w:hAnsi="Arial" w:cs="Arial"/>
          </w:rPr>
          <w:t>em cada Município</w:t>
        </w:r>
      </w:smartTag>
      <w:r w:rsidRPr="00130966">
        <w:rPr>
          <w:rFonts w:ascii="Arial" w:hAnsi="Arial" w:cs="Arial"/>
        </w:rPr>
        <w:t xml:space="preserve"> em cujo território haja extensão de ferrovia, rodovia, postes, cabos, dutos e condutos de qualquer natureza, objetos de locação, sublocação, arrendamento, direito de passagem ou permissão de uso, compartilhado ou não.</w:t>
      </w:r>
    </w:p>
    <w:p w:rsidR="000B69CE" w:rsidRPr="00130966" w:rsidRDefault="000B69CE" w:rsidP="000B69CE">
      <w:pPr>
        <w:pStyle w:val="NormalWeb"/>
        <w:spacing w:before="0" w:beforeAutospacing="0" w:after="0" w:afterAutospacing="0"/>
        <w:ind w:firstLine="1701"/>
        <w:rPr>
          <w:rFonts w:ascii="Arial" w:hAnsi="Arial" w:cs="Arial"/>
        </w:rPr>
      </w:pPr>
    </w:p>
    <w:p w:rsidR="000B69CE" w:rsidRPr="00130966" w:rsidRDefault="000B69CE" w:rsidP="00797529">
      <w:pPr>
        <w:pStyle w:val="NormalWeb"/>
        <w:spacing w:before="0" w:beforeAutospacing="0" w:after="0" w:afterAutospacing="0"/>
        <w:ind w:firstLine="1985"/>
        <w:jc w:val="both"/>
        <w:rPr>
          <w:rFonts w:ascii="Arial" w:hAnsi="Arial" w:cs="Arial"/>
        </w:rPr>
      </w:pPr>
      <w:r w:rsidRPr="00130966">
        <w:rPr>
          <w:rFonts w:ascii="Arial" w:hAnsi="Arial" w:cs="Arial"/>
          <w:b/>
          <w:bCs/>
        </w:rPr>
        <w:t>§ 7</w:t>
      </w:r>
      <w:r w:rsidRPr="00130966">
        <w:rPr>
          <w:rFonts w:ascii="Arial" w:hAnsi="Arial" w:cs="Arial"/>
          <w:b/>
          <w:bCs/>
          <w:u w:val="single"/>
          <w:vertAlign w:val="superscript"/>
        </w:rPr>
        <w:t>o</w:t>
      </w:r>
      <w:r w:rsidRPr="00130966">
        <w:rPr>
          <w:rFonts w:ascii="Arial" w:hAnsi="Arial" w:cs="Arial"/>
          <w:b/>
          <w:bCs/>
        </w:rPr>
        <w:t xml:space="preserve"> - </w:t>
      </w:r>
      <w:r w:rsidRPr="00130966">
        <w:rPr>
          <w:rFonts w:ascii="Arial" w:hAnsi="Arial" w:cs="Arial"/>
        </w:rPr>
        <w:t xml:space="preserve">No caso dos serviços a que se refere o subitem 22.01 da lista anexa, considera-se ocorrido o fato gerador e devido o imposto </w:t>
      </w:r>
      <w:smartTag w:uri="urn:schemas-microsoft-com:office:smarttags" w:element="PersonName">
        <w:smartTagPr>
          <w:attr w:name="ProductID" w:val="em cada Munic￭pio"/>
        </w:smartTagPr>
        <w:r w:rsidRPr="00130966">
          <w:rPr>
            <w:rFonts w:ascii="Arial" w:hAnsi="Arial" w:cs="Arial"/>
          </w:rPr>
          <w:t>em cada Município</w:t>
        </w:r>
      </w:smartTag>
      <w:r w:rsidRPr="00130966">
        <w:rPr>
          <w:rFonts w:ascii="Arial" w:hAnsi="Arial" w:cs="Arial"/>
        </w:rPr>
        <w:t xml:space="preserve"> em cujo território haja extensão de rodovia explorada.</w:t>
      </w:r>
    </w:p>
    <w:p w:rsidR="000B69CE" w:rsidRPr="00130966" w:rsidRDefault="000B69CE" w:rsidP="000B69CE">
      <w:pPr>
        <w:pStyle w:val="NormalWeb"/>
        <w:spacing w:before="0" w:beforeAutospacing="0" w:after="0" w:afterAutospacing="0"/>
        <w:ind w:firstLine="1701"/>
        <w:rPr>
          <w:rFonts w:ascii="Arial" w:hAnsi="Arial" w:cs="Arial"/>
        </w:rPr>
      </w:pPr>
    </w:p>
    <w:p w:rsidR="000B69CE" w:rsidRPr="00130966" w:rsidRDefault="000B69CE" w:rsidP="00797529">
      <w:pPr>
        <w:pStyle w:val="NormalWeb"/>
        <w:spacing w:before="0" w:beforeAutospacing="0" w:after="0" w:afterAutospacing="0"/>
        <w:ind w:firstLine="1985"/>
        <w:jc w:val="both"/>
        <w:rPr>
          <w:rFonts w:ascii="Arial" w:hAnsi="Arial" w:cs="Arial"/>
        </w:rPr>
      </w:pPr>
      <w:r w:rsidRPr="00130966">
        <w:rPr>
          <w:rFonts w:ascii="Arial" w:hAnsi="Arial" w:cs="Arial"/>
          <w:b/>
          <w:bCs/>
        </w:rPr>
        <w:t>§ 8</w:t>
      </w:r>
      <w:r w:rsidRPr="00130966">
        <w:rPr>
          <w:rFonts w:ascii="Arial" w:hAnsi="Arial" w:cs="Arial"/>
          <w:b/>
          <w:bCs/>
          <w:u w:val="single"/>
          <w:vertAlign w:val="superscript"/>
        </w:rPr>
        <w:t>o</w:t>
      </w:r>
      <w:r w:rsidRPr="00130966">
        <w:rPr>
          <w:rFonts w:ascii="Arial" w:hAnsi="Arial" w:cs="Arial"/>
        </w:rPr>
        <w:t xml:space="preserve"> - Considera-se ocorrido o fato gerador do imposto no local do estabelecimento prestador nos serviços executados em águas marítimas, excetuados os serviços descritos no subitem 20.01</w:t>
      </w:r>
      <w:r w:rsidR="007548D1" w:rsidRPr="00130966">
        <w:rPr>
          <w:rFonts w:ascii="Arial" w:hAnsi="Arial" w:cs="Arial"/>
        </w:rPr>
        <w:t>.</w:t>
      </w:r>
    </w:p>
    <w:p w:rsidR="007F536C" w:rsidRPr="00130966" w:rsidRDefault="007F536C" w:rsidP="007F536C">
      <w:pPr>
        <w:ind w:left="2160" w:right="-1"/>
        <w:jc w:val="both"/>
        <w:rPr>
          <w:rFonts w:ascii="Arial" w:hAnsi="Arial" w:cs="Arial"/>
        </w:rPr>
      </w:pPr>
    </w:p>
    <w:p w:rsidR="0057015E" w:rsidRPr="00130966" w:rsidRDefault="0057015E" w:rsidP="0057015E">
      <w:pPr>
        <w:pStyle w:val="Recuodecorpodetexto"/>
        <w:ind w:firstLine="0"/>
        <w:rPr>
          <w:rFonts w:ascii="Arial" w:hAnsi="Arial" w:cs="Arial"/>
          <w:sz w:val="24"/>
          <w:szCs w:val="24"/>
        </w:rPr>
      </w:pPr>
      <w:r w:rsidRPr="00130966">
        <w:rPr>
          <w:rFonts w:ascii="Arial" w:hAnsi="Arial" w:cs="Arial"/>
          <w:b/>
          <w:sz w:val="24"/>
          <w:szCs w:val="24"/>
        </w:rPr>
        <w:t>Art. 56 –</w:t>
      </w:r>
      <w:r w:rsidRPr="00130966">
        <w:rPr>
          <w:rFonts w:ascii="Arial" w:hAnsi="Arial" w:cs="Arial"/>
          <w:sz w:val="24"/>
          <w:szCs w:val="24"/>
        </w:rPr>
        <w:t xml:space="preserve"> Sujeitam-se ao Imposto, os serviços de:</w:t>
      </w:r>
    </w:p>
    <w:p w:rsidR="0057015E" w:rsidRPr="00130966" w:rsidRDefault="0057015E" w:rsidP="0057015E">
      <w:pPr>
        <w:ind w:left="2907" w:hanging="780"/>
        <w:jc w:val="both"/>
        <w:rPr>
          <w:rFonts w:ascii="Arial" w:hAnsi="Arial" w:cs="Arial"/>
        </w:rPr>
      </w:pPr>
    </w:p>
    <w:p w:rsidR="0057015E" w:rsidRPr="00130966" w:rsidRDefault="0057015E" w:rsidP="0057015E">
      <w:pPr>
        <w:pStyle w:val="NormalWeb"/>
        <w:spacing w:before="0" w:beforeAutospacing="0" w:after="0" w:afterAutospacing="0"/>
        <w:ind w:firstLine="360"/>
        <w:rPr>
          <w:rFonts w:ascii="Arial" w:hAnsi="Arial" w:cs="Arial"/>
        </w:rPr>
      </w:pPr>
      <w:r w:rsidRPr="00130966">
        <w:rPr>
          <w:rFonts w:ascii="Arial" w:hAnsi="Arial" w:cs="Arial"/>
          <w:b/>
          <w:bCs/>
        </w:rPr>
        <w:t>1 –</w:t>
      </w:r>
      <w:r w:rsidRPr="00130966">
        <w:rPr>
          <w:rFonts w:ascii="Arial" w:hAnsi="Arial" w:cs="Arial"/>
        </w:rPr>
        <w:t xml:space="preserve"> Serviços de informática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1.01 –</w:t>
      </w:r>
      <w:r w:rsidRPr="00130966">
        <w:rPr>
          <w:rFonts w:ascii="Arial" w:hAnsi="Arial" w:cs="Arial"/>
        </w:rPr>
        <w:t xml:space="preserve"> Análise e desenvolvimento de sistemas.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1.02 –</w:t>
      </w:r>
      <w:r w:rsidRPr="00130966">
        <w:rPr>
          <w:rFonts w:ascii="Arial" w:hAnsi="Arial" w:cs="Arial"/>
        </w:rPr>
        <w:t xml:space="preserve"> Programação.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1.03 –</w:t>
      </w:r>
      <w:r w:rsidRPr="00130966">
        <w:rPr>
          <w:rFonts w:ascii="Arial" w:hAnsi="Arial" w:cs="Arial"/>
        </w:rPr>
        <w:t xml:space="preserve"> Processamento de dados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1.04 –</w:t>
      </w:r>
      <w:r w:rsidRPr="00130966">
        <w:rPr>
          <w:rFonts w:ascii="Arial" w:hAnsi="Arial" w:cs="Arial"/>
        </w:rPr>
        <w:t xml:space="preserve"> Elaboração de programas de computadores, inclusive de jogos eletrônicos.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1.05 –</w:t>
      </w:r>
      <w:r w:rsidRPr="00130966">
        <w:rPr>
          <w:rFonts w:ascii="Arial" w:hAnsi="Arial" w:cs="Arial"/>
        </w:rPr>
        <w:t xml:space="preserve"> Licenciamento ou cessão de direito de uso de programas de computação.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1.06 –</w:t>
      </w:r>
      <w:r w:rsidRPr="00130966">
        <w:rPr>
          <w:rFonts w:ascii="Arial" w:hAnsi="Arial" w:cs="Arial"/>
        </w:rPr>
        <w:t xml:space="preserve"> Assessoria e consultoria em informática.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1.07 –</w:t>
      </w:r>
      <w:r w:rsidRPr="00130966">
        <w:rPr>
          <w:rFonts w:ascii="Arial" w:hAnsi="Arial" w:cs="Arial"/>
        </w:rPr>
        <w:t xml:space="preserve"> Suporte técnico em informática, inclusive instalação, configuração e manutenção de programas de computação e bancos de dados.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1.08 –</w:t>
      </w:r>
      <w:r w:rsidRPr="00130966">
        <w:rPr>
          <w:rFonts w:ascii="Arial" w:hAnsi="Arial" w:cs="Arial"/>
        </w:rPr>
        <w:t xml:space="preserve"> Planejamento, confecção, manutenção e atualização de páginas eletrônicas.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 –</w:t>
      </w:r>
      <w:r w:rsidRPr="00130966">
        <w:rPr>
          <w:rFonts w:ascii="Arial" w:hAnsi="Arial" w:cs="Arial"/>
        </w:rPr>
        <w:t xml:space="preserve"> Serviços de pesquisas e desenvolvimento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2.01 –</w:t>
      </w:r>
      <w:r w:rsidRPr="00130966">
        <w:rPr>
          <w:rFonts w:ascii="Arial" w:hAnsi="Arial" w:cs="Arial"/>
        </w:rPr>
        <w:t xml:space="preserve"> Serviços de pesquisas e desenvolvimento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 –</w:t>
      </w:r>
      <w:r w:rsidRPr="00130966">
        <w:rPr>
          <w:rFonts w:ascii="Arial" w:hAnsi="Arial" w:cs="Arial"/>
        </w:rPr>
        <w:t xml:space="preserve"> Serviços prestados mediante locação, cessão de direito de uso e congêneres.</w:t>
      </w:r>
    </w:p>
    <w:p w:rsidR="0057015E" w:rsidRPr="00130966" w:rsidRDefault="0057015E" w:rsidP="0057015E">
      <w:pPr>
        <w:ind w:left="360"/>
        <w:jc w:val="both"/>
        <w:rPr>
          <w:rFonts w:ascii="Arial" w:hAnsi="Arial" w:cs="Arial"/>
        </w:rPr>
      </w:pPr>
      <w:r w:rsidRPr="00130966">
        <w:rPr>
          <w:rFonts w:ascii="Arial" w:hAnsi="Arial" w:cs="Arial"/>
          <w:b/>
          <w:bCs/>
        </w:rPr>
        <w:t>3.01 –</w:t>
      </w:r>
      <w:r w:rsidRPr="00130966">
        <w:rPr>
          <w:rFonts w:ascii="Arial" w:hAnsi="Arial" w:cs="Arial"/>
        </w:rPr>
        <w:t xml:space="preserve"> ............</w:t>
      </w:r>
      <w:r w:rsidRPr="00130966">
        <w:rPr>
          <w:rFonts w:ascii="Arial" w:hAnsi="Arial" w:cs="Arial"/>
          <w:i/>
        </w:rPr>
        <w:t>(item sem especificação de serviço por ter sido vetado na Lei Complementar 116/03, pelo Presidente da República)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3.02 –</w:t>
      </w:r>
      <w:r w:rsidRPr="00130966">
        <w:rPr>
          <w:rFonts w:ascii="Arial" w:hAnsi="Arial" w:cs="Arial"/>
        </w:rPr>
        <w:t xml:space="preserve"> Cessão de direito de uso de marcas e de sinais de propaganda.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3.03 –</w:t>
      </w:r>
      <w:r w:rsidRPr="00130966">
        <w:rPr>
          <w:rFonts w:ascii="Arial" w:hAnsi="Arial" w:cs="Arial"/>
        </w:rPr>
        <w:t xml:space="preserve"> Exploração de salões de festas, centro de convenções, escritórios virtuais, </w:t>
      </w:r>
      <w:r w:rsidRPr="00130966">
        <w:rPr>
          <w:rFonts w:ascii="Arial" w:hAnsi="Arial" w:cs="Arial"/>
          <w:b/>
          <w:bCs/>
        </w:rPr>
        <w:t>stands</w:t>
      </w:r>
      <w:r w:rsidRPr="00130966">
        <w:rPr>
          <w:rFonts w:ascii="Arial" w:hAnsi="Arial" w:cs="Arial"/>
          <w:i/>
          <w:iCs/>
        </w:rPr>
        <w:t xml:space="preserve">, </w:t>
      </w:r>
      <w:r w:rsidRPr="00130966">
        <w:rPr>
          <w:rFonts w:ascii="Arial" w:hAnsi="Arial" w:cs="Arial"/>
        </w:rPr>
        <w:t>quadras esportivas, estádios, ginásios, auditórios, casas de espetáculos, parques de diversões, canchas e congêneres, para realização de eventos ou negócios de qualquer natureza.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3.04 –</w:t>
      </w:r>
      <w:r w:rsidRPr="00130966">
        <w:rPr>
          <w:rFonts w:ascii="Arial" w:hAnsi="Arial" w:cs="Arial"/>
        </w:rPr>
        <w:t xml:space="preserve"> Locação, sublocação, arrendamento, direito de passagem ou permissão de uso, compartilhado ou não, de ferrovia, rodovia, postes, cabos, dutos e condutos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3.05 –</w:t>
      </w:r>
      <w:r w:rsidRPr="00130966">
        <w:rPr>
          <w:rFonts w:ascii="Arial" w:hAnsi="Arial" w:cs="Arial"/>
        </w:rPr>
        <w:t xml:space="preserve"> Cessão de andaimes, palcos, coberturas e outras estruturas de uso temporário.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 –</w:t>
      </w:r>
      <w:r w:rsidRPr="00130966">
        <w:rPr>
          <w:rFonts w:ascii="Arial" w:hAnsi="Arial" w:cs="Arial"/>
        </w:rPr>
        <w:t xml:space="preserve"> Serviços de saúde, assistência médica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4.01 –</w:t>
      </w:r>
      <w:r w:rsidRPr="00130966">
        <w:rPr>
          <w:rFonts w:ascii="Arial" w:hAnsi="Arial" w:cs="Arial"/>
        </w:rPr>
        <w:t xml:space="preserve"> Medicina e biomedicina.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4.02 –</w:t>
      </w:r>
      <w:r w:rsidRPr="00130966">
        <w:rPr>
          <w:rFonts w:ascii="Arial" w:hAnsi="Arial" w:cs="Arial"/>
        </w:rPr>
        <w:t xml:space="preserve"> Análises clínicas, patologia, eletricidade médica, radioterapia, quimioterapia,                ultra-sonografia, ressonância magnética, radiologia, tomografia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4.03 –</w:t>
      </w:r>
      <w:r w:rsidRPr="00130966">
        <w:rPr>
          <w:rFonts w:ascii="Arial" w:hAnsi="Arial" w:cs="Arial"/>
        </w:rPr>
        <w:t xml:space="preserve"> Hospitais, clínicas, laboratórios, sanatórios, manicômios, casas de saúde, prontos-socorros, ambulatórios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4.04 –</w:t>
      </w:r>
      <w:r w:rsidRPr="00130966">
        <w:rPr>
          <w:rFonts w:ascii="Arial" w:hAnsi="Arial" w:cs="Arial"/>
        </w:rPr>
        <w:t xml:space="preserve"> Instrumentação cirúrgica.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4.05 –</w:t>
      </w:r>
      <w:r w:rsidRPr="00130966">
        <w:rPr>
          <w:rFonts w:ascii="Arial" w:hAnsi="Arial" w:cs="Arial"/>
        </w:rPr>
        <w:t xml:space="preserve"> Acupuntura.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4.06 –</w:t>
      </w:r>
      <w:r w:rsidRPr="00130966">
        <w:rPr>
          <w:rFonts w:ascii="Arial" w:hAnsi="Arial" w:cs="Arial"/>
        </w:rPr>
        <w:t xml:space="preserve"> Enfermagem, inclusive serviços auxiliares.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4.07 –</w:t>
      </w:r>
      <w:r w:rsidRPr="00130966">
        <w:rPr>
          <w:rFonts w:ascii="Arial" w:hAnsi="Arial" w:cs="Arial"/>
        </w:rPr>
        <w:t xml:space="preserve"> Serviços farmacêuticos.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4.08 –</w:t>
      </w:r>
      <w:r w:rsidRPr="00130966">
        <w:rPr>
          <w:rFonts w:ascii="Arial" w:hAnsi="Arial" w:cs="Arial"/>
        </w:rPr>
        <w:t xml:space="preserve"> Terapia ocupacional, fisioterapia e fonoaudiologia.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4.09 –</w:t>
      </w:r>
      <w:r w:rsidRPr="00130966">
        <w:rPr>
          <w:rFonts w:ascii="Arial" w:hAnsi="Arial" w:cs="Arial"/>
        </w:rPr>
        <w:t xml:space="preserve"> Terapias de qualquer espécie destinadas ao tratamento físico, orgânico e mental.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4.10 –</w:t>
      </w:r>
      <w:r w:rsidRPr="00130966">
        <w:rPr>
          <w:rFonts w:ascii="Arial" w:hAnsi="Arial" w:cs="Arial"/>
        </w:rPr>
        <w:t xml:space="preserve"> Nutrição.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4.11 –</w:t>
      </w:r>
      <w:r w:rsidRPr="00130966">
        <w:rPr>
          <w:rFonts w:ascii="Arial" w:hAnsi="Arial" w:cs="Arial"/>
        </w:rPr>
        <w:t xml:space="preserve"> Obstetrícia.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4.12 –</w:t>
      </w:r>
      <w:r w:rsidRPr="00130966">
        <w:rPr>
          <w:rFonts w:ascii="Arial" w:hAnsi="Arial" w:cs="Arial"/>
        </w:rPr>
        <w:t xml:space="preserve"> Odontologia.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4.13 –</w:t>
      </w:r>
      <w:r w:rsidRPr="00130966">
        <w:rPr>
          <w:rFonts w:ascii="Arial" w:hAnsi="Arial" w:cs="Arial"/>
        </w:rPr>
        <w:t xml:space="preserve"> Ortóptica.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4.14 –</w:t>
      </w:r>
      <w:r w:rsidRPr="00130966">
        <w:rPr>
          <w:rFonts w:ascii="Arial" w:hAnsi="Arial" w:cs="Arial"/>
        </w:rPr>
        <w:t xml:space="preserve"> Próteses sob encomenda.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4.15 –</w:t>
      </w:r>
      <w:r w:rsidRPr="00130966">
        <w:rPr>
          <w:rFonts w:ascii="Arial" w:hAnsi="Arial" w:cs="Arial"/>
        </w:rPr>
        <w:t xml:space="preserve"> Psicanálise.</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4.16 –</w:t>
      </w:r>
      <w:r w:rsidRPr="00130966">
        <w:rPr>
          <w:rFonts w:ascii="Arial" w:hAnsi="Arial" w:cs="Arial"/>
        </w:rPr>
        <w:t xml:space="preserve"> Psicologia.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4.17 –</w:t>
      </w:r>
      <w:r w:rsidRPr="00130966">
        <w:rPr>
          <w:rFonts w:ascii="Arial" w:hAnsi="Arial" w:cs="Arial"/>
        </w:rPr>
        <w:t xml:space="preserve"> Casas de repouso e de recuperação, creches, asilos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4.18 –</w:t>
      </w:r>
      <w:r w:rsidRPr="00130966">
        <w:rPr>
          <w:rFonts w:ascii="Arial" w:hAnsi="Arial" w:cs="Arial"/>
        </w:rPr>
        <w:t xml:space="preserve"> Inseminação artificial, fertilização </w:t>
      </w:r>
      <w:r w:rsidRPr="00130966">
        <w:rPr>
          <w:rFonts w:ascii="Arial" w:hAnsi="Arial" w:cs="Arial"/>
          <w:b/>
          <w:bCs/>
        </w:rPr>
        <w:t>in vitro</w:t>
      </w:r>
      <w:r w:rsidRPr="00130966">
        <w:rPr>
          <w:rFonts w:ascii="Arial" w:hAnsi="Arial" w:cs="Arial"/>
          <w:i/>
          <w:iCs/>
        </w:rPr>
        <w:t xml:space="preserve"> </w:t>
      </w:r>
      <w:r w:rsidRPr="00130966">
        <w:rPr>
          <w:rFonts w:ascii="Arial" w:hAnsi="Arial" w:cs="Arial"/>
        </w:rPr>
        <w:t>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lastRenderedPageBreak/>
        <w:t>4.19 –</w:t>
      </w:r>
      <w:r w:rsidRPr="00130966">
        <w:rPr>
          <w:rFonts w:ascii="Arial" w:hAnsi="Arial" w:cs="Arial"/>
        </w:rPr>
        <w:t xml:space="preserve"> Bancos de sangue, leite, pele, olhos, óvulos, sêmen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4.20 –</w:t>
      </w:r>
      <w:r w:rsidRPr="00130966">
        <w:rPr>
          <w:rFonts w:ascii="Arial" w:hAnsi="Arial" w:cs="Arial"/>
        </w:rPr>
        <w:t xml:space="preserve"> Coleta de sangue, leite, tecidos, sêmen, órgãos e materiais biológicos de qualquer espécie.</w:t>
      </w:r>
    </w:p>
    <w:p w:rsidR="0057015E" w:rsidRPr="00130966" w:rsidRDefault="0057015E" w:rsidP="007659DF">
      <w:pPr>
        <w:pStyle w:val="NormalWeb"/>
        <w:spacing w:before="0" w:beforeAutospacing="0" w:after="0" w:afterAutospacing="0"/>
        <w:ind w:left="360"/>
        <w:jc w:val="both"/>
        <w:rPr>
          <w:rFonts w:ascii="Arial" w:hAnsi="Arial" w:cs="Arial"/>
        </w:rPr>
      </w:pPr>
      <w:r w:rsidRPr="00130966">
        <w:rPr>
          <w:rFonts w:ascii="Arial" w:hAnsi="Arial" w:cs="Arial"/>
          <w:b/>
          <w:bCs/>
        </w:rPr>
        <w:t>4.21 –</w:t>
      </w:r>
      <w:r w:rsidRPr="00130966">
        <w:rPr>
          <w:rFonts w:ascii="Arial" w:hAnsi="Arial" w:cs="Arial"/>
        </w:rPr>
        <w:t xml:space="preserve"> Unidade de atendimento, assistência ou tratamento móvel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4.22 –</w:t>
      </w:r>
      <w:r w:rsidRPr="00130966">
        <w:rPr>
          <w:rFonts w:ascii="Arial" w:hAnsi="Arial" w:cs="Arial"/>
        </w:rPr>
        <w:t xml:space="preserve"> Planos de medicina de grupo ou individual e convênios para prestação de assistência médica, hospitalar, odontológica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4.23 –</w:t>
      </w:r>
      <w:r w:rsidRPr="00130966">
        <w:rPr>
          <w:rFonts w:ascii="Arial" w:hAnsi="Arial" w:cs="Arial"/>
        </w:rPr>
        <w:t xml:space="preserve"> Outros planos de saúde que se cumpram através de serviços de terceiros contratados, credenciados, cooperados ou apenas pagos pelo operador do plano mediante indicação do beneficiário.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 –</w:t>
      </w:r>
      <w:r w:rsidRPr="00130966">
        <w:rPr>
          <w:rFonts w:ascii="Arial" w:hAnsi="Arial" w:cs="Arial"/>
        </w:rPr>
        <w:t xml:space="preserve"> Serviços de medicina e assistência veterinária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5.01 –</w:t>
      </w:r>
      <w:r w:rsidRPr="00130966">
        <w:rPr>
          <w:rFonts w:ascii="Arial" w:hAnsi="Arial" w:cs="Arial"/>
        </w:rPr>
        <w:t xml:space="preserve"> Medicina veterinária e zootecnia.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5.02 –</w:t>
      </w:r>
      <w:r w:rsidRPr="00130966">
        <w:rPr>
          <w:rFonts w:ascii="Arial" w:hAnsi="Arial" w:cs="Arial"/>
        </w:rPr>
        <w:t xml:space="preserve"> Hospitais, clínicas, ambulatórios, prontos-socorros e congêneres, na área veterinária.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5.03 –</w:t>
      </w:r>
      <w:r w:rsidRPr="00130966">
        <w:rPr>
          <w:rFonts w:ascii="Arial" w:hAnsi="Arial" w:cs="Arial"/>
        </w:rPr>
        <w:t xml:space="preserve"> Laboratórios de análise na área veterinária.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5.04 –</w:t>
      </w:r>
      <w:r w:rsidRPr="00130966">
        <w:rPr>
          <w:rFonts w:ascii="Arial" w:hAnsi="Arial" w:cs="Arial"/>
        </w:rPr>
        <w:t xml:space="preserve"> Inseminação artificial, fertilização </w:t>
      </w:r>
      <w:r w:rsidRPr="00130966">
        <w:rPr>
          <w:rFonts w:ascii="Arial" w:hAnsi="Arial" w:cs="Arial"/>
          <w:b/>
          <w:bCs/>
        </w:rPr>
        <w:t>in vitro</w:t>
      </w:r>
      <w:r w:rsidRPr="00130966">
        <w:rPr>
          <w:rFonts w:ascii="Arial" w:hAnsi="Arial" w:cs="Arial"/>
        </w:rPr>
        <w:t xml:space="preserve">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5.05 –</w:t>
      </w:r>
      <w:r w:rsidRPr="00130966">
        <w:rPr>
          <w:rFonts w:ascii="Arial" w:hAnsi="Arial" w:cs="Arial"/>
        </w:rPr>
        <w:t xml:space="preserve"> Bancos de sangue e de órgãos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5.06 –</w:t>
      </w:r>
      <w:r w:rsidRPr="00130966">
        <w:rPr>
          <w:rFonts w:ascii="Arial" w:hAnsi="Arial" w:cs="Arial"/>
        </w:rPr>
        <w:t xml:space="preserve"> Coleta de sangue, leite, tecidos, sêmen, órgãos e materiais biológicos de qualquer espécie.</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5.07 –</w:t>
      </w:r>
      <w:r w:rsidRPr="00130966">
        <w:rPr>
          <w:rFonts w:ascii="Arial" w:hAnsi="Arial" w:cs="Arial"/>
        </w:rPr>
        <w:t xml:space="preserve"> Unidade de atendimento, assistência ou tratamento móvel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5.08 –</w:t>
      </w:r>
      <w:r w:rsidRPr="00130966">
        <w:rPr>
          <w:rFonts w:ascii="Arial" w:hAnsi="Arial" w:cs="Arial"/>
        </w:rPr>
        <w:t xml:space="preserve"> Guarda, tratamento, amestramento, embelezamento, alojamento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5.09 –</w:t>
      </w:r>
      <w:r w:rsidRPr="00130966">
        <w:rPr>
          <w:rFonts w:ascii="Arial" w:hAnsi="Arial" w:cs="Arial"/>
        </w:rPr>
        <w:t xml:space="preserve"> Planos de atendimento e assistência médico-veterinária.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6 –</w:t>
      </w:r>
      <w:r w:rsidRPr="00130966">
        <w:rPr>
          <w:rFonts w:ascii="Arial" w:hAnsi="Arial" w:cs="Arial"/>
        </w:rPr>
        <w:t xml:space="preserve"> Serviços de cuidados pessoais, estética, atividades físicas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6.01 –</w:t>
      </w:r>
      <w:r w:rsidRPr="00130966">
        <w:rPr>
          <w:rFonts w:ascii="Arial" w:hAnsi="Arial" w:cs="Arial"/>
        </w:rPr>
        <w:t xml:space="preserve"> Barbearia, cabeleireiros, manicuros, pedicuros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6.02 –</w:t>
      </w:r>
      <w:r w:rsidRPr="00130966">
        <w:rPr>
          <w:rFonts w:ascii="Arial" w:hAnsi="Arial" w:cs="Arial"/>
        </w:rPr>
        <w:t xml:space="preserve"> Esteticistas, tratamento de pele, depilação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6.03 –</w:t>
      </w:r>
      <w:r w:rsidRPr="00130966">
        <w:rPr>
          <w:rFonts w:ascii="Arial" w:hAnsi="Arial" w:cs="Arial"/>
        </w:rPr>
        <w:t xml:space="preserve"> Banhos, duchas, sauna, massagens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6.04 –</w:t>
      </w:r>
      <w:r w:rsidRPr="00130966">
        <w:rPr>
          <w:rFonts w:ascii="Arial" w:hAnsi="Arial" w:cs="Arial"/>
        </w:rPr>
        <w:t xml:space="preserve"> Ginástica, dança, esportes, natação, artes marciais e demais atividades físicas.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6.05 –</w:t>
      </w:r>
      <w:r w:rsidRPr="00130966">
        <w:rPr>
          <w:rFonts w:ascii="Arial" w:hAnsi="Arial" w:cs="Arial"/>
        </w:rPr>
        <w:t xml:space="preserve"> Centros de emagrecimento, </w:t>
      </w:r>
      <w:r w:rsidRPr="00130966">
        <w:rPr>
          <w:rFonts w:ascii="Arial" w:hAnsi="Arial" w:cs="Arial"/>
          <w:b/>
          <w:bCs/>
        </w:rPr>
        <w:t xml:space="preserve">spa </w:t>
      </w:r>
      <w:r w:rsidRPr="00130966">
        <w:rPr>
          <w:rFonts w:ascii="Arial" w:hAnsi="Arial" w:cs="Arial"/>
        </w:rPr>
        <w:t>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 –</w:t>
      </w:r>
      <w:r w:rsidRPr="00130966">
        <w:rPr>
          <w:rFonts w:ascii="Arial" w:hAnsi="Arial" w:cs="Arial"/>
        </w:rPr>
        <w:t xml:space="preserve"> Serviços relativos a engenharia, arquitetura, geologia, urbanismo, construção civil, manutenção, limpeza, meio ambiente, saneamento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7.01 –</w:t>
      </w:r>
      <w:r w:rsidRPr="00130966">
        <w:rPr>
          <w:rFonts w:ascii="Arial" w:hAnsi="Arial" w:cs="Arial"/>
        </w:rPr>
        <w:t xml:space="preserve"> Engenharia, agronomia, agrimensura, arquitetura, geologia, urbanismo, paisagismo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7.02 –</w:t>
      </w:r>
      <w:r w:rsidRPr="00130966">
        <w:rPr>
          <w:rFonts w:ascii="Arial" w:hAnsi="Arial" w:cs="Arial"/>
        </w:rPr>
        <w:t xml:space="preserve">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7.03 –</w:t>
      </w:r>
      <w:r w:rsidRPr="00130966">
        <w:rPr>
          <w:rFonts w:ascii="Arial" w:hAnsi="Arial" w:cs="Arial"/>
        </w:rPr>
        <w:t xml:space="preserve"> Elaboração de planos diretores, estudos de viabilidade, estudos organizacionais e outros, relacionados com obras e serviços de engenharia; elaboração de anteprojetos, projetos básicos e projetos executivos para trabalhos de engenharia.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7.04 –</w:t>
      </w:r>
      <w:r w:rsidRPr="00130966">
        <w:rPr>
          <w:rFonts w:ascii="Arial" w:hAnsi="Arial" w:cs="Arial"/>
        </w:rPr>
        <w:t xml:space="preserve"> Demolição.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7.05 –</w:t>
      </w:r>
      <w:r w:rsidRPr="00130966">
        <w:rPr>
          <w:rFonts w:ascii="Arial" w:hAnsi="Arial" w:cs="Arial"/>
        </w:rPr>
        <w:t xml:space="preserve"> Reparação, conservação e reforma de edifícios, estradas, pontes, portos e congêneres (exceto o fornecimento de mercadorias produzidas pelo prestador dos serviços, fora do local da prestação dos serviços, que fica sujeito ao ICMS).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7.06 –</w:t>
      </w:r>
      <w:r w:rsidRPr="00130966">
        <w:rPr>
          <w:rFonts w:ascii="Arial" w:hAnsi="Arial" w:cs="Arial"/>
        </w:rPr>
        <w:t xml:space="preserve"> Colocação e instalação de tapetes, carpetes, assoalhos, cortinas, revestimentos de parede, vidros, divisórias, placas de gesso e congêneres, com material fornecido pelo tomador do serviço.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7.07 –</w:t>
      </w:r>
      <w:r w:rsidRPr="00130966">
        <w:rPr>
          <w:rFonts w:ascii="Arial" w:hAnsi="Arial" w:cs="Arial"/>
        </w:rPr>
        <w:t xml:space="preserve"> Recuperação, raspagem, polimento e lustração de pisos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lastRenderedPageBreak/>
        <w:t xml:space="preserve">7.08 – </w:t>
      </w:r>
      <w:r w:rsidRPr="00130966">
        <w:rPr>
          <w:rFonts w:ascii="Arial" w:hAnsi="Arial" w:cs="Arial"/>
        </w:rPr>
        <w:t>Calafetação.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7.09 –</w:t>
      </w:r>
      <w:r w:rsidRPr="00130966">
        <w:rPr>
          <w:rFonts w:ascii="Arial" w:hAnsi="Arial" w:cs="Arial"/>
        </w:rPr>
        <w:t xml:space="preserve"> Varrição, coleta, remoção, incineração, tratamento, reciclagem, separação e destinação final de lixo, rejeitos e outros resíduos quaisquer.</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7.10 –</w:t>
      </w:r>
      <w:r w:rsidRPr="00130966">
        <w:rPr>
          <w:rFonts w:ascii="Arial" w:hAnsi="Arial" w:cs="Arial"/>
        </w:rPr>
        <w:t xml:space="preserve"> Limpeza, manutenção e conservação de vias e logradouros públicos, imóveis, chaminés, piscinas, parques, jardins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7.11 –</w:t>
      </w:r>
      <w:r w:rsidRPr="00130966">
        <w:rPr>
          <w:rFonts w:ascii="Arial" w:hAnsi="Arial" w:cs="Arial"/>
        </w:rPr>
        <w:t xml:space="preserve"> Decoração e jardinagem, inclusive corte e poda de árvores.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7.12 –</w:t>
      </w:r>
      <w:r w:rsidRPr="00130966">
        <w:rPr>
          <w:rFonts w:ascii="Arial" w:hAnsi="Arial" w:cs="Arial"/>
        </w:rPr>
        <w:t xml:space="preserve"> Controle e tratamento de efluentes de qualquer natureza e de agentes físicos, químicos e biológicos.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7.13 –</w:t>
      </w:r>
      <w:r w:rsidRPr="00130966">
        <w:rPr>
          <w:rFonts w:ascii="Arial" w:hAnsi="Arial" w:cs="Arial"/>
        </w:rPr>
        <w:t xml:space="preserve"> Dedetização, desinfecção, desinsetização, imunização, higienização, desratização, pulverização e congêneres.</w:t>
      </w:r>
    </w:p>
    <w:p w:rsidR="0057015E" w:rsidRPr="00130966" w:rsidRDefault="0057015E" w:rsidP="0057015E">
      <w:pPr>
        <w:ind w:left="360"/>
        <w:jc w:val="both"/>
        <w:rPr>
          <w:rFonts w:ascii="Arial" w:hAnsi="Arial" w:cs="Arial"/>
        </w:rPr>
      </w:pPr>
      <w:r w:rsidRPr="00130966">
        <w:rPr>
          <w:rFonts w:ascii="Arial" w:hAnsi="Arial" w:cs="Arial"/>
          <w:b/>
          <w:bCs/>
        </w:rPr>
        <w:t xml:space="preserve">7.14 - </w:t>
      </w:r>
      <w:r w:rsidRPr="00130966">
        <w:rPr>
          <w:rFonts w:ascii="Arial" w:hAnsi="Arial" w:cs="Arial"/>
        </w:rPr>
        <w:t>............</w:t>
      </w:r>
      <w:r w:rsidRPr="00130966">
        <w:rPr>
          <w:rFonts w:ascii="Arial" w:hAnsi="Arial" w:cs="Arial"/>
          <w:i/>
        </w:rPr>
        <w:t>(item sem especificação de serviço por ter sido vetado na Lei Complementar 116/03, pelo Presidente da República)</w:t>
      </w:r>
    </w:p>
    <w:p w:rsidR="0057015E" w:rsidRPr="00130966" w:rsidRDefault="0057015E" w:rsidP="0057015E">
      <w:pPr>
        <w:ind w:left="360"/>
        <w:jc w:val="both"/>
        <w:rPr>
          <w:rFonts w:ascii="Arial" w:hAnsi="Arial" w:cs="Arial"/>
        </w:rPr>
      </w:pPr>
      <w:r w:rsidRPr="00130966">
        <w:rPr>
          <w:rFonts w:ascii="Arial" w:hAnsi="Arial" w:cs="Arial"/>
          <w:b/>
          <w:bCs/>
        </w:rPr>
        <w:t>7.15 –</w:t>
      </w:r>
      <w:r w:rsidRPr="00130966">
        <w:rPr>
          <w:rFonts w:ascii="Arial" w:hAnsi="Arial" w:cs="Arial"/>
        </w:rPr>
        <w:t xml:space="preserve"> ............</w:t>
      </w:r>
      <w:r w:rsidRPr="00130966">
        <w:rPr>
          <w:rFonts w:ascii="Arial" w:hAnsi="Arial" w:cs="Arial"/>
          <w:i/>
        </w:rPr>
        <w:t>(item sem especificação de serviço por ter sido vetado na Lei Complementar 116/03, pelo Presidente da República)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7.16 –</w:t>
      </w:r>
      <w:r w:rsidRPr="00130966">
        <w:rPr>
          <w:rFonts w:ascii="Arial" w:hAnsi="Arial" w:cs="Arial"/>
        </w:rPr>
        <w:t xml:space="preserve"> Florestamento, reflorestamento, semeadura, adubação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7.17 –</w:t>
      </w:r>
      <w:r w:rsidRPr="00130966">
        <w:rPr>
          <w:rFonts w:ascii="Arial" w:hAnsi="Arial" w:cs="Arial"/>
        </w:rPr>
        <w:t xml:space="preserve"> Escoramento, contenção de encostas e serviços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7.18 –</w:t>
      </w:r>
      <w:r w:rsidRPr="00130966">
        <w:rPr>
          <w:rFonts w:ascii="Arial" w:hAnsi="Arial" w:cs="Arial"/>
        </w:rPr>
        <w:t xml:space="preserve"> Limpeza e dragagem de rios, portos, canais, baías, lagos, lagoas, represas, açudes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7.19 –</w:t>
      </w:r>
      <w:r w:rsidRPr="00130966">
        <w:rPr>
          <w:rFonts w:ascii="Arial" w:hAnsi="Arial" w:cs="Arial"/>
        </w:rPr>
        <w:t xml:space="preserve"> Acompanhamento e fiscalização da execução de obras de engenharia, arquitetura e urbanismo.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7.20 –</w:t>
      </w:r>
      <w:r w:rsidRPr="00130966">
        <w:rPr>
          <w:rFonts w:ascii="Arial" w:hAnsi="Arial" w:cs="Arial"/>
        </w:rPr>
        <w:t xml:space="preserve"> Aerofotogrametria (inclusive interpretação), cartografia, mapeamento, levantamentos topográficos, batimétricos, geográficos, geodésicos, geológicos, geofísicos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7.21 –</w:t>
      </w:r>
      <w:r w:rsidRPr="00130966">
        <w:rPr>
          <w:rFonts w:ascii="Arial" w:hAnsi="Arial" w:cs="Arial"/>
        </w:rPr>
        <w:t xml:space="preserve"> Pesquisa, perfuração, cimentação, mergulho, perfilagem, concretação, testemunhagem, pescaria, estimulação e outros serviços relacionados com a exploração e explotação de petróleo, gás natural e de outros recursos minerais.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7.22 –</w:t>
      </w:r>
      <w:r w:rsidRPr="00130966">
        <w:rPr>
          <w:rFonts w:ascii="Arial" w:hAnsi="Arial" w:cs="Arial"/>
        </w:rPr>
        <w:t xml:space="preserve"> Nucleação e bombardeamento de nuvens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8 –</w:t>
      </w:r>
      <w:r w:rsidRPr="00130966">
        <w:rPr>
          <w:rFonts w:ascii="Arial" w:hAnsi="Arial" w:cs="Arial"/>
        </w:rPr>
        <w:t xml:space="preserve"> Serviços de educação, ensino, orientação pedagógica e educacional, instrução, treinamento e avaliação pessoal de qualquer grau ou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8.01 –</w:t>
      </w:r>
      <w:r w:rsidRPr="00130966">
        <w:rPr>
          <w:rFonts w:ascii="Arial" w:hAnsi="Arial" w:cs="Arial"/>
        </w:rPr>
        <w:t xml:space="preserve"> Ensino regular pré-escolar, fundamental, médio e superior.</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8.02 –</w:t>
      </w:r>
      <w:r w:rsidRPr="00130966">
        <w:rPr>
          <w:rFonts w:ascii="Arial" w:hAnsi="Arial" w:cs="Arial"/>
        </w:rPr>
        <w:t xml:space="preserve"> Instrução, treinamento, orientação pedagógica e educacional, avaliação de conhecimentos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9 –</w:t>
      </w:r>
      <w:r w:rsidRPr="00130966">
        <w:rPr>
          <w:rFonts w:ascii="Arial" w:hAnsi="Arial" w:cs="Arial"/>
        </w:rPr>
        <w:t xml:space="preserve"> Serviços relativos a hospedagem, turismo, viagens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9.01 –</w:t>
      </w:r>
      <w:r w:rsidRPr="00130966">
        <w:rPr>
          <w:rFonts w:ascii="Arial" w:hAnsi="Arial" w:cs="Arial"/>
        </w:rPr>
        <w:t xml:space="preserve"> Hospedagem de qualquer natureza em hotéis, </w:t>
      </w:r>
      <w:r w:rsidRPr="00130966">
        <w:rPr>
          <w:rFonts w:ascii="Arial" w:hAnsi="Arial" w:cs="Arial"/>
          <w:b/>
          <w:bCs/>
        </w:rPr>
        <w:t>apart-service</w:t>
      </w:r>
      <w:r w:rsidRPr="00130966">
        <w:rPr>
          <w:rFonts w:ascii="Arial" w:hAnsi="Arial" w:cs="Arial"/>
        </w:rPr>
        <w:t xml:space="preserve"> condominiais, </w:t>
      </w:r>
      <w:r w:rsidRPr="00130966">
        <w:rPr>
          <w:rFonts w:ascii="Arial" w:hAnsi="Arial" w:cs="Arial"/>
          <w:b/>
          <w:bCs/>
        </w:rPr>
        <w:t>flat</w:t>
      </w:r>
      <w:r w:rsidRPr="00130966">
        <w:rPr>
          <w:rFonts w:ascii="Arial" w:hAnsi="Arial" w:cs="Arial"/>
        </w:rPr>
        <w:t xml:space="preserve">, aparthotéis, hotéis residência, </w:t>
      </w:r>
      <w:r w:rsidRPr="00130966">
        <w:rPr>
          <w:rFonts w:ascii="Arial" w:hAnsi="Arial" w:cs="Arial"/>
          <w:b/>
          <w:bCs/>
        </w:rPr>
        <w:t>residence-service</w:t>
      </w:r>
      <w:r w:rsidRPr="00130966">
        <w:rPr>
          <w:rFonts w:ascii="Arial" w:hAnsi="Arial" w:cs="Arial"/>
        </w:rPr>
        <w:t xml:space="preserve">, </w:t>
      </w:r>
      <w:r w:rsidRPr="00130966">
        <w:rPr>
          <w:rFonts w:ascii="Arial" w:hAnsi="Arial" w:cs="Arial"/>
          <w:b/>
          <w:bCs/>
        </w:rPr>
        <w:t>suite service</w:t>
      </w:r>
      <w:r w:rsidRPr="00130966">
        <w:rPr>
          <w:rFonts w:ascii="Arial" w:hAnsi="Arial" w:cs="Arial"/>
        </w:rPr>
        <w:t>, hotelaria marítima, motéis, pensões e congêneres; ocupação por temporada com fornecimento de serviço (o valor da alimentação e gorjeta, quando incluído no preço da diária, fica sujeito ao Imposto Sobre Serviços).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9.02 –</w:t>
      </w:r>
      <w:r w:rsidRPr="00130966">
        <w:rPr>
          <w:rFonts w:ascii="Arial" w:hAnsi="Arial" w:cs="Arial"/>
        </w:rPr>
        <w:t xml:space="preserve"> Agenciamento, organização, promoção, intermediação e execução de programas de turismo, passeios, viagens, excursões, hospedagens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9.03 –</w:t>
      </w:r>
      <w:r w:rsidRPr="00130966">
        <w:rPr>
          <w:rFonts w:ascii="Arial" w:hAnsi="Arial" w:cs="Arial"/>
        </w:rPr>
        <w:t xml:space="preserve"> Guias de turismo.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 –</w:t>
      </w:r>
      <w:r w:rsidRPr="00130966">
        <w:rPr>
          <w:rFonts w:ascii="Arial" w:hAnsi="Arial" w:cs="Arial"/>
        </w:rPr>
        <w:t xml:space="preserve"> Serviços de intermediação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10.01 –</w:t>
      </w:r>
      <w:r w:rsidRPr="00130966">
        <w:rPr>
          <w:rFonts w:ascii="Arial" w:hAnsi="Arial" w:cs="Arial"/>
        </w:rPr>
        <w:t xml:space="preserve"> Agenciamento, corretagem ou intermediação de câmbio, de seguros, de cartões de crédito, de planos de saúde e de planos de previdência privada.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10.02 –</w:t>
      </w:r>
      <w:r w:rsidRPr="00130966">
        <w:rPr>
          <w:rFonts w:ascii="Arial" w:hAnsi="Arial" w:cs="Arial"/>
        </w:rPr>
        <w:t xml:space="preserve"> Agenciamento, corretagem ou intermediação de títulos em geral, valores mobiliários e contratos quaisquer.</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10.03 –</w:t>
      </w:r>
      <w:r w:rsidRPr="00130966">
        <w:rPr>
          <w:rFonts w:ascii="Arial" w:hAnsi="Arial" w:cs="Arial"/>
        </w:rPr>
        <w:t xml:space="preserve"> Agenciamento, corretagem ou intermediação de direitos de propriedade industrial, artística ou literária.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lastRenderedPageBreak/>
        <w:t>10.04 –</w:t>
      </w:r>
      <w:r w:rsidRPr="00130966">
        <w:rPr>
          <w:rFonts w:ascii="Arial" w:hAnsi="Arial" w:cs="Arial"/>
        </w:rPr>
        <w:t xml:space="preserve"> Agenciamento, corretagem ou intermediação de contratos de arrendamento mercantil (</w:t>
      </w:r>
      <w:r w:rsidRPr="00130966">
        <w:rPr>
          <w:rFonts w:ascii="Arial" w:hAnsi="Arial" w:cs="Arial"/>
          <w:b/>
          <w:bCs/>
        </w:rPr>
        <w:t>leasing</w:t>
      </w:r>
      <w:r w:rsidRPr="00130966">
        <w:rPr>
          <w:rFonts w:ascii="Arial" w:hAnsi="Arial" w:cs="Arial"/>
        </w:rPr>
        <w:t>), de franquia (</w:t>
      </w:r>
      <w:r w:rsidRPr="00130966">
        <w:rPr>
          <w:rFonts w:ascii="Arial" w:hAnsi="Arial" w:cs="Arial"/>
          <w:b/>
          <w:bCs/>
        </w:rPr>
        <w:t>franchising</w:t>
      </w:r>
      <w:r w:rsidRPr="00130966">
        <w:rPr>
          <w:rFonts w:ascii="Arial" w:hAnsi="Arial" w:cs="Arial"/>
        </w:rPr>
        <w:t>) e de faturização (</w:t>
      </w:r>
      <w:r w:rsidRPr="00130966">
        <w:rPr>
          <w:rFonts w:ascii="Arial" w:hAnsi="Arial" w:cs="Arial"/>
          <w:b/>
          <w:bCs/>
        </w:rPr>
        <w:t>factoring</w:t>
      </w:r>
      <w:r w:rsidRPr="00130966">
        <w:rPr>
          <w:rFonts w:ascii="Arial" w:hAnsi="Arial" w:cs="Arial"/>
        </w:rPr>
        <w:t>).</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10.05 –</w:t>
      </w:r>
      <w:r w:rsidRPr="00130966">
        <w:rPr>
          <w:rFonts w:ascii="Arial" w:hAnsi="Arial" w:cs="Arial"/>
        </w:rPr>
        <w:t xml:space="preserve"> Agenciamento, corretagem ou intermediação de bens móveis ou imóveis, não abrangidos em outros itens ou subitens, inclusive aqueles realizados no âmbito de Bolsas de Mercadorias e Futuros, por quaisquer meios.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10.06 –</w:t>
      </w:r>
      <w:r w:rsidRPr="00130966">
        <w:rPr>
          <w:rFonts w:ascii="Arial" w:hAnsi="Arial" w:cs="Arial"/>
        </w:rPr>
        <w:t xml:space="preserve"> Agenciamento marítimo.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10.07 –</w:t>
      </w:r>
      <w:r w:rsidRPr="00130966">
        <w:rPr>
          <w:rFonts w:ascii="Arial" w:hAnsi="Arial" w:cs="Arial"/>
        </w:rPr>
        <w:t xml:space="preserve"> Agenciamento de notícias.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10.08 –</w:t>
      </w:r>
      <w:r w:rsidRPr="00130966">
        <w:rPr>
          <w:rFonts w:ascii="Arial" w:hAnsi="Arial" w:cs="Arial"/>
        </w:rPr>
        <w:t xml:space="preserve"> Agenciamento de publicidade e propaganda, inclusive o agenciamento de veiculação por quaisquer meios.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10.09 –</w:t>
      </w:r>
      <w:r w:rsidRPr="00130966">
        <w:rPr>
          <w:rFonts w:ascii="Arial" w:hAnsi="Arial" w:cs="Arial"/>
        </w:rPr>
        <w:t xml:space="preserve"> Representação de qualquer natureza, inclusive comercial.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10.10 –</w:t>
      </w:r>
      <w:r w:rsidRPr="00130966">
        <w:rPr>
          <w:rFonts w:ascii="Arial" w:hAnsi="Arial" w:cs="Arial"/>
        </w:rPr>
        <w:t xml:space="preserve"> Distribuição de bens de terceiros.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11 –</w:t>
      </w:r>
      <w:r w:rsidRPr="00130966">
        <w:rPr>
          <w:rFonts w:ascii="Arial" w:hAnsi="Arial" w:cs="Arial"/>
        </w:rPr>
        <w:t xml:space="preserve"> Serviços de guarda, estacionamento, armazenamento, vigilância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11.01 –</w:t>
      </w:r>
      <w:r w:rsidRPr="00130966">
        <w:rPr>
          <w:rFonts w:ascii="Arial" w:hAnsi="Arial" w:cs="Arial"/>
        </w:rPr>
        <w:t xml:space="preserve"> Guarda e estacionamento de veículos terrestres automotores, de aeronaves e de embarcações.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11.02 –</w:t>
      </w:r>
      <w:r w:rsidRPr="00130966">
        <w:rPr>
          <w:rFonts w:ascii="Arial" w:hAnsi="Arial" w:cs="Arial"/>
        </w:rPr>
        <w:t xml:space="preserve"> Vigilância, segurança ou monitoramento de bens e pessoas.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11.03 –</w:t>
      </w:r>
      <w:r w:rsidRPr="00130966">
        <w:rPr>
          <w:rFonts w:ascii="Arial" w:hAnsi="Arial" w:cs="Arial"/>
        </w:rPr>
        <w:t xml:space="preserve"> Escolta, inclusive de veículos e cargas.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11.04 –</w:t>
      </w:r>
      <w:r w:rsidRPr="00130966">
        <w:rPr>
          <w:rFonts w:ascii="Arial" w:hAnsi="Arial" w:cs="Arial"/>
        </w:rPr>
        <w:t xml:space="preserve"> Armazenamento, depósito, carga, descarga, arrumação e guarda de bens de qualquer espécie.</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 –</w:t>
      </w:r>
      <w:r w:rsidRPr="00130966">
        <w:rPr>
          <w:rFonts w:ascii="Arial" w:hAnsi="Arial" w:cs="Arial"/>
        </w:rPr>
        <w:t xml:space="preserve"> Serviços de diversões, lazer, entretenimento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12.01 –</w:t>
      </w:r>
      <w:r w:rsidRPr="00130966">
        <w:rPr>
          <w:rFonts w:ascii="Arial" w:hAnsi="Arial" w:cs="Arial"/>
        </w:rPr>
        <w:t xml:space="preserve"> Espetáculos teatrais.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12.02 –</w:t>
      </w:r>
      <w:r w:rsidRPr="00130966">
        <w:rPr>
          <w:rFonts w:ascii="Arial" w:hAnsi="Arial" w:cs="Arial"/>
        </w:rPr>
        <w:t xml:space="preserve"> Exibições cinematográficas.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12.03 –</w:t>
      </w:r>
      <w:r w:rsidRPr="00130966">
        <w:rPr>
          <w:rFonts w:ascii="Arial" w:hAnsi="Arial" w:cs="Arial"/>
        </w:rPr>
        <w:t xml:space="preserve"> Espetáculos circenses.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12.04 –</w:t>
      </w:r>
      <w:r w:rsidRPr="00130966">
        <w:rPr>
          <w:rFonts w:ascii="Arial" w:hAnsi="Arial" w:cs="Arial"/>
        </w:rPr>
        <w:t xml:space="preserve"> Programas de auditório.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12.05 –</w:t>
      </w:r>
      <w:r w:rsidRPr="00130966">
        <w:rPr>
          <w:rFonts w:ascii="Arial" w:hAnsi="Arial" w:cs="Arial"/>
        </w:rPr>
        <w:t xml:space="preserve"> Parques de diversões, centros de lazer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12.06 –</w:t>
      </w:r>
      <w:r w:rsidRPr="00130966">
        <w:rPr>
          <w:rFonts w:ascii="Arial" w:hAnsi="Arial" w:cs="Arial"/>
        </w:rPr>
        <w:t xml:space="preserve"> Boates, </w:t>
      </w:r>
      <w:r w:rsidRPr="00130966">
        <w:rPr>
          <w:rFonts w:ascii="Arial" w:hAnsi="Arial" w:cs="Arial"/>
          <w:b/>
          <w:bCs/>
        </w:rPr>
        <w:t>taxi-dancing</w:t>
      </w:r>
      <w:r w:rsidRPr="00130966">
        <w:rPr>
          <w:rFonts w:ascii="Arial" w:hAnsi="Arial" w:cs="Arial"/>
        </w:rPr>
        <w:t xml:space="preserve">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12.07 –</w:t>
      </w:r>
      <w:r w:rsidRPr="00130966">
        <w:rPr>
          <w:rFonts w:ascii="Arial" w:hAnsi="Arial" w:cs="Arial"/>
        </w:rPr>
        <w:t xml:space="preserve"> </w:t>
      </w:r>
      <w:r w:rsidRPr="00130966">
        <w:rPr>
          <w:rFonts w:ascii="Arial" w:hAnsi="Arial" w:cs="Arial"/>
          <w:b/>
          <w:bCs/>
        </w:rPr>
        <w:t>Shows</w:t>
      </w:r>
      <w:r w:rsidRPr="00130966">
        <w:rPr>
          <w:rFonts w:ascii="Arial" w:hAnsi="Arial" w:cs="Arial"/>
          <w:i/>
          <w:iCs/>
        </w:rPr>
        <w:t xml:space="preserve">, </w:t>
      </w:r>
      <w:r w:rsidRPr="00130966">
        <w:rPr>
          <w:rFonts w:ascii="Arial" w:hAnsi="Arial" w:cs="Arial"/>
          <w:b/>
          <w:bCs/>
        </w:rPr>
        <w:t>ballet</w:t>
      </w:r>
      <w:r w:rsidRPr="00130966">
        <w:rPr>
          <w:rFonts w:ascii="Arial" w:hAnsi="Arial" w:cs="Arial"/>
        </w:rPr>
        <w:t>, danças, desfiles, bailes, óperas, concertos, recitais, festivais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12.08 –</w:t>
      </w:r>
      <w:r w:rsidRPr="00130966">
        <w:rPr>
          <w:rFonts w:ascii="Arial" w:hAnsi="Arial" w:cs="Arial"/>
        </w:rPr>
        <w:t xml:space="preserve"> Feiras, exposições, congressos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12.09 –</w:t>
      </w:r>
      <w:r w:rsidRPr="00130966">
        <w:rPr>
          <w:rFonts w:ascii="Arial" w:hAnsi="Arial" w:cs="Arial"/>
        </w:rPr>
        <w:t xml:space="preserve"> Bilhares, boliches e diversões eletrônicas ou não.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12.10 –</w:t>
      </w:r>
      <w:r w:rsidRPr="00130966">
        <w:rPr>
          <w:rFonts w:ascii="Arial" w:hAnsi="Arial" w:cs="Arial"/>
        </w:rPr>
        <w:t xml:space="preserve"> Corridas e competições de animais.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12.11 –</w:t>
      </w:r>
      <w:r w:rsidRPr="00130966">
        <w:rPr>
          <w:rFonts w:ascii="Arial" w:hAnsi="Arial" w:cs="Arial"/>
        </w:rPr>
        <w:t xml:space="preserve"> Competições esportivas ou de destreza física ou intelectual, com ou sem a participação do espectador.</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 xml:space="preserve">12.12 – </w:t>
      </w:r>
      <w:r w:rsidRPr="00130966">
        <w:rPr>
          <w:rFonts w:ascii="Arial" w:hAnsi="Arial" w:cs="Arial"/>
        </w:rPr>
        <w:t>Execução de música.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12.13 –</w:t>
      </w:r>
      <w:r w:rsidRPr="00130966">
        <w:rPr>
          <w:rFonts w:ascii="Arial" w:hAnsi="Arial" w:cs="Arial"/>
        </w:rPr>
        <w:t xml:space="preserve"> Produção, mediante ou sem encomenda prévia, de eventos, espetáculos, entrevistas, </w:t>
      </w:r>
      <w:r w:rsidRPr="00130966">
        <w:rPr>
          <w:rFonts w:ascii="Arial" w:hAnsi="Arial" w:cs="Arial"/>
          <w:b/>
          <w:bCs/>
        </w:rPr>
        <w:t>shows</w:t>
      </w:r>
      <w:r w:rsidRPr="00130966">
        <w:rPr>
          <w:rFonts w:ascii="Arial" w:hAnsi="Arial" w:cs="Arial"/>
          <w:i/>
          <w:iCs/>
        </w:rPr>
        <w:t xml:space="preserve">, </w:t>
      </w:r>
      <w:r w:rsidRPr="00130966">
        <w:rPr>
          <w:rFonts w:ascii="Arial" w:hAnsi="Arial" w:cs="Arial"/>
          <w:b/>
          <w:bCs/>
        </w:rPr>
        <w:t>ballet</w:t>
      </w:r>
      <w:r w:rsidRPr="00130966">
        <w:rPr>
          <w:rFonts w:ascii="Arial" w:hAnsi="Arial" w:cs="Arial"/>
        </w:rPr>
        <w:t>, danças, desfiles, bailes, teatros, óperas, concertos, recitais, festivais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12.14 –</w:t>
      </w:r>
      <w:r w:rsidRPr="00130966">
        <w:rPr>
          <w:rFonts w:ascii="Arial" w:hAnsi="Arial" w:cs="Arial"/>
        </w:rPr>
        <w:t xml:space="preserve"> Fornecimento de música para ambientes fechados ou não, mediante transmissão por qualquer processo.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12.15 –</w:t>
      </w:r>
      <w:r w:rsidRPr="00130966">
        <w:rPr>
          <w:rFonts w:ascii="Arial" w:hAnsi="Arial" w:cs="Arial"/>
        </w:rPr>
        <w:t xml:space="preserve"> Desfiles de blocos carnavalescos ou folclóricos, trios elétricos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 xml:space="preserve">12.16 – </w:t>
      </w:r>
      <w:r w:rsidRPr="00130966">
        <w:rPr>
          <w:rFonts w:ascii="Arial" w:hAnsi="Arial" w:cs="Arial"/>
        </w:rPr>
        <w:t xml:space="preserve">Exibição de filmes, entrevistas, musicais, espetáculos, </w:t>
      </w:r>
      <w:r w:rsidRPr="00130966">
        <w:rPr>
          <w:rFonts w:ascii="Arial" w:hAnsi="Arial" w:cs="Arial"/>
          <w:b/>
          <w:bCs/>
        </w:rPr>
        <w:t>shows</w:t>
      </w:r>
      <w:r w:rsidRPr="00130966">
        <w:rPr>
          <w:rFonts w:ascii="Arial" w:hAnsi="Arial" w:cs="Arial"/>
        </w:rPr>
        <w:t>, concertos, desfiles, óperas, competições esportivas, de destreza intelectual ou congênere.</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12.17 –</w:t>
      </w:r>
      <w:r w:rsidRPr="00130966">
        <w:rPr>
          <w:rFonts w:ascii="Arial" w:hAnsi="Arial" w:cs="Arial"/>
        </w:rPr>
        <w:t xml:space="preserve"> Recreação e animação, inclusive em festas e eventos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13 –</w:t>
      </w:r>
      <w:r w:rsidRPr="00130966">
        <w:rPr>
          <w:rFonts w:ascii="Arial" w:hAnsi="Arial" w:cs="Arial"/>
        </w:rPr>
        <w:t xml:space="preserve"> Serviços relativos a fonografia, fotografia, cinematografia e reprografia.</w:t>
      </w:r>
    </w:p>
    <w:p w:rsidR="0057015E" w:rsidRPr="00130966" w:rsidRDefault="0057015E" w:rsidP="0057015E">
      <w:pPr>
        <w:ind w:left="360"/>
        <w:jc w:val="both"/>
        <w:rPr>
          <w:rFonts w:ascii="Arial" w:hAnsi="Arial" w:cs="Arial"/>
        </w:rPr>
      </w:pPr>
      <w:r w:rsidRPr="00130966">
        <w:rPr>
          <w:rFonts w:ascii="Arial" w:hAnsi="Arial" w:cs="Arial"/>
          <w:b/>
          <w:bCs/>
        </w:rPr>
        <w:t>13.01 –</w:t>
      </w:r>
      <w:r w:rsidRPr="00130966">
        <w:rPr>
          <w:rFonts w:ascii="Arial" w:hAnsi="Arial" w:cs="Arial"/>
        </w:rPr>
        <w:t xml:space="preserve"> ............</w:t>
      </w:r>
      <w:r w:rsidRPr="00130966">
        <w:rPr>
          <w:rFonts w:ascii="Arial" w:hAnsi="Arial" w:cs="Arial"/>
          <w:i/>
        </w:rPr>
        <w:t>(item sem especificação de serviço por ter sido vetado na Lei Complementar 116/03, pelo Presidente da República)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13.02 –</w:t>
      </w:r>
      <w:r w:rsidRPr="00130966">
        <w:rPr>
          <w:rFonts w:ascii="Arial" w:hAnsi="Arial" w:cs="Arial"/>
        </w:rPr>
        <w:t xml:space="preserve"> Fonografia ou gravação de sons, inclusive trucagem, dublagem, mixagem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13.03 –</w:t>
      </w:r>
      <w:r w:rsidRPr="00130966">
        <w:rPr>
          <w:rFonts w:ascii="Arial" w:hAnsi="Arial" w:cs="Arial"/>
        </w:rPr>
        <w:t xml:space="preserve"> Fotografia e cinematografia, inclusive revelação, ampliação, cópia, reprodução, </w:t>
      </w:r>
      <w:r w:rsidRPr="00130966">
        <w:rPr>
          <w:rFonts w:ascii="Arial" w:hAnsi="Arial" w:cs="Arial"/>
        </w:rPr>
        <w:lastRenderedPageBreak/>
        <w:t>trucagem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13.04 –</w:t>
      </w:r>
      <w:r w:rsidRPr="00130966">
        <w:rPr>
          <w:rFonts w:ascii="Arial" w:hAnsi="Arial" w:cs="Arial"/>
        </w:rPr>
        <w:t xml:space="preserve"> Reprografia, microfilmagem e digitalização.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13.05 –</w:t>
      </w:r>
      <w:r w:rsidRPr="00130966">
        <w:rPr>
          <w:rFonts w:ascii="Arial" w:hAnsi="Arial" w:cs="Arial"/>
        </w:rPr>
        <w:t xml:space="preserve"> Composição gráfica, fotocomposição, clicheria, zincografia, litografia, fotolitografia.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 –</w:t>
      </w:r>
      <w:r w:rsidRPr="00130966">
        <w:rPr>
          <w:rFonts w:ascii="Arial" w:hAnsi="Arial" w:cs="Arial"/>
        </w:rPr>
        <w:t xml:space="preserve"> Serviços relativos a bens de terceiros.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14.01 –</w:t>
      </w:r>
      <w:r w:rsidRPr="00130966">
        <w:rPr>
          <w:rFonts w:ascii="Arial" w:hAnsi="Arial" w:cs="Arial"/>
        </w:rPr>
        <w:t xml:space="preserve">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14.02 –</w:t>
      </w:r>
      <w:r w:rsidRPr="00130966">
        <w:rPr>
          <w:rFonts w:ascii="Arial" w:hAnsi="Arial" w:cs="Arial"/>
        </w:rPr>
        <w:t xml:space="preserve"> Assistência técnica.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14.03 –</w:t>
      </w:r>
      <w:r w:rsidRPr="00130966">
        <w:rPr>
          <w:rFonts w:ascii="Arial" w:hAnsi="Arial" w:cs="Arial"/>
        </w:rPr>
        <w:t xml:space="preserve"> Recondicionamento de motores (exceto peças e partes empregadas, que ficam sujeitas ao ICMS).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14.04 –</w:t>
      </w:r>
      <w:r w:rsidRPr="00130966">
        <w:rPr>
          <w:rFonts w:ascii="Arial" w:hAnsi="Arial" w:cs="Arial"/>
        </w:rPr>
        <w:t xml:space="preserve"> Recauchutagem ou regeneração de pneus.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14.05 –</w:t>
      </w:r>
      <w:r w:rsidRPr="00130966">
        <w:rPr>
          <w:rFonts w:ascii="Arial" w:hAnsi="Arial" w:cs="Arial"/>
        </w:rPr>
        <w:t xml:space="preserve"> Restauração, recondicionamento, acondicionamento, pintura, beneficiamento, lavagem, secagem, tingimento, galvanoplastia, anodização, corte, recorte, polimento, plastificação e congêneres, de objetos quaisquer.</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 xml:space="preserve">14.06 – </w:t>
      </w:r>
      <w:r w:rsidRPr="00130966">
        <w:rPr>
          <w:rFonts w:ascii="Arial" w:hAnsi="Arial" w:cs="Arial"/>
        </w:rPr>
        <w:t>Instalação e montagem de aparelhos, máquinas e equipamentos, inclusive montagem industrial, prestados ao usuário final, exclusivamente com material por ele fornecido.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14.07 –</w:t>
      </w:r>
      <w:r w:rsidRPr="00130966">
        <w:rPr>
          <w:rFonts w:ascii="Arial" w:hAnsi="Arial" w:cs="Arial"/>
        </w:rPr>
        <w:t xml:space="preserve"> Colocação de molduras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14.08 –</w:t>
      </w:r>
      <w:r w:rsidRPr="00130966">
        <w:rPr>
          <w:rFonts w:ascii="Arial" w:hAnsi="Arial" w:cs="Arial"/>
        </w:rPr>
        <w:t xml:space="preserve"> Encadernação, gravação e douração de livros, revistas e congêneres.</w:t>
      </w:r>
    </w:p>
    <w:p w:rsidR="0057015E" w:rsidRPr="00130966" w:rsidRDefault="0057015E" w:rsidP="0057015E">
      <w:pPr>
        <w:pStyle w:val="NormalWeb"/>
        <w:spacing w:before="0" w:beforeAutospacing="0" w:after="0" w:afterAutospacing="0"/>
        <w:ind w:left="360" w:right="-55"/>
        <w:rPr>
          <w:rFonts w:ascii="Arial" w:hAnsi="Arial" w:cs="Arial"/>
        </w:rPr>
      </w:pPr>
      <w:r w:rsidRPr="00130966">
        <w:rPr>
          <w:rFonts w:ascii="Arial" w:hAnsi="Arial" w:cs="Arial"/>
          <w:b/>
          <w:bCs/>
        </w:rPr>
        <w:t>14.09 –</w:t>
      </w:r>
      <w:r w:rsidRPr="00130966">
        <w:rPr>
          <w:rFonts w:ascii="Arial" w:hAnsi="Arial" w:cs="Arial"/>
        </w:rPr>
        <w:t xml:space="preserve"> Alfaiataria e costura, quando o material for fornecido pelo usuário final, exceto aviamento.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14.10 –</w:t>
      </w:r>
      <w:r w:rsidRPr="00130966">
        <w:rPr>
          <w:rFonts w:ascii="Arial" w:hAnsi="Arial" w:cs="Arial"/>
        </w:rPr>
        <w:t xml:space="preserve"> Tinturaria e lavanderia.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14.11 –</w:t>
      </w:r>
      <w:r w:rsidRPr="00130966">
        <w:rPr>
          <w:rFonts w:ascii="Arial" w:hAnsi="Arial" w:cs="Arial"/>
        </w:rPr>
        <w:t xml:space="preserve"> Tapeçaria e reforma de estofamentos em geral.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14.12 –</w:t>
      </w:r>
      <w:r w:rsidRPr="00130966">
        <w:rPr>
          <w:rFonts w:ascii="Arial" w:hAnsi="Arial" w:cs="Arial"/>
        </w:rPr>
        <w:t xml:space="preserve"> Funilaria e lanternagem.</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14.13 –</w:t>
      </w:r>
      <w:r w:rsidRPr="00130966">
        <w:rPr>
          <w:rFonts w:ascii="Arial" w:hAnsi="Arial" w:cs="Arial"/>
        </w:rPr>
        <w:t xml:space="preserve"> Carpintaria e serralheria.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 –</w:t>
      </w:r>
      <w:r w:rsidRPr="00130966">
        <w:rPr>
          <w:rFonts w:ascii="Arial" w:hAnsi="Arial" w:cs="Arial"/>
        </w:rPr>
        <w:t xml:space="preserve"> Serviços relacionados ao setor bancário ou financeiro, inclusive aqueles prestados por instituições financeiras autorizadas a funcionar pela União ou por quem de direito.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15.01 –</w:t>
      </w:r>
      <w:r w:rsidRPr="00130966">
        <w:rPr>
          <w:rFonts w:ascii="Arial" w:hAnsi="Arial" w:cs="Arial"/>
        </w:rPr>
        <w:t xml:space="preserve"> Administração de fundos quaisquer, de consórcio, de cartão de crédito ou débito e congêneres, de carteira de clientes, de cheques pré-datados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15.02 –</w:t>
      </w:r>
      <w:r w:rsidRPr="00130966">
        <w:rPr>
          <w:rFonts w:ascii="Arial" w:hAnsi="Arial" w:cs="Arial"/>
        </w:rPr>
        <w:t xml:space="preserve"> Abertura de contas em geral, inclusive conta-corrente, conta de investimentos e aplicação e caderneta de poupança, no País e no exterior, bem como a manutenção das referidas contas ativas e inativas.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15.03 –</w:t>
      </w:r>
      <w:r w:rsidRPr="00130966">
        <w:rPr>
          <w:rFonts w:ascii="Arial" w:hAnsi="Arial" w:cs="Arial"/>
        </w:rPr>
        <w:t xml:space="preserve"> Locação e manutenção de cofres particulares, de terminais eletrônicos, de terminais de atendimento e de bens e equipamentos em geral.</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15.04 –</w:t>
      </w:r>
      <w:r w:rsidRPr="00130966">
        <w:rPr>
          <w:rFonts w:ascii="Arial" w:hAnsi="Arial" w:cs="Arial"/>
        </w:rPr>
        <w:t xml:space="preserve"> Fornecimento ou emissão de atestados em geral, inclusive atestados de idoneidade, atestado de capacidade financeira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15.05 –</w:t>
      </w:r>
      <w:r w:rsidRPr="00130966">
        <w:rPr>
          <w:rFonts w:ascii="Arial" w:hAnsi="Arial" w:cs="Arial"/>
        </w:rPr>
        <w:t xml:space="preserve"> Cadastro, elaboração de ficha cadastral, renovação cadastral e congêneres, inclusão ou exclusão no Cadastro de Emitentes de Cheques sem Fundos – CCF ou em quaisquer outros bancos cadastrais.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15.06 –</w:t>
      </w:r>
      <w:r w:rsidRPr="00130966">
        <w:rPr>
          <w:rFonts w:ascii="Arial" w:hAnsi="Arial" w:cs="Arial"/>
        </w:rPr>
        <w:t xml:space="preserve"> Emissão, remissão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15.07 –</w:t>
      </w:r>
      <w:r w:rsidRPr="00130966">
        <w:rPr>
          <w:rFonts w:ascii="Arial" w:hAnsi="Arial" w:cs="Arial"/>
        </w:rPr>
        <w:t xml:space="preserve"> Acesso, movimentação, atendimento e consulta a contas em geral, por qualquer meio ou processo, inclusive por telefone, fac-símile, internet e telex, acesso a terminais </w:t>
      </w:r>
      <w:r w:rsidRPr="00130966">
        <w:rPr>
          <w:rFonts w:ascii="Arial" w:hAnsi="Arial" w:cs="Arial"/>
        </w:rPr>
        <w:lastRenderedPageBreak/>
        <w:t>de atendimento, inclusive vinte e quatro horas; acesso a outro banco e a rede compartilhada; fornecimento de saldo, extrato e demais informações relativas a contas em geral, por qualquer meio ou processo.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15.08 –</w:t>
      </w:r>
      <w:r w:rsidRPr="00130966">
        <w:rPr>
          <w:rFonts w:ascii="Arial" w:hAnsi="Arial" w:cs="Arial"/>
        </w:rPr>
        <w:t xml:space="preserve">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15.09 –</w:t>
      </w:r>
      <w:r w:rsidRPr="00130966">
        <w:rPr>
          <w:rFonts w:ascii="Arial" w:hAnsi="Arial" w:cs="Arial"/>
        </w:rPr>
        <w:t xml:space="preserve"> Arrendamento mercantil (</w:t>
      </w:r>
      <w:r w:rsidRPr="00130966">
        <w:rPr>
          <w:rFonts w:ascii="Arial" w:hAnsi="Arial" w:cs="Arial"/>
          <w:b/>
          <w:bCs/>
        </w:rPr>
        <w:t>leasing</w:t>
      </w:r>
      <w:r w:rsidRPr="00130966">
        <w:rPr>
          <w:rFonts w:ascii="Arial" w:hAnsi="Arial" w:cs="Arial"/>
        </w:rPr>
        <w:t>) de quaisquer bens, inclusive cessão de direitos e obrigações, substituição de garantia, alteração, cancelamento e registro de contrato, e demais serviços relacionados ao arrendamento mercantil (</w:t>
      </w:r>
      <w:r w:rsidRPr="00130966">
        <w:rPr>
          <w:rFonts w:ascii="Arial" w:hAnsi="Arial" w:cs="Arial"/>
          <w:b/>
          <w:bCs/>
        </w:rPr>
        <w:t>leasing</w:t>
      </w:r>
      <w:r w:rsidRPr="00130966">
        <w:rPr>
          <w:rFonts w:ascii="Arial" w:hAnsi="Arial" w:cs="Arial"/>
        </w:rPr>
        <w:t>).</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15.10 –</w:t>
      </w:r>
      <w:r w:rsidRPr="00130966">
        <w:rPr>
          <w:rFonts w:ascii="Arial" w:hAnsi="Arial" w:cs="Arial"/>
        </w:rPr>
        <w:t xml:space="preserve">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15.11 –</w:t>
      </w:r>
      <w:r w:rsidRPr="00130966">
        <w:rPr>
          <w:rFonts w:ascii="Arial" w:hAnsi="Arial" w:cs="Arial"/>
        </w:rPr>
        <w:t xml:space="preserve"> Devolução de títulos, protesto de títulos, sustação de protesto, manutenção de títulos, reapresentação de títulos, e demais serviços a eles relacionados.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15.12 –</w:t>
      </w:r>
      <w:r w:rsidRPr="00130966">
        <w:rPr>
          <w:rFonts w:ascii="Arial" w:hAnsi="Arial" w:cs="Arial"/>
        </w:rPr>
        <w:t xml:space="preserve"> Custódia em geral, inclusive de títulos e valores mobiliários.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15.13 –</w:t>
      </w:r>
      <w:r w:rsidRPr="00130966">
        <w:rPr>
          <w:rFonts w:ascii="Arial" w:hAnsi="Arial" w:cs="Arial"/>
        </w:rPr>
        <w:t xml:space="preserve">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15.14 –</w:t>
      </w:r>
      <w:r w:rsidRPr="00130966">
        <w:rPr>
          <w:rFonts w:ascii="Arial" w:hAnsi="Arial" w:cs="Arial"/>
        </w:rPr>
        <w:t xml:space="preserve"> Fornecimento, emissão, reemissão, renovação e manutenção de cartão magnético, cartão de crédito, cartão de débito, cartão salário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15.15 –</w:t>
      </w:r>
      <w:r w:rsidRPr="00130966">
        <w:rPr>
          <w:rFonts w:ascii="Arial" w:hAnsi="Arial" w:cs="Arial"/>
        </w:rPr>
        <w:t xml:space="preserve"> Compensação de cheques e títulos quaisquer; serviços relacionados a depósito, inclusive depósito identificado, a saque de contas quaisquer, por qualquer meio ou processo, inclusive em terminais eletrônicos e de atendimento.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15.16 –</w:t>
      </w:r>
      <w:r w:rsidRPr="00130966">
        <w:rPr>
          <w:rFonts w:ascii="Arial" w:hAnsi="Arial" w:cs="Arial"/>
        </w:rPr>
        <w:t xml:space="preserve">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 xml:space="preserve">15.17 – </w:t>
      </w:r>
      <w:r w:rsidRPr="00130966">
        <w:rPr>
          <w:rFonts w:ascii="Arial" w:hAnsi="Arial" w:cs="Arial"/>
        </w:rPr>
        <w:t>Emissão, fornecimento, devolução, sustação, cancelamento e oposição de cheques quaisquer, avulso ou por talão.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15.18 –</w:t>
      </w:r>
      <w:r w:rsidRPr="00130966">
        <w:rPr>
          <w:rFonts w:ascii="Arial" w:hAnsi="Arial" w:cs="Arial"/>
        </w:rPr>
        <w:t xml:space="preserve">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16 – S</w:t>
      </w:r>
      <w:r w:rsidRPr="00130966">
        <w:rPr>
          <w:rFonts w:ascii="Arial" w:hAnsi="Arial" w:cs="Arial"/>
        </w:rPr>
        <w:t>erviços de transporte de natureza municipal.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16.01 –</w:t>
      </w:r>
      <w:r w:rsidRPr="00130966">
        <w:rPr>
          <w:rFonts w:ascii="Arial" w:hAnsi="Arial" w:cs="Arial"/>
        </w:rPr>
        <w:t xml:space="preserve"> Serviços de transporte de natureza municipal.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 –</w:t>
      </w:r>
      <w:r w:rsidRPr="00130966">
        <w:rPr>
          <w:rFonts w:ascii="Arial" w:hAnsi="Arial" w:cs="Arial"/>
        </w:rPr>
        <w:t xml:space="preserve"> Serviços de apoio técnico, administrativo, jurídico, contábil, comercial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17.01 –</w:t>
      </w:r>
      <w:r w:rsidRPr="00130966">
        <w:rPr>
          <w:rFonts w:ascii="Arial" w:hAnsi="Arial" w:cs="Arial"/>
        </w:rPr>
        <w:t xml:space="preserve"> Assessoria ou consultoria de qualquer natureza, não contida em outros itens desta lista; análise, exame, pesquisa, coleta, compilação e fornecimento de dados e informações de qualquer natureza, inclusive cadastro e similares.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17.02 –</w:t>
      </w:r>
      <w:r w:rsidRPr="00130966">
        <w:rPr>
          <w:rFonts w:ascii="Arial" w:hAnsi="Arial" w:cs="Arial"/>
        </w:rPr>
        <w:t xml:space="preserve"> Datilografia, digitação, estenografia, expediente, secretaria em geral, resposta audível, redação, edição, interpretação, revisão, tradução, apoio e infra-estrutura </w:t>
      </w:r>
      <w:r w:rsidRPr="00130966">
        <w:rPr>
          <w:rFonts w:ascii="Arial" w:hAnsi="Arial" w:cs="Arial"/>
        </w:rPr>
        <w:lastRenderedPageBreak/>
        <w:t>administrativa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17.03 –</w:t>
      </w:r>
      <w:r w:rsidRPr="00130966">
        <w:rPr>
          <w:rFonts w:ascii="Arial" w:hAnsi="Arial" w:cs="Arial"/>
        </w:rPr>
        <w:t xml:space="preserve"> Planejamento, coordenação, programação ou organização técnica, financeira ou administrativa.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17.04 –</w:t>
      </w:r>
      <w:r w:rsidRPr="00130966">
        <w:rPr>
          <w:rFonts w:ascii="Arial" w:hAnsi="Arial" w:cs="Arial"/>
        </w:rPr>
        <w:t xml:space="preserve"> Recrutamento, agenciamento, seleção e colocação de mão-de-obra.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17.05 –</w:t>
      </w:r>
      <w:r w:rsidRPr="00130966">
        <w:rPr>
          <w:rFonts w:ascii="Arial" w:hAnsi="Arial" w:cs="Arial"/>
        </w:rPr>
        <w:t xml:space="preserve"> Fornecimento de mão-de-obra, mesmo em caráter temporário, inclusive de empregados ou trabalhadores, avulsos ou temporários, contratados pelo prestador de serviço.</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17.06 –</w:t>
      </w:r>
      <w:r w:rsidRPr="00130966">
        <w:rPr>
          <w:rFonts w:ascii="Arial" w:hAnsi="Arial" w:cs="Arial"/>
        </w:rPr>
        <w:t xml:space="preserve"> Propaganda e publicidade, inclusive promoção de vendas, planejamento de campanhas ou sistemas de publicidade, elaboração de desenhos, textos e demais materiais publicitários.</w:t>
      </w:r>
    </w:p>
    <w:p w:rsidR="0057015E" w:rsidRPr="00130966" w:rsidRDefault="0057015E" w:rsidP="0057015E">
      <w:pPr>
        <w:ind w:left="360"/>
        <w:jc w:val="both"/>
        <w:rPr>
          <w:rFonts w:ascii="Arial" w:hAnsi="Arial" w:cs="Arial"/>
        </w:rPr>
      </w:pPr>
      <w:r w:rsidRPr="00130966">
        <w:rPr>
          <w:rFonts w:ascii="Arial" w:hAnsi="Arial" w:cs="Arial"/>
          <w:b/>
          <w:bCs/>
        </w:rPr>
        <w:t>17.07 –</w:t>
      </w:r>
      <w:r w:rsidRPr="00130966">
        <w:rPr>
          <w:rFonts w:ascii="Arial" w:hAnsi="Arial" w:cs="Arial"/>
        </w:rPr>
        <w:t xml:space="preserve"> ...........</w:t>
      </w:r>
      <w:r w:rsidRPr="00130966">
        <w:rPr>
          <w:rFonts w:ascii="Arial" w:hAnsi="Arial" w:cs="Arial"/>
          <w:i/>
        </w:rPr>
        <w:t>(item sem especificação de serviço por ter sido vetado na Lei Complementar 116/03, pelo Presidente da República)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17.08 –</w:t>
      </w:r>
      <w:r w:rsidRPr="00130966">
        <w:rPr>
          <w:rFonts w:ascii="Arial" w:hAnsi="Arial" w:cs="Arial"/>
        </w:rPr>
        <w:t xml:space="preserve"> Franquia (</w:t>
      </w:r>
      <w:r w:rsidRPr="00130966">
        <w:rPr>
          <w:rFonts w:ascii="Arial" w:hAnsi="Arial" w:cs="Arial"/>
          <w:b/>
          <w:bCs/>
        </w:rPr>
        <w:t>franchising</w:t>
      </w:r>
      <w:r w:rsidRPr="00130966">
        <w:rPr>
          <w:rFonts w:ascii="Arial" w:hAnsi="Arial" w:cs="Arial"/>
        </w:rPr>
        <w:t>).</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17.09 –</w:t>
      </w:r>
      <w:r w:rsidRPr="00130966">
        <w:rPr>
          <w:rFonts w:ascii="Arial" w:hAnsi="Arial" w:cs="Arial"/>
        </w:rPr>
        <w:t xml:space="preserve"> Perícias, laudos, exames técnicos e análises técnicas.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17.10 –</w:t>
      </w:r>
      <w:r w:rsidRPr="00130966">
        <w:rPr>
          <w:rFonts w:ascii="Arial" w:hAnsi="Arial" w:cs="Arial"/>
        </w:rPr>
        <w:t xml:space="preserve"> Planejamento, organização e administração de feiras, exposições, congressos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17.11 –</w:t>
      </w:r>
      <w:r w:rsidRPr="00130966">
        <w:rPr>
          <w:rFonts w:ascii="Arial" w:hAnsi="Arial" w:cs="Arial"/>
        </w:rPr>
        <w:t xml:space="preserve"> Organização de festas e recepções; bufê (exceto o fornecimento de alimentação e bebidas, que fica sujeito ao ICMS).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17.12 –</w:t>
      </w:r>
      <w:r w:rsidRPr="00130966">
        <w:rPr>
          <w:rFonts w:ascii="Arial" w:hAnsi="Arial" w:cs="Arial"/>
        </w:rPr>
        <w:t xml:space="preserve"> Administração em geral, inclusive de bens e negócios de terceiros.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17.13 –</w:t>
      </w:r>
      <w:r w:rsidRPr="00130966">
        <w:rPr>
          <w:rFonts w:ascii="Arial" w:hAnsi="Arial" w:cs="Arial"/>
        </w:rPr>
        <w:t xml:space="preserve"> Leilão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17.14 –</w:t>
      </w:r>
      <w:r w:rsidRPr="00130966">
        <w:rPr>
          <w:rFonts w:ascii="Arial" w:hAnsi="Arial" w:cs="Arial"/>
        </w:rPr>
        <w:t xml:space="preserve"> Advocacia.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17.15 –</w:t>
      </w:r>
      <w:r w:rsidRPr="00130966">
        <w:rPr>
          <w:rFonts w:ascii="Arial" w:hAnsi="Arial" w:cs="Arial"/>
        </w:rPr>
        <w:t xml:space="preserve"> Arbitragem de qualquer espécie, inclusive jurídica.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17.16 –</w:t>
      </w:r>
      <w:r w:rsidRPr="00130966">
        <w:rPr>
          <w:rFonts w:ascii="Arial" w:hAnsi="Arial" w:cs="Arial"/>
        </w:rPr>
        <w:t xml:space="preserve"> Auditoria.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17.17 –</w:t>
      </w:r>
      <w:r w:rsidRPr="00130966">
        <w:rPr>
          <w:rFonts w:ascii="Arial" w:hAnsi="Arial" w:cs="Arial"/>
        </w:rPr>
        <w:t xml:space="preserve"> Análise de Organização e Métodos.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17.18 –</w:t>
      </w:r>
      <w:r w:rsidRPr="00130966">
        <w:rPr>
          <w:rFonts w:ascii="Arial" w:hAnsi="Arial" w:cs="Arial"/>
        </w:rPr>
        <w:t xml:space="preserve"> Atuária e cálculos técnicos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17.19 –</w:t>
      </w:r>
      <w:r w:rsidRPr="00130966">
        <w:rPr>
          <w:rFonts w:ascii="Arial" w:hAnsi="Arial" w:cs="Arial"/>
        </w:rPr>
        <w:t xml:space="preserve"> Contabilidade, inclusive serviços técnicos e auxiliares.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17.20 –</w:t>
      </w:r>
      <w:r w:rsidRPr="00130966">
        <w:rPr>
          <w:rFonts w:ascii="Arial" w:hAnsi="Arial" w:cs="Arial"/>
        </w:rPr>
        <w:t xml:space="preserve"> Consultoria e assessoria econômica ou financeira.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17.21 –</w:t>
      </w:r>
      <w:r w:rsidRPr="00130966">
        <w:rPr>
          <w:rFonts w:ascii="Arial" w:hAnsi="Arial" w:cs="Arial"/>
        </w:rPr>
        <w:t xml:space="preserve"> Estatística.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17.22 –</w:t>
      </w:r>
      <w:r w:rsidRPr="00130966">
        <w:rPr>
          <w:rFonts w:ascii="Arial" w:hAnsi="Arial" w:cs="Arial"/>
        </w:rPr>
        <w:t xml:space="preserve"> Cobrança em geral.</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17.23 –</w:t>
      </w:r>
      <w:r w:rsidRPr="00130966">
        <w:rPr>
          <w:rFonts w:ascii="Arial" w:hAnsi="Arial" w:cs="Arial"/>
        </w:rPr>
        <w:t xml:space="preserve"> Assessoria, análise, avaliação, atendimento, consulta, cadastro, seleção, gerenciamento de informações, administração de contas a receber ou a pagar e em geral, relacionados a operações de faturização (</w:t>
      </w:r>
      <w:r w:rsidRPr="00130966">
        <w:rPr>
          <w:rFonts w:ascii="Arial" w:hAnsi="Arial" w:cs="Arial"/>
          <w:b/>
          <w:bCs/>
        </w:rPr>
        <w:t>factoring</w:t>
      </w:r>
      <w:r w:rsidRPr="00130966">
        <w:rPr>
          <w:rFonts w:ascii="Arial" w:hAnsi="Arial" w:cs="Arial"/>
        </w:rPr>
        <w:t>).</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17.24 –</w:t>
      </w:r>
      <w:r w:rsidRPr="00130966">
        <w:rPr>
          <w:rFonts w:ascii="Arial" w:hAnsi="Arial" w:cs="Arial"/>
        </w:rPr>
        <w:t xml:space="preserve"> Apresentação de palestras, conferências, seminários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18 –</w:t>
      </w:r>
      <w:r w:rsidRPr="00130966">
        <w:rPr>
          <w:rFonts w:ascii="Arial" w:hAnsi="Arial" w:cs="Arial"/>
        </w:rPr>
        <w:t xml:space="preserve"> Serviços de regulação de sinistros vinculados a contratos de seguros; inspeção e avaliação de riscos para cobertura de contratos de seguros; prevenção e gerência de riscos seguráveis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18.01 -</w:t>
      </w:r>
      <w:r w:rsidRPr="00130966">
        <w:rPr>
          <w:rFonts w:ascii="Arial" w:hAnsi="Arial" w:cs="Arial"/>
        </w:rPr>
        <w:t xml:space="preserve"> Serviços de regulação de sinistros vinculados a contratos de seguros; inspeção e avaliação de riscos para cobertura de contratos de seguros; prevenção e gerência de riscos seguráveis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 xml:space="preserve">19 – </w:t>
      </w:r>
      <w:r w:rsidRPr="00130966">
        <w:rPr>
          <w:rFonts w:ascii="Arial" w:hAnsi="Arial" w:cs="Arial"/>
        </w:rPr>
        <w:t>Serviços de distribuição e venda de bilhetes e demais produtos de loteria, bingos, cartões, pules ou cupons de apostas, sorteios, prêmios, inclusive os decorrentes de títulos de capitalização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19.01</w:t>
      </w:r>
      <w:r w:rsidRPr="00130966">
        <w:rPr>
          <w:rFonts w:ascii="Arial" w:hAnsi="Arial" w:cs="Arial"/>
        </w:rPr>
        <w:t xml:space="preserve"> - Serviços de distribuição e venda de bilhetes e demais produtos de loteria, bingos, cartões, pules ou cupons de apostas, sorteios, prêmios, inclusive os decorrentes de títulos de capitalização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20 –</w:t>
      </w:r>
      <w:r w:rsidRPr="00130966">
        <w:rPr>
          <w:rFonts w:ascii="Arial" w:hAnsi="Arial" w:cs="Arial"/>
        </w:rPr>
        <w:t xml:space="preserve"> Serviços portuários, aeroportuários, ferroportuários, de terminais rodoviários, ferroviários e metroviários.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20.01 –</w:t>
      </w:r>
      <w:r w:rsidRPr="00130966">
        <w:rPr>
          <w:rFonts w:ascii="Arial" w:hAnsi="Arial" w:cs="Arial"/>
        </w:rPr>
        <w:t xml:space="preserve"> Serviços portuários, ferroportuários, utilização de porto, movimentação de </w:t>
      </w:r>
      <w:r w:rsidRPr="00130966">
        <w:rPr>
          <w:rFonts w:ascii="Arial" w:hAnsi="Arial" w:cs="Arial"/>
        </w:rPr>
        <w:lastRenderedPageBreak/>
        <w:t>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20.02 –</w:t>
      </w:r>
      <w:r w:rsidRPr="00130966">
        <w:rPr>
          <w:rFonts w:ascii="Arial" w:hAnsi="Arial" w:cs="Arial"/>
        </w:rPr>
        <w:t xml:space="preserve">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20.03 –</w:t>
      </w:r>
      <w:r w:rsidRPr="00130966">
        <w:rPr>
          <w:rFonts w:ascii="Arial" w:hAnsi="Arial" w:cs="Arial"/>
        </w:rPr>
        <w:t xml:space="preserve"> Serviços de terminais rodoviários, ferroviários, metroviários, movimentação de passageiros, mercadorias, inclusive suas operações, logística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21 –</w:t>
      </w:r>
      <w:r w:rsidRPr="00130966">
        <w:rPr>
          <w:rFonts w:ascii="Arial" w:hAnsi="Arial" w:cs="Arial"/>
        </w:rPr>
        <w:t xml:space="preserve"> Serviços de registros públicos, cartorários e notariais.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21.01 -</w:t>
      </w:r>
      <w:r w:rsidRPr="00130966">
        <w:rPr>
          <w:rFonts w:ascii="Arial" w:hAnsi="Arial" w:cs="Arial"/>
        </w:rPr>
        <w:t xml:space="preserve"> Serviços de registros públicos, cartorários e notariais.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22 –</w:t>
      </w:r>
      <w:r w:rsidRPr="00130966">
        <w:rPr>
          <w:rFonts w:ascii="Arial" w:hAnsi="Arial" w:cs="Arial"/>
        </w:rPr>
        <w:t xml:space="preserve"> Serviços de exploração de rodovia. </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22.01 –</w:t>
      </w:r>
      <w:r w:rsidRPr="00130966">
        <w:rPr>
          <w:rFonts w:ascii="Arial" w:hAnsi="Arial" w:cs="Arial"/>
        </w:rPr>
        <w:t xml:space="preserve">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23 –</w:t>
      </w:r>
      <w:r w:rsidRPr="00130966">
        <w:rPr>
          <w:rFonts w:ascii="Arial" w:hAnsi="Arial" w:cs="Arial"/>
        </w:rPr>
        <w:t xml:space="preserve"> Serviços de programação e comunicação visual, desenho industriais e congêneres. </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23.01 –</w:t>
      </w:r>
      <w:r w:rsidRPr="00130966">
        <w:rPr>
          <w:rFonts w:ascii="Arial" w:hAnsi="Arial" w:cs="Arial"/>
        </w:rPr>
        <w:t xml:space="preserve"> Serviços de programação e comunicação visual, desenho industriais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24 –</w:t>
      </w:r>
      <w:r w:rsidRPr="00130966">
        <w:rPr>
          <w:rFonts w:ascii="Arial" w:hAnsi="Arial" w:cs="Arial"/>
        </w:rPr>
        <w:t xml:space="preserve"> Serviços de chaveiros, confecção de carimbos, placas, sinalização visual, </w:t>
      </w:r>
      <w:r w:rsidRPr="00130966">
        <w:rPr>
          <w:rFonts w:ascii="Arial" w:hAnsi="Arial" w:cs="Arial"/>
          <w:b/>
          <w:bCs/>
        </w:rPr>
        <w:t>banners</w:t>
      </w:r>
      <w:r w:rsidRPr="00130966">
        <w:rPr>
          <w:rFonts w:ascii="Arial" w:hAnsi="Arial" w:cs="Arial"/>
        </w:rPr>
        <w:t xml:space="preserve">, adesivos e congêneres. </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24.01 -</w:t>
      </w:r>
      <w:r w:rsidRPr="00130966">
        <w:rPr>
          <w:rFonts w:ascii="Arial" w:hAnsi="Arial" w:cs="Arial"/>
        </w:rPr>
        <w:t xml:space="preserve"> Serviços de chaveiros, confecção de carimbos, placas, sinalização visual, </w:t>
      </w:r>
      <w:r w:rsidRPr="00130966">
        <w:rPr>
          <w:rFonts w:ascii="Arial" w:hAnsi="Arial" w:cs="Arial"/>
          <w:b/>
          <w:bCs/>
        </w:rPr>
        <w:t>banners</w:t>
      </w:r>
      <w:r w:rsidRPr="00130966">
        <w:rPr>
          <w:rFonts w:ascii="Arial" w:hAnsi="Arial" w:cs="Arial"/>
        </w:rPr>
        <w:t>, adesivos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 xml:space="preserve">25 </w:t>
      </w:r>
      <w:r w:rsidRPr="00130966">
        <w:rPr>
          <w:rFonts w:ascii="Arial" w:hAnsi="Arial" w:cs="Arial"/>
        </w:rPr>
        <w:t xml:space="preserve">- Serviços funerários. </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25.01 –</w:t>
      </w:r>
      <w:r w:rsidRPr="00130966">
        <w:rPr>
          <w:rFonts w:ascii="Arial" w:hAnsi="Arial" w:cs="Arial"/>
        </w:rPr>
        <w:t xml:space="preserve">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25.02 –</w:t>
      </w:r>
      <w:r w:rsidRPr="00130966">
        <w:rPr>
          <w:rFonts w:ascii="Arial" w:hAnsi="Arial" w:cs="Arial"/>
        </w:rPr>
        <w:t xml:space="preserve"> Cremação de corpos e partes de corpos cadavéricos.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 xml:space="preserve">25.03 – </w:t>
      </w:r>
      <w:r w:rsidRPr="00130966">
        <w:rPr>
          <w:rFonts w:ascii="Arial" w:hAnsi="Arial" w:cs="Arial"/>
        </w:rPr>
        <w:t>Planos ou convênio funerários.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25.04 –</w:t>
      </w:r>
      <w:r w:rsidRPr="00130966">
        <w:rPr>
          <w:rFonts w:ascii="Arial" w:hAnsi="Arial" w:cs="Arial"/>
        </w:rPr>
        <w:t xml:space="preserve"> Manutenção e conservação de jazigos e cemitérios.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26 –</w:t>
      </w:r>
      <w:r w:rsidRPr="00130966">
        <w:rPr>
          <w:rFonts w:ascii="Arial" w:hAnsi="Arial" w:cs="Arial"/>
        </w:rPr>
        <w:t xml:space="preserve"> Serviços de coleta, remessa ou entrega de correspondências, documentos, objetos, bens ou valores, inclusive pelos correios e suas agências franqueadas; </w:t>
      </w:r>
      <w:r w:rsidRPr="00130966">
        <w:rPr>
          <w:rFonts w:ascii="Arial" w:hAnsi="Arial" w:cs="Arial"/>
          <w:b/>
          <w:bCs/>
        </w:rPr>
        <w:t>courrier</w:t>
      </w:r>
      <w:r w:rsidRPr="00130966">
        <w:rPr>
          <w:rFonts w:ascii="Arial" w:hAnsi="Arial" w:cs="Arial"/>
          <w:i/>
          <w:iCs/>
        </w:rPr>
        <w:t xml:space="preserve"> </w:t>
      </w:r>
      <w:r w:rsidRPr="00130966">
        <w:rPr>
          <w:rFonts w:ascii="Arial" w:hAnsi="Arial" w:cs="Arial"/>
        </w:rPr>
        <w:t>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26.01 –</w:t>
      </w:r>
      <w:r w:rsidRPr="00130966">
        <w:rPr>
          <w:rFonts w:ascii="Arial" w:hAnsi="Arial" w:cs="Arial"/>
        </w:rPr>
        <w:t xml:space="preserve"> Serviços de coleta, remessa ou entrega de correspondências, documentos, objetos, bens ou valores, inclusive pelos correios e suas agências franqueadas; </w:t>
      </w:r>
      <w:r w:rsidRPr="00130966">
        <w:rPr>
          <w:rFonts w:ascii="Arial" w:hAnsi="Arial" w:cs="Arial"/>
          <w:b/>
          <w:bCs/>
        </w:rPr>
        <w:t xml:space="preserve">courrier </w:t>
      </w:r>
      <w:r w:rsidRPr="00130966">
        <w:rPr>
          <w:rFonts w:ascii="Arial" w:hAnsi="Arial" w:cs="Arial"/>
        </w:rPr>
        <w:t>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27 –</w:t>
      </w:r>
      <w:r w:rsidRPr="00130966">
        <w:rPr>
          <w:rFonts w:ascii="Arial" w:hAnsi="Arial" w:cs="Arial"/>
        </w:rPr>
        <w:t xml:space="preserve"> Serviços de assistência social.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27.01 –</w:t>
      </w:r>
      <w:r w:rsidRPr="00130966">
        <w:rPr>
          <w:rFonts w:ascii="Arial" w:hAnsi="Arial" w:cs="Arial"/>
        </w:rPr>
        <w:t xml:space="preserve"> Serviços de assistência social.</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28 –</w:t>
      </w:r>
      <w:r w:rsidRPr="00130966">
        <w:rPr>
          <w:rFonts w:ascii="Arial" w:hAnsi="Arial" w:cs="Arial"/>
        </w:rPr>
        <w:t xml:space="preserve"> Serviços de avaliação de bens e serviços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28.01</w:t>
      </w:r>
      <w:r w:rsidRPr="00130966">
        <w:rPr>
          <w:rFonts w:ascii="Arial" w:hAnsi="Arial" w:cs="Arial"/>
        </w:rPr>
        <w:t xml:space="preserve"> </w:t>
      </w:r>
      <w:r w:rsidRPr="00130966">
        <w:rPr>
          <w:rFonts w:ascii="Arial" w:hAnsi="Arial" w:cs="Arial"/>
          <w:b/>
          <w:bCs/>
        </w:rPr>
        <w:t>–</w:t>
      </w:r>
      <w:r w:rsidRPr="00130966">
        <w:rPr>
          <w:rFonts w:ascii="Arial" w:hAnsi="Arial" w:cs="Arial"/>
        </w:rPr>
        <w:t xml:space="preserve"> Serviços de avaliação de bens e serviços de qualquer natureza.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29 –</w:t>
      </w:r>
      <w:r w:rsidRPr="00130966">
        <w:rPr>
          <w:rFonts w:ascii="Arial" w:hAnsi="Arial" w:cs="Arial"/>
        </w:rPr>
        <w:t xml:space="preserve"> Serviços de biblioteconomia.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29.01 –</w:t>
      </w:r>
      <w:r w:rsidRPr="00130966">
        <w:rPr>
          <w:rFonts w:ascii="Arial" w:hAnsi="Arial" w:cs="Arial"/>
        </w:rPr>
        <w:t xml:space="preserve"> Serviços de biblioteconomia.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30 –</w:t>
      </w:r>
      <w:r w:rsidRPr="00130966">
        <w:rPr>
          <w:rFonts w:ascii="Arial" w:hAnsi="Arial" w:cs="Arial"/>
        </w:rPr>
        <w:t xml:space="preserve"> Serviços de biologia, biotecnologia e química.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30.01 –</w:t>
      </w:r>
      <w:r w:rsidRPr="00130966">
        <w:rPr>
          <w:rFonts w:ascii="Arial" w:hAnsi="Arial" w:cs="Arial"/>
        </w:rPr>
        <w:t xml:space="preserve"> Serviços de biologia, biotecnologia e química.</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lastRenderedPageBreak/>
        <w:t>31 –</w:t>
      </w:r>
      <w:r w:rsidRPr="00130966">
        <w:rPr>
          <w:rFonts w:ascii="Arial" w:hAnsi="Arial" w:cs="Arial"/>
        </w:rPr>
        <w:t xml:space="preserve"> Serviços técnicos em edificações, eletrônica, eletrotécnica, mecânica, telecomunicações e congêneres.</w:t>
      </w:r>
    </w:p>
    <w:p w:rsidR="0057015E" w:rsidRPr="00130966" w:rsidRDefault="0057015E" w:rsidP="0057015E">
      <w:pPr>
        <w:pStyle w:val="NormalWeb"/>
        <w:spacing w:before="0" w:beforeAutospacing="0" w:after="0" w:afterAutospacing="0"/>
        <w:ind w:left="360"/>
        <w:jc w:val="both"/>
        <w:rPr>
          <w:rFonts w:ascii="Arial" w:hAnsi="Arial" w:cs="Arial"/>
        </w:rPr>
      </w:pPr>
      <w:r w:rsidRPr="00130966">
        <w:rPr>
          <w:rFonts w:ascii="Arial" w:hAnsi="Arial" w:cs="Arial"/>
          <w:b/>
          <w:bCs/>
        </w:rPr>
        <w:t>31.01 -</w:t>
      </w:r>
      <w:r w:rsidRPr="00130966">
        <w:rPr>
          <w:rFonts w:ascii="Arial" w:hAnsi="Arial" w:cs="Arial"/>
        </w:rPr>
        <w:t xml:space="preserve"> Serviços técnicos em edificações, eletrônica, eletrotécnica, mecânica, telecomunicações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32 –</w:t>
      </w:r>
      <w:r w:rsidRPr="00130966">
        <w:rPr>
          <w:rFonts w:ascii="Arial" w:hAnsi="Arial" w:cs="Arial"/>
        </w:rPr>
        <w:t xml:space="preserve"> Serviços de desenhos técnicos.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32.01 -</w:t>
      </w:r>
      <w:r w:rsidRPr="00130966">
        <w:rPr>
          <w:rFonts w:ascii="Arial" w:hAnsi="Arial" w:cs="Arial"/>
        </w:rPr>
        <w:t xml:space="preserve"> Serviços de desenhos técnicos.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33 –</w:t>
      </w:r>
      <w:r w:rsidRPr="00130966">
        <w:rPr>
          <w:rFonts w:ascii="Arial" w:hAnsi="Arial" w:cs="Arial"/>
        </w:rPr>
        <w:t xml:space="preserve"> Serviços de desembaraço aduaneiro, comissários, despachantes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33.01 -</w:t>
      </w:r>
      <w:r w:rsidRPr="00130966">
        <w:rPr>
          <w:rFonts w:ascii="Arial" w:hAnsi="Arial" w:cs="Arial"/>
        </w:rPr>
        <w:t xml:space="preserve"> Serviços de desembaraço aduaneiro, comissários, despachantes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34 –</w:t>
      </w:r>
      <w:r w:rsidRPr="00130966">
        <w:rPr>
          <w:rFonts w:ascii="Arial" w:hAnsi="Arial" w:cs="Arial"/>
        </w:rPr>
        <w:t xml:space="preserve"> Serviços de investigações particulares, detetives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34.01 -</w:t>
      </w:r>
      <w:r w:rsidRPr="00130966">
        <w:rPr>
          <w:rFonts w:ascii="Arial" w:hAnsi="Arial" w:cs="Arial"/>
        </w:rPr>
        <w:t xml:space="preserve"> Serviços de investigações particulares, detetives e congêneres.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35 –</w:t>
      </w:r>
      <w:r w:rsidRPr="00130966">
        <w:rPr>
          <w:rFonts w:ascii="Arial" w:hAnsi="Arial" w:cs="Arial"/>
        </w:rPr>
        <w:t xml:space="preserve"> Serviços de reportagem, assessoria de imprensa, jornalismo e relações públicas.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35.01 -</w:t>
      </w:r>
      <w:r w:rsidRPr="00130966">
        <w:rPr>
          <w:rFonts w:ascii="Arial" w:hAnsi="Arial" w:cs="Arial"/>
        </w:rPr>
        <w:t xml:space="preserve"> Serviços de reportagem, assessoria de imprensa, jornalismo e relações públicas.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36 –</w:t>
      </w:r>
      <w:r w:rsidRPr="00130966">
        <w:rPr>
          <w:rFonts w:ascii="Arial" w:hAnsi="Arial" w:cs="Arial"/>
        </w:rPr>
        <w:t xml:space="preserve"> Serviços de meteorologia.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36.01 –</w:t>
      </w:r>
      <w:r w:rsidRPr="00130966">
        <w:rPr>
          <w:rFonts w:ascii="Arial" w:hAnsi="Arial" w:cs="Arial"/>
        </w:rPr>
        <w:t xml:space="preserve"> Serviços de meteorologia.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37 –</w:t>
      </w:r>
      <w:r w:rsidRPr="00130966">
        <w:rPr>
          <w:rFonts w:ascii="Arial" w:hAnsi="Arial" w:cs="Arial"/>
        </w:rPr>
        <w:t xml:space="preserve"> Serviços de artistas, atletas, modelos e manequins.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37.01 -</w:t>
      </w:r>
      <w:r w:rsidRPr="00130966">
        <w:rPr>
          <w:rFonts w:ascii="Arial" w:hAnsi="Arial" w:cs="Arial"/>
        </w:rPr>
        <w:t xml:space="preserve"> Serviços de artistas, atletas, modelos e manequins.</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38 –</w:t>
      </w:r>
      <w:r w:rsidRPr="00130966">
        <w:rPr>
          <w:rFonts w:ascii="Arial" w:hAnsi="Arial" w:cs="Arial"/>
        </w:rPr>
        <w:t xml:space="preserve"> Serviços de museologia.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38.01 –</w:t>
      </w:r>
      <w:r w:rsidRPr="00130966">
        <w:rPr>
          <w:rFonts w:ascii="Arial" w:hAnsi="Arial" w:cs="Arial"/>
        </w:rPr>
        <w:t xml:space="preserve"> Serviços de museologia.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39 –</w:t>
      </w:r>
      <w:r w:rsidRPr="00130966">
        <w:rPr>
          <w:rFonts w:ascii="Arial" w:hAnsi="Arial" w:cs="Arial"/>
        </w:rPr>
        <w:t xml:space="preserve"> Serviços de ourivesaria e lapidação.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39.01 -</w:t>
      </w:r>
      <w:r w:rsidRPr="00130966">
        <w:rPr>
          <w:rFonts w:ascii="Arial" w:hAnsi="Arial" w:cs="Arial"/>
        </w:rPr>
        <w:t xml:space="preserve"> Serviços de ourivesaria e lapidação (quando o material for fornecido pelo tomador do serviço).</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bCs/>
        </w:rPr>
        <w:t>40 –</w:t>
      </w:r>
      <w:r w:rsidRPr="00130966">
        <w:rPr>
          <w:rFonts w:ascii="Arial" w:hAnsi="Arial" w:cs="Arial"/>
        </w:rPr>
        <w:t xml:space="preserve"> Serviços relativos a obras de arte sob encomenda.</w:t>
      </w:r>
    </w:p>
    <w:p w:rsidR="0057015E" w:rsidRPr="00130966" w:rsidRDefault="0057015E" w:rsidP="0057015E">
      <w:pPr>
        <w:pStyle w:val="NormalWeb"/>
        <w:spacing w:before="0" w:beforeAutospacing="0" w:after="0" w:afterAutospacing="0"/>
        <w:ind w:left="360"/>
        <w:rPr>
          <w:rFonts w:ascii="Arial" w:hAnsi="Arial" w:cs="Arial"/>
        </w:rPr>
      </w:pPr>
      <w:r w:rsidRPr="00130966">
        <w:rPr>
          <w:rFonts w:ascii="Arial" w:hAnsi="Arial" w:cs="Arial"/>
          <w:b/>
        </w:rPr>
        <w:t>40.01</w:t>
      </w:r>
      <w:r w:rsidRPr="00130966">
        <w:rPr>
          <w:rFonts w:ascii="Arial" w:hAnsi="Arial" w:cs="Arial"/>
        </w:rPr>
        <w:t xml:space="preserve"> - Obras de arte sob encomenda</w:t>
      </w:r>
      <w:r w:rsidR="007548D1" w:rsidRPr="00130966">
        <w:rPr>
          <w:rFonts w:ascii="Arial" w:hAnsi="Arial" w:cs="Arial"/>
        </w:rPr>
        <w:t>.</w:t>
      </w:r>
    </w:p>
    <w:p w:rsidR="0057015E" w:rsidRPr="00130966" w:rsidRDefault="0057015E" w:rsidP="0057015E">
      <w:pPr>
        <w:pStyle w:val="NormalWeb"/>
        <w:ind w:firstLine="412"/>
        <w:rPr>
          <w:rFonts w:ascii="Arial" w:hAnsi="Arial" w:cs="Arial"/>
        </w:rPr>
      </w:pPr>
      <w:r w:rsidRPr="00130966">
        <w:rPr>
          <w:rFonts w:ascii="Arial" w:hAnsi="Arial" w:cs="Arial"/>
        </w:rPr>
        <w:t xml:space="preserve">                    </w:t>
      </w:r>
      <w:r w:rsidRPr="00130966">
        <w:rPr>
          <w:rFonts w:ascii="Arial" w:hAnsi="Arial" w:cs="Arial"/>
        </w:rPr>
        <w:tab/>
      </w:r>
    </w:p>
    <w:p w:rsidR="00E00DEE" w:rsidRDefault="0057015E" w:rsidP="00797529">
      <w:pPr>
        <w:ind w:left="1985"/>
        <w:jc w:val="both"/>
        <w:rPr>
          <w:rFonts w:ascii="Arial" w:hAnsi="Arial" w:cs="Arial"/>
        </w:rPr>
      </w:pPr>
      <w:r w:rsidRPr="00130966">
        <w:rPr>
          <w:rFonts w:ascii="Arial" w:hAnsi="Arial" w:cs="Arial"/>
          <w:b/>
        </w:rPr>
        <w:t xml:space="preserve">Parágrafo Único - </w:t>
      </w:r>
      <w:r w:rsidRPr="00130966">
        <w:rPr>
          <w:rFonts w:ascii="Arial" w:hAnsi="Arial" w:cs="Arial"/>
        </w:rPr>
        <w:t>Ficam também suje</w:t>
      </w:r>
      <w:r w:rsidR="00E00DEE">
        <w:rPr>
          <w:rFonts w:ascii="Arial" w:hAnsi="Arial" w:cs="Arial"/>
        </w:rPr>
        <w:t>itos ao Imposto os serviços não</w:t>
      </w:r>
    </w:p>
    <w:p w:rsidR="0057015E" w:rsidRPr="00130966" w:rsidRDefault="0057015E" w:rsidP="00E00DEE">
      <w:pPr>
        <w:jc w:val="both"/>
        <w:rPr>
          <w:rFonts w:ascii="Arial" w:hAnsi="Arial" w:cs="Arial"/>
        </w:rPr>
      </w:pPr>
      <w:r w:rsidRPr="00130966">
        <w:rPr>
          <w:rFonts w:ascii="Arial" w:hAnsi="Arial" w:cs="Arial"/>
        </w:rPr>
        <w:t>expressos na lista mas que, por sua natureza e características, assemelham-se a qualquer um dos que compõem cada item, e desde que não constituam hipótese de incidência de tributo estadual ou federal.</w:t>
      </w:r>
    </w:p>
    <w:p w:rsidR="006B3DD3" w:rsidRPr="00130966" w:rsidRDefault="006B3DD3" w:rsidP="006B3DD3">
      <w:pPr>
        <w:ind w:left="2160"/>
        <w:jc w:val="both"/>
        <w:rPr>
          <w:rFonts w:ascii="Arial" w:hAnsi="Arial" w:cs="Arial"/>
        </w:rPr>
      </w:pPr>
    </w:p>
    <w:p w:rsidR="006B3DD3" w:rsidRPr="00130966" w:rsidRDefault="006B3DD3" w:rsidP="00E00DEE">
      <w:pPr>
        <w:pStyle w:val="Ttulo2"/>
        <w:jc w:val="center"/>
        <w:rPr>
          <w:i w:val="0"/>
          <w:sz w:val="24"/>
          <w:szCs w:val="24"/>
        </w:rPr>
      </w:pPr>
      <w:r w:rsidRPr="00130966">
        <w:rPr>
          <w:i w:val="0"/>
          <w:sz w:val="24"/>
          <w:szCs w:val="24"/>
        </w:rPr>
        <w:t>SEÇÃO II</w:t>
      </w:r>
    </w:p>
    <w:p w:rsidR="006B3DD3" w:rsidRPr="00130966" w:rsidRDefault="006B3DD3" w:rsidP="006B3DD3">
      <w:pPr>
        <w:pStyle w:val="Ttulo1"/>
        <w:rPr>
          <w:rFonts w:ascii="Arial" w:hAnsi="Arial" w:cs="Arial"/>
          <w:sz w:val="24"/>
          <w:szCs w:val="24"/>
        </w:rPr>
      </w:pPr>
      <w:r w:rsidRPr="00130966">
        <w:rPr>
          <w:rFonts w:ascii="Arial" w:hAnsi="Arial" w:cs="Arial"/>
          <w:sz w:val="24"/>
          <w:szCs w:val="24"/>
        </w:rPr>
        <w:t>DO SUJEITO PASSIVO</w:t>
      </w:r>
    </w:p>
    <w:p w:rsidR="006B3DD3" w:rsidRPr="00130966" w:rsidRDefault="006B3DD3" w:rsidP="006B3DD3">
      <w:pPr>
        <w:jc w:val="both"/>
        <w:rPr>
          <w:rFonts w:ascii="Arial" w:hAnsi="Arial" w:cs="Arial"/>
          <w:b/>
        </w:rPr>
      </w:pPr>
      <w:r w:rsidRPr="00130966">
        <w:rPr>
          <w:rFonts w:ascii="Arial" w:hAnsi="Arial" w:cs="Arial"/>
          <w:b/>
        </w:rPr>
        <w:t xml:space="preserve">  </w:t>
      </w:r>
    </w:p>
    <w:p w:rsidR="006B3DD3" w:rsidRPr="00130966" w:rsidRDefault="006B3DD3" w:rsidP="006B3DD3">
      <w:pPr>
        <w:jc w:val="both"/>
        <w:rPr>
          <w:rFonts w:ascii="Arial" w:hAnsi="Arial" w:cs="Arial"/>
          <w:b/>
        </w:rPr>
      </w:pPr>
    </w:p>
    <w:p w:rsidR="006B3DD3" w:rsidRPr="00130966" w:rsidRDefault="006B3DD3" w:rsidP="006B3DD3">
      <w:pPr>
        <w:jc w:val="both"/>
        <w:rPr>
          <w:rFonts w:ascii="Arial" w:hAnsi="Arial" w:cs="Arial"/>
        </w:rPr>
      </w:pPr>
      <w:r w:rsidRPr="00130966">
        <w:rPr>
          <w:rFonts w:ascii="Arial" w:hAnsi="Arial" w:cs="Arial"/>
          <w:b/>
        </w:rPr>
        <w:t>Art. 57 -</w:t>
      </w:r>
      <w:r w:rsidRPr="00130966">
        <w:rPr>
          <w:rFonts w:ascii="Arial" w:hAnsi="Arial" w:cs="Arial"/>
        </w:rPr>
        <w:t xml:space="preserve"> Contribuinte do Imposto Sobre Serviço de Qualquer Natureza é o prestador do serviço, seja pessoa física ou jurídica que exercer dentro do território do Município, em caráter permanente ou eventual, quaisquer atividades constantes da Lista de Serviço, constante no artigo 56 deste Código. </w:t>
      </w:r>
    </w:p>
    <w:p w:rsidR="006B3DD3" w:rsidRPr="00130966" w:rsidRDefault="006B3DD3" w:rsidP="006B3DD3">
      <w:pPr>
        <w:jc w:val="both"/>
        <w:rPr>
          <w:rFonts w:ascii="Arial" w:hAnsi="Arial" w:cs="Arial"/>
        </w:rPr>
      </w:pPr>
      <w:r w:rsidRPr="00130966">
        <w:rPr>
          <w:rFonts w:ascii="Arial" w:hAnsi="Arial" w:cs="Arial"/>
        </w:rPr>
        <w:t xml:space="preserve">     </w:t>
      </w:r>
    </w:p>
    <w:p w:rsidR="006B3DD3" w:rsidRPr="00130966" w:rsidRDefault="006B3DD3" w:rsidP="006B3DD3">
      <w:pPr>
        <w:rPr>
          <w:rFonts w:ascii="Arial" w:hAnsi="Arial" w:cs="Arial"/>
        </w:rPr>
      </w:pPr>
      <w:r w:rsidRPr="00130966">
        <w:rPr>
          <w:rFonts w:ascii="Arial" w:hAnsi="Arial" w:cs="Arial"/>
          <w:b/>
        </w:rPr>
        <w:t>Art. 58 -</w:t>
      </w:r>
      <w:r w:rsidRPr="00130966">
        <w:rPr>
          <w:rFonts w:ascii="Arial" w:hAnsi="Arial" w:cs="Arial"/>
        </w:rPr>
        <w:t xml:space="preserve"> Será responsável pela retenção e recolhimento do Imposto todo aquele que, mesmo incluído nos regime de imunidade ou isenção, se utilizar de serviços de terceiros, quando:</w:t>
      </w:r>
    </w:p>
    <w:p w:rsidR="006B3DD3" w:rsidRPr="00130966" w:rsidRDefault="006B3DD3" w:rsidP="006B3DD3">
      <w:pPr>
        <w:ind w:left="112" w:firstLine="14"/>
        <w:rPr>
          <w:rFonts w:ascii="Arial" w:hAnsi="Arial" w:cs="Arial"/>
        </w:rPr>
      </w:pPr>
    </w:p>
    <w:p w:rsidR="006B3DD3" w:rsidRPr="00130966" w:rsidRDefault="006B3DD3" w:rsidP="00797529">
      <w:pPr>
        <w:ind w:left="2572" w:hanging="587"/>
        <w:jc w:val="both"/>
        <w:rPr>
          <w:rFonts w:ascii="Arial" w:hAnsi="Arial" w:cs="Arial"/>
        </w:rPr>
      </w:pPr>
      <w:r w:rsidRPr="00130966">
        <w:rPr>
          <w:rFonts w:ascii="Arial" w:hAnsi="Arial" w:cs="Arial"/>
          <w:b/>
        </w:rPr>
        <w:t>I -</w:t>
      </w:r>
      <w:r w:rsidRPr="00130966">
        <w:rPr>
          <w:rFonts w:ascii="Arial" w:hAnsi="Arial" w:cs="Arial"/>
        </w:rPr>
        <w:t xml:space="preserve"> os usuários de serviços que não efetuarem o desconto na fonte:</w:t>
      </w:r>
    </w:p>
    <w:p w:rsidR="006B3DD3" w:rsidRPr="00130966" w:rsidRDefault="006B3DD3" w:rsidP="006B3DD3">
      <w:pPr>
        <w:ind w:left="2572" w:hanging="1864"/>
        <w:jc w:val="both"/>
        <w:rPr>
          <w:rFonts w:ascii="Arial" w:hAnsi="Arial" w:cs="Arial"/>
        </w:rPr>
      </w:pPr>
    </w:p>
    <w:p w:rsidR="006B3DD3" w:rsidRPr="00130966" w:rsidRDefault="006B3DD3" w:rsidP="00136D90">
      <w:pPr>
        <w:ind w:firstLine="1985"/>
        <w:jc w:val="both"/>
        <w:rPr>
          <w:rFonts w:ascii="Arial" w:hAnsi="Arial" w:cs="Arial"/>
        </w:rPr>
      </w:pPr>
      <w:r w:rsidRPr="00130966">
        <w:rPr>
          <w:rFonts w:ascii="Arial" w:hAnsi="Arial" w:cs="Arial"/>
          <w:b/>
        </w:rPr>
        <w:lastRenderedPageBreak/>
        <w:t>a) –</w:t>
      </w:r>
      <w:r w:rsidRPr="00130966">
        <w:rPr>
          <w:rFonts w:ascii="Arial" w:hAnsi="Arial" w:cs="Arial"/>
        </w:rPr>
        <w:t xml:space="preserve"> de pagamento efetuado, sob forma de serviços obrigados ao pagamento anual do tributo que não apresentarem o certificado de inscrição no cadastro de atividades econômicas do município;</w:t>
      </w:r>
    </w:p>
    <w:p w:rsidR="006B3DD3" w:rsidRPr="00130966" w:rsidRDefault="006B3DD3" w:rsidP="006B3DD3">
      <w:pPr>
        <w:ind w:left="2977" w:hanging="2269"/>
        <w:jc w:val="both"/>
        <w:rPr>
          <w:rFonts w:ascii="Arial" w:hAnsi="Arial" w:cs="Arial"/>
        </w:rPr>
      </w:pPr>
    </w:p>
    <w:p w:rsidR="006B3DD3" w:rsidRPr="00130966" w:rsidRDefault="006B3DD3" w:rsidP="00136D90">
      <w:pPr>
        <w:ind w:firstLine="1985"/>
        <w:jc w:val="both"/>
        <w:rPr>
          <w:rFonts w:ascii="Arial" w:hAnsi="Arial" w:cs="Arial"/>
        </w:rPr>
      </w:pPr>
      <w:r w:rsidRPr="00130966">
        <w:rPr>
          <w:rFonts w:ascii="Arial" w:hAnsi="Arial" w:cs="Arial"/>
          <w:b/>
        </w:rPr>
        <w:t xml:space="preserve">b) – </w:t>
      </w:r>
      <w:r w:rsidRPr="00130966">
        <w:rPr>
          <w:rFonts w:ascii="Arial" w:hAnsi="Arial" w:cs="Arial"/>
        </w:rPr>
        <w:t>pagamento efetuado sob forma de recibo à firma prestadora de serviços que não emitir nota fiscal do serviço ou não possuir inscrição no cadastro de atividades econômicas do município;</w:t>
      </w:r>
    </w:p>
    <w:p w:rsidR="006B3DD3" w:rsidRPr="00130966" w:rsidRDefault="006B3DD3" w:rsidP="006B3DD3">
      <w:pPr>
        <w:ind w:left="2977" w:hanging="2269"/>
        <w:jc w:val="both"/>
        <w:rPr>
          <w:rFonts w:ascii="Arial" w:hAnsi="Arial" w:cs="Arial"/>
        </w:rPr>
      </w:pPr>
    </w:p>
    <w:p w:rsidR="006B3DD3" w:rsidRPr="00130966" w:rsidRDefault="006B3DD3" w:rsidP="00E00DEE">
      <w:pPr>
        <w:ind w:firstLine="900"/>
        <w:jc w:val="both"/>
        <w:rPr>
          <w:rFonts w:ascii="Arial" w:hAnsi="Arial" w:cs="Arial"/>
        </w:rPr>
      </w:pPr>
      <w:r w:rsidRPr="00130966">
        <w:rPr>
          <w:rFonts w:ascii="Arial" w:hAnsi="Arial" w:cs="Arial"/>
          <w:b/>
        </w:rPr>
        <w:t>II -</w:t>
      </w:r>
      <w:r w:rsidRPr="00130966">
        <w:rPr>
          <w:rFonts w:ascii="Arial" w:hAnsi="Arial" w:cs="Arial"/>
        </w:rPr>
        <w:t xml:space="preserve">  a pessoa física ou jurídica de direito privado que adquirir de outra por qualquer título, estabelecimento profissional de prestação de serviços, e continuar a exploração do negócio, sob a mesma ou outra razão social, ou sob firma ou nome individual, é responsável pelo imposto do estabelecimento adquirido, devido até a data do ato:</w:t>
      </w:r>
    </w:p>
    <w:p w:rsidR="006B3DD3" w:rsidRPr="00130966" w:rsidRDefault="006B3DD3" w:rsidP="006B3DD3">
      <w:pPr>
        <w:ind w:left="2586" w:hanging="1878"/>
        <w:jc w:val="both"/>
        <w:rPr>
          <w:rFonts w:ascii="Arial" w:hAnsi="Arial" w:cs="Arial"/>
        </w:rPr>
      </w:pPr>
    </w:p>
    <w:p w:rsidR="006B3DD3" w:rsidRPr="00130966" w:rsidRDefault="006B3DD3" w:rsidP="00136D90">
      <w:pPr>
        <w:ind w:left="2160" w:hanging="175"/>
        <w:jc w:val="both"/>
        <w:rPr>
          <w:rFonts w:ascii="Arial" w:hAnsi="Arial" w:cs="Arial"/>
        </w:rPr>
      </w:pPr>
      <w:r w:rsidRPr="00130966">
        <w:rPr>
          <w:rFonts w:ascii="Arial" w:hAnsi="Arial" w:cs="Arial"/>
          <w:b/>
        </w:rPr>
        <w:t>a) –</w:t>
      </w:r>
      <w:r w:rsidRPr="00130966">
        <w:rPr>
          <w:rFonts w:ascii="Arial" w:hAnsi="Arial" w:cs="Arial"/>
        </w:rPr>
        <w:t xml:space="preserve"> integralmente se alienante cessar a exploração da atividade;</w:t>
      </w:r>
    </w:p>
    <w:p w:rsidR="006B3DD3" w:rsidRPr="00130966" w:rsidRDefault="006B3DD3" w:rsidP="006B3DD3">
      <w:pPr>
        <w:jc w:val="both"/>
        <w:rPr>
          <w:rFonts w:ascii="Arial" w:hAnsi="Arial" w:cs="Arial"/>
        </w:rPr>
      </w:pPr>
    </w:p>
    <w:p w:rsidR="006B3DD3" w:rsidRPr="00130966" w:rsidRDefault="006B3DD3" w:rsidP="00136D90">
      <w:pPr>
        <w:ind w:firstLine="1985"/>
        <w:jc w:val="both"/>
        <w:rPr>
          <w:rFonts w:ascii="Arial" w:hAnsi="Arial" w:cs="Arial"/>
        </w:rPr>
      </w:pPr>
      <w:r w:rsidRPr="00130966">
        <w:rPr>
          <w:rFonts w:ascii="Arial" w:hAnsi="Arial" w:cs="Arial"/>
          <w:b/>
        </w:rPr>
        <w:t>b) –</w:t>
      </w:r>
      <w:r w:rsidRPr="00130966">
        <w:rPr>
          <w:rFonts w:ascii="Arial" w:hAnsi="Arial" w:cs="Arial"/>
        </w:rPr>
        <w:t xml:space="preserve"> subsidiariamente com a alienante, se esta prosseguir na exploração ou iniciar, dentro de 6 (seis) meses a contar da data de alienação, nova atividade do mesmo ou de outros ramos de prestação de serviços.</w:t>
      </w:r>
    </w:p>
    <w:p w:rsidR="006B3DD3" w:rsidRPr="00130966" w:rsidRDefault="006B3DD3" w:rsidP="006B3DD3">
      <w:pPr>
        <w:ind w:left="2977" w:hanging="2977"/>
        <w:jc w:val="both"/>
        <w:rPr>
          <w:rFonts w:ascii="Arial" w:hAnsi="Arial" w:cs="Arial"/>
        </w:rPr>
      </w:pPr>
      <w:r w:rsidRPr="00130966">
        <w:rPr>
          <w:rFonts w:ascii="Arial" w:hAnsi="Arial" w:cs="Arial"/>
          <w:b/>
        </w:rPr>
        <w:t xml:space="preserve"> </w:t>
      </w:r>
    </w:p>
    <w:p w:rsidR="006B3DD3" w:rsidRPr="00130966" w:rsidRDefault="006B3DD3" w:rsidP="00136D90">
      <w:pPr>
        <w:ind w:firstLine="1985"/>
        <w:jc w:val="both"/>
        <w:rPr>
          <w:rFonts w:ascii="Arial" w:hAnsi="Arial" w:cs="Arial"/>
        </w:rPr>
      </w:pPr>
      <w:r w:rsidRPr="00130966">
        <w:rPr>
          <w:rFonts w:ascii="Arial" w:hAnsi="Arial" w:cs="Arial"/>
          <w:b/>
        </w:rPr>
        <w:t>III -</w:t>
      </w:r>
      <w:r w:rsidRPr="00130966">
        <w:rPr>
          <w:rFonts w:ascii="Arial" w:hAnsi="Arial" w:cs="Arial"/>
        </w:rPr>
        <w:t xml:space="preserve"> os que sublocarem, ceder ou transferirem a terceiro as inscrição de sua propriedade, ou que estão sob a sua direção ou exploração, desde que destinados à realização de atividades que, por si só, configure fato gerador do imposto sobre serviços; </w:t>
      </w:r>
    </w:p>
    <w:p w:rsidR="006B3DD3" w:rsidRPr="00130966" w:rsidRDefault="006B3DD3" w:rsidP="006B3DD3">
      <w:pPr>
        <w:ind w:left="2628" w:hanging="1493"/>
        <w:jc w:val="both"/>
        <w:rPr>
          <w:rFonts w:ascii="Arial" w:hAnsi="Arial" w:cs="Arial"/>
          <w:b/>
        </w:rPr>
      </w:pPr>
    </w:p>
    <w:p w:rsidR="006B3DD3" w:rsidRPr="00130966" w:rsidRDefault="006B3DD3" w:rsidP="00136D90">
      <w:pPr>
        <w:ind w:firstLine="1985"/>
        <w:jc w:val="both"/>
        <w:rPr>
          <w:rFonts w:ascii="Arial" w:hAnsi="Arial" w:cs="Arial"/>
        </w:rPr>
      </w:pPr>
      <w:r w:rsidRPr="00130966">
        <w:rPr>
          <w:rFonts w:ascii="Arial" w:hAnsi="Arial" w:cs="Arial"/>
          <w:b/>
        </w:rPr>
        <w:t xml:space="preserve">IV - </w:t>
      </w:r>
      <w:r w:rsidRPr="00130966">
        <w:rPr>
          <w:rFonts w:ascii="Arial" w:hAnsi="Arial" w:cs="Arial"/>
        </w:rPr>
        <w:t>a pessoa jurídica de direito privado que resultar de fusão, transformação  ou incorporação de outra em outra, á responsável pelo imposto devido pelas pessoas jurídicas fundidas, transformadas ou incorporadas, até a data dos atos de fusão, transformação ou incorporação;</w:t>
      </w:r>
    </w:p>
    <w:p w:rsidR="006B3DD3" w:rsidRPr="00130966" w:rsidRDefault="006B3DD3" w:rsidP="006B3DD3">
      <w:pPr>
        <w:ind w:left="2835" w:hanging="1700"/>
        <w:jc w:val="both"/>
        <w:rPr>
          <w:rFonts w:ascii="Arial" w:hAnsi="Arial" w:cs="Arial"/>
          <w:b/>
        </w:rPr>
      </w:pPr>
    </w:p>
    <w:p w:rsidR="006B3DD3" w:rsidRPr="00130966" w:rsidRDefault="006B3DD3" w:rsidP="00136D90">
      <w:pPr>
        <w:ind w:firstLine="1985"/>
        <w:jc w:val="both"/>
        <w:rPr>
          <w:rFonts w:ascii="Arial" w:hAnsi="Arial" w:cs="Arial"/>
          <w:b/>
        </w:rPr>
      </w:pPr>
      <w:r w:rsidRPr="00130966">
        <w:rPr>
          <w:rFonts w:ascii="Arial" w:hAnsi="Arial" w:cs="Arial"/>
          <w:b/>
        </w:rPr>
        <w:t xml:space="preserve">§ 1º - </w:t>
      </w:r>
      <w:r w:rsidRPr="00130966">
        <w:rPr>
          <w:rFonts w:ascii="Arial" w:hAnsi="Arial" w:cs="Arial"/>
        </w:rPr>
        <w:t>O disposto no inciso III, aplica-se aos casos de extinção de pessoas jurídicas de direito privado, quando a exploração da respectiva atividade seja continuada por qualquer sócio remanescente, ou seu espólio sob a mesma ou outra razão social, ou sob firma individual.</w:t>
      </w:r>
      <w:r w:rsidRPr="00130966">
        <w:rPr>
          <w:rFonts w:ascii="Arial" w:hAnsi="Arial" w:cs="Arial"/>
          <w:b/>
        </w:rPr>
        <w:t xml:space="preserve">             </w:t>
      </w:r>
    </w:p>
    <w:p w:rsidR="006B3DD3" w:rsidRPr="00130966" w:rsidRDefault="006B3DD3" w:rsidP="006B3DD3">
      <w:pPr>
        <w:jc w:val="both"/>
        <w:rPr>
          <w:rFonts w:ascii="Arial" w:hAnsi="Arial" w:cs="Arial"/>
        </w:rPr>
      </w:pPr>
      <w:r w:rsidRPr="00130966">
        <w:rPr>
          <w:rFonts w:ascii="Arial" w:hAnsi="Arial" w:cs="Arial"/>
        </w:rPr>
        <w:t xml:space="preserve">         </w:t>
      </w:r>
    </w:p>
    <w:p w:rsidR="006B3DD3" w:rsidRDefault="006B3DD3" w:rsidP="00136D90">
      <w:pPr>
        <w:ind w:firstLine="1985"/>
        <w:jc w:val="both"/>
        <w:rPr>
          <w:rFonts w:ascii="Arial" w:hAnsi="Arial" w:cs="Arial"/>
        </w:rPr>
      </w:pPr>
      <w:r w:rsidRPr="00130966">
        <w:rPr>
          <w:rFonts w:ascii="Arial" w:hAnsi="Arial" w:cs="Arial"/>
          <w:b/>
        </w:rPr>
        <w:t>§ 2º -</w:t>
      </w:r>
      <w:r w:rsidRPr="00130966">
        <w:rPr>
          <w:rFonts w:ascii="Arial" w:hAnsi="Arial" w:cs="Arial"/>
        </w:rPr>
        <w:t xml:space="preserve"> A fonte pagadora dará ao prestador do serviço o comprovante da retenção a que se refere este artigo, o qual lhe servirá de comprovante de pagamento do Imposto.</w:t>
      </w:r>
    </w:p>
    <w:p w:rsidR="00136D90" w:rsidRPr="00130966" w:rsidRDefault="00136D90" w:rsidP="00136D90">
      <w:pPr>
        <w:ind w:firstLine="1985"/>
        <w:jc w:val="both"/>
        <w:rPr>
          <w:rFonts w:ascii="Arial" w:hAnsi="Arial" w:cs="Arial"/>
        </w:rPr>
      </w:pPr>
    </w:p>
    <w:p w:rsidR="006B3DD3" w:rsidRPr="00130966" w:rsidRDefault="006B3DD3" w:rsidP="006B3DD3">
      <w:pPr>
        <w:rPr>
          <w:rFonts w:ascii="Arial" w:hAnsi="Arial" w:cs="Arial"/>
        </w:rPr>
      </w:pPr>
      <w:r w:rsidRPr="00130966">
        <w:rPr>
          <w:rFonts w:ascii="Arial" w:hAnsi="Arial" w:cs="Arial"/>
        </w:rPr>
        <w:t xml:space="preserve">                         </w:t>
      </w:r>
    </w:p>
    <w:p w:rsidR="006B3DD3" w:rsidRPr="00130966" w:rsidRDefault="006B3DD3" w:rsidP="006B3DD3">
      <w:pPr>
        <w:jc w:val="both"/>
        <w:rPr>
          <w:rFonts w:ascii="Arial" w:hAnsi="Arial" w:cs="Arial"/>
        </w:rPr>
      </w:pPr>
      <w:r w:rsidRPr="00130966">
        <w:rPr>
          <w:rFonts w:ascii="Arial" w:hAnsi="Arial" w:cs="Arial"/>
          <w:b/>
        </w:rPr>
        <w:t>Art. 59 –</w:t>
      </w:r>
      <w:r w:rsidRPr="00130966">
        <w:rPr>
          <w:rFonts w:ascii="Arial" w:hAnsi="Arial" w:cs="Arial"/>
        </w:rPr>
        <w:t xml:space="preserve"> Fica atribuída a responsabilidade na qualidade de  contribuinte  substituto,  pela retenção e pelo recolhimento do Imposto Sobre Serviço de Qualquer natureza – ISSQN:</w:t>
      </w:r>
    </w:p>
    <w:p w:rsidR="006B3DD3" w:rsidRPr="00130966" w:rsidRDefault="006B3DD3" w:rsidP="006B3DD3">
      <w:pPr>
        <w:ind w:left="84" w:hanging="84"/>
        <w:rPr>
          <w:rFonts w:ascii="Arial" w:hAnsi="Arial" w:cs="Arial"/>
          <w:b/>
        </w:rPr>
      </w:pPr>
    </w:p>
    <w:p w:rsidR="006B3DD3" w:rsidRPr="00130966" w:rsidRDefault="006B3DD3" w:rsidP="00136D90">
      <w:pPr>
        <w:ind w:firstLine="1985"/>
        <w:jc w:val="both"/>
        <w:rPr>
          <w:rFonts w:ascii="Arial" w:hAnsi="Arial" w:cs="Arial"/>
        </w:rPr>
      </w:pPr>
      <w:r w:rsidRPr="00130966">
        <w:rPr>
          <w:rFonts w:ascii="Arial" w:hAnsi="Arial" w:cs="Arial"/>
        </w:rPr>
        <w:t xml:space="preserve"> </w:t>
      </w:r>
      <w:r w:rsidRPr="00130966">
        <w:rPr>
          <w:rFonts w:ascii="Arial" w:hAnsi="Arial" w:cs="Arial"/>
          <w:b/>
        </w:rPr>
        <w:t xml:space="preserve">I – </w:t>
      </w:r>
      <w:r w:rsidRPr="00130966">
        <w:rPr>
          <w:rFonts w:ascii="Arial" w:hAnsi="Arial" w:cs="Arial"/>
        </w:rPr>
        <w:t xml:space="preserve">às incorporadoras e construtoras, em relação às comissões pagas pela corretagem de imóveis; </w:t>
      </w:r>
    </w:p>
    <w:p w:rsidR="006B3DD3" w:rsidRPr="00130966" w:rsidRDefault="006B3DD3" w:rsidP="006B3DD3">
      <w:pPr>
        <w:ind w:left="900"/>
        <w:jc w:val="both"/>
        <w:rPr>
          <w:rFonts w:ascii="Arial" w:hAnsi="Arial" w:cs="Arial"/>
        </w:rPr>
      </w:pPr>
    </w:p>
    <w:p w:rsidR="006B3DD3" w:rsidRPr="00130966" w:rsidRDefault="006B3DD3" w:rsidP="00136D90">
      <w:pPr>
        <w:ind w:firstLine="1985"/>
        <w:jc w:val="both"/>
        <w:rPr>
          <w:rFonts w:ascii="Arial" w:hAnsi="Arial" w:cs="Arial"/>
        </w:rPr>
      </w:pPr>
      <w:r w:rsidRPr="00130966">
        <w:rPr>
          <w:rFonts w:ascii="Arial" w:hAnsi="Arial" w:cs="Arial"/>
          <w:b/>
        </w:rPr>
        <w:t>II –</w:t>
      </w:r>
      <w:r w:rsidRPr="00130966">
        <w:rPr>
          <w:rFonts w:ascii="Arial" w:hAnsi="Arial" w:cs="Arial"/>
        </w:rPr>
        <w:t xml:space="preserve"> às empresas seguradoras e de capitalização, em relação às  comissões  pagas</w:t>
      </w:r>
      <w:r w:rsidR="00136D90">
        <w:rPr>
          <w:rFonts w:ascii="Arial" w:hAnsi="Arial" w:cs="Arial"/>
        </w:rPr>
        <w:t xml:space="preserve"> </w:t>
      </w:r>
      <w:r w:rsidRPr="00130966">
        <w:rPr>
          <w:rFonts w:ascii="Arial" w:hAnsi="Arial" w:cs="Arial"/>
        </w:rPr>
        <w:t>pela corretagem de seguros e de capitalização e sobre os pagamentos de  serviços de bens sinistrados;</w:t>
      </w:r>
    </w:p>
    <w:p w:rsidR="006B3DD3" w:rsidRPr="00130966" w:rsidRDefault="006B3DD3" w:rsidP="006B3DD3">
      <w:pPr>
        <w:ind w:left="900"/>
        <w:jc w:val="both"/>
        <w:rPr>
          <w:rFonts w:ascii="Arial" w:hAnsi="Arial" w:cs="Arial"/>
        </w:rPr>
      </w:pPr>
    </w:p>
    <w:p w:rsidR="006B3DD3" w:rsidRPr="00130966" w:rsidRDefault="006B3DD3" w:rsidP="00924B62">
      <w:pPr>
        <w:ind w:firstLine="1985"/>
        <w:jc w:val="both"/>
        <w:rPr>
          <w:rFonts w:ascii="Arial" w:hAnsi="Arial" w:cs="Arial"/>
        </w:rPr>
      </w:pPr>
      <w:r w:rsidRPr="00130966">
        <w:rPr>
          <w:rFonts w:ascii="Arial" w:hAnsi="Arial" w:cs="Arial"/>
          <w:b/>
        </w:rPr>
        <w:lastRenderedPageBreak/>
        <w:t>III –</w:t>
      </w:r>
      <w:r w:rsidRPr="00130966">
        <w:rPr>
          <w:rFonts w:ascii="Arial" w:hAnsi="Arial" w:cs="Arial"/>
        </w:rPr>
        <w:t xml:space="preserve"> às empresas e entidades que explorem loterias e outros jogos, inclusive apostas em relação às comissões pagas aos seus agentes revendedores ou cessionários;</w:t>
      </w:r>
    </w:p>
    <w:p w:rsidR="006B3DD3" w:rsidRPr="00130966" w:rsidRDefault="006B3DD3" w:rsidP="006B3DD3">
      <w:pPr>
        <w:ind w:left="900"/>
        <w:jc w:val="both"/>
        <w:rPr>
          <w:rFonts w:ascii="Arial" w:hAnsi="Arial" w:cs="Arial"/>
        </w:rPr>
      </w:pPr>
    </w:p>
    <w:p w:rsidR="006B3DD3" w:rsidRPr="00130966" w:rsidRDefault="006B3DD3" w:rsidP="00924B62">
      <w:pPr>
        <w:ind w:firstLine="1985"/>
        <w:jc w:val="both"/>
        <w:rPr>
          <w:rFonts w:ascii="Arial" w:hAnsi="Arial" w:cs="Arial"/>
        </w:rPr>
      </w:pPr>
      <w:r w:rsidRPr="00130966">
        <w:rPr>
          <w:rFonts w:ascii="Arial" w:hAnsi="Arial" w:cs="Arial"/>
          <w:b/>
        </w:rPr>
        <w:t>IV –</w:t>
      </w:r>
      <w:r w:rsidRPr="00130966">
        <w:rPr>
          <w:rFonts w:ascii="Arial" w:hAnsi="Arial" w:cs="Arial"/>
        </w:rPr>
        <w:t xml:space="preserve"> às operadoras de cartões de créditos em relação aos serviços prestados por empresas locadoras de bens móveis estabelecidos no Município; </w:t>
      </w:r>
    </w:p>
    <w:p w:rsidR="006B3DD3" w:rsidRPr="00130966" w:rsidRDefault="006B3DD3" w:rsidP="006B3DD3">
      <w:pPr>
        <w:ind w:left="900"/>
        <w:rPr>
          <w:rFonts w:ascii="Arial" w:hAnsi="Arial" w:cs="Arial"/>
        </w:rPr>
      </w:pPr>
      <w:r w:rsidRPr="00130966">
        <w:rPr>
          <w:rFonts w:ascii="Arial" w:hAnsi="Arial" w:cs="Arial"/>
        </w:rPr>
        <w:t xml:space="preserve"> </w:t>
      </w:r>
    </w:p>
    <w:p w:rsidR="006B3DD3" w:rsidRPr="00130966" w:rsidRDefault="006B3DD3" w:rsidP="00924B62">
      <w:pPr>
        <w:ind w:firstLine="1985"/>
        <w:jc w:val="both"/>
        <w:rPr>
          <w:rFonts w:ascii="Arial" w:hAnsi="Arial" w:cs="Arial"/>
        </w:rPr>
      </w:pPr>
      <w:r w:rsidRPr="00130966">
        <w:rPr>
          <w:rFonts w:ascii="Arial" w:hAnsi="Arial" w:cs="Arial"/>
          <w:b/>
        </w:rPr>
        <w:t>V –</w:t>
      </w:r>
      <w:r w:rsidRPr="00130966">
        <w:rPr>
          <w:rFonts w:ascii="Arial" w:hAnsi="Arial" w:cs="Arial"/>
        </w:rPr>
        <w:t xml:space="preserve"> às instituições financeiras, pelo imposto devido sobre os serviços de contratos de mão-de-obra: de guarda, vigilância, transportes de valores, de conservação e limpeza e congêneres;</w:t>
      </w:r>
    </w:p>
    <w:p w:rsidR="006B3DD3" w:rsidRPr="00130966" w:rsidRDefault="006B3DD3" w:rsidP="006B3DD3">
      <w:pPr>
        <w:ind w:left="900"/>
        <w:rPr>
          <w:rFonts w:ascii="Arial" w:hAnsi="Arial" w:cs="Arial"/>
        </w:rPr>
      </w:pPr>
    </w:p>
    <w:p w:rsidR="006B3DD3" w:rsidRPr="00130966" w:rsidRDefault="006B3DD3" w:rsidP="00924B62">
      <w:pPr>
        <w:ind w:firstLine="1985"/>
        <w:jc w:val="both"/>
        <w:rPr>
          <w:rFonts w:ascii="Arial" w:hAnsi="Arial" w:cs="Arial"/>
        </w:rPr>
      </w:pPr>
      <w:r w:rsidRPr="00130966">
        <w:rPr>
          <w:rFonts w:ascii="Arial" w:hAnsi="Arial" w:cs="Arial"/>
          <w:b/>
        </w:rPr>
        <w:t xml:space="preserve"> VI –</w:t>
      </w:r>
      <w:r w:rsidRPr="00130966">
        <w:rPr>
          <w:rFonts w:ascii="Arial" w:hAnsi="Arial" w:cs="Arial"/>
        </w:rPr>
        <w:t xml:space="preserve"> às empresas que explorem serviços de planos de saúde ou de assistência médica hospitalares e congêneres, ou de seguro através de planos de medicina de grupo e convênios, em relação aos serviços de agenciamento ou corretagem dos referidos planos e seguros, remoção de doentes, serviços de hospitais, clínicas, sanatórios, laboratórios de análise, ambulatório, pronto-socorro, manicômios, casa de saúde, de repouso e de recuperação, clinica de radioterapia, eletricidade médica, ultra-sonografia, radiologia, </w:t>
      </w:r>
      <w:r w:rsidR="00776E95" w:rsidRPr="00130966">
        <w:rPr>
          <w:rFonts w:ascii="Arial" w:hAnsi="Arial" w:cs="Arial"/>
        </w:rPr>
        <w:t>tomografia</w:t>
      </w:r>
      <w:r w:rsidRPr="00130966">
        <w:rPr>
          <w:rFonts w:ascii="Arial" w:hAnsi="Arial" w:cs="Arial"/>
        </w:rPr>
        <w:t xml:space="preserve"> e congêneres;</w:t>
      </w:r>
    </w:p>
    <w:p w:rsidR="006B3DD3" w:rsidRPr="00130966" w:rsidRDefault="006B3DD3" w:rsidP="006B3DD3">
      <w:pPr>
        <w:ind w:left="900"/>
        <w:jc w:val="both"/>
        <w:rPr>
          <w:rFonts w:ascii="Arial" w:hAnsi="Arial" w:cs="Arial"/>
        </w:rPr>
      </w:pPr>
    </w:p>
    <w:p w:rsidR="006B3DD3" w:rsidRPr="00130966" w:rsidRDefault="006B3DD3" w:rsidP="00924B62">
      <w:pPr>
        <w:ind w:left="900" w:firstLine="1085"/>
        <w:jc w:val="both"/>
        <w:rPr>
          <w:rFonts w:ascii="Arial" w:hAnsi="Arial" w:cs="Arial"/>
        </w:rPr>
      </w:pPr>
      <w:r w:rsidRPr="00130966">
        <w:rPr>
          <w:rFonts w:ascii="Arial" w:hAnsi="Arial" w:cs="Arial"/>
          <w:b/>
        </w:rPr>
        <w:t xml:space="preserve"> VII –</w:t>
      </w:r>
      <w:r w:rsidRPr="00130966">
        <w:rPr>
          <w:rFonts w:ascii="Arial" w:hAnsi="Arial" w:cs="Arial"/>
        </w:rPr>
        <w:t xml:space="preserve"> às construtoras, em relação aos serviços sub</w:t>
      </w:r>
      <w:r w:rsidR="00776E95" w:rsidRPr="00130966">
        <w:rPr>
          <w:rFonts w:ascii="Arial" w:hAnsi="Arial" w:cs="Arial"/>
        </w:rPr>
        <w:t>-</w:t>
      </w:r>
      <w:r w:rsidRPr="00130966">
        <w:rPr>
          <w:rFonts w:ascii="Arial" w:hAnsi="Arial" w:cs="Arial"/>
        </w:rPr>
        <w:t>empreitados;</w:t>
      </w:r>
    </w:p>
    <w:p w:rsidR="006B3DD3" w:rsidRPr="00130966" w:rsidRDefault="006B3DD3" w:rsidP="006B3DD3">
      <w:pPr>
        <w:ind w:left="900"/>
        <w:jc w:val="both"/>
        <w:rPr>
          <w:rFonts w:ascii="Arial" w:hAnsi="Arial" w:cs="Arial"/>
        </w:rPr>
      </w:pPr>
    </w:p>
    <w:p w:rsidR="006B3DD3" w:rsidRPr="00130966" w:rsidRDefault="006B3DD3" w:rsidP="00924B62">
      <w:pPr>
        <w:ind w:right="-143" w:firstLine="1985"/>
        <w:rPr>
          <w:rFonts w:ascii="Arial" w:hAnsi="Arial" w:cs="Arial"/>
        </w:rPr>
      </w:pPr>
      <w:r w:rsidRPr="00130966">
        <w:rPr>
          <w:rFonts w:ascii="Arial" w:hAnsi="Arial" w:cs="Arial"/>
          <w:b/>
        </w:rPr>
        <w:t xml:space="preserve"> VIII –</w:t>
      </w:r>
      <w:r w:rsidRPr="00130966">
        <w:rPr>
          <w:rFonts w:ascii="Arial" w:hAnsi="Arial" w:cs="Arial"/>
        </w:rPr>
        <w:t xml:space="preserve"> às empresas permissionárias e concessionárias de serviços públicos de qualquer  natureza;   </w:t>
      </w:r>
    </w:p>
    <w:p w:rsidR="006B3DD3" w:rsidRPr="00130966" w:rsidRDefault="006B3DD3" w:rsidP="006B3DD3">
      <w:pPr>
        <w:ind w:left="900"/>
        <w:jc w:val="both"/>
        <w:rPr>
          <w:rFonts w:ascii="Arial" w:hAnsi="Arial" w:cs="Arial"/>
        </w:rPr>
      </w:pPr>
    </w:p>
    <w:p w:rsidR="006B3DD3" w:rsidRPr="00130966" w:rsidRDefault="006B3DD3" w:rsidP="00924B62">
      <w:pPr>
        <w:ind w:left="900" w:firstLine="1085"/>
        <w:rPr>
          <w:rFonts w:ascii="Arial" w:hAnsi="Arial" w:cs="Arial"/>
        </w:rPr>
      </w:pPr>
      <w:r w:rsidRPr="00130966">
        <w:rPr>
          <w:rFonts w:ascii="Arial" w:hAnsi="Arial" w:cs="Arial"/>
          <w:b/>
        </w:rPr>
        <w:t xml:space="preserve">IX - </w:t>
      </w:r>
      <w:r w:rsidRPr="00130966">
        <w:rPr>
          <w:rFonts w:ascii="Arial" w:hAnsi="Arial" w:cs="Arial"/>
        </w:rPr>
        <w:t>o prestador de serviço e não comprovar imunidade ou isenção;</w:t>
      </w:r>
    </w:p>
    <w:p w:rsidR="006B3DD3" w:rsidRPr="00130966" w:rsidRDefault="006B3DD3" w:rsidP="006B3DD3">
      <w:pPr>
        <w:ind w:left="900"/>
        <w:rPr>
          <w:rFonts w:ascii="Arial" w:hAnsi="Arial" w:cs="Arial"/>
        </w:rPr>
      </w:pPr>
    </w:p>
    <w:p w:rsidR="006B3DD3" w:rsidRPr="00130966" w:rsidRDefault="006B3DD3" w:rsidP="00924B62">
      <w:pPr>
        <w:ind w:firstLine="1985"/>
        <w:jc w:val="both"/>
        <w:rPr>
          <w:rFonts w:ascii="Arial" w:hAnsi="Arial" w:cs="Arial"/>
          <w:b/>
        </w:rPr>
      </w:pPr>
      <w:r w:rsidRPr="00130966">
        <w:rPr>
          <w:rFonts w:ascii="Arial" w:hAnsi="Arial" w:cs="Arial"/>
          <w:b/>
        </w:rPr>
        <w:t xml:space="preserve">X - </w:t>
      </w:r>
      <w:r w:rsidRPr="00130966">
        <w:rPr>
          <w:rFonts w:ascii="Arial" w:hAnsi="Arial" w:cs="Arial"/>
        </w:rPr>
        <w:t>o Município, inclusive sua autarquias, fundações, empresas públicas e economia mista, pelo Imposto incidente sobre os serviços a eles prestados;</w:t>
      </w:r>
    </w:p>
    <w:p w:rsidR="006B3DD3" w:rsidRPr="00130966" w:rsidRDefault="006B3DD3" w:rsidP="006B3DD3">
      <w:pPr>
        <w:ind w:left="900"/>
        <w:rPr>
          <w:rFonts w:ascii="Arial" w:hAnsi="Arial" w:cs="Arial"/>
          <w:b/>
        </w:rPr>
      </w:pPr>
    </w:p>
    <w:p w:rsidR="006B3DD3" w:rsidRPr="00130966" w:rsidRDefault="006B3DD3" w:rsidP="00924B62">
      <w:pPr>
        <w:ind w:firstLine="1985"/>
        <w:jc w:val="both"/>
        <w:rPr>
          <w:rFonts w:ascii="Arial" w:hAnsi="Arial" w:cs="Arial"/>
        </w:rPr>
      </w:pPr>
      <w:r w:rsidRPr="00130966">
        <w:rPr>
          <w:rFonts w:ascii="Arial" w:hAnsi="Arial" w:cs="Arial"/>
          <w:b/>
        </w:rPr>
        <w:t xml:space="preserve">XI – </w:t>
      </w:r>
      <w:r w:rsidRPr="00130966">
        <w:rPr>
          <w:rFonts w:ascii="Arial" w:hAnsi="Arial" w:cs="Arial"/>
        </w:rPr>
        <w:t>as empresas imobiliárias, incorporadoras e construtoras, pelo Imposto devido sobre as comissões pagas as empresas corretoras de imóveis;</w:t>
      </w:r>
    </w:p>
    <w:p w:rsidR="006B3DD3" w:rsidRPr="00130966" w:rsidRDefault="006B3DD3" w:rsidP="006B3DD3">
      <w:pPr>
        <w:ind w:left="900"/>
        <w:rPr>
          <w:rFonts w:ascii="Arial" w:hAnsi="Arial" w:cs="Arial"/>
        </w:rPr>
      </w:pPr>
    </w:p>
    <w:p w:rsidR="006B3DD3" w:rsidRPr="00130966" w:rsidRDefault="006B3DD3" w:rsidP="00924B62">
      <w:pPr>
        <w:ind w:firstLine="1985"/>
        <w:jc w:val="both"/>
        <w:rPr>
          <w:rFonts w:ascii="Arial" w:hAnsi="Arial" w:cs="Arial"/>
        </w:rPr>
      </w:pPr>
      <w:r w:rsidRPr="00130966">
        <w:rPr>
          <w:rFonts w:ascii="Arial" w:hAnsi="Arial" w:cs="Arial"/>
          <w:b/>
        </w:rPr>
        <w:t>XII –</w:t>
      </w:r>
      <w:r w:rsidRPr="00130966">
        <w:rPr>
          <w:rFonts w:ascii="Arial" w:hAnsi="Arial" w:cs="Arial"/>
        </w:rPr>
        <w:t xml:space="preserve"> as operadoras turísticas e as empresas de transporte pelo imposto, devido sobre as comissões pagas aos seus agentes e intermediários; </w:t>
      </w:r>
    </w:p>
    <w:p w:rsidR="006B3DD3" w:rsidRPr="00130966" w:rsidRDefault="006B3DD3" w:rsidP="006B3DD3">
      <w:pPr>
        <w:ind w:left="900"/>
        <w:rPr>
          <w:rFonts w:ascii="Arial" w:hAnsi="Arial" w:cs="Arial"/>
        </w:rPr>
      </w:pPr>
    </w:p>
    <w:p w:rsidR="006B3DD3" w:rsidRPr="00130966" w:rsidRDefault="006B3DD3" w:rsidP="00924B62">
      <w:pPr>
        <w:ind w:firstLine="1985"/>
        <w:rPr>
          <w:rFonts w:ascii="Arial" w:hAnsi="Arial" w:cs="Arial"/>
        </w:rPr>
      </w:pPr>
      <w:r w:rsidRPr="00130966">
        <w:rPr>
          <w:rFonts w:ascii="Arial" w:hAnsi="Arial" w:cs="Arial"/>
          <w:b/>
        </w:rPr>
        <w:t>XIII –</w:t>
      </w:r>
      <w:r w:rsidRPr="00130966">
        <w:rPr>
          <w:rFonts w:ascii="Arial" w:hAnsi="Arial" w:cs="Arial"/>
        </w:rPr>
        <w:t xml:space="preserve"> as empresas de rádio e televisão, pelo imposto devido sobre os serviços a eles prestados;</w:t>
      </w:r>
    </w:p>
    <w:p w:rsidR="006B3DD3" w:rsidRPr="00130966" w:rsidRDefault="006B3DD3" w:rsidP="006B3DD3">
      <w:pPr>
        <w:ind w:left="900"/>
        <w:rPr>
          <w:rFonts w:ascii="Arial" w:hAnsi="Arial" w:cs="Arial"/>
          <w:b/>
        </w:rPr>
      </w:pPr>
    </w:p>
    <w:p w:rsidR="006B3DD3" w:rsidRPr="00130966" w:rsidRDefault="006B3DD3" w:rsidP="00924B62">
      <w:pPr>
        <w:ind w:firstLine="1985"/>
        <w:jc w:val="both"/>
        <w:rPr>
          <w:rFonts w:ascii="Arial" w:hAnsi="Arial" w:cs="Arial"/>
        </w:rPr>
      </w:pPr>
      <w:r w:rsidRPr="00130966">
        <w:rPr>
          <w:rFonts w:ascii="Arial" w:hAnsi="Arial" w:cs="Arial"/>
          <w:b/>
        </w:rPr>
        <w:t xml:space="preserve">XIV - </w:t>
      </w:r>
      <w:r w:rsidRPr="00130966">
        <w:rPr>
          <w:rFonts w:ascii="Arial" w:hAnsi="Arial" w:cs="Arial"/>
        </w:rPr>
        <w:t xml:space="preserve"> os estabelecimentos particulares de ensino, pelo imposto devido sobre os serviços a eles prestados;</w:t>
      </w:r>
    </w:p>
    <w:p w:rsidR="006B3DD3" w:rsidRPr="00130966" w:rsidRDefault="006B3DD3" w:rsidP="006B3DD3">
      <w:pPr>
        <w:ind w:left="900"/>
        <w:rPr>
          <w:rFonts w:ascii="Arial" w:hAnsi="Arial" w:cs="Arial"/>
        </w:rPr>
      </w:pPr>
    </w:p>
    <w:p w:rsidR="006B3DD3" w:rsidRPr="00130966" w:rsidRDefault="006B3DD3" w:rsidP="00924B62">
      <w:pPr>
        <w:ind w:left="900" w:firstLine="1085"/>
        <w:jc w:val="both"/>
        <w:rPr>
          <w:rFonts w:ascii="Arial" w:hAnsi="Arial" w:cs="Arial"/>
        </w:rPr>
      </w:pPr>
      <w:r w:rsidRPr="00130966">
        <w:rPr>
          <w:rFonts w:ascii="Arial" w:hAnsi="Arial" w:cs="Arial"/>
          <w:b/>
        </w:rPr>
        <w:t>XV -</w:t>
      </w:r>
      <w:r w:rsidRPr="00130966">
        <w:rPr>
          <w:rFonts w:ascii="Arial" w:hAnsi="Arial" w:cs="Arial"/>
        </w:rPr>
        <w:t xml:space="preserve">  os frigoríficos que contratar serviços de terceiros;</w:t>
      </w:r>
    </w:p>
    <w:p w:rsidR="00687424" w:rsidRPr="00130966" w:rsidRDefault="00687424" w:rsidP="006B3DD3">
      <w:pPr>
        <w:ind w:left="900"/>
        <w:jc w:val="both"/>
        <w:rPr>
          <w:rFonts w:ascii="Arial" w:hAnsi="Arial" w:cs="Arial"/>
        </w:rPr>
      </w:pPr>
    </w:p>
    <w:p w:rsidR="00A529C5" w:rsidRPr="00130966" w:rsidRDefault="00A529C5" w:rsidP="00924B62">
      <w:pPr>
        <w:ind w:firstLine="1985"/>
        <w:jc w:val="both"/>
        <w:rPr>
          <w:rFonts w:ascii="Arial" w:hAnsi="Arial" w:cs="Arial"/>
        </w:rPr>
      </w:pPr>
      <w:r w:rsidRPr="00130966">
        <w:rPr>
          <w:rFonts w:ascii="Arial" w:hAnsi="Arial" w:cs="Arial"/>
          <w:b/>
        </w:rPr>
        <w:t xml:space="preserve">XVI </w:t>
      </w:r>
      <w:r w:rsidRPr="00130966">
        <w:rPr>
          <w:rFonts w:ascii="Arial" w:hAnsi="Arial" w:cs="Arial"/>
        </w:rPr>
        <w:t xml:space="preserve">– Sujeição Passiva – pelo regime de Substituição Tributária, quando o tomador dos serviços e responsável solidariamente com o prestador dos serviços para recolhimento do tributo. </w:t>
      </w:r>
    </w:p>
    <w:p w:rsidR="00687424" w:rsidRDefault="00687424" w:rsidP="006B3DD3">
      <w:pPr>
        <w:ind w:left="900"/>
        <w:jc w:val="both"/>
        <w:rPr>
          <w:rFonts w:ascii="Arial" w:hAnsi="Arial" w:cs="Arial"/>
        </w:rPr>
      </w:pPr>
    </w:p>
    <w:p w:rsidR="0014677B" w:rsidRDefault="0014677B" w:rsidP="006B3DD3">
      <w:pPr>
        <w:ind w:left="900"/>
        <w:jc w:val="both"/>
        <w:rPr>
          <w:rFonts w:ascii="Arial" w:hAnsi="Arial" w:cs="Arial"/>
        </w:rPr>
      </w:pPr>
    </w:p>
    <w:p w:rsidR="006B3DD3" w:rsidRDefault="006B3DD3" w:rsidP="00924B62">
      <w:pPr>
        <w:ind w:firstLine="1985"/>
        <w:jc w:val="both"/>
        <w:rPr>
          <w:rFonts w:ascii="Arial" w:hAnsi="Arial" w:cs="Arial"/>
        </w:rPr>
      </w:pPr>
      <w:r w:rsidRPr="00130966">
        <w:rPr>
          <w:rFonts w:ascii="Arial" w:hAnsi="Arial" w:cs="Arial"/>
          <w:b/>
        </w:rPr>
        <w:lastRenderedPageBreak/>
        <w:t>XVI</w:t>
      </w:r>
      <w:r w:rsidR="00A529C5" w:rsidRPr="00130966">
        <w:rPr>
          <w:rFonts w:ascii="Arial" w:hAnsi="Arial" w:cs="Arial"/>
          <w:b/>
        </w:rPr>
        <w:t>I</w:t>
      </w:r>
      <w:r w:rsidRPr="00130966">
        <w:rPr>
          <w:rFonts w:ascii="Arial" w:hAnsi="Arial" w:cs="Arial"/>
          <w:b/>
        </w:rPr>
        <w:t xml:space="preserve"> - </w:t>
      </w:r>
      <w:r w:rsidRPr="00130966">
        <w:rPr>
          <w:rFonts w:ascii="Arial" w:hAnsi="Arial" w:cs="Arial"/>
        </w:rPr>
        <w:t>quaisquer outros não inclusos nos incisos anteriores e que contrata serviços de terceiros.</w:t>
      </w:r>
    </w:p>
    <w:p w:rsidR="001F58BD" w:rsidRPr="00130966" w:rsidRDefault="001F58BD" w:rsidP="00924B62">
      <w:pPr>
        <w:ind w:firstLine="1985"/>
        <w:jc w:val="both"/>
        <w:rPr>
          <w:rFonts w:ascii="Arial" w:hAnsi="Arial" w:cs="Arial"/>
        </w:rPr>
      </w:pPr>
    </w:p>
    <w:p w:rsidR="006B3DD3" w:rsidRPr="00130966" w:rsidRDefault="006B3DD3" w:rsidP="001F58BD">
      <w:pPr>
        <w:ind w:firstLine="1985"/>
        <w:jc w:val="both"/>
        <w:rPr>
          <w:rFonts w:ascii="Arial" w:hAnsi="Arial" w:cs="Arial"/>
        </w:rPr>
      </w:pPr>
      <w:r w:rsidRPr="00130966">
        <w:rPr>
          <w:rFonts w:ascii="Arial" w:hAnsi="Arial" w:cs="Arial"/>
          <w:b/>
        </w:rPr>
        <w:t xml:space="preserve">§ 1º - </w:t>
      </w:r>
      <w:r w:rsidRPr="00130966">
        <w:rPr>
          <w:rFonts w:ascii="Arial" w:hAnsi="Arial" w:cs="Arial"/>
        </w:rPr>
        <w:t>A União e os Estados, inclusive suas Autarquias, Fundações e Empresas Públicas, poderão reter e recolher o ISSQN</w:t>
      </w:r>
      <w:r w:rsidRPr="00130966">
        <w:rPr>
          <w:rFonts w:ascii="Arial" w:hAnsi="Arial" w:cs="Arial"/>
          <w:b/>
        </w:rPr>
        <w:t xml:space="preserve">, </w:t>
      </w:r>
      <w:r w:rsidRPr="00130966">
        <w:rPr>
          <w:rFonts w:ascii="Arial" w:hAnsi="Arial" w:cs="Arial"/>
        </w:rPr>
        <w:t>incidentes sobre serviços a eles prestados e devidos pelas empresas prestadoras de serviços mediante convênio.</w:t>
      </w:r>
    </w:p>
    <w:p w:rsidR="006B3DD3" w:rsidRPr="00130966" w:rsidRDefault="006B3DD3" w:rsidP="006B3DD3">
      <w:pPr>
        <w:ind w:left="142" w:firstLine="1559"/>
        <w:jc w:val="both"/>
        <w:rPr>
          <w:rFonts w:ascii="Arial" w:hAnsi="Arial" w:cs="Arial"/>
          <w:b/>
        </w:rPr>
      </w:pPr>
    </w:p>
    <w:p w:rsidR="006B3DD3" w:rsidRPr="00130966" w:rsidRDefault="006B3DD3" w:rsidP="001F58BD">
      <w:pPr>
        <w:ind w:firstLine="1985"/>
        <w:jc w:val="both"/>
        <w:rPr>
          <w:rFonts w:ascii="Arial" w:hAnsi="Arial" w:cs="Arial"/>
        </w:rPr>
      </w:pPr>
      <w:r w:rsidRPr="00130966">
        <w:rPr>
          <w:rFonts w:ascii="Arial" w:hAnsi="Arial" w:cs="Arial"/>
          <w:b/>
        </w:rPr>
        <w:t xml:space="preserve">§ 2º - </w:t>
      </w:r>
      <w:r w:rsidRPr="00130966">
        <w:rPr>
          <w:rFonts w:ascii="Arial" w:hAnsi="Arial" w:cs="Arial"/>
        </w:rPr>
        <w:t xml:space="preserve"> Os impostos retidos na forma do caput deste artigo, incluídos nos seus incisos e parágrafos anteriores, deverá ser recolhido aos cofres do Município até o 15º útil dia do mês subsequente a ocorrência do fato gerador. Caso o substituto não efetue a retenção ficará obrigado  a  recolher  o  valor correspondente ao imposto não retido, acrescido, quando for o caso, dos incisos I, II e alinea "b" do art. </w:t>
      </w:r>
      <w:r w:rsidR="00076BD6">
        <w:rPr>
          <w:rFonts w:ascii="Arial" w:hAnsi="Arial" w:cs="Arial"/>
        </w:rPr>
        <w:t>328</w:t>
      </w:r>
      <w:r w:rsidRPr="00130966">
        <w:rPr>
          <w:rFonts w:ascii="Arial" w:hAnsi="Arial" w:cs="Arial"/>
        </w:rPr>
        <w:t>, deste Código.</w:t>
      </w:r>
    </w:p>
    <w:p w:rsidR="006B3DD3" w:rsidRPr="00130966" w:rsidRDefault="006B3DD3" w:rsidP="006B3DD3">
      <w:pPr>
        <w:ind w:left="142"/>
        <w:jc w:val="both"/>
        <w:rPr>
          <w:rFonts w:ascii="Arial" w:hAnsi="Arial" w:cs="Arial"/>
        </w:rPr>
      </w:pPr>
    </w:p>
    <w:p w:rsidR="006B3DD3" w:rsidRPr="00130966" w:rsidRDefault="006B3DD3" w:rsidP="001F58BD">
      <w:pPr>
        <w:ind w:firstLine="1985"/>
        <w:jc w:val="both"/>
        <w:rPr>
          <w:rFonts w:ascii="Arial" w:hAnsi="Arial" w:cs="Arial"/>
        </w:rPr>
      </w:pPr>
      <w:r w:rsidRPr="00130966">
        <w:rPr>
          <w:rFonts w:ascii="Arial" w:hAnsi="Arial" w:cs="Arial"/>
          <w:b/>
        </w:rPr>
        <w:t>§ 3º -</w:t>
      </w:r>
      <w:r w:rsidRPr="00130966">
        <w:rPr>
          <w:rFonts w:ascii="Arial" w:hAnsi="Arial" w:cs="Arial"/>
        </w:rPr>
        <w:t xml:space="preserve"> Poderá o Executivo Municipal, no interesse do Fisco Municipal, estender o Regime de Substituição a empresas e outras atividades sujeitam ao ISSQN, bem como baixar Normas Complementares para aplicação do disposto neste artigo.</w:t>
      </w:r>
    </w:p>
    <w:p w:rsidR="006B3DD3" w:rsidRPr="00130966" w:rsidRDefault="006B3DD3" w:rsidP="006B3DD3">
      <w:pPr>
        <w:ind w:left="142" w:firstLine="1559"/>
        <w:jc w:val="both"/>
        <w:rPr>
          <w:rFonts w:ascii="Arial" w:hAnsi="Arial" w:cs="Arial"/>
          <w:b/>
        </w:rPr>
      </w:pPr>
    </w:p>
    <w:p w:rsidR="006B3DD3" w:rsidRPr="00130966" w:rsidRDefault="006B3DD3" w:rsidP="001F58BD">
      <w:pPr>
        <w:ind w:firstLine="1985"/>
        <w:jc w:val="both"/>
        <w:rPr>
          <w:rFonts w:ascii="Arial" w:hAnsi="Arial" w:cs="Arial"/>
        </w:rPr>
      </w:pPr>
      <w:r w:rsidRPr="00130966">
        <w:rPr>
          <w:rFonts w:ascii="Arial" w:hAnsi="Arial" w:cs="Arial"/>
          <w:b/>
        </w:rPr>
        <w:t xml:space="preserve">§ 4º - </w:t>
      </w:r>
      <w:r w:rsidRPr="00130966">
        <w:rPr>
          <w:rFonts w:ascii="Arial" w:hAnsi="Arial" w:cs="Arial"/>
        </w:rPr>
        <w:t>O Substituo Tributário deverá apresentar relatório mensal, contendo o nome da inscrição no cadastro econômico, assim como o número, a série, data e valor da Nota Fiscal recebida, alíquota e valor do imposto retido.</w:t>
      </w:r>
    </w:p>
    <w:p w:rsidR="006B3DD3" w:rsidRPr="00130966" w:rsidRDefault="006B3DD3" w:rsidP="006B3DD3">
      <w:pPr>
        <w:ind w:left="3261" w:hanging="709"/>
        <w:jc w:val="both"/>
        <w:rPr>
          <w:rFonts w:ascii="Arial" w:hAnsi="Arial" w:cs="Arial"/>
        </w:rPr>
      </w:pPr>
    </w:p>
    <w:p w:rsidR="006B3DD3" w:rsidRPr="00130966" w:rsidRDefault="006B3DD3" w:rsidP="006B3DD3">
      <w:pPr>
        <w:jc w:val="both"/>
        <w:rPr>
          <w:rFonts w:ascii="Arial" w:hAnsi="Arial" w:cs="Arial"/>
        </w:rPr>
      </w:pPr>
      <w:r w:rsidRPr="00130966">
        <w:rPr>
          <w:rFonts w:ascii="Arial" w:hAnsi="Arial" w:cs="Arial"/>
          <w:b/>
        </w:rPr>
        <w:t xml:space="preserve">Art. 60 – </w:t>
      </w:r>
      <w:r w:rsidRPr="00130966">
        <w:rPr>
          <w:rFonts w:ascii="Arial" w:hAnsi="Arial" w:cs="Arial"/>
        </w:rPr>
        <w:t>A retenção na fonte será regulamentada por decreto do Executivo Municipal.</w:t>
      </w:r>
    </w:p>
    <w:p w:rsidR="006B3DD3" w:rsidRPr="00130966" w:rsidRDefault="006B3DD3" w:rsidP="006B3DD3">
      <w:pPr>
        <w:ind w:left="2160"/>
        <w:jc w:val="both"/>
        <w:rPr>
          <w:rFonts w:ascii="Arial" w:hAnsi="Arial" w:cs="Arial"/>
        </w:rPr>
      </w:pPr>
    </w:p>
    <w:p w:rsidR="002E0F06" w:rsidRPr="00130966" w:rsidRDefault="002E0F06" w:rsidP="002E0F06">
      <w:pPr>
        <w:ind w:firstLine="1701"/>
        <w:jc w:val="both"/>
        <w:rPr>
          <w:rFonts w:ascii="Arial" w:hAnsi="Arial" w:cs="Arial"/>
        </w:rPr>
      </w:pPr>
    </w:p>
    <w:p w:rsidR="002E0F06" w:rsidRPr="00130966" w:rsidRDefault="002E0F06" w:rsidP="00687424">
      <w:pPr>
        <w:pStyle w:val="Ttulo2"/>
        <w:jc w:val="center"/>
        <w:rPr>
          <w:i w:val="0"/>
          <w:sz w:val="24"/>
          <w:szCs w:val="24"/>
        </w:rPr>
      </w:pPr>
      <w:r w:rsidRPr="00130966">
        <w:rPr>
          <w:i w:val="0"/>
          <w:sz w:val="24"/>
          <w:szCs w:val="24"/>
        </w:rPr>
        <w:t>SEÇÃO III</w:t>
      </w:r>
    </w:p>
    <w:p w:rsidR="002E0F06" w:rsidRPr="00130966" w:rsidRDefault="002E0F06" w:rsidP="002E0F06">
      <w:pPr>
        <w:pStyle w:val="Ttulo1"/>
        <w:rPr>
          <w:rFonts w:ascii="Arial" w:hAnsi="Arial" w:cs="Arial"/>
          <w:sz w:val="24"/>
          <w:szCs w:val="24"/>
        </w:rPr>
      </w:pPr>
      <w:r w:rsidRPr="00130966">
        <w:rPr>
          <w:rFonts w:ascii="Arial" w:hAnsi="Arial" w:cs="Arial"/>
          <w:sz w:val="24"/>
          <w:szCs w:val="24"/>
        </w:rPr>
        <w:t>BASE DE CÁLCULO E ALÍQUOTA</w:t>
      </w:r>
    </w:p>
    <w:p w:rsidR="002E0F06" w:rsidRPr="00130966" w:rsidRDefault="002E0F06" w:rsidP="002E0F06">
      <w:pPr>
        <w:rPr>
          <w:rFonts w:ascii="Arial" w:hAnsi="Arial" w:cs="Arial"/>
        </w:rPr>
      </w:pPr>
    </w:p>
    <w:p w:rsidR="002E0F06" w:rsidRPr="00130966" w:rsidRDefault="002E0F06" w:rsidP="002E0F06">
      <w:pPr>
        <w:tabs>
          <w:tab w:val="left" w:pos="2268"/>
        </w:tabs>
        <w:jc w:val="both"/>
        <w:rPr>
          <w:rFonts w:ascii="Arial" w:hAnsi="Arial" w:cs="Arial"/>
        </w:rPr>
      </w:pPr>
      <w:r w:rsidRPr="00130966">
        <w:rPr>
          <w:rFonts w:ascii="Arial" w:hAnsi="Arial" w:cs="Arial"/>
        </w:rPr>
        <w:t xml:space="preserve">                                                                           </w:t>
      </w:r>
    </w:p>
    <w:p w:rsidR="002E0F06" w:rsidRPr="00130966" w:rsidRDefault="002E0F06" w:rsidP="002E0F06">
      <w:pPr>
        <w:jc w:val="both"/>
        <w:rPr>
          <w:rFonts w:ascii="Arial" w:hAnsi="Arial" w:cs="Arial"/>
        </w:rPr>
      </w:pPr>
      <w:r w:rsidRPr="00130966">
        <w:rPr>
          <w:rFonts w:ascii="Arial" w:hAnsi="Arial" w:cs="Arial"/>
          <w:b/>
        </w:rPr>
        <w:t>Art. 61 -</w:t>
      </w:r>
      <w:r w:rsidRPr="00130966">
        <w:rPr>
          <w:rFonts w:ascii="Arial" w:hAnsi="Arial" w:cs="Arial"/>
        </w:rPr>
        <w:t xml:space="preserve"> A base de cálculo do imposto é preço bruto do serviço sobre o qual será aplicada a alíquota segundo o tipo do serviço prestado mensal do contribuinte e quando o serviço for prestado em caráter pessoal, será aplicada an</w:t>
      </w:r>
      <w:r w:rsidR="00D314A8" w:rsidRPr="00130966">
        <w:rPr>
          <w:rFonts w:ascii="Arial" w:hAnsi="Arial" w:cs="Arial"/>
        </w:rPr>
        <w:t xml:space="preserve">ualmente em quantidade de </w:t>
      </w:r>
      <w:r w:rsidR="00E445DE" w:rsidRPr="00130966">
        <w:rPr>
          <w:rFonts w:ascii="Arial" w:hAnsi="Arial" w:cs="Arial"/>
        </w:rPr>
        <w:t>UPFM</w:t>
      </w:r>
      <w:r w:rsidR="00E00DEE">
        <w:rPr>
          <w:rFonts w:ascii="Arial" w:hAnsi="Arial" w:cs="Arial"/>
        </w:rPr>
        <w:t xml:space="preserve"> </w:t>
      </w:r>
      <w:r w:rsidR="00D314A8" w:rsidRPr="00130966">
        <w:rPr>
          <w:rFonts w:ascii="Arial" w:hAnsi="Arial" w:cs="Arial"/>
        </w:rPr>
        <w:t>(</w:t>
      </w:r>
      <w:r w:rsidR="00B72E24" w:rsidRPr="00130966">
        <w:rPr>
          <w:rFonts w:ascii="Arial" w:hAnsi="Arial" w:cs="Arial"/>
        </w:rPr>
        <w:t>U</w:t>
      </w:r>
      <w:r w:rsidR="00E00DEE">
        <w:rPr>
          <w:rFonts w:ascii="Arial" w:hAnsi="Arial" w:cs="Arial"/>
        </w:rPr>
        <w:t>nidade</w:t>
      </w:r>
      <w:r w:rsidR="00B72E24" w:rsidRPr="00130966">
        <w:rPr>
          <w:rFonts w:ascii="Arial" w:hAnsi="Arial" w:cs="Arial"/>
        </w:rPr>
        <w:t xml:space="preserve"> P</w:t>
      </w:r>
      <w:r w:rsidR="00E00DEE">
        <w:rPr>
          <w:rFonts w:ascii="Arial" w:hAnsi="Arial" w:cs="Arial"/>
        </w:rPr>
        <w:t>adrão</w:t>
      </w:r>
      <w:r w:rsidR="00B72E24" w:rsidRPr="00130966">
        <w:rPr>
          <w:rFonts w:ascii="Arial" w:hAnsi="Arial" w:cs="Arial"/>
        </w:rPr>
        <w:t xml:space="preserve"> F</w:t>
      </w:r>
      <w:r w:rsidR="00E00DEE">
        <w:rPr>
          <w:rFonts w:ascii="Arial" w:hAnsi="Arial" w:cs="Arial"/>
        </w:rPr>
        <w:t>iscal</w:t>
      </w:r>
      <w:r w:rsidR="00B72E24" w:rsidRPr="00130966">
        <w:rPr>
          <w:rFonts w:ascii="Arial" w:hAnsi="Arial" w:cs="Arial"/>
        </w:rPr>
        <w:t xml:space="preserve"> M</w:t>
      </w:r>
      <w:r w:rsidR="00E00DEE">
        <w:rPr>
          <w:rFonts w:ascii="Arial" w:hAnsi="Arial" w:cs="Arial"/>
        </w:rPr>
        <w:t>unicipal</w:t>
      </w:r>
      <w:r w:rsidRPr="00130966">
        <w:rPr>
          <w:rFonts w:ascii="Arial" w:hAnsi="Arial" w:cs="Arial"/>
        </w:rPr>
        <w:t>), de conformidade com a Tabela/Anexo-I, deste Código.</w:t>
      </w:r>
    </w:p>
    <w:p w:rsidR="002E0F06" w:rsidRPr="00130966" w:rsidRDefault="002E0F06" w:rsidP="002E0F06">
      <w:pPr>
        <w:tabs>
          <w:tab w:val="left" w:pos="0"/>
        </w:tabs>
        <w:ind w:left="112"/>
        <w:jc w:val="both"/>
        <w:rPr>
          <w:rFonts w:ascii="Arial" w:hAnsi="Arial" w:cs="Arial"/>
        </w:rPr>
      </w:pPr>
    </w:p>
    <w:p w:rsidR="002E0F06" w:rsidRPr="00130966" w:rsidRDefault="002E0F06" w:rsidP="002E0F06">
      <w:pPr>
        <w:tabs>
          <w:tab w:val="left" w:pos="0"/>
        </w:tabs>
        <w:jc w:val="both"/>
        <w:rPr>
          <w:rFonts w:ascii="Arial" w:hAnsi="Arial" w:cs="Arial"/>
        </w:rPr>
      </w:pPr>
      <w:r w:rsidRPr="00130966">
        <w:rPr>
          <w:rFonts w:ascii="Arial" w:hAnsi="Arial" w:cs="Arial"/>
          <w:b/>
        </w:rPr>
        <w:t>Art. 62 -</w:t>
      </w:r>
      <w:r w:rsidRPr="00130966">
        <w:rPr>
          <w:rFonts w:ascii="Arial" w:hAnsi="Arial" w:cs="Arial"/>
        </w:rPr>
        <w:t xml:space="preserve"> Para efeitos de retenção na fonte, o Imposto será calculado aplicando-se a alíquota sobre o preço do serviço.</w:t>
      </w:r>
    </w:p>
    <w:p w:rsidR="00E00DEE" w:rsidRDefault="002E0F06" w:rsidP="005B22D3">
      <w:pPr>
        <w:ind w:left="2127"/>
        <w:jc w:val="both"/>
        <w:rPr>
          <w:rFonts w:ascii="Arial" w:hAnsi="Arial" w:cs="Arial"/>
          <w:b/>
        </w:rPr>
      </w:pPr>
      <w:r w:rsidRPr="00130966">
        <w:rPr>
          <w:rFonts w:ascii="Arial" w:hAnsi="Arial" w:cs="Arial"/>
          <w:b/>
        </w:rPr>
        <w:t xml:space="preserve"> </w:t>
      </w:r>
    </w:p>
    <w:p w:rsidR="002E0F06" w:rsidRPr="00130966" w:rsidRDefault="002E0F06" w:rsidP="001F58BD">
      <w:pPr>
        <w:ind w:firstLine="1985"/>
        <w:jc w:val="both"/>
        <w:rPr>
          <w:rFonts w:ascii="Arial" w:hAnsi="Arial" w:cs="Arial"/>
        </w:rPr>
      </w:pPr>
      <w:r w:rsidRPr="00130966">
        <w:rPr>
          <w:rFonts w:ascii="Arial" w:hAnsi="Arial" w:cs="Arial"/>
          <w:b/>
        </w:rPr>
        <w:t>§ 1º -</w:t>
      </w:r>
      <w:r w:rsidRPr="00130966">
        <w:rPr>
          <w:rFonts w:ascii="Arial" w:hAnsi="Arial" w:cs="Arial"/>
        </w:rPr>
        <w:t xml:space="preserve"> Na hipótese de serviços prestados, enquadráveis em mais de um dos itens da lista de serviços, o Imposto será calculado aplicando-se a alíquota própria sobre o preço do serviço de cada atividade.</w:t>
      </w:r>
    </w:p>
    <w:p w:rsidR="002E0F06" w:rsidRPr="00130966" w:rsidRDefault="002E0F06" w:rsidP="002E0F06">
      <w:pPr>
        <w:ind w:left="84" w:firstLine="1617"/>
        <w:jc w:val="both"/>
        <w:rPr>
          <w:rFonts w:ascii="Arial" w:hAnsi="Arial" w:cs="Arial"/>
        </w:rPr>
      </w:pPr>
    </w:p>
    <w:p w:rsidR="002E0F06" w:rsidRPr="00130966" w:rsidRDefault="002E0F06" w:rsidP="001F58BD">
      <w:pPr>
        <w:ind w:firstLine="1985"/>
        <w:jc w:val="both"/>
        <w:rPr>
          <w:rFonts w:ascii="Arial" w:hAnsi="Arial" w:cs="Arial"/>
        </w:rPr>
      </w:pPr>
      <w:r w:rsidRPr="00130966">
        <w:rPr>
          <w:rFonts w:ascii="Arial" w:hAnsi="Arial" w:cs="Arial"/>
          <w:b/>
        </w:rPr>
        <w:t xml:space="preserve">§ 2º - </w:t>
      </w:r>
      <w:r w:rsidRPr="00130966">
        <w:rPr>
          <w:rFonts w:ascii="Arial" w:hAnsi="Arial" w:cs="Arial"/>
        </w:rPr>
        <w:t>Na prestação do serviço a que se refere o item 100 da lista anexa, o imposto é calculado sobre a parcela do preço correspondente à proporção direta da parcela da extensão da rodovia explorada, no território do Município, ou da metade da extensão de ponte que una dois Municípios.</w:t>
      </w:r>
    </w:p>
    <w:p w:rsidR="002E0F06" w:rsidRPr="00130966" w:rsidRDefault="002E0F06" w:rsidP="002E0F06">
      <w:pPr>
        <w:ind w:left="84" w:firstLine="1617"/>
        <w:jc w:val="both"/>
        <w:rPr>
          <w:rFonts w:ascii="Arial" w:hAnsi="Arial" w:cs="Arial"/>
          <w:b/>
        </w:rPr>
      </w:pPr>
    </w:p>
    <w:p w:rsidR="001F58BD" w:rsidRDefault="001F58BD" w:rsidP="001F58BD">
      <w:pPr>
        <w:ind w:left="2160" w:hanging="175"/>
        <w:jc w:val="both"/>
        <w:rPr>
          <w:rFonts w:ascii="Arial" w:hAnsi="Arial" w:cs="Arial"/>
          <w:b/>
        </w:rPr>
      </w:pPr>
    </w:p>
    <w:p w:rsidR="002E0F06" w:rsidRPr="00130966" w:rsidRDefault="002E0F06" w:rsidP="001F58BD">
      <w:pPr>
        <w:ind w:left="2160" w:hanging="175"/>
        <w:jc w:val="both"/>
        <w:rPr>
          <w:rFonts w:ascii="Arial" w:hAnsi="Arial" w:cs="Arial"/>
        </w:rPr>
      </w:pPr>
      <w:r w:rsidRPr="00130966">
        <w:rPr>
          <w:rFonts w:ascii="Arial" w:hAnsi="Arial" w:cs="Arial"/>
          <w:b/>
        </w:rPr>
        <w:lastRenderedPageBreak/>
        <w:t xml:space="preserve">§ 3º - </w:t>
      </w:r>
      <w:r w:rsidRPr="00130966">
        <w:rPr>
          <w:rFonts w:ascii="Arial" w:hAnsi="Arial" w:cs="Arial"/>
        </w:rPr>
        <w:t>A base de cálculo apurado nos termos do parágrafo anterior:</w:t>
      </w:r>
    </w:p>
    <w:p w:rsidR="002E0F06" w:rsidRPr="00130966" w:rsidRDefault="002E0F06" w:rsidP="002E0F06">
      <w:pPr>
        <w:ind w:left="84" w:firstLine="1617"/>
        <w:jc w:val="both"/>
        <w:rPr>
          <w:rFonts w:ascii="Arial" w:hAnsi="Arial" w:cs="Arial"/>
          <w:b/>
        </w:rPr>
      </w:pPr>
    </w:p>
    <w:p w:rsidR="002E0F06" w:rsidRPr="00130966" w:rsidRDefault="002E0F06" w:rsidP="001F58BD">
      <w:pPr>
        <w:ind w:firstLine="1985"/>
        <w:jc w:val="both"/>
        <w:rPr>
          <w:rFonts w:ascii="Arial" w:hAnsi="Arial" w:cs="Arial"/>
        </w:rPr>
      </w:pPr>
      <w:r w:rsidRPr="00130966">
        <w:rPr>
          <w:rFonts w:ascii="Arial" w:hAnsi="Arial" w:cs="Arial"/>
          <w:b/>
        </w:rPr>
        <w:t xml:space="preserve">I – </w:t>
      </w:r>
      <w:r w:rsidRPr="00130966">
        <w:rPr>
          <w:rFonts w:ascii="Arial" w:hAnsi="Arial" w:cs="Arial"/>
        </w:rPr>
        <w:t>é reduzida, nos Municípios onde não haja posto de cobrança de pedágio, para sessenta por cento de seu valor;</w:t>
      </w:r>
    </w:p>
    <w:p w:rsidR="002E0F06" w:rsidRPr="00130966" w:rsidRDefault="002E0F06" w:rsidP="002E0F06">
      <w:pPr>
        <w:ind w:left="2474" w:hanging="773"/>
        <w:jc w:val="both"/>
        <w:rPr>
          <w:rFonts w:ascii="Arial" w:hAnsi="Arial" w:cs="Arial"/>
          <w:b/>
        </w:rPr>
      </w:pPr>
    </w:p>
    <w:p w:rsidR="002E0F06" w:rsidRPr="00130966" w:rsidRDefault="002E0F06" w:rsidP="001F58BD">
      <w:pPr>
        <w:ind w:firstLine="1985"/>
        <w:jc w:val="both"/>
        <w:rPr>
          <w:rFonts w:ascii="Arial" w:hAnsi="Arial" w:cs="Arial"/>
        </w:rPr>
      </w:pPr>
      <w:r w:rsidRPr="00130966">
        <w:rPr>
          <w:rFonts w:ascii="Arial" w:hAnsi="Arial" w:cs="Arial"/>
          <w:b/>
        </w:rPr>
        <w:t xml:space="preserve">II - </w:t>
      </w:r>
      <w:r w:rsidRPr="00130966">
        <w:rPr>
          <w:rFonts w:ascii="Arial" w:hAnsi="Arial" w:cs="Arial"/>
        </w:rPr>
        <w:t>é acrescida, nos Municípios onde haja posto de cobrança de pedágio, do complemento necessário à sua integralidade em relação à rodovia explorada:</w:t>
      </w:r>
    </w:p>
    <w:p w:rsidR="002E0F06" w:rsidRPr="00130966" w:rsidRDefault="002E0F06" w:rsidP="002E0F06">
      <w:pPr>
        <w:ind w:left="2474" w:hanging="773"/>
        <w:rPr>
          <w:rFonts w:ascii="Arial" w:hAnsi="Arial" w:cs="Arial"/>
          <w:b/>
        </w:rPr>
      </w:pPr>
    </w:p>
    <w:p w:rsidR="002E0F06" w:rsidRPr="00130966" w:rsidRDefault="002E0F06" w:rsidP="001F58BD">
      <w:pPr>
        <w:ind w:firstLine="1985"/>
        <w:jc w:val="both"/>
        <w:rPr>
          <w:rFonts w:ascii="Arial" w:hAnsi="Arial" w:cs="Arial"/>
        </w:rPr>
      </w:pPr>
      <w:r w:rsidRPr="00130966">
        <w:rPr>
          <w:rFonts w:ascii="Arial" w:hAnsi="Arial" w:cs="Arial"/>
          <w:b/>
        </w:rPr>
        <w:t xml:space="preserve">§ 4º - </w:t>
      </w:r>
      <w:r w:rsidRPr="00130966">
        <w:rPr>
          <w:rFonts w:ascii="Arial" w:hAnsi="Arial" w:cs="Arial"/>
        </w:rPr>
        <w:t>Para efeitos do disposto nos § § 2º e 3º, considera-se rodovia explorada o trecho limitado pelos pontos eqüidistantes entre cada posto de cobrança de pedágio ou entre o mais próximo deles e o ponto inicial ou terminal da rodovia.</w:t>
      </w:r>
    </w:p>
    <w:p w:rsidR="002E0F06" w:rsidRPr="00130966" w:rsidRDefault="002E0F06" w:rsidP="002E0F06">
      <w:pPr>
        <w:ind w:left="84" w:firstLine="1617"/>
        <w:jc w:val="both"/>
        <w:rPr>
          <w:rFonts w:ascii="Arial" w:hAnsi="Arial" w:cs="Arial"/>
        </w:rPr>
      </w:pPr>
    </w:p>
    <w:p w:rsidR="002E0F06" w:rsidRPr="00130966" w:rsidRDefault="002E0F06" w:rsidP="002E0F06">
      <w:pPr>
        <w:jc w:val="both"/>
        <w:rPr>
          <w:rFonts w:ascii="Arial" w:hAnsi="Arial" w:cs="Arial"/>
        </w:rPr>
      </w:pPr>
      <w:r w:rsidRPr="00130966">
        <w:rPr>
          <w:rFonts w:ascii="Arial" w:hAnsi="Arial" w:cs="Arial"/>
          <w:b/>
        </w:rPr>
        <w:t xml:space="preserve">Art. 63 – </w:t>
      </w:r>
      <w:r w:rsidRPr="00130966">
        <w:rPr>
          <w:rFonts w:ascii="Arial" w:hAnsi="Arial" w:cs="Arial"/>
        </w:rPr>
        <w:t>Considera-se preço do serviço para efeito de incidência deste imposto, a receita bruta a ele correspondente, sem qualquer dedução, executados os descontos ou abatimentos concedidos independentemente de qualquer condição, bem como o valor dos materiais que constarem expressamente da lista de serviços como deduzíveis, ainda que a título de subempreitada de serviços não tributados, frete, despesas, tributos e outros. vedada qualquer interpretação extensiva ou analógica.</w:t>
      </w:r>
    </w:p>
    <w:p w:rsidR="002E0F06" w:rsidRPr="00130966" w:rsidRDefault="002E0F06" w:rsidP="002E0F06">
      <w:pPr>
        <w:ind w:left="84" w:firstLine="1617"/>
        <w:jc w:val="both"/>
        <w:rPr>
          <w:rFonts w:ascii="Arial" w:hAnsi="Arial" w:cs="Arial"/>
          <w:b/>
        </w:rPr>
      </w:pPr>
    </w:p>
    <w:p w:rsidR="002E0F06" w:rsidRPr="00130966" w:rsidRDefault="002E0F06" w:rsidP="001F58BD">
      <w:pPr>
        <w:ind w:firstLine="1985"/>
        <w:jc w:val="both"/>
        <w:rPr>
          <w:rFonts w:ascii="Arial" w:hAnsi="Arial" w:cs="Arial"/>
        </w:rPr>
      </w:pPr>
      <w:r w:rsidRPr="00130966">
        <w:rPr>
          <w:rFonts w:ascii="Arial" w:hAnsi="Arial" w:cs="Arial"/>
          <w:b/>
        </w:rPr>
        <w:t xml:space="preserve">§ 1º - </w:t>
      </w:r>
      <w:r w:rsidRPr="00130966">
        <w:rPr>
          <w:rFonts w:ascii="Arial" w:hAnsi="Arial" w:cs="Arial"/>
        </w:rPr>
        <w:t>Na falta do preço do serviço, ou não sendo o mesmo desde logo conhecido, será adotado o preço corrente na praça.</w:t>
      </w:r>
    </w:p>
    <w:p w:rsidR="002E0F06" w:rsidRPr="00130966" w:rsidRDefault="002E0F06" w:rsidP="002E0F06">
      <w:pPr>
        <w:ind w:left="84" w:firstLine="1617"/>
        <w:jc w:val="both"/>
        <w:rPr>
          <w:rFonts w:ascii="Arial" w:hAnsi="Arial" w:cs="Arial"/>
          <w:b/>
        </w:rPr>
      </w:pPr>
    </w:p>
    <w:p w:rsidR="002E0F06" w:rsidRPr="00130966" w:rsidRDefault="002E0F06" w:rsidP="001F58BD">
      <w:pPr>
        <w:ind w:firstLine="1985"/>
        <w:jc w:val="both"/>
        <w:rPr>
          <w:rFonts w:ascii="Arial" w:hAnsi="Arial" w:cs="Arial"/>
          <w:b/>
        </w:rPr>
      </w:pPr>
      <w:r w:rsidRPr="00130966">
        <w:rPr>
          <w:rFonts w:ascii="Arial" w:hAnsi="Arial" w:cs="Arial"/>
          <w:b/>
        </w:rPr>
        <w:t xml:space="preserve">§ 2º - </w:t>
      </w:r>
      <w:r w:rsidRPr="00130966">
        <w:rPr>
          <w:rFonts w:ascii="Arial" w:hAnsi="Arial" w:cs="Arial"/>
        </w:rPr>
        <w:t>Na hipótese de cálculo efetuado do parágrafo anterior, qualquer diferença de preço que venha a ser efetivamente apurada acarretará a exigibilidade do imposto sobre o respectivo montante.</w:t>
      </w:r>
      <w:r w:rsidRPr="00130966">
        <w:rPr>
          <w:rFonts w:ascii="Arial" w:hAnsi="Arial" w:cs="Arial"/>
          <w:b/>
        </w:rPr>
        <w:t xml:space="preserve"> </w:t>
      </w:r>
    </w:p>
    <w:p w:rsidR="002E0F06" w:rsidRPr="00130966" w:rsidRDefault="002E0F06" w:rsidP="002E0F06">
      <w:pPr>
        <w:ind w:left="84" w:firstLine="1617"/>
        <w:jc w:val="both"/>
        <w:rPr>
          <w:rFonts w:ascii="Arial" w:hAnsi="Arial" w:cs="Arial"/>
          <w:b/>
        </w:rPr>
      </w:pPr>
    </w:p>
    <w:p w:rsidR="002E0F06" w:rsidRPr="00130966" w:rsidRDefault="002E0F06" w:rsidP="001F58BD">
      <w:pPr>
        <w:ind w:firstLine="1985"/>
        <w:jc w:val="both"/>
        <w:rPr>
          <w:rFonts w:ascii="Arial" w:hAnsi="Arial" w:cs="Arial"/>
        </w:rPr>
      </w:pPr>
      <w:r w:rsidRPr="00130966">
        <w:rPr>
          <w:rFonts w:ascii="Arial" w:hAnsi="Arial" w:cs="Arial"/>
          <w:b/>
        </w:rPr>
        <w:t xml:space="preserve">§ 3º - </w:t>
      </w:r>
      <w:r w:rsidRPr="00130966">
        <w:rPr>
          <w:rFonts w:ascii="Arial" w:hAnsi="Arial" w:cs="Arial"/>
        </w:rPr>
        <w:t xml:space="preserve">Inexistindo preço corrente na praça, será ele fixado pela repartição fiscal, mediante respectivo montante. </w:t>
      </w:r>
    </w:p>
    <w:p w:rsidR="002E0F06" w:rsidRPr="00130966" w:rsidRDefault="002E0F06" w:rsidP="002E0F06">
      <w:pPr>
        <w:ind w:left="84" w:firstLine="1617"/>
        <w:rPr>
          <w:rFonts w:ascii="Arial" w:hAnsi="Arial" w:cs="Arial"/>
          <w:b/>
        </w:rPr>
      </w:pPr>
    </w:p>
    <w:p w:rsidR="002E0F06" w:rsidRPr="00130966" w:rsidRDefault="002E0F06" w:rsidP="001F58BD">
      <w:pPr>
        <w:ind w:firstLine="1985"/>
        <w:jc w:val="both"/>
        <w:rPr>
          <w:rFonts w:ascii="Arial" w:hAnsi="Arial" w:cs="Arial"/>
        </w:rPr>
      </w:pPr>
      <w:r w:rsidRPr="00130966">
        <w:rPr>
          <w:rFonts w:ascii="Arial" w:hAnsi="Arial" w:cs="Arial"/>
          <w:b/>
        </w:rPr>
        <w:t>§ 4º -</w:t>
      </w:r>
      <w:r w:rsidRPr="00130966">
        <w:rPr>
          <w:rFonts w:ascii="Arial" w:hAnsi="Arial" w:cs="Arial"/>
        </w:rPr>
        <w:t xml:space="preserve"> Em se tratando de incidência sobre todos os serviços prestados por estabelecimento bancários e demais instituições financeira, a base de cálculo será apurada cumulativamente sobre as receitas diretas e indiretas representadas extras últimas, dentre outras, pelos rendimentos de permanência não remunerada, decorrentes do produto de arrecadação em geral, efetuada pelos mesmo prestadores de serviços, em convênio com instituições públicas ou privadas desde que não incida o Imposto sobre Operações Financeiras – IOF.</w:t>
      </w:r>
    </w:p>
    <w:p w:rsidR="002E0F06" w:rsidRDefault="002E0F06" w:rsidP="002E0F06">
      <w:pPr>
        <w:ind w:left="84" w:firstLine="1617"/>
        <w:jc w:val="both"/>
        <w:rPr>
          <w:rFonts w:ascii="Arial" w:hAnsi="Arial" w:cs="Arial"/>
        </w:rPr>
      </w:pPr>
    </w:p>
    <w:p w:rsidR="001F58BD" w:rsidRPr="00130966" w:rsidRDefault="001F58BD" w:rsidP="002E0F06">
      <w:pPr>
        <w:ind w:left="84" w:firstLine="1617"/>
        <w:jc w:val="both"/>
        <w:rPr>
          <w:rFonts w:ascii="Arial" w:hAnsi="Arial" w:cs="Arial"/>
        </w:rPr>
      </w:pPr>
    </w:p>
    <w:p w:rsidR="002E0F06" w:rsidRPr="00130966" w:rsidRDefault="002E0F06" w:rsidP="002E0F06">
      <w:pPr>
        <w:jc w:val="both"/>
        <w:rPr>
          <w:rFonts w:ascii="Arial" w:hAnsi="Arial" w:cs="Arial"/>
        </w:rPr>
      </w:pPr>
      <w:r w:rsidRPr="00130966">
        <w:rPr>
          <w:rFonts w:ascii="Arial" w:hAnsi="Arial" w:cs="Arial"/>
          <w:b/>
        </w:rPr>
        <w:t>Art. 64 -</w:t>
      </w:r>
      <w:r w:rsidRPr="00130966">
        <w:rPr>
          <w:rFonts w:ascii="Arial" w:hAnsi="Arial" w:cs="Arial"/>
        </w:rPr>
        <w:t xml:space="preserve"> O contribuinte deverá apresentar escrituração idônea que permita diferenciar as receitas específicas das várias atividades, sob pena de o Imposto ser calculado da forma mais onerosa, mediante a aplicação da alíquota mais elevada sobre a receita auferida.</w:t>
      </w:r>
    </w:p>
    <w:p w:rsidR="002E0F06" w:rsidRPr="00130966" w:rsidRDefault="002E0F06" w:rsidP="002E0F06">
      <w:pPr>
        <w:ind w:left="112" w:firstLine="1589"/>
        <w:jc w:val="both"/>
        <w:rPr>
          <w:rFonts w:ascii="Arial" w:hAnsi="Arial" w:cs="Arial"/>
          <w:b/>
        </w:rPr>
      </w:pPr>
    </w:p>
    <w:p w:rsidR="002E0F06" w:rsidRDefault="002E0F06" w:rsidP="002E0F06">
      <w:pPr>
        <w:jc w:val="both"/>
        <w:rPr>
          <w:rFonts w:ascii="Arial" w:hAnsi="Arial" w:cs="Arial"/>
        </w:rPr>
      </w:pPr>
      <w:r w:rsidRPr="00130966">
        <w:rPr>
          <w:rFonts w:ascii="Arial" w:hAnsi="Arial" w:cs="Arial"/>
          <w:b/>
        </w:rPr>
        <w:t>Art. 65 –</w:t>
      </w:r>
      <w:r w:rsidRPr="00130966">
        <w:rPr>
          <w:rFonts w:ascii="Arial" w:hAnsi="Arial" w:cs="Arial"/>
        </w:rPr>
        <w:t xml:space="preserve"> Quando o volume ou a modalidade da prestação de serviços aconselhar, para facilitar aos contribuintes o cumprimento de suas obrigações tributarias e sem prejuízo para o Município, a Administração poderá, autorizar a adoção de regime especial para pagamento do Imposto.</w:t>
      </w:r>
    </w:p>
    <w:p w:rsidR="00900868" w:rsidRPr="00130966" w:rsidRDefault="00900868" w:rsidP="002E0F06">
      <w:pPr>
        <w:jc w:val="both"/>
        <w:rPr>
          <w:rFonts w:ascii="Arial" w:hAnsi="Arial" w:cs="Arial"/>
        </w:rPr>
      </w:pPr>
    </w:p>
    <w:p w:rsidR="002E0F06" w:rsidRPr="00130966" w:rsidRDefault="002E0F06" w:rsidP="002E0F06">
      <w:pPr>
        <w:ind w:left="112" w:firstLine="1589"/>
        <w:rPr>
          <w:rFonts w:ascii="Arial" w:hAnsi="Arial" w:cs="Arial"/>
          <w:b/>
        </w:rPr>
      </w:pPr>
    </w:p>
    <w:p w:rsidR="00900868" w:rsidRDefault="00900868" w:rsidP="002E0F06">
      <w:pPr>
        <w:rPr>
          <w:rFonts w:ascii="Arial" w:hAnsi="Arial" w:cs="Arial"/>
          <w:b/>
        </w:rPr>
      </w:pPr>
    </w:p>
    <w:p w:rsidR="002E0F06" w:rsidRPr="00130966" w:rsidRDefault="002E0F06" w:rsidP="002E0F06">
      <w:pPr>
        <w:rPr>
          <w:rFonts w:ascii="Arial" w:hAnsi="Arial" w:cs="Arial"/>
        </w:rPr>
      </w:pPr>
      <w:r w:rsidRPr="00130966">
        <w:rPr>
          <w:rFonts w:ascii="Arial" w:hAnsi="Arial" w:cs="Arial"/>
          <w:b/>
        </w:rPr>
        <w:t>Art. 66</w:t>
      </w:r>
      <w:r w:rsidRPr="00130966">
        <w:rPr>
          <w:rFonts w:ascii="Arial" w:hAnsi="Arial" w:cs="Arial"/>
        </w:rPr>
        <w:t xml:space="preserve"> - Quando definido tratamento adequado de acordo proposição do artigo anterior será observadas as seguintes normas relativas ao cálculo.</w:t>
      </w:r>
    </w:p>
    <w:p w:rsidR="002E0F06" w:rsidRPr="00130966" w:rsidRDefault="002E0F06" w:rsidP="002E0F06">
      <w:pPr>
        <w:ind w:left="112" w:firstLine="1589"/>
        <w:rPr>
          <w:rFonts w:ascii="Arial" w:hAnsi="Arial" w:cs="Arial"/>
          <w:b/>
        </w:rPr>
      </w:pPr>
    </w:p>
    <w:p w:rsidR="002E0F06" w:rsidRPr="00130966" w:rsidRDefault="002E0F06" w:rsidP="00900868">
      <w:pPr>
        <w:ind w:firstLine="1985"/>
        <w:jc w:val="both"/>
        <w:rPr>
          <w:rFonts w:ascii="Arial" w:hAnsi="Arial" w:cs="Arial"/>
        </w:rPr>
      </w:pPr>
      <w:r w:rsidRPr="00130966">
        <w:rPr>
          <w:rFonts w:ascii="Arial" w:hAnsi="Arial" w:cs="Arial"/>
          <w:b/>
        </w:rPr>
        <w:t>I –</w:t>
      </w:r>
      <w:r w:rsidRPr="00130966">
        <w:rPr>
          <w:rFonts w:ascii="Arial" w:hAnsi="Arial" w:cs="Arial"/>
        </w:rPr>
        <w:t xml:space="preserve"> com base em informações do sujeito passivo em que outros elementos informativo serão estimados o valor provável das operações tributáveis e o do imposto total a recolher no exercício, um e outro depende da aprovação do Secretário Municipal de Finanças.</w:t>
      </w:r>
    </w:p>
    <w:p w:rsidR="002E0F06" w:rsidRPr="00130966" w:rsidRDefault="002E0F06" w:rsidP="002E0F06">
      <w:pPr>
        <w:jc w:val="both"/>
        <w:rPr>
          <w:rFonts w:ascii="Arial" w:hAnsi="Arial" w:cs="Arial"/>
        </w:rPr>
      </w:pPr>
      <w:r w:rsidRPr="00130966">
        <w:rPr>
          <w:rFonts w:ascii="Arial" w:hAnsi="Arial" w:cs="Arial"/>
        </w:rPr>
        <w:t xml:space="preserve">                             </w:t>
      </w:r>
    </w:p>
    <w:p w:rsidR="002E0F06" w:rsidRPr="00130966" w:rsidRDefault="002E0F06" w:rsidP="00900868">
      <w:pPr>
        <w:ind w:firstLine="1985"/>
        <w:jc w:val="both"/>
        <w:rPr>
          <w:rFonts w:ascii="Arial" w:hAnsi="Arial" w:cs="Arial"/>
        </w:rPr>
      </w:pPr>
      <w:r w:rsidRPr="00130966">
        <w:rPr>
          <w:rFonts w:ascii="Arial" w:hAnsi="Arial" w:cs="Arial"/>
          <w:b/>
        </w:rPr>
        <w:t>II -</w:t>
      </w:r>
      <w:r w:rsidRPr="00130966">
        <w:rPr>
          <w:rFonts w:ascii="Arial" w:hAnsi="Arial" w:cs="Arial"/>
        </w:rPr>
        <w:t xml:space="preserve"> quando houver discordância das informações do sujeito passivo,  a  Fazenda Municipal, optará pelos incisos e alíneas do art. 68, deste Código.   </w:t>
      </w:r>
    </w:p>
    <w:p w:rsidR="002E0F06" w:rsidRPr="00130966" w:rsidRDefault="002E0F06" w:rsidP="002E0F06">
      <w:pPr>
        <w:ind w:left="84" w:firstLine="1617"/>
        <w:rPr>
          <w:rFonts w:ascii="Arial" w:hAnsi="Arial" w:cs="Arial"/>
          <w:b/>
        </w:rPr>
      </w:pPr>
    </w:p>
    <w:p w:rsidR="002E0F06" w:rsidRPr="00130966" w:rsidRDefault="002E0F06" w:rsidP="00200A26">
      <w:pPr>
        <w:jc w:val="both"/>
        <w:rPr>
          <w:rFonts w:ascii="Arial" w:hAnsi="Arial" w:cs="Arial"/>
        </w:rPr>
      </w:pPr>
      <w:r w:rsidRPr="00130966">
        <w:rPr>
          <w:rFonts w:ascii="Arial" w:hAnsi="Arial" w:cs="Arial"/>
          <w:b/>
        </w:rPr>
        <w:t>Art. 67 -</w:t>
      </w:r>
      <w:r w:rsidRPr="00130966">
        <w:rPr>
          <w:rFonts w:ascii="Arial" w:hAnsi="Arial" w:cs="Arial"/>
        </w:rPr>
        <w:t xml:space="preserve"> Proceder-se-á ao arbitramento para a apuração do preço sem que, fundamentalmente:</w:t>
      </w:r>
    </w:p>
    <w:p w:rsidR="002E0F06" w:rsidRPr="00130966" w:rsidRDefault="002E0F06" w:rsidP="002E0F06">
      <w:pPr>
        <w:jc w:val="both"/>
        <w:rPr>
          <w:rFonts w:ascii="Arial" w:hAnsi="Arial" w:cs="Arial"/>
          <w:b/>
        </w:rPr>
      </w:pPr>
    </w:p>
    <w:p w:rsidR="002E0F06" w:rsidRPr="00130966" w:rsidRDefault="002E0F06" w:rsidP="00900868">
      <w:pPr>
        <w:ind w:firstLine="1985"/>
        <w:jc w:val="both"/>
        <w:rPr>
          <w:rFonts w:ascii="Arial" w:hAnsi="Arial" w:cs="Arial"/>
        </w:rPr>
      </w:pPr>
      <w:r w:rsidRPr="00130966">
        <w:rPr>
          <w:rFonts w:ascii="Arial" w:hAnsi="Arial" w:cs="Arial"/>
          <w:b/>
        </w:rPr>
        <w:t>I -</w:t>
      </w:r>
      <w:r w:rsidRPr="00130966">
        <w:rPr>
          <w:rFonts w:ascii="Arial" w:hAnsi="Arial" w:cs="Arial"/>
        </w:rPr>
        <w:t xml:space="preserve"> o contribuinte não possuir livros fiscais de utilização obrigatória ou estes não se encontrarem com sua escrituração atualizada;</w:t>
      </w:r>
    </w:p>
    <w:p w:rsidR="002E0F06" w:rsidRPr="00130966" w:rsidRDefault="002E0F06" w:rsidP="002E0F06">
      <w:pPr>
        <w:ind w:left="2544" w:hanging="1126"/>
        <w:jc w:val="both"/>
        <w:rPr>
          <w:rFonts w:ascii="Arial" w:hAnsi="Arial" w:cs="Arial"/>
        </w:rPr>
      </w:pPr>
    </w:p>
    <w:p w:rsidR="002E0F06" w:rsidRPr="00130966" w:rsidRDefault="002E0F06" w:rsidP="00900868">
      <w:pPr>
        <w:ind w:firstLine="1985"/>
        <w:jc w:val="both"/>
        <w:rPr>
          <w:rFonts w:ascii="Arial" w:hAnsi="Arial" w:cs="Arial"/>
        </w:rPr>
      </w:pPr>
      <w:r w:rsidRPr="00130966">
        <w:rPr>
          <w:rFonts w:ascii="Arial" w:hAnsi="Arial" w:cs="Arial"/>
          <w:b/>
        </w:rPr>
        <w:t>II -</w:t>
      </w:r>
      <w:r w:rsidRPr="00130966">
        <w:rPr>
          <w:rFonts w:ascii="Arial" w:hAnsi="Arial" w:cs="Arial"/>
        </w:rPr>
        <w:t xml:space="preserve"> o contribuinte, depois de intimado deixar de exibir os livros fiscais de utilização obrigatória;</w:t>
      </w:r>
    </w:p>
    <w:p w:rsidR="002E0F06" w:rsidRPr="00130966" w:rsidRDefault="002E0F06" w:rsidP="002E0F06">
      <w:pPr>
        <w:ind w:left="2530" w:hanging="1112"/>
        <w:jc w:val="both"/>
        <w:rPr>
          <w:rFonts w:ascii="Arial" w:hAnsi="Arial" w:cs="Arial"/>
        </w:rPr>
      </w:pPr>
    </w:p>
    <w:p w:rsidR="002E0F06" w:rsidRPr="00130966" w:rsidRDefault="002E0F06" w:rsidP="00900868">
      <w:pPr>
        <w:ind w:firstLine="1985"/>
        <w:jc w:val="both"/>
        <w:rPr>
          <w:rFonts w:ascii="Arial" w:hAnsi="Arial" w:cs="Arial"/>
        </w:rPr>
      </w:pPr>
      <w:r w:rsidRPr="00130966">
        <w:rPr>
          <w:rFonts w:ascii="Arial" w:hAnsi="Arial" w:cs="Arial"/>
          <w:b/>
        </w:rPr>
        <w:t>III -</w:t>
      </w:r>
      <w:r w:rsidRPr="00130966">
        <w:rPr>
          <w:rFonts w:ascii="Arial" w:hAnsi="Arial" w:cs="Arial"/>
        </w:rPr>
        <w:t xml:space="preserve"> ocorrer fraude ou sonegação de dados julgados indispensáveis ao lançamento;</w:t>
      </w:r>
    </w:p>
    <w:p w:rsidR="002E0F06" w:rsidRPr="00130966" w:rsidRDefault="002E0F06" w:rsidP="002E0F06">
      <w:pPr>
        <w:ind w:left="2835" w:hanging="1417"/>
        <w:jc w:val="both"/>
        <w:rPr>
          <w:rFonts w:ascii="Arial" w:hAnsi="Arial" w:cs="Arial"/>
        </w:rPr>
      </w:pPr>
    </w:p>
    <w:p w:rsidR="002E0F06" w:rsidRPr="00130966" w:rsidRDefault="002E0F06" w:rsidP="00900868">
      <w:pPr>
        <w:ind w:firstLine="1985"/>
        <w:jc w:val="both"/>
        <w:rPr>
          <w:rFonts w:ascii="Arial" w:hAnsi="Arial" w:cs="Arial"/>
        </w:rPr>
      </w:pPr>
      <w:r w:rsidRPr="00130966">
        <w:rPr>
          <w:rFonts w:ascii="Arial" w:hAnsi="Arial" w:cs="Arial"/>
          <w:b/>
        </w:rPr>
        <w:t>IV -</w:t>
      </w:r>
      <w:r w:rsidRPr="00130966">
        <w:rPr>
          <w:rFonts w:ascii="Arial" w:hAnsi="Arial" w:cs="Arial"/>
        </w:rPr>
        <w:t xml:space="preserve"> sejam omissos ou não mereçam fé as declarações, os esclarecimentos prestados ou os documentos expedidos pelo sujeito passivo;</w:t>
      </w:r>
    </w:p>
    <w:p w:rsidR="002E0F06" w:rsidRPr="00130966" w:rsidRDefault="002E0F06" w:rsidP="002E0F06">
      <w:pPr>
        <w:ind w:left="2502" w:hanging="1084"/>
        <w:rPr>
          <w:rFonts w:ascii="Arial" w:hAnsi="Arial" w:cs="Arial"/>
        </w:rPr>
      </w:pPr>
    </w:p>
    <w:p w:rsidR="002E0F06" w:rsidRDefault="002E0F06" w:rsidP="00900868">
      <w:pPr>
        <w:ind w:firstLine="1985"/>
        <w:jc w:val="both"/>
        <w:rPr>
          <w:rFonts w:ascii="Arial" w:hAnsi="Arial" w:cs="Arial"/>
        </w:rPr>
      </w:pPr>
      <w:r w:rsidRPr="00130966">
        <w:rPr>
          <w:rFonts w:ascii="Arial" w:hAnsi="Arial" w:cs="Arial"/>
          <w:b/>
        </w:rPr>
        <w:t>V -</w:t>
      </w:r>
      <w:r w:rsidRPr="00130966">
        <w:rPr>
          <w:rFonts w:ascii="Arial" w:hAnsi="Arial" w:cs="Arial"/>
        </w:rPr>
        <w:t xml:space="preserve"> o preço seja notoriamente inferior ao corrente no mercado, ou desconhecido pela autoridade administrativa.</w:t>
      </w:r>
    </w:p>
    <w:p w:rsidR="0041397B" w:rsidRPr="00130966" w:rsidRDefault="0041397B" w:rsidP="00900868">
      <w:pPr>
        <w:ind w:firstLine="1985"/>
        <w:jc w:val="both"/>
        <w:rPr>
          <w:rFonts w:ascii="Arial" w:hAnsi="Arial" w:cs="Arial"/>
        </w:rPr>
      </w:pPr>
    </w:p>
    <w:p w:rsidR="002E0F06" w:rsidRPr="00130966" w:rsidRDefault="002E0F06" w:rsidP="002E0F06">
      <w:pPr>
        <w:ind w:left="2836" w:hanging="1418"/>
        <w:jc w:val="both"/>
        <w:rPr>
          <w:rFonts w:ascii="Arial" w:hAnsi="Arial" w:cs="Arial"/>
        </w:rPr>
      </w:pPr>
      <w:r w:rsidRPr="00130966">
        <w:rPr>
          <w:rFonts w:ascii="Arial" w:hAnsi="Arial" w:cs="Arial"/>
        </w:rPr>
        <w:t xml:space="preserve">                          </w:t>
      </w:r>
    </w:p>
    <w:p w:rsidR="002E0F06" w:rsidRPr="00130966" w:rsidRDefault="002E0F06" w:rsidP="002E0F06">
      <w:pPr>
        <w:jc w:val="both"/>
        <w:rPr>
          <w:rFonts w:ascii="Arial" w:hAnsi="Arial" w:cs="Arial"/>
        </w:rPr>
      </w:pPr>
      <w:r w:rsidRPr="00130966">
        <w:rPr>
          <w:rFonts w:ascii="Arial" w:hAnsi="Arial" w:cs="Arial"/>
          <w:b/>
        </w:rPr>
        <w:t>Art. 68 -</w:t>
      </w:r>
      <w:r w:rsidRPr="00130966">
        <w:rPr>
          <w:rFonts w:ascii="Arial" w:hAnsi="Arial" w:cs="Arial"/>
        </w:rPr>
        <w:t xml:space="preserve"> Nas hipóteses do artigo anterior, o arbitramento será procedido por uma comissão municipal designada especialmente para cada caso pelo Prefeito Municipal levando-se em conta, entre outros, os seguintes elementos:</w:t>
      </w:r>
    </w:p>
    <w:p w:rsidR="002E0F06" w:rsidRPr="00130966" w:rsidRDefault="002E0F06" w:rsidP="002E0F06">
      <w:pPr>
        <w:jc w:val="both"/>
        <w:rPr>
          <w:rFonts w:ascii="Arial" w:hAnsi="Arial" w:cs="Arial"/>
        </w:rPr>
      </w:pPr>
    </w:p>
    <w:p w:rsidR="002E0F06" w:rsidRPr="00130966" w:rsidRDefault="002E0F06" w:rsidP="0041397B">
      <w:pPr>
        <w:ind w:firstLine="1985"/>
        <w:jc w:val="both"/>
        <w:rPr>
          <w:rFonts w:ascii="Arial" w:hAnsi="Arial" w:cs="Arial"/>
        </w:rPr>
      </w:pPr>
      <w:r w:rsidRPr="00130966">
        <w:rPr>
          <w:rFonts w:ascii="Arial" w:hAnsi="Arial" w:cs="Arial"/>
          <w:b/>
        </w:rPr>
        <w:t>I -</w:t>
      </w:r>
      <w:r w:rsidRPr="00130966">
        <w:rPr>
          <w:rFonts w:ascii="Arial" w:hAnsi="Arial" w:cs="Arial"/>
        </w:rPr>
        <w:t xml:space="preserve"> os recolhimentos feitos em períodos idênticos pelo contribuinte ou por outros contribuintes que exerçam a mesma atividade em condições semelhantes;</w:t>
      </w:r>
    </w:p>
    <w:p w:rsidR="002E0F06" w:rsidRPr="00130966" w:rsidRDefault="002E0F06" w:rsidP="002E0F06">
      <w:pPr>
        <w:ind w:left="2488" w:hanging="1070"/>
        <w:jc w:val="both"/>
        <w:rPr>
          <w:rFonts w:ascii="Arial" w:hAnsi="Arial" w:cs="Arial"/>
        </w:rPr>
      </w:pPr>
    </w:p>
    <w:p w:rsidR="002E0F06" w:rsidRPr="00130966" w:rsidRDefault="002E0F06" w:rsidP="0041397B">
      <w:pPr>
        <w:ind w:firstLine="1985"/>
        <w:rPr>
          <w:rFonts w:ascii="Arial" w:hAnsi="Arial" w:cs="Arial"/>
        </w:rPr>
      </w:pPr>
      <w:r w:rsidRPr="00130966">
        <w:rPr>
          <w:rFonts w:ascii="Arial" w:hAnsi="Arial" w:cs="Arial"/>
          <w:b/>
        </w:rPr>
        <w:t>II -</w:t>
      </w:r>
      <w:r w:rsidRPr="00130966">
        <w:rPr>
          <w:rFonts w:ascii="Arial" w:hAnsi="Arial" w:cs="Arial"/>
        </w:rPr>
        <w:t xml:space="preserve"> os preços correntes dos serviços no mercado, em vigor na época da apuração;</w:t>
      </w:r>
    </w:p>
    <w:p w:rsidR="002E0F06" w:rsidRPr="00130966" w:rsidRDefault="002E0F06" w:rsidP="002E0F06">
      <w:pPr>
        <w:ind w:left="2694" w:hanging="1560"/>
        <w:rPr>
          <w:rFonts w:ascii="Arial" w:hAnsi="Arial" w:cs="Arial"/>
        </w:rPr>
      </w:pPr>
    </w:p>
    <w:p w:rsidR="002E0F06" w:rsidRPr="00130966" w:rsidRDefault="002E0F06" w:rsidP="0041397B">
      <w:pPr>
        <w:ind w:firstLine="1985"/>
        <w:jc w:val="both"/>
        <w:rPr>
          <w:rFonts w:ascii="Arial" w:hAnsi="Arial" w:cs="Arial"/>
        </w:rPr>
      </w:pPr>
      <w:r w:rsidRPr="00130966">
        <w:rPr>
          <w:rFonts w:ascii="Arial" w:hAnsi="Arial" w:cs="Arial"/>
          <w:b/>
        </w:rPr>
        <w:t>III -</w:t>
      </w:r>
      <w:r w:rsidRPr="00130966">
        <w:rPr>
          <w:rFonts w:ascii="Arial" w:hAnsi="Arial" w:cs="Arial"/>
        </w:rPr>
        <w:t xml:space="preserve"> as condições próprias do contribuinte bem como os elementos que possam evidenciar sua situação </w:t>
      </w:r>
      <w:r w:rsidR="005B22D3" w:rsidRPr="00130966">
        <w:rPr>
          <w:rFonts w:ascii="Arial" w:hAnsi="Arial" w:cs="Arial"/>
        </w:rPr>
        <w:t>econômico-financeira</w:t>
      </w:r>
      <w:r w:rsidRPr="00130966">
        <w:rPr>
          <w:rFonts w:ascii="Arial" w:hAnsi="Arial" w:cs="Arial"/>
        </w:rPr>
        <w:t>, tais como:</w:t>
      </w:r>
    </w:p>
    <w:p w:rsidR="002E0F06" w:rsidRPr="00130966" w:rsidRDefault="002E0F06" w:rsidP="002E0F06">
      <w:pPr>
        <w:ind w:left="2694" w:hanging="1134"/>
        <w:rPr>
          <w:rFonts w:ascii="Arial" w:hAnsi="Arial" w:cs="Arial"/>
        </w:rPr>
      </w:pPr>
    </w:p>
    <w:p w:rsidR="002E0F06" w:rsidRPr="00130966" w:rsidRDefault="002E0F06" w:rsidP="002E0F06">
      <w:pPr>
        <w:ind w:left="2921" w:hanging="634"/>
        <w:jc w:val="both"/>
        <w:rPr>
          <w:rFonts w:ascii="Arial" w:hAnsi="Arial" w:cs="Arial"/>
        </w:rPr>
      </w:pPr>
      <w:r w:rsidRPr="00130966">
        <w:rPr>
          <w:rFonts w:ascii="Arial" w:hAnsi="Arial" w:cs="Arial"/>
        </w:rPr>
        <w:t xml:space="preserve">  </w:t>
      </w:r>
    </w:p>
    <w:p w:rsidR="002E0F06" w:rsidRPr="00130966" w:rsidRDefault="002E0F06" w:rsidP="0041397B">
      <w:pPr>
        <w:ind w:firstLine="1985"/>
        <w:jc w:val="both"/>
        <w:rPr>
          <w:rFonts w:ascii="Arial" w:hAnsi="Arial" w:cs="Arial"/>
        </w:rPr>
      </w:pPr>
      <w:r w:rsidRPr="00130966">
        <w:rPr>
          <w:rFonts w:ascii="Arial" w:hAnsi="Arial" w:cs="Arial"/>
          <w:b/>
        </w:rPr>
        <w:t>a) -</w:t>
      </w:r>
      <w:r w:rsidRPr="00130966">
        <w:rPr>
          <w:rFonts w:ascii="Arial" w:hAnsi="Arial" w:cs="Arial"/>
        </w:rPr>
        <w:t xml:space="preserve"> valor das matérias-primas, combustíveis e outros materiais consumidos ou aplicados no período; </w:t>
      </w:r>
    </w:p>
    <w:p w:rsidR="002E0F06" w:rsidRPr="00130966" w:rsidRDefault="002E0F06" w:rsidP="002E0F06">
      <w:pPr>
        <w:ind w:left="2921" w:hanging="634"/>
        <w:jc w:val="both"/>
        <w:rPr>
          <w:rFonts w:ascii="Arial" w:hAnsi="Arial" w:cs="Arial"/>
        </w:rPr>
      </w:pPr>
    </w:p>
    <w:p w:rsidR="002E0F06" w:rsidRPr="00130966" w:rsidRDefault="002E0F06" w:rsidP="0041397B">
      <w:pPr>
        <w:ind w:firstLine="1985"/>
        <w:jc w:val="both"/>
        <w:rPr>
          <w:rFonts w:ascii="Arial" w:hAnsi="Arial" w:cs="Arial"/>
        </w:rPr>
      </w:pPr>
      <w:r w:rsidRPr="00130966">
        <w:rPr>
          <w:rFonts w:ascii="Arial" w:hAnsi="Arial" w:cs="Arial"/>
          <w:b/>
        </w:rPr>
        <w:lastRenderedPageBreak/>
        <w:t>b) -</w:t>
      </w:r>
      <w:r w:rsidRPr="00130966">
        <w:rPr>
          <w:rFonts w:ascii="Arial" w:hAnsi="Arial" w:cs="Arial"/>
        </w:rPr>
        <w:t xml:space="preserve"> folha de salários pagos, honorários de direitos, retiradas de sócio ou gerente; </w:t>
      </w:r>
    </w:p>
    <w:p w:rsidR="002E0F06" w:rsidRPr="00130966" w:rsidRDefault="002E0F06" w:rsidP="002E0F06">
      <w:pPr>
        <w:ind w:left="3082" w:hanging="709"/>
        <w:rPr>
          <w:rFonts w:ascii="Arial" w:hAnsi="Arial" w:cs="Arial"/>
        </w:rPr>
      </w:pPr>
    </w:p>
    <w:p w:rsidR="002E0F06" w:rsidRPr="00130966" w:rsidRDefault="002E0F06" w:rsidP="0041397B">
      <w:pPr>
        <w:ind w:left="2160" w:hanging="175"/>
        <w:jc w:val="both"/>
        <w:rPr>
          <w:rFonts w:ascii="Arial" w:hAnsi="Arial" w:cs="Arial"/>
        </w:rPr>
      </w:pPr>
      <w:r w:rsidRPr="00130966">
        <w:rPr>
          <w:rFonts w:ascii="Arial" w:hAnsi="Arial" w:cs="Arial"/>
          <w:b/>
        </w:rPr>
        <w:t>c) -</w:t>
      </w:r>
      <w:r w:rsidRPr="00130966">
        <w:rPr>
          <w:rFonts w:ascii="Arial" w:hAnsi="Arial" w:cs="Arial"/>
        </w:rPr>
        <w:t xml:space="preserve"> aluguel do imóvel e das máquinas e equipamentos utilizados;</w:t>
      </w:r>
    </w:p>
    <w:p w:rsidR="002E0F06" w:rsidRPr="00130966" w:rsidRDefault="002E0F06" w:rsidP="002E0F06">
      <w:pPr>
        <w:ind w:left="3649" w:hanging="1276"/>
        <w:rPr>
          <w:rFonts w:ascii="Arial" w:hAnsi="Arial" w:cs="Arial"/>
        </w:rPr>
      </w:pPr>
    </w:p>
    <w:p w:rsidR="002E0F06" w:rsidRPr="00130966" w:rsidRDefault="002E0F06" w:rsidP="0041397B">
      <w:pPr>
        <w:ind w:firstLine="1985"/>
        <w:jc w:val="both"/>
        <w:rPr>
          <w:rFonts w:ascii="Arial" w:hAnsi="Arial" w:cs="Arial"/>
        </w:rPr>
      </w:pPr>
      <w:r w:rsidRPr="00130966">
        <w:rPr>
          <w:rFonts w:ascii="Arial" w:hAnsi="Arial" w:cs="Arial"/>
          <w:b/>
        </w:rPr>
        <w:t>d) -</w:t>
      </w:r>
      <w:r w:rsidRPr="00130966">
        <w:rPr>
          <w:rFonts w:ascii="Arial" w:hAnsi="Arial" w:cs="Arial"/>
        </w:rPr>
        <w:t xml:space="preserve"> 10% ( dez ) por cento, do valor venal do imóvel ou parte dele,  e  dos  equipamentos utilizados pela empresa ou pelo profissional autônomo.</w:t>
      </w:r>
    </w:p>
    <w:p w:rsidR="002E0F06" w:rsidRPr="00130966" w:rsidRDefault="002E0F06" w:rsidP="002E0F06">
      <w:pPr>
        <w:ind w:left="2977" w:hanging="141"/>
        <w:jc w:val="both"/>
        <w:rPr>
          <w:rFonts w:ascii="Arial" w:hAnsi="Arial" w:cs="Arial"/>
        </w:rPr>
      </w:pPr>
    </w:p>
    <w:p w:rsidR="002E0F06" w:rsidRPr="00130966" w:rsidRDefault="002E0F06" w:rsidP="0041397B">
      <w:pPr>
        <w:ind w:firstLine="1985"/>
        <w:jc w:val="both"/>
        <w:rPr>
          <w:rFonts w:ascii="Arial" w:hAnsi="Arial" w:cs="Arial"/>
        </w:rPr>
      </w:pPr>
      <w:r w:rsidRPr="00130966">
        <w:rPr>
          <w:rFonts w:ascii="Arial" w:hAnsi="Arial" w:cs="Arial"/>
          <w:b/>
        </w:rPr>
        <w:t xml:space="preserve"> e) -</w:t>
      </w:r>
      <w:r w:rsidRPr="00130966">
        <w:rPr>
          <w:rFonts w:ascii="Arial" w:hAnsi="Arial" w:cs="Arial"/>
        </w:rPr>
        <w:t xml:space="preserve"> despesas com fornecimento de água, luz, força, telefone e demais encargos obrigatórios do contribuinte.</w:t>
      </w:r>
    </w:p>
    <w:p w:rsidR="002E0F06" w:rsidRPr="00130966" w:rsidRDefault="002E0F06" w:rsidP="002E0F06">
      <w:pPr>
        <w:jc w:val="both"/>
        <w:rPr>
          <w:rFonts w:ascii="Arial" w:hAnsi="Arial" w:cs="Arial"/>
        </w:rPr>
      </w:pPr>
    </w:p>
    <w:p w:rsidR="002E0F06" w:rsidRPr="00130966" w:rsidRDefault="002E0F06" w:rsidP="002E0F06">
      <w:pPr>
        <w:jc w:val="both"/>
        <w:rPr>
          <w:rFonts w:ascii="Arial" w:hAnsi="Arial" w:cs="Arial"/>
        </w:rPr>
      </w:pPr>
      <w:r w:rsidRPr="00130966">
        <w:rPr>
          <w:rFonts w:ascii="Arial" w:hAnsi="Arial" w:cs="Arial"/>
          <w:b/>
        </w:rPr>
        <w:t>Art. 69 –</w:t>
      </w:r>
      <w:r w:rsidRPr="00130966">
        <w:rPr>
          <w:rFonts w:ascii="Arial" w:hAnsi="Arial" w:cs="Arial"/>
        </w:rPr>
        <w:t xml:space="preserve"> Na execução de obras hidráulicas ou de construção civil, o imposto será calculado sobre o preço, deduzido das parcelas correspondente do valor das subempreitada, sobre as quais já tenham incidido o imposto.</w:t>
      </w:r>
    </w:p>
    <w:p w:rsidR="0057015E" w:rsidRPr="00130966" w:rsidRDefault="0057015E" w:rsidP="007F536C">
      <w:pPr>
        <w:ind w:left="2160" w:right="-1"/>
        <w:jc w:val="both"/>
        <w:rPr>
          <w:rFonts w:ascii="Arial" w:hAnsi="Arial" w:cs="Arial"/>
        </w:rPr>
      </w:pPr>
    </w:p>
    <w:p w:rsidR="007F536C" w:rsidRPr="00130966" w:rsidRDefault="007F536C" w:rsidP="007F536C">
      <w:pPr>
        <w:ind w:left="142" w:right="-1" w:firstLine="1843"/>
        <w:jc w:val="both"/>
        <w:rPr>
          <w:rFonts w:ascii="Arial" w:hAnsi="Arial" w:cs="Arial"/>
        </w:rPr>
      </w:pPr>
    </w:p>
    <w:p w:rsidR="002239D4" w:rsidRPr="00130966" w:rsidRDefault="002239D4" w:rsidP="00D04E42">
      <w:pPr>
        <w:pStyle w:val="Ttulo2"/>
        <w:jc w:val="center"/>
        <w:rPr>
          <w:i w:val="0"/>
          <w:sz w:val="24"/>
          <w:szCs w:val="24"/>
        </w:rPr>
      </w:pPr>
      <w:r w:rsidRPr="00130966">
        <w:rPr>
          <w:i w:val="0"/>
          <w:sz w:val="24"/>
          <w:szCs w:val="24"/>
        </w:rPr>
        <w:t>SEÇÃO IV</w:t>
      </w:r>
    </w:p>
    <w:p w:rsidR="002239D4" w:rsidRPr="00130966" w:rsidRDefault="002239D4" w:rsidP="002239D4">
      <w:pPr>
        <w:pStyle w:val="Ttulo1"/>
        <w:rPr>
          <w:rFonts w:ascii="Arial" w:hAnsi="Arial" w:cs="Arial"/>
          <w:sz w:val="24"/>
          <w:szCs w:val="24"/>
        </w:rPr>
      </w:pPr>
      <w:r w:rsidRPr="00130966">
        <w:rPr>
          <w:rFonts w:ascii="Arial" w:hAnsi="Arial" w:cs="Arial"/>
          <w:sz w:val="24"/>
          <w:szCs w:val="24"/>
        </w:rPr>
        <w:t>DO LANÇAMENTO E DA ARRECADAÇÃO</w:t>
      </w:r>
    </w:p>
    <w:p w:rsidR="002239D4" w:rsidRPr="00130966" w:rsidRDefault="002239D4" w:rsidP="002239D4">
      <w:pPr>
        <w:jc w:val="both"/>
        <w:rPr>
          <w:rFonts w:ascii="Arial" w:hAnsi="Arial" w:cs="Arial"/>
          <w:b/>
        </w:rPr>
      </w:pPr>
    </w:p>
    <w:p w:rsidR="002239D4" w:rsidRPr="00130966" w:rsidRDefault="002239D4" w:rsidP="002239D4">
      <w:pPr>
        <w:jc w:val="both"/>
        <w:rPr>
          <w:rFonts w:ascii="Arial" w:hAnsi="Arial" w:cs="Arial"/>
          <w:b/>
        </w:rPr>
      </w:pPr>
    </w:p>
    <w:p w:rsidR="002239D4" w:rsidRPr="00130966" w:rsidRDefault="002239D4" w:rsidP="002239D4">
      <w:pPr>
        <w:rPr>
          <w:rFonts w:ascii="Arial" w:hAnsi="Arial" w:cs="Arial"/>
        </w:rPr>
      </w:pPr>
      <w:r w:rsidRPr="00130966">
        <w:rPr>
          <w:rFonts w:ascii="Arial" w:hAnsi="Arial" w:cs="Arial"/>
          <w:b/>
        </w:rPr>
        <w:t>Art. 70 -</w:t>
      </w:r>
      <w:r w:rsidRPr="00130966">
        <w:rPr>
          <w:rFonts w:ascii="Arial" w:hAnsi="Arial" w:cs="Arial"/>
        </w:rPr>
        <w:t xml:space="preserve"> O Imposto será lançado:</w:t>
      </w:r>
    </w:p>
    <w:p w:rsidR="002239D4" w:rsidRPr="00130966" w:rsidRDefault="002239D4" w:rsidP="002239D4">
      <w:pPr>
        <w:ind w:left="2544" w:hanging="559"/>
        <w:jc w:val="both"/>
        <w:rPr>
          <w:rFonts w:ascii="Arial" w:hAnsi="Arial" w:cs="Arial"/>
          <w:b/>
        </w:rPr>
      </w:pPr>
    </w:p>
    <w:p w:rsidR="002239D4" w:rsidRPr="00130966" w:rsidRDefault="002239D4" w:rsidP="0041397B">
      <w:pPr>
        <w:ind w:firstLine="1985"/>
        <w:jc w:val="both"/>
        <w:rPr>
          <w:rFonts w:ascii="Arial" w:hAnsi="Arial" w:cs="Arial"/>
        </w:rPr>
      </w:pPr>
      <w:r w:rsidRPr="00130966">
        <w:rPr>
          <w:rFonts w:ascii="Arial" w:hAnsi="Arial" w:cs="Arial"/>
          <w:b/>
        </w:rPr>
        <w:t>I -</w:t>
      </w:r>
      <w:r w:rsidRPr="00130966">
        <w:rPr>
          <w:rFonts w:ascii="Arial" w:hAnsi="Arial" w:cs="Arial"/>
        </w:rPr>
        <w:t xml:space="preserve"> uma  única vez ou parceladamente, podendo ser cobrado em até 12(doze) par- celas, de janeiro a dezembro no exercício a que corresponder o tributo, à critério  da Administração Pública Municipal, sob a forma de trabalho pessoal do próprio contribuinte, conforme em regulamento;</w:t>
      </w:r>
    </w:p>
    <w:p w:rsidR="002239D4" w:rsidRPr="00130966" w:rsidRDefault="002239D4" w:rsidP="002239D4">
      <w:pPr>
        <w:ind w:left="2544" w:hanging="559"/>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II -</w:t>
      </w:r>
      <w:r w:rsidRPr="00130966">
        <w:rPr>
          <w:rFonts w:ascii="Arial" w:hAnsi="Arial" w:cs="Arial"/>
        </w:rPr>
        <w:t xml:space="preserve"> mensalmente, em relação ao efetivamente prestado no período, quando o prestador for empresa.</w:t>
      </w:r>
    </w:p>
    <w:p w:rsidR="002239D4" w:rsidRPr="00130966" w:rsidRDefault="002239D4" w:rsidP="002239D4">
      <w:pPr>
        <w:ind w:left="3119" w:hanging="1134"/>
        <w:jc w:val="both"/>
        <w:rPr>
          <w:rFonts w:ascii="Arial" w:hAnsi="Arial" w:cs="Arial"/>
        </w:rPr>
      </w:pPr>
    </w:p>
    <w:p w:rsidR="002239D4" w:rsidRPr="00130966" w:rsidRDefault="002239D4" w:rsidP="00200A26">
      <w:pPr>
        <w:jc w:val="both"/>
        <w:rPr>
          <w:rFonts w:ascii="Arial" w:hAnsi="Arial" w:cs="Arial"/>
        </w:rPr>
      </w:pPr>
      <w:r w:rsidRPr="00130966">
        <w:rPr>
          <w:rFonts w:ascii="Arial" w:hAnsi="Arial" w:cs="Arial"/>
          <w:b/>
        </w:rPr>
        <w:t>Art. 71 -</w:t>
      </w:r>
      <w:r w:rsidRPr="00130966">
        <w:rPr>
          <w:rFonts w:ascii="Arial" w:hAnsi="Arial" w:cs="Arial"/>
        </w:rPr>
        <w:t xml:space="preserve"> Os contribuintes sujeitos ao pagamento mensal do Imposto ficam obrigados a:</w:t>
      </w:r>
    </w:p>
    <w:p w:rsidR="002239D4" w:rsidRPr="00130966" w:rsidRDefault="002239D4" w:rsidP="002239D4">
      <w:pPr>
        <w:ind w:left="2530" w:hanging="300"/>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I -</w:t>
      </w:r>
      <w:r w:rsidRPr="00130966">
        <w:rPr>
          <w:rFonts w:ascii="Arial" w:hAnsi="Arial" w:cs="Arial"/>
        </w:rPr>
        <w:t xml:space="preserve"> manter escrita fiscal destinada ao registro dos serviços prestados, ainda que não tributáveis;</w:t>
      </w:r>
    </w:p>
    <w:p w:rsidR="002239D4" w:rsidRPr="00130966" w:rsidRDefault="002239D4" w:rsidP="002239D4">
      <w:pPr>
        <w:ind w:left="2530" w:hanging="300"/>
        <w:rPr>
          <w:rFonts w:ascii="Arial" w:hAnsi="Arial" w:cs="Arial"/>
        </w:rPr>
      </w:pPr>
    </w:p>
    <w:p w:rsidR="002239D4" w:rsidRPr="00130966" w:rsidRDefault="002239D4" w:rsidP="0041397B">
      <w:pPr>
        <w:ind w:firstLine="1985"/>
        <w:rPr>
          <w:rFonts w:ascii="Arial" w:hAnsi="Arial" w:cs="Arial"/>
        </w:rPr>
      </w:pPr>
      <w:r w:rsidRPr="00130966">
        <w:rPr>
          <w:rFonts w:ascii="Arial" w:hAnsi="Arial" w:cs="Arial"/>
          <w:b/>
        </w:rPr>
        <w:t>II -</w:t>
      </w:r>
      <w:r w:rsidRPr="00130966">
        <w:rPr>
          <w:rFonts w:ascii="Arial" w:hAnsi="Arial" w:cs="Arial"/>
        </w:rPr>
        <w:t xml:space="preserve"> emitir notas fiscais de serviços ou outros documentos admitidos pela Administração, por ocasião da prestação dos serviços.</w:t>
      </w:r>
    </w:p>
    <w:p w:rsidR="002239D4" w:rsidRPr="00130966" w:rsidRDefault="002239D4" w:rsidP="002239D4">
      <w:pPr>
        <w:ind w:left="2552" w:hanging="2552"/>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 xml:space="preserve">§ 1º </w:t>
      </w:r>
      <w:r w:rsidRPr="00130966">
        <w:rPr>
          <w:rFonts w:ascii="Arial" w:hAnsi="Arial" w:cs="Arial"/>
        </w:rPr>
        <w:t>Mediante intimação por escrita, são obrigados a prestar à autoridade administrativa todas as informações de que disponham com relação à bens, negócios ou atividade de terceiros.</w:t>
      </w:r>
    </w:p>
    <w:p w:rsidR="002239D4" w:rsidRPr="00130966" w:rsidRDefault="002239D4" w:rsidP="002239D4">
      <w:pPr>
        <w:ind w:left="84"/>
        <w:jc w:val="both"/>
        <w:rPr>
          <w:rFonts w:ascii="Arial" w:hAnsi="Arial" w:cs="Arial"/>
          <w:b/>
        </w:rPr>
      </w:pPr>
    </w:p>
    <w:p w:rsidR="002239D4" w:rsidRPr="00130966" w:rsidRDefault="002239D4" w:rsidP="0041397B">
      <w:pPr>
        <w:ind w:firstLine="1985"/>
        <w:jc w:val="both"/>
        <w:rPr>
          <w:rFonts w:ascii="Arial" w:hAnsi="Arial" w:cs="Arial"/>
        </w:rPr>
      </w:pPr>
      <w:r w:rsidRPr="00130966">
        <w:rPr>
          <w:rFonts w:ascii="Arial" w:hAnsi="Arial" w:cs="Arial"/>
          <w:b/>
        </w:rPr>
        <w:t>§ 2º -</w:t>
      </w:r>
      <w:r w:rsidRPr="00130966">
        <w:rPr>
          <w:rFonts w:ascii="Arial" w:hAnsi="Arial" w:cs="Arial"/>
        </w:rPr>
        <w:t xml:space="preserve"> Os contribuintes, ou quaisquer responsáveis por tributos, facilitarão, por todos os meios ao seu alcance, o lançamento, a fiscalização e a cobrança dos tributos devidos à Fazenda Municipal, ficando especialmente obrigados a:</w:t>
      </w:r>
    </w:p>
    <w:p w:rsidR="002239D4" w:rsidRPr="00130966" w:rsidRDefault="002239D4" w:rsidP="002239D4">
      <w:pPr>
        <w:ind w:left="84"/>
        <w:jc w:val="both"/>
        <w:rPr>
          <w:rFonts w:ascii="Arial" w:hAnsi="Arial" w:cs="Arial"/>
          <w:b/>
        </w:rPr>
      </w:pPr>
    </w:p>
    <w:p w:rsidR="002239D4" w:rsidRPr="00130966" w:rsidRDefault="002239D4" w:rsidP="0041397B">
      <w:pPr>
        <w:ind w:firstLine="1985"/>
        <w:jc w:val="both"/>
        <w:rPr>
          <w:rFonts w:ascii="Arial" w:hAnsi="Arial" w:cs="Arial"/>
        </w:rPr>
      </w:pPr>
      <w:r w:rsidRPr="00130966">
        <w:rPr>
          <w:rFonts w:ascii="Arial" w:hAnsi="Arial" w:cs="Arial"/>
          <w:b/>
        </w:rPr>
        <w:lastRenderedPageBreak/>
        <w:t xml:space="preserve">I – </w:t>
      </w:r>
      <w:r w:rsidRPr="00130966">
        <w:rPr>
          <w:rFonts w:ascii="Arial" w:hAnsi="Arial" w:cs="Arial"/>
        </w:rPr>
        <w:t>apresentar declarações e guias, e a escriturar em livros próprios o fato gerador de obrigação tributária, segundo as normas deste Código e dos regulamentos tributários;</w:t>
      </w:r>
    </w:p>
    <w:p w:rsidR="002239D4" w:rsidRPr="00130966" w:rsidRDefault="002239D4" w:rsidP="002239D4">
      <w:pPr>
        <w:ind w:left="2410" w:hanging="2326"/>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 xml:space="preserve">II – </w:t>
      </w:r>
      <w:r w:rsidRPr="00130966">
        <w:rPr>
          <w:rFonts w:ascii="Arial" w:hAnsi="Arial" w:cs="Arial"/>
        </w:rPr>
        <w:t>conservar e apresentar ao fisco, quando solicitado, qualquer documento que, de algum modo, se refira a operações ou situações que constituam fato gerador de obrigação tributária, ou que sirva como comprovante da veracidade dos dados consignados em guias e documentos fiscais;</w:t>
      </w:r>
    </w:p>
    <w:p w:rsidR="002239D4" w:rsidRPr="00130966" w:rsidRDefault="002239D4" w:rsidP="002239D4">
      <w:pPr>
        <w:ind w:left="2410" w:hanging="2326"/>
        <w:jc w:val="both"/>
        <w:rPr>
          <w:rFonts w:ascii="Arial" w:hAnsi="Arial" w:cs="Arial"/>
          <w:b/>
        </w:rPr>
      </w:pPr>
    </w:p>
    <w:p w:rsidR="002239D4" w:rsidRPr="00130966" w:rsidRDefault="002239D4" w:rsidP="0041397B">
      <w:pPr>
        <w:ind w:firstLine="1985"/>
        <w:jc w:val="both"/>
        <w:rPr>
          <w:rFonts w:ascii="Arial" w:hAnsi="Arial" w:cs="Arial"/>
        </w:rPr>
      </w:pPr>
      <w:r w:rsidRPr="00130966">
        <w:rPr>
          <w:rFonts w:ascii="Arial" w:hAnsi="Arial" w:cs="Arial"/>
          <w:b/>
        </w:rPr>
        <w:t xml:space="preserve">III – </w:t>
      </w:r>
      <w:r w:rsidRPr="00130966">
        <w:rPr>
          <w:rFonts w:ascii="Arial" w:hAnsi="Arial" w:cs="Arial"/>
        </w:rPr>
        <w:t>prestar, sempre que solicitados pelas autoridades competentes informações e esclarecimentos que, a juízo do fisco, se refiram ao fato gerador da obrigação tributária;</w:t>
      </w:r>
    </w:p>
    <w:p w:rsidR="002239D4" w:rsidRPr="00130966" w:rsidRDefault="002239D4" w:rsidP="002239D4">
      <w:pPr>
        <w:ind w:left="2410" w:hanging="2326"/>
        <w:jc w:val="both"/>
        <w:rPr>
          <w:rFonts w:ascii="Arial" w:hAnsi="Arial" w:cs="Arial"/>
          <w:b/>
        </w:rPr>
      </w:pPr>
    </w:p>
    <w:p w:rsidR="002239D4" w:rsidRPr="00130966" w:rsidRDefault="002239D4" w:rsidP="0041397B">
      <w:pPr>
        <w:pStyle w:val="Corpodetexto2"/>
        <w:ind w:firstLine="1985"/>
        <w:jc w:val="both"/>
        <w:rPr>
          <w:rFonts w:ascii="Arial" w:hAnsi="Arial" w:cs="Arial"/>
          <w:sz w:val="24"/>
          <w:szCs w:val="24"/>
        </w:rPr>
      </w:pPr>
      <w:r w:rsidRPr="00130966">
        <w:rPr>
          <w:rFonts w:ascii="Arial" w:hAnsi="Arial" w:cs="Arial"/>
          <w:b/>
          <w:sz w:val="24"/>
          <w:szCs w:val="24"/>
        </w:rPr>
        <w:t xml:space="preserve">IV - </w:t>
      </w:r>
      <w:r w:rsidRPr="00130966">
        <w:rPr>
          <w:rFonts w:ascii="Arial" w:hAnsi="Arial" w:cs="Arial"/>
          <w:sz w:val="24"/>
          <w:szCs w:val="24"/>
        </w:rPr>
        <w:t>Os livros e documentos fiscais, que são de exibição obrigatória à fiscalização, não poderão ser retirados do estabelecimento ou do domicílio do contribuinte, salvo nos casos expressamente previstos em regulamento.</w:t>
      </w:r>
    </w:p>
    <w:p w:rsidR="002239D4" w:rsidRPr="00130966" w:rsidRDefault="002239D4" w:rsidP="002239D4">
      <w:pPr>
        <w:ind w:left="2410" w:hanging="2326"/>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 xml:space="preserve">§ 3º - </w:t>
      </w:r>
      <w:r w:rsidRPr="00130966">
        <w:rPr>
          <w:rFonts w:ascii="Arial" w:hAnsi="Arial" w:cs="Arial"/>
        </w:rPr>
        <w:t>O Poder Executivo definirá os modelos de livros, notas fiscais e demais documentos a serem obrigatoriamente utilizados pelo contribuinte e mantidos em cada um dos seus estabelecimentos ou, na falta destes, em seu domicílio.</w:t>
      </w:r>
    </w:p>
    <w:p w:rsidR="002239D4" w:rsidRPr="00130966" w:rsidRDefault="002239D4" w:rsidP="002239D4">
      <w:pPr>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 4º -</w:t>
      </w:r>
      <w:r w:rsidRPr="00130966">
        <w:rPr>
          <w:rFonts w:ascii="Arial" w:hAnsi="Arial" w:cs="Arial"/>
        </w:rPr>
        <w:t xml:space="preserve"> Os livros e documentos fiscais serão previamente formalizados, de acordo com o estabelecido em regulamento.</w:t>
      </w:r>
    </w:p>
    <w:p w:rsidR="002239D4" w:rsidRPr="00130966" w:rsidRDefault="002239D4" w:rsidP="002239D4">
      <w:pPr>
        <w:ind w:left="84" w:hanging="84"/>
        <w:jc w:val="both"/>
        <w:rPr>
          <w:rFonts w:ascii="Arial" w:hAnsi="Arial" w:cs="Arial"/>
        </w:rPr>
      </w:pPr>
      <w:r w:rsidRPr="00130966">
        <w:rPr>
          <w:rFonts w:ascii="Arial" w:hAnsi="Arial" w:cs="Arial"/>
        </w:rPr>
        <w:t xml:space="preserve">                                 </w:t>
      </w:r>
    </w:p>
    <w:p w:rsidR="002239D4" w:rsidRPr="00130966" w:rsidRDefault="002239D4" w:rsidP="0041397B">
      <w:pPr>
        <w:ind w:firstLine="1985"/>
        <w:jc w:val="both"/>
        <w:rPr>
          <w:rFonts w:ascii="Arial" w:hAnsi="Arial" w:cs="Arial"/>
        </w:rPr>
      </w:pPr>
      <w:r w:rsidRPr="00130966">
        <w:rPr>
          <w:rFonts w:ascii="Arial" w:hAnsi="Arial" w:cs="Arial"/>
          <w:b/>
        </w:rPr>
        <w:t>§ 5º -</w:t>
      </w:r>
      <w:r w:rsidRPr="00130966">
        <w:rPr>
          <w:rFonts w:ascii="Arial" w:hAnsi="Arial" w:cs="Arial"/>
        </w:rPr>
        <w:t xml:space="preserve"> Sendo insatisfatórios os meios normais de fiscalização e tendo em vista a natureza do serviço prestado, o Poder Executivo poderá decretar ou a autoridade administrativa, por despacho fundamentado, permitir, complementarmente ou em substituição, a adoção de instrumentos e documentos especiais necessários à perfeita apuração dos serviços prestados, da receita auferida e do Imposto devido.</w:t>
      </w:r>
    </w:p>
    <w:p w:rsidR="002239D4" w:rsidRPr="00130966" w:rsidRDefault="002239D4" w:rsidP="002239D4">
      <w:pPr>
        <w:jc w:val="both"/>
        <w:rPr>
          <w:rFonts w:ascii="Arial" w:hAnsi="Arial" w:cs="Arial"/>
        </w:rPr>
      </w:pPr>
    </w:p>
    <w:p w:rsidR="002239D4" w:rsidRPr="00130966" w:rsidRDefault="002239D4" w:rsidP="00200A26">
      <w:pPr>
        <w:jc w:val="both"/>
        <w:rPr>
          <w:rFonts w:ascii="Arial" w:hAnsi="Arial" w:cs="Arial"/>
        </w:rPr>
      </w:pPr>
      <w:r w:rsidRPr="00130966">
        <w:rPr>
          <w:rFonts w:ascii="Arial" w:hAnsi="Arial" w:cs="Arial"/>
          <w:b/>
        </w:rPr>
        <w:t>Art. 72 –</w:t>
      </w:r>
      <w:r w:rsidRPr="00130966">
        <w:rPr>
          <w:rFonts w:ascii="Arial" w:hAnsi="Arial" w:cs="Arial"/>
        </w:rPr>
        <w:t xml:space="preserve"> Os livros fiscais e comerciais, bem como as notas e demais documentos fiscais, são de exibição obrigatória ao Fiscal Municipal, devendo ser conservados pelos contribuintes durante 05 (cinco) anos, a contar do encerramento do exercício.</w:t>
      </w:r>
    </w:p>
    <w:p w:rsidR="002239D4" w:rsidRPr="00130966" w:rsidRDefault="002239D4" w:rsidP="002239D4">
      <w:pPr>
        <w:ind w:left="142" w:hanging="142"/>
        <w:rPr>
          <w:rFonts w:ascii="Arial" w:hAnsi="Arial" w:cs="Arial"/>
        </w:rPr>
      </w:pPr>
      <w:r w:rsidRPr="00130966">
        <w:rPr>
          <w:rFonts w:ascii="Arial" w:hAnsi="Arial" w:cs="Arial"/>
        </w:rPr>
        <w:t xml:space="preserve">  </w:t>
      </w:r>
    </w:p>
    <w:p w:rsidR="002239D4" w:rsidRPr="00130966" w:rsidRDefault="002239D4" w:rsidP="0041397B">
      <w:pPr>
        <w:ind w:firstLine="1985"/>
        <w:jc w:val="both"/>
        <w:rPr>
          <w:rFonts w:ascii="Arial" w:hAnsi="Arial" w:cs="Arial"/>
        </w:rPr>
      </w:pPr>
      <w:r w:rsidRPr="00130966">
        <w:rPr>
          <w:rFonts w:ascii="Arial" w:hAnsi="Arial" w:cs="Arial"/>
          <w:b/>
        </w:rPr>
        <w:t xml:space="preserve">§ 1º - </w:t>
      </w:r>
      <w:r w:rsidRPr="00130966">
        <w:rPr>
          <w:rFonts w:ascii="Arial" w:hAnsi="Arial" w:cs="Arial"/>
        </w:rPr>
        <w:t>A fiscalização do Imposto sobre serviços de qualquer natureza, será feita sistematicamente pelos Agentes Fiscais Fazendários do Município, nos estabelecimentos, vias públicas e demais locais, onde exerçam atividades tributáveis.</w:t>
      </w:r>
    </w:p>
    <w:p w:rsidR="002239D4" w:rsidRPr="00130966" w:rsidRDefault="002239D4" w:rsidP="002239D4">
      <w:pPr>
        <w:ind w:left="142" w:hanging="142"/>
        <w:jc w:val="both"/>
        <w:rPr>
          <w:rFonts w:ascii="Arial" w:hAnsi="Arial" w:cs="Arial"/>
          <w:b/>
        </w:rPr>
      </w:pPr>
    </w:p>
    <w:p w:rsidR="002239D4" w:rsidRPr="00130966" w:rsidRDefault="002239D4" w:rsidP="0041397B">
      <w:pPr>
        <w:ind w:firstLine="1985"/>
        <w:jc w:val="both"/>
        <w:rPr>
          <w:rFonts w:ascii="Arial" w:hAnsi="Arial" w:cs="Arial"/>
        </w:rPr>
      </w:pPr>
      <w:r w:rsidRPr="00130966">
        <w:rPr>
          <w:rFonts w:ascii="Arial" w:hAnsi="Arial" w:cs="Arial"/>
          <w:b/>
        </w:rPr>
        <w:t xml:space="preserve">§ 2º - </w:t>
      </w:r>
      <w:r w:rsidRPr="00130966">
        <w:rPr>
          <w:rFonts w:ascii="Arial" w:hAnsi="Arial" w:cs="Arial"/>
        </w:rPr>
        <w:t>Os contribuintes são obrigados a fornecer todos os elementos necessários à verificação das operações sobre as quais possa haver incidência do imposto e a exigir todos os elementos da escrita fiscal e da contabilidade geral da empresa, sempre que exigidos pelos agentes fiscais Fazendários do Município.</w:t>
      </w:r>
    </w:p>
    <w:p w:rsidR="002239D4" w:rsidRPr="00130966" w:rsidRDefault="002239D4" w:rsidP="002239D4">
      <w:pPr>
        <w:ind w:left="142" w:hanging="142"/>
        <w:jc w:val="both"/>
        <w:rPr>
          <w:rFonts w:ascii="Arial" w:hAnsi="Arial" w:cs="Arial"/>
        </w:rPr>
      </w:pPr>
    </w:p>
    <w:p w:rsidR="002239D4" w:rsidRPr="00130966" w:rsidRDefault="002239D4" w:rsidP="002239D4">
      <w:pPr>
        <w:jc w:val="both"/>
        <w:rPr>
          <w:rFonts w:ascii="Arial" w:hAnsi="Arial" w:cs="Arial"/>
        </w:rPr>
      </w:pPr>
      <w:r w:rsidRPr="00130966">
        <w:rPr>
          <w:rFonts w:ascii="Arial" w:hAnsi="Arial" w:cs="Arial"/>
          <w:b/>
        </w:rPr>
        <w:t>Art. 73 -</w:t>
      </w:r>
      <w:r w:rsidRPr="00130966">
        <w:rPr>
          <w:rFonts w:ascii="Arial" w:hAnsi="Arial" w:cs="Arial"/>
        </w:rPr>
        <w:t xml:space="preserve"> Fica autorizado o Poder Executivo a criar ou aceitar documentação simplificada no caso de contribuintes de rudimentar organização.</w:t>
      </w:r>
    </w:p>
    <w:p w:rsidR="002239D4" w:rsidRPr="00130966" w:rsidRDefault="002239D4" w:rsidP="002239D4">
      <w:pPr>
        <w:pStyle w:val="Corpodetexto2"/>
        <w:tabs>
          <w:tab w:val="left" w:pos="142"/>
        </w:tabs>
        <w:jc w:val="both"/>
        <w:rPr>
          <w:rFonts w:ascii="Arial" w:hAnsi="Arial" w:cs="Arial"/>
          <w:sz w:val="24"/>
          <w:szCs w:val="24"/>
        </w:rPr>
      </w:pPr>
    </w:p>
    <w:p w:rsidR="002239D4" w:rsidRPr="00130966" w:rsidRDefault="002239D4" w:rsidP="002239D4">
      <w:pPr>
        <w:pStyle w:val="Corpodetexto2"/>
        <w:tabs>
          <w:tab w:val="left" w:pos="142"/>
        </w:tabs>
        <w:jc w:val="both"/>
        <w:rPr>
          <w:rFonts w:ascii="Arial" w:hAnsi="Arial" w:cs="Arial"/>
          <w:sz w:val="24"/>
          <w:szCs w:val="24"/>
        </w:rPr>
      </w:pPr>
      <w:r w:rsidRPr="00130966">
        <w:rPr>
          <w:rFonts w:ascii="Arial" w:hAnsi="Arial" w:cs="Arial"/>
          <w:b/>
          <w:sz w:val="24"/>
          <w:szCs w:val="24"/>
        </w:rPr>
        <w:t>Art. 74 -</w:t>
      </w:r>
      <w:r w:rsidRPr="00130966">
        <w:rPr>
          <w:rFonts w:ascii="Arial" w:hAnsi="Arial" w:cs="Arial"/>
          <w:sz w:val="24"/>
          <w:szCs w:val="24"/>
        </w:rPr>
        <w:t xml:space="preserve"> A autoridade administrativa poderá, por ato normativo próprio, fixar o valor do  Imposto por estimativa:</w:t>
      </w:r>
    </w:p>
    <w:p w:rsidR="002239D4" w:rsidRPr="00130966" w:rsidRDefault="002239D4" w:rsidP="002239D4">
      <w:pPr>
        <w:ind w:left="2836" w:hanging="851"/>
        <w:rPr>
          <w:rFonts w:ascii="Arial" w:hAnsi="Arial" w:cs="Arial"/>
        </w:rPr>
      </w:pPr>
    </w:p>
    <w:p w:rsidR="002239D4" w:rsidRPr="00130966" w:rsidRDefault="002239D4" w:rsidP="0041397B">
      <w:pPr>
        <w:ind w:left="900" w:firstLine="1085"/>
        <w:rPr>
          <w:rFonts w:ascii="Arial" w:hAnsi="Arial" w:cs="Arial"/>
        </w:rPr>
      </w:pPr>
      <w:r w:rsidRPr="00130966">
        <w:rPr>
          <w:rFonts w:ascii="Arial" w:hAnsi="Arial" w:cs="Arial"/>
          <w:b/>
        </w:rPr>
        <w:t>I -</w:t>
      </w:r>
      <w:r w:rsidRPr="00130966">
        <w:rPr>
          <w:rFonts w:ascii="Arial" w:hAnsi="Arial" w:cs="Arial"/>
        </w:rPr>
        <w:t xml:space="preserve"> quando se tratar de atividade exercida em caráter temporário;</w:t>
      </w:r>
    </w:p>
    <w:p w:rsidR="002239D4" w:rsidRPr="00130966" w:rsidRDefault="002239D4" w:rsidP="002239D4">
      <w:pPr>
        <w:ind w:left="900"/>
        <w:rPr>
          <w:rFonts w:ascii="Arial" w:hAnsi="Arial" w:cs="Arial"/>
        </w:rPr>
      </w:pPr>
    </w:p>
    <w:p w:rsidR="002239D4" w:rsidRPr="00130966" w:rsidRDefault="002239D4" w:rsidP="0041397B">
      <w:pPr>
        <w:ind w:left="900" w:firstLine="1085"/>
        <w:jc w:val="both"/>
        <w:rPr>
          <w:rFonts w:ascii="Arial" w:hAnsi="Arial" w:cs="Arial"/>
        </w:rPr>
      </w:pPr>
      <w:r w:rsidRPr="00130966">
        <w:rPr>
          <w:rFonts w:ascii="Arial" w:hAnsi="Arial" w:cs="Arial"/>
          <w:b/>
        </w:rPr>
        <w:t>II -</w:t>
      </w:r>
      <w:r w:rsidRPr="00130966">
        <w:rPr>
          <w:rFonts w:ascii="Arial" w:hAnsi="Arial" w:cs="Arial"/>
        </w:rPr>
        <w:t xml:space="preserve"> quando se tratar de contribuinte de rudimentar organização;</w:t>
      </w:r>
    </w:p>
    <w:p w:rsidR="002239D4" w:rsidRPr="00130966" w:rsidRDefault="002239D4" w:rsidP="002239D4">
      <w:pPr>
        <w:ind w:left="900"/>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III -</w:t>
      </w:r>
      <w:r w:rsidRPr="00130966">
        <w:rPr>
          <w:rFonts w:ascii="Arial" w:hAnsi="Arial" w:cs="Arial"/>
        </w:rPr>
        <w:t xml:space="preserve"> quando o contribuinte não tiver condições de emitir documentos fiscais ou deixar, sistematicamente, de cumprir as obrigações previstas na legislação vigente;</w:t>
      </w:r>
    </w:p>
    <w:p w:rsidR="002239D4" w:rsidRPr="00130966" w:rsidRDefault="002239D4" w:rsidP="002239D4">
      <w:pPr>
        <w:ind w:left="900"/>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IV -</w:t>
      </w:r>
      <w:r w:rsidRPr="00130966">
        <w:rPr>
          <w:rFonts w:ascii="Arial" w:hAnsi="Arial" w:cs="Arial"/>
        </w:rPr>
        <w:t xml:space="preserve"> quando se tratar de contribuinte ou grupo de contribuintes cuja espécie, modalidade ou volume de negócios ou de atividades aconselhar, a critério exclusivo da autoridade competente, tratamento fiscal específico;</w:t>
      </w:r>
    </w:p>
    <w:p w:rsidR="002239D4" w:rsidRPr="00130966" w:rsidRDefault="002239D4" w:rsidP="002239D4">
      <w:pPr>
        <w:ind w:left="900"/>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V -</w:t>
      </w:r>
      <w:r w:rsidRPr="00130966">
        <w:rPr>
          <w:rFonts w:ascii="Arial" w:hAnsi="Arial" w:cs="Arial"/>
        </w:rPr>
        <w:t xml:space="preserve"> quando o contribuinte reiteradamente violar o disposto na legislação tributária.</w:t>
      </w:r>
    </w:p>
    <w:p w:rsidR="002239D4" w:rsidRPr="00130966" w:rsidRDefault="002239D4" w:rsidP="002239D4">
      <w:pPr>
        <w:ind w:left="3261" w:hanging="1276"/>
        <w:rPr>
          <w:rFonts w:ascii="Arial" w:hAnsi="Arial" w:cs="Arial"/>
        </w:rPr>
      </w:pPr>
    </w:p>
    <w:p w:rsidR="002239D4" w:rsidRPr="00130966" w:rsidRDefault="002239D4" w:rsidP="002239D4">
      <w:pPr>
        <w:rPr>
          <w:rFonts w:ascii="Arial" w:hAnsi="Arial" w:cs="Arial"/>
        </w:rPr>
      </w:pPr>
      <w:r w:rsidRPr="00130966">
        <w:rPr>
          <w:rFonts w:ascii="Arial" w:hAnsi="Arial" w:cs="Arial"/>
          <w:b/>
        </w:rPr>
        <w:t>Art. 75 -</w:t>
      </w:r>
      <w:r w:rsidRPr="00130966">
        <w:rPr>
          <w:rFonts w:ascii="Arial" w:hAnsi="Arial" w:cs="Arial"/>
        </w:rPr>
        <w:t xml:space="preserve"> O valor do Imposto lançado por estimativa levará em consideração:</w:t>
      </w:r>
    </w:p>
    <w:p w:rsidR="002239D4" w:rsidRPr="00130966" w:rsidRDefault="002239D4" w:rsidP="002239D4">
      <w:pPr>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I -</w:t>
      </w:r>
      <w:r w:rsidRPr="00130966">
        <w:rPr>
          <w:rFonts w:ascii="Arial" w:hAnsi="Arial" w:cs="Arial"/>
        </w:rPr>
        <w:t xml:space="preserve"> o tempo de duração e a natureza específica da atividade;</w:t>
      </w:r>
    </w:p>
    <w:p w:rsidR="002239D4" w:rsidRPr="00130966" w:rsidRDefault="002239D4" w:rsidP="002239D4">
      <w:pPr>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II –</w:t>
      </w:r>
      <w:r w:rsidRPr="00130966">
        <w:rPr>
          <w:rFonts w:ascii="Arial" w:hAnsi="Arial" w:cs="Arial"/>
        </w:rPr>
        <w:t xml:space="preserve"> o previsto nos incisos e alíneas do art. 68, deste Código;</w:t>
      </w:r>
    </w:p>
    <w:p w:rsidR="002239D4" w:rsidRPr="00130966" w:rsidRDefault="002239D4" w:rsidP="002239D4">
      <w:pPr>
        <w:jc w:val="both"/>
        <w:rPr>
          <w:rFonts w:ascii="Arial" w:hAnsi="Arial" w:cs="Arial"/>
        </w:rPr>
      </w:pPr>
      <w:r w:rsidRPr="00130966">
        <w:rPr>
          <w:rFonts w:ascii="Arial" w:hAnsi="Arial" w:cs="Arial"/>
        </w:rPr>
        <w:t xml:space="preserve">                     </w:t>
      </w:r>
    </w:p>
    <w:p w:rsidR="002239D4" w:rsidRPr="00130966" w:rsidRDefault="002239D4" w:rsidP="0041397B">
      <w:pPr>
        <w:ind w:firstLine="1985"/>
        <w:jc w:val="both"/>
        <w:rPr>
          <w:rFonts w:ascii="Arial" w:hAnsi="Arial" w:cs="Arial"/>
        </w:rPr>
      </w:pPr>
      <w:r w:rsidRPr="00130966">
        <w:rPr>
          <w:rFonts w:ascii="Arial" w:hAnsi="Arial" w:cs="Arial"/>
          <w:b/>
        </w:rPr>
        <w:t>III -</w:t>
      </w:r>
      <w:r w:rsidRPr="00130966">
        <w:rPr>
          <w:rFonts w:ascii="Arial" w:hAnsi="Arial" w:cs="Arial"/>
        </w:rPr>
        <w:t xml:space="preserve"> o local onde se estabelece o contribuinte.</w:t>
      </w:r>
    </w:p>
    <w:p w:rsidR="002239D4" w:rsidRPr="00130966" w:rsidRDefault="002239D4" w:rsidP="002239D4">
      <w:pPr>
        <w:jc w:val="both"/>
        <w:rPr>
          <w:rFonts w:ascii="Arial" w:hAnsi="Arial" w:cs="Arial"/>
        </w:rPr>
      </w:pPr>
    </w:p>
    <w:p w:rsidR="002239D4" w:rsidRPr="00130966" w:rsidRDefault="002239D4" w:rsidP="0041397B">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A Administração poderá rever os valores estimados, a qualquer tempo, reajustando as parcelas vincendas do Imposto, quando se verificar que a estimativa inicial foi incorreta ou que o volume ou modalidade dos serviços se tenha alterado de forma substancial.</w:t>
      </w:r>
    </w:p>
    <w:p w:rsidR="002239D4" w:rsidRPr="00130966" w:rsidRDefault="002239D4" w:rsidP="002239D4">
      <w:pPr>
        <w:ind w:left="112" w:firstLine="1589"/>
        <w:jc w:val="both"/>
        <w:rPr>
          <w:rFonts w:ascii="Arial" w:hAnsi="Arial" w:cs="Arial"/>
        </w:rPr>
      </w:pPr>
    </w:p>
    <w:p w:rsidR="002239D4" w:rsidRPr="00130966" w:rsidRDefault="002239D4" w:rsidP="007210C7">
      <w:pPr>
        <w:jc w:val="both"/>
        <w:rPr>
          <w:rFonts w:ascii="Arial" w:hAnsi="Arial" w:cs="Arial"/>
        </w:rPr>
      </w:pPr>
      <w:r w:rsidRPr="00130966">
        <w:rPr>
          <w:rFonts w:ascii="Arial" w:hAnsi="Arial" w:cs="Arial"/>
          <w:b/>
        </w:rPr>
        <w:t>Art. 76 -</w:t>
      </w:r>
      <w:r w:rsidRPr="00130966">
        <w:rPr>
          <w:rFonts w:ascii="Arial" w:hAnsi="Arial" w:cs="Arial"/>
        </w:rPr>
        <w:t xml:space="preserve"> Os contribuintes sujeitos ao regime de estimativa poderão, a critério da autoridade administrativa, ficar dispensado do uso de livros fiscais e da emissão de documentos.</w:t>
      </w:r>
    </w:p>
    <w:p w:rsidR="002239D4" w:rsidRPr="00130966" w:rsidRDefault="002239D4" w:rsidP="007210C7">
      <w:pPr>
        <w:jc w:val="both"/>
        <w:rPr>
          <w:rFonts w:ascii="Arial" w:hAnsi="Arial" w:cs="Arial"/>
        </w:rPr>
      </w:pPr>
    </w:p>
    <w:p w:rsidR="002239D4" w:rsidRPr="00130966" w:rsidRDefault="002239D4" w:rsidP="007210C7">
      <w:pPr>
        <w:jc w:val="both"/>
        <w:rPr>
          <w:rFonts w:ascii="Arial" w:hAnsi="Arial" w:cs="Arial"/>
        </w:rPr>
      </w:pPr>
      <w:r w:rsidRPr="00130966">
        <w:rPr>
          <w:rFonts w:ascii="Arial" w:hAnsi="Arial" w:cs="Arial"/>
          <w:b/>
        </w:rPr>
        <w:t>Art. 77 -</w:t>
      </w:r>
      <w:r w:rsidRPr="00130966">
        <w:rPr>
          <w:rFonts w:ascii="Arial" w:hAnsi="Arial" w:cs="Arial"/>
        </w:rPr>
        <w:t xml:space="preserve"> O regime de estimativa poderá ser suspenso pela autoridade administrativa, mesmo quando não findo o exercício ou período, seja de modo geral ou individual, seja quando a qualquer categoria de estabelecimentos, grupos ou setores de atividades, quando não mais prevalecerem às condições que originaram o enquadramento.</w:t>
      </w:r>
    </w:p>
    <w:p w:rsidR="002239D4" w:rsidRPr="00130966" w:rsidRDefault="002239D4" w:rsidP="007210C7">
      <w:pPr>
        <w:jc w:val="both"/>
        <w:rPr>
          <w:rFonts w:ascii="Arial" w:hAnsi="Arial" w:cs="Arial"/>
        </w:rPr>
      </w:pPr>
    </w:p>
    <w:p w:rsidR="002239D4" w:rsidRPr="00130966" w:rsidRDefault="002239D4" w:rsidP="007210C7">
      <w:pPr>
        <w:jc w:val="both"/>
        <w:rPr>
          <w:rFonts w:ascii="Arial" w:hAnsi="Arial" w:cs="Arial"/>
        </w:rPr>
      </w:pPr>
      <w:r w:rsidRPr="00130966">
        <w:rPr>
          <w:rFonts w:ascii="Arial" w:hAnsi="Arial" w:cs="Arial"/>
          <w:b/>
        </w:rPr>
        <w:t>Art. 78 -</w:t>
      </w:r>
      <w:r w:rsidRPr="00130966">
        <w:rPr>
          <w:rFonts w:ascii="Arial" w:hAnsi="Arial" w:cs="Arial"/>
        </w:rPr>
        <w:t xml:space="preserve"> Os contribuintes abrangidos pelo regime de estimativa poderão, no prazo de 20 (vinte) dias, a contar da publicação do ato normativo, apresentar reclamação contra o valor estimado.</w:t>
      </w:r>
    </w:p>
    <w:p w:rsidR="002239D4" w:rsidRPr="00130966" w:rsidRDefault="002239D4" w:rsidP="007210C7">
      <w:pPr>
        <w:jc w:val="both"/>
        <w:rPr>
          <w:rFonts w:ascii="Arial" w:hAnsi="Arial" w:cs="Arial"/>
        </w:rPr>
      </w:pPr>
    </w:p>
    <w:p w:rsidR="002239D4" w:rsidRPr="00130966" w:rsidRDefault="002239D4" w:rsidP="007210C7">
      <w:pPr>
        <w:jc w:val="both"/>
        <w:rPr>
          <w:rFonts w:ascii="Arial" w:hAnsi="Arial" w:cs="Arial"/>
        </w:rPr>
      </w:pPr>
      <w:r w:rsidRPr="00130966">
        <w:rPr>
          <w:rFonts w:ascii="Arial" w:hAnsi="Arial" w:cs="Arial"/>
          <w:b/>
        </w:rPr>
        <w:t>Art. 79 -</w:t>
      </w:r>
      <w:r w:rsidRPr="00130966">
        <w:rPr>
          <w:rFonts w:ascii="Arial" w:hAnsi="Arial" w:cs="Arial"/>
        </w:rPr>
        <w:t xml:space="preserve"> O lançamento do Imposto n</w:t>
      </w:r>
      <w:r w:rsidR="007210C7" w:rsidRPr="00130966">
        <w:rPr>
          <w:rFonts w:ascii="Arial" w:hAnsi="Arial" w:cs="Arial"/>
        </w:rPr>
        <w:t xml:space="preserve">ão implica em reconhecimento ou </w:t>
      </w:r>
      <w:r w:rsidRPr="00130966">
        <w:rPr>
          <w:rFonts w:ascii="Arial" w:hAnsi="Arial" w:cs="Arial"/>
        </w:rPr>
        <w:t>regularidade do</w:t>
      </w:r>
      <w:r w:rsidR="007210C7" w:rsidRPr="00130966">
        <w:rPr>
          <w:rFonts w:ascii="Arial" w:hAnsi="Arial" w:cs="Arial"/>
        </w:rPr>
        <w:t xml:space="preserve"> </w:t>
      </w:r>
      <w:r w:rsidRPr="00130966">
        <w:rPr>
          <w:rFonts w:ascii="Arial" w:hAnsi="Arial" w:cs="Arial"/>
        </w:rPr>
        <w:t>Exercício de atividade ou da legalidade das condições do local, instalações, equipamentos ou obras.</w:t>
      </w:r>
    </w:p>
    <w:p w:rsidR="007210C7" w:rsidRPr="00130966" w:rsidRDefault="002239D4" w:rsidP="007210C7">
      <w:pPr>
        <w:jc w:val="both"/>
        <w:rPr>
          <w:rFonts w:ascii="Arial" w:hAnsi="Arial" w:cs="Arial"/>
        </w:rPr>
      </w:pPr>
      <w:r w:rsidRPr="00130966">
        <w:rPr>
          <w:rFonts w:ascii="Arial" w:hAnsi="Arial" w:cs="Arial"/>
        </w:rPr>
        <w:t xml:space="preserve"> </w:t>
      </w:r>
    </w:p>
    <w:p w:rsidR="002239D4" w:rsidRPr="00130966" w:rsidRDefault="002239D4" w:rsidP="007210C7">
      <w:pPr>
        <w:jc w:val="both"/>
        <w:rPr>
          <w:rFonts w:ascii="Arial" w:hAnsi="Arial" w:cs="Arial"/>
        </w:rPr>
      </w:pPr>
      <w:r w:rsidRPr="00130966">
        <w:rPr>
          <w:rFonts w:ascii="Arial" w:hAnsi="Arial" w:cs="Arial"/>
          <w:b/>
        </w:rPr>
        <w:t>Art. 80 -</w:t>
      </w:r>
      <w:r w:rsidRPr="00130966">
        <w:rPr>
          <w:rFonts w:ascii="Arial" w:hAnsi="Arial" w:cs="Arial"/>
        </w:rPr>
        <w:t xml:space="preserve"> No caso de diversões públicas e outros serviços cujo preço seja cobrado mediante bilhetes, o imposto será recolhido conforme dispuser o regulamento.</w:t>
      </w:r>
    </w:p>
    <w:p w:rsidR="007210C7" w:rsidRPr="00130966" w:rsidRDefault="007210C7" w:rsidP="007210C7">
      <w:pPr>
        <w:jc w:val="both"/>
        <w:rPr>
          <w:rFonts w:ascii="Arial" w:hAnsi="Arial" w:cs="Arial"/>
        </w:rPr>
      </w:pPr>
    </w:p>
    <w:p w:rsidR="002239D4" w:rsidRPr="00130966" w:rsidRDefault="002239D4" w:rsidP="007210C7">
      <w:pPr>
        <w:jc w:val="both"/>
        <w:rPr>
          <w:rFonts w:ascii="Arial" w:hAnsi="Arial" w:cs="Arial"/>
        </w:rPr>
      </w:pPr>
      <w:r w:rsidRPr="00130966">
        <w:rPr>
          <w:rFonts w:ascii="Arial" w:hAnsi="Arial" w:cs="Arial"/>
          <w:b/>
        </w:rPr>
        <w:lastRenderedPageBreak/>
        <w:t>Art. 81</w:t>
      </w:r>
      <w:r w:rsidRPr="00130966">
        <w:rPr>
          <w:rFonts w:ascii="Arial" w:hAnsi="Arial" w:cs="Arial"/>
        </w:rPr>
        <w:t xml:space="preserve"> - As pessoas físicas ou jurídicas, que  na  condição de prestadores de serviços de qualquer natureza, no decorrer do exercício financeiro se tornarem sujeitos à incidência do imposto serão lançados a partir do trimestre em que iniciarem as atividades.</w:t>
      </w:r>
    </w:p>
    <w:p w:rsidR="002239D4" w:rsidRPr="00130966" w:rsidRDefault="002239D4" w:rsidP="007210C7">
      <w:pPr>
        <w:jc w:val="both"/>
        <w:rPr>
          <w:rFonts w:ascii="Arial" w:hAnsi="Arial" w:cs="Arial"/>
        </w:rPr>
      </w:pPr>
    </w:p>
    <w:p w:rsidR="002239D4" w:rsidRPr="00130966" w:rsidRDefault="002239D4" w:rsidP="007210C7">
      <w:pPr>
        <w:pStyle w:val="Recuodecorpodetexto"/>
        <w:ind w:firstLine="0"/>
        <w:rPr>
          <w:rFonts w:ascii="Arial" w:hAnsi="Arial" w:cs="Arial"/>
          <w:sz w:val="24"/>
          <w:szCs w:val="24"/>
        </w:rPr>
      </w:pPr>
      <w:r w:rsidRPr="00130966">
        <w:rPr>
          <w:rFonts w:ascii="Arial" w:hAnsi="Arial" w:cs="Arial"/>
          <w:b/>
          <w:sz w:val="24"/>
          <w:szCs w:val="24"/>
        </w:rPr>
        <w:t>Art. 82 -</w:t>
      </w:r>
      <w:r w:rsidRPr="00130966">
        <w:rPr>
          <w:rFonts w:ascii="Arial" w:hAnsi="Arial" w:cs="Arial"/>
          <w:sz w:val="24"/>
          <w:szCs w:val="24"/>
        </w:rPr>
        <w:t xml:space="preserve"> Corrido o prazo de 5 (cinco) anos contados a partir da ocorrência do fato gerador sem que a Fazenda Pública se tenha pronunciado, considera-se homologado o lançamento e definitivamente extinto o crédito, salvo se comprovada a ocorrência de dolo, fraude ou simulação.</w:t>
      </w:r>
    </w:p>
    <w:p w:rsidR="007210C7" w:rsidRPr="00130966" w:rsidRDefault="002239D4" w:rsidP="007210C7">
      <w:pPr>
        <w:jc w:val="both"/>
        <w:rPr>
          <w:rFonts w:ascii="Arial" w:hAnsi="Arial" w:cs="Arial"/>
        </w:rPr>
      </w:pPr>
      <w:r w:rsidRPr="00130966">
        <w:rPr>
          <w:rFonts w:ascii="Arial" w:hAnsi="Arial" w:cs="Arial"/>
        </w:rPr>
        <w:t xml:space="preserve">                                      </w:t>
      </w:r>
    </w:p>
    <w:p w:rsidR="002239D4" w:rsidRPr="00130966" w:rsidRDefault="002239D4" w:rsidP="007210C7">
      <w:pPr>
        <w:jc w:val="both"/>
        <w:rPr>
          <w:rFonts w:ascii="Arial" w:hAnsi="Arial" w:cs="Arial"/>
        </w:rPr>
      </w:pPr>
      <w:r w:rsidRPr="00130966">
        <w:rPr>
          <w:rFonts w:ascii="Arial" w:hAnsi="Arial" w:cs="Arial"/>
          <w:b/>
        </w:rPr>
        <w:t>Art. 83 -</w:t>
      </w:r>
      <w:r w:rsidRPr="00130966">
        <w:rPr>
          <w:rFonts w:ascii="Arial" w:hAnsi="Arial" w:cs="Arial"/>
        </w:rPr>
        <w:t xml:space="preserve"> O Imposto será pago na forma e prazos regulamentares.</w:t>
      </w:r>
    </w:p>
    <w:p w:rsidR="002239D4" w:rsidRPr="00130966" w:rsidRDefault="002239D4" w:rsidP="002239D4">
      <w:pPr>
        <w:jc w:val="both"/>
        <w:rPr>
          <w:rFonts w:ascii="Arial" w:hAnsi="Arial" w:cs="Arial"/>
        </w:rPr>
      </w:pPr>
    </w:p>
    <w:p w:rsidR="002239D4" w:rsidRPr="00130966" w:rsidRDefault="002239D4" w:rsidP="00025F50">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Tratando-se de lançamento de ofício, há que se respeitar  o  intervalo mínimo de 20 (vinte) dias entre o recebimento da Notificação e o prazo fixado para pagamento.</w:t>
      </w:r>
    </w:p>
    <w:p w:rsidR="002239D4" w:rsidRPr="00130966" w:rsidRDefault="002239D4" w:rsidP="002239D4">
      <w:pPr>
        <w:ind w:left="142" w:firstLine="1559"/>
        <w:jc w:val="both"/>
        <w:rPr>
          <w:rFonts w:ascii="Arial" w:hAnsi="Arial" w:cs="Arial"/>
        </w:rPr>
      </w:pPr>
    </w:p>
    <w:p w:rsidR="002239D4" w:rsidRPr="00130966" w:rsidRDefault="002239D4" w:rsidP="007210C7">
      <w:pPr>
        <w:rPr>
          <w:rFonts w:ascii="Arial" w:hAnsi="Arial" w:cs="Arial"/>
        </w:rPr>
      </w:pPr>
      <w:r w:rsidRPr="00130966">
        <w:rPr>
          <w:rFonts w:ascii="Arial" w:hAnsi="Arial" w:cs="Arial"/>
          <w:b/>
        </w:rPr>
        <w:t>Art. 84 -</w:t>
      </w:r>
      <w:r w:rsidRPr="00130966">
        <w:rPr>
          <w:rFonts w:ascii="Arial" w:hAnsi="Arial" w:cs="Arial"/>
        </w:rPr>
        <w:t xml:space="preserve"> No recolhimento  do  Imposto  por  estimativa  serão  observadas  as  seguintes  regras:</w:t>
      </w:r>
    </w:p>
    <w:p w:rsidR="002239D4" w:rsidRPr="00130966" w:rsidRDefault="002239D4" w:rsidP="002239D4">
      <w:pPr>
        <w:jc w:val="both"/>
        <w:rPr>
          <w:rFonts w:ascii="Arial" w:hAnsi="Arial" w:cs="Arial"/>
        </w:rPr>
      </w:pPr>
    </w:p>
    <w:p w:rsidR="002239D4" w:rsidRPr="00130966" w:rsidRDefault="002239D4" w:rsidP="00025F50">
      <w:pPr>
        <w:ind w:firstLine="1985"/>
        <w:jc w:val="both"/>
        <w:rPr>
          <w:rFonts w:ascii="Arial" w:hAnsi="Arial" w:cs="Arial"/>
          <w:b/>
        </w:rPr>
      </w:pPr>
      <w:r w:rsidRPr="00130966">
        <w:rPr>
          <w:rFonts w:ascii="Arial" w:hAnsi="Arial" w:cs="Arial"/>
          <w:b/>
        </w:rPr>
        <w:t>I -</w:t>
      </w:r>
      <w:r w:rsidRPr="00130966">
        <w:rPr>
          <w:rFonts w:ascii="Arial" w:hAnsi="Arial" w:cs="Arial"/>
        </w:rPr>
        <w:t xml:space="preserve"> serão estimado o valor dos serviços tributáveis e do Imposto  total a recolher no exercício ou período, e parcelado o respectivo montante para recolhimento em prestações mensal;</w:t>
      </w:r>
    </w:p>
    <w:p w:rsidR="002239D4" w:rsidRPr="00130966" w:rsidRDefault="002239D4" w:rsidP="002239D4">
      <w:pPr>
        <w:ind w:left="2977" w:hanging="850"/>
        <w:jc w:val="both"/>
        <w:rPr>
          <w:rFonts w:ascii="Arial" w:hAnsi="Arial" w:cs="Arial"/>
          <w:b/>
        </w:rPr>
      </w:pPr>
    </w:p>
    <w:p w:rsidR="002239D4" w:rsidRPr="00130966" w:rsidRDefault="002239D4" w:rsidP="00025F50">
      <w:pPr>
        <w:ind w:firstLine="1985"/>
        <w:jc w:val="both"/>
        <w:rPr>
          <w:rFonts w:ascii="Arial" w:hAnsi="Arial" w:cs="Arial"/>
        </w:rPr>
      </w:pPr>
      <w:r w:rsidRPr="00130966">
        <w:rPr>
          <w:rFonts w:ascii="Arial" w:hAnsi="Arial" w:cs="Arial"/>
          <w:b/>
        </w:rPr>
        <w:t>II</w:t>
      </w:r>
      <w:r w:rsidRPr="00130966">
        <w:rPr>
          <w:rFonts w:ascii="Arial" w:hAnsi="Arial" w:cs="Arial"/>
        </w:rPr>
        <w:t xml:space="preserve"> - findo o exercício ou o período da estimativa ou deixando o regime de ser aplicado, serão apurados os preços dos serviços e o montante do Imposto efetivamente devido pelo contribuinte, respondendo este pela diferença verificada ou tendo direito a restituição do Imposto pago a mais;</w:t>
      </w:r>
    </w:p>
    <w:p w:rsidR="002239D4" w:rsidRPr="00130966" w:rsidRDefault="002239D4" w:rsidP="007210C7">
      <w:pPr>
        <w:ind w:left="2502"/>
        <w:jc w:val="both"/>
        <w:rPr>
          <w:rFonts w:ascii="Arial" w:hAnsi="Arial" w:cs="Arial"/>
        </w:rPr>
      </w:pPr>
    </w:p>
    <w:p w:rsidR="002239D4" w:rsidRPr="00130966" w:rsidRDefault="002239D4" w:rsidP="00025F50">
      <w:pPr>
        <w:ind w:firstLine="1985"/>
        <w:rPr>
          <w:rFonts w:ascii="Arial" w:hAnsi="Arial" w:cs="Arial"/>
        </w:rPr>
      </w:pPr>
      <w:r w:rsidRPr="00130966">
        <w:rPr>
          <w:rFonts w:ascii="Arial" w:hAnsi="Arial" w:cs="Arial"/>
          <w:b/>
        </w:rPr>
        <w:t>III -</w:t>
      </w:r>
      <w:r w:rsidRPr="00130966">
        <w:rPr>
          <w:rFonts w:ascii="Arial" w:hAnsi="Arial" w:cs="Arial"/>
        </w:rPr>
        <w:t xml:space="preserve"> qualquer diferença verificada entre o montante do Imposto recolhido por estimativa e o efetivamente devido será:</w:t>
      </w:r>
    </w:p>
    <w:p w:rsidR="002239D4" w:rsidRPr="00130966" w:rsidRDefault="002239D4" w:rsidP="002239D4">
      <w:pPr>
        <w:ind w:left="3686" w:hanging="1134"/>
        <w:rPr>
          <w:rFonts w:ascii="Arial" w:hAnsi="Arial" w:cs="Arial"/>
        </w:rPr>
      </w:pPr>
    </w:p>
    <w:p w:rsidR="002239D4" w:rsidRPr="00130966" w:rsidRDefault="002239D4" w:rsidP="00025F50">
      <w:pPr>
        <w:ind w:firstLine="1985"/>
        <w:jc w:val="both"/>
        <w:rPr>
          <w:rFonts w:ascii="Arial" w:hAnsi="Arial" w:cs="Arial"/>
        </w:rPr>
      </w:pPr>
      <w:r w:rsidRPr="00130966">
        <w:rPr>
          <w:rFonts w:ascii="Arial" w:hAnsi="Arial" w:cs="Arial"/>
          <w:b/>
        </w:rPr>
        <w:t>a) -</w:t>
      </w:r>
      <w:r w:rsidRPr="00130966">
        <w:rPr>
          <w:rFonts w:ascii="Arial" w:hAnsi="Arial" w:cs="Arial"/>
        </w:rPr>
        <w:t xml:space="preserve"> recolhida dentro do prazo de 30 (trinta) dias, contados da data do encerramento do exercício ou período considerado, independentemente de qualquer iniciativa do Poder Público, quando a este for devido;</w:t>
      </w:r>
    </w:p>
    <w:p w:rsidR="002239D4" w:rsidRPr="00130966" w:rsidRDefault="002239D4" w:rsidP="002239D4">
      <w:pPr>
        <w:ind w:left="2907" w:hanging="497"/>
        <w:jc w:val="both"/>
        <w:rPr>
          <w:rFonts w:ascii="Arial" w:hAnsi="Arial" w:cs="Arial"/>
        </w:rPr>
      </w:pPr>
    </w:p>
    <w:p w:rsidR="002239D4" w:rsidRPr="00130966" w:rsidRDefault="002239D4" w:rsidP="00025F50">
      <w:pPr>
        <w:ind w:left="2160" w:hanging="175"/>
        <w:jc w:val="both"/>
        <w:rPr>
          <w:rFonts w:ascii="Arial" w:hAnsi="Arial" w:cs="Arial"/>
        </w:rPr>
      </w:pPr>
      <w:r w:rsidRPr="00130966">
        <w:rPr>
          <w:rFonts w:ascii="Arial" w:hAnsi="Arial" w:cs="Arial"/>
          <w:b/>
        </w:rPr>
        <w:t>b) -</w:t>
      </w:r>
      <w:r w:rsidRPr="00130966">
        <w:rPr>
          <w:rFonts w:ascii="Arial" w:hAnsi="Arial" w:cs="Arial"/>
        </w:rPr>
        <w:t xml:space="preserve"> restituída ou compensada, mediante requerimento do contribuinte.</w:t>
      </w:r>
    </w:p>
    <w:p w:rsidR="002239D4" w:rsidRPr="00130966" w:rsidRDefault="002239D4" w:rsidP="002239D4">
      <w:pPr>
        <w:jc w:val="both"/>
        <w:rPr>
          <w:rFonts w:ascii="Arial" w:hAnsi="Arial" w:cs="Arial"/>
        </w:rPr>
      </w:pPr>
    </w:p>
    <w:p w:rsidR="002239D4" w:rsidRPr="00130966" w:rsidRDefault="002239D4" w:rsidP="007210C7">
      <w:pPr>
        <w:jc w:val="both"/>
        <w:rPr>
          <w:rFonts w:ascii="Arial" w:hAnsi="Arial" w:cs="Arial"/>
        </w:rPr>
      </w:pPr>
      <w:r w:rsidRPr="00130966">
        <w:rPr>
          <w:rFonts w:ascii="Arial" w:hAnsi="Arial" w:cs="Arial"/>
          <w:b/>
        </w:rPr>
        <w:t>Art. 85 -</w:t>
      </w:r>
      <w:r w:rsidRPr="00130966">
        <w:rPr>
          <w:rFonts w:ascii="Arial" w:hAnsi="Arial" w:cs="Arial"/>
        </w:rPr>
        <w:t xml:space="preserve"> Sempre que o volume ou modalidade dos serviços o aconselhe e tendo em vista facilitar aos contribuintes o cumprimento de suas obrigações tributarias, a Administração poderá, a requerimento do interessado e sem prejuízo para o Município, autorizar a adoção de regime especial para pagamento do Imposto, atendendo o disposto no art. 66, deste Código.</w:t>
      </w:r>
    </w:p>
    <w:p w:rsidR="002239D4" w:rsidRPr="00130966" w:rsidRDefault="002239D4" w:rsidP="002239D4">
      <w:pPr>
        <w:ind w:left="70" w:firstLine="1631"/>
        <w:jc w:val="both"/>
        <w:rPr>
          <w:rFonts w:ascii="Arial" w:hAnsi="Arial" w:cs="Arial"/>
        </w:rPr>
      </w:pPr>
    </w:p>
    <w:p w:rsidR="002239D4" w:rsidRPr="00130966" w:rsidRDefault="002239D4" w:rsidP="007210C7">
      <w:pPr>
        <w:pStyle w:val="Corpodetexto"/>
        <w:rPr>
          <w:rFonts w:ascii="Arial" w:hAnsi="Arial" w:cs="Arial"/>
          <w:sz w:val="24"/>
          <w:szCs w:val="24"/>
        </w:rPr>
      </w:pPr>
      <w:r w:rsidRPr="00130966">
        <w:rPr>
          <w:rFonts w:ascii="Arial" w:hAnsi="Arial" w:cs="Arial"/>
          <w:b/>
          <w:sz w:val="24"/>
          <w:szCs w:val="24"/>
        </w:rPr>
        <w:t>Art. 86 -</w:t>
      </w:r>
      <w:r w:rsidRPr="00130966">
        <w:rPr>
          <w:rFonts w:ascii="Arial" w:hAnsi="Arial" w:cs="Arial"/>
          <w:sz w:val="24"/>
          <w:szCs w:val="24"/>
        </w:rPr>
        <w:t xml:space="preserve"> Prestado o serviço, o imposto será recolhido </w:t>
      </w:r>
      <w:r w:rsidR="00025F50">
        <w:rPr>
          <w:rFonts w:ascii="Arial" w:hAnsi="Arial" w:cs="Arial"/>
          <w:sz w:val="24"/>
          <w:szCs w:val="24"/>
        </w:rPr>
        <w:t>na forma do inciso II do art. 71</w:t>
      </w:r>
      <w:r w:rsidRPr="00130966">
        <w:rPr>
          <w:rFonts w:ascii="Arial" w:hAnsi="Arial" w:cs="Arial"/>
          <w:sz w:val="24"/>
          <w:szCs w:val="24"/>
        </w:rPr>
        <w:t>, independentemente do pagamento do preço ser efetuado a vista ou em prestações.</w:t>
      </w:r>
    </w:p>
    <w:p w:rsidR="007210C7" w:rsidRDefault="007210C7" w:rsidP="007210C7">
      <w:pPr>
        <w:pStyle w:val="Corpodetexto"/>
        <w:rPr>
          <w:rFonts w:ascii="Arial" w:hAnsi="Arial" w:cs="Arial"/>
          <w:sz w:val="24"/>
          <w:szCs w:val="24"/>
        </w:rPr>
      </w:pPr>
    </w:p>
    <w:p w:rsidR="00025F50" w:rsidRDefault="00025F50" w:rsidP="007210C7">
      <w:pPr>
        <w:pStyle w:val="Corpodetexto"/>
        <w:rPr>
          <w:rFonts w:ascii="Arial" w:hAnsi="Arial" w:cs="Arial"/>
          <w:sz w:val="24"/>
          <w:szCs w:val="24"/>
        </w:rPr>
      </w:pPr>
    </w:p>
    <w:p w:rsidR="00025F50" w:rsidRDefault="00025F50" w:rsidP="007210C7">
      <w:pPr>
        <w:pStyle w:val="Corpodetexto"/>
        <w:rPr>
          <w:rFonts w:ascii="Arial" w:hAnsi="Arial" w:cs="Arial"/>
          <w:sz w:val="24"/>
          <w:szCs w:val="24"/>
        </w:rPr>
      </w:pPr>
    </w:p>
    <w:p w:rsidR="00025F50" w:rsidRPr="00130966" w:rsidRDefault="00025F50" w:rsidP="007210C7">
      <w:pPr>
        <w:pStyle w:val="Corpodetexto"/>
        <w:rPr>
          <w:rFonts w:ascii="Arial" w:hAnsi="Arial" w:cs="Arial"/>
          <w:sz w:val="24"/>
          <w:szCs w:val="24"/>
        </w:rPr>
      </w:pPr>
    </w:p>
    <w:p w:rsidR="007210C7" w:rsidRPr="00130966" w:rsidRDefault="007210C7" w:rsidP="00D04E42">
      <w:pPr>
        <w:pStyle w:val="Ttulo2"/>
        <w:jc w:val="center"/>
        <w:rPr>
          <w:i w:val="0"/>
          <w:sz w:val="24"/>
          <w:szCs w:val="24"/>
        </w:rPr>
      </w:pPr>
      <w:r w:rsidRPr="00130966">
        <w:rPr>
          <w:i w:val="0"/>
          <w:sz w:val="24"/>
          <w:szCs w:val="24"/>
        </w:rPr>
        <w:lastRenderedPageBreak/>
        <w:t>SEÇÃO VI</w:t>
      </w:r>
    </w:p>
    <w:p w:rsidR="007210C7" w:rsidRPr="00130966" w:rsidRDefault="007210C7" w:rsidP="007210C7">
      <w:pPr>
        <w:pStyle w:val="Ttulo1"/>
        <w:rPr>
          <w:rFonts w:ascii="Arial" w:hAnsi="Arial" w:cs="Arial"/>
          <w:sz w:val="24"/>
          <w:szCs w:val="24"/>
        </w:rPr>
      </w:pPr>
      <w:r w:rsidRPr="00130966">
        <w:rPr>
          <w:rFonts w:ascii="Arial" w:hAnsi="Arial" w:cs="Arial"/>
          <w:sz w:val="24"/>
          <w:szCs w:val="24"/>
        </w:rPr>
        <w:t>DAS IMUNIDADES E ISENÇÕES</w:t>
      </w:r>
    </w:p>
    <w:p w:rsidR="007210C7" w:rsidRPr="00130966" w:rsidRDefault="007210C7" w:rsidP="007210C7">
      <w:pPr>
        <w:jc w:val="both"/>
        <w:rPr>
          <w:rFonts w:ascii="Arial" w:hAnsi="Arial" w:cs="Arial"/>
          <w:b/>
        </w:rPr>
      </w:pPr>
    </w:p>
    <w:p w:rsidR="007210C7" w:rsidRPr="00130966" w:rsidRDefault="007210C7" w:rsidP="007210C7">
      <w:pPr>
        <w:pStyle w:val="NormalWeb"/>
        <w:spacing w:before="0" w:beforeAutospacing="0" w:after="0" w:afterAutospacing="0"/>
        <w:rPr>
          <w:rFonts w:ascii="Arial" w:hAnsi="Arial" w:cs="Arial"/>
        </w:rPr>
      </w:pPr>
      <w:r w:rsidRPr="00130966">
        <w:rPr>
          <w:rFonts w:ascii="Arial" w:hAnsi="Arial" w:cs="Arial"/>
          <w:b/>
        </w:rPr>
        <w:t>Art. 87 -</w:t>
      </w:r>
      <w:r w:rsidRPr="00130966">
        <w:rPr>
          <w:rFonts w:ascii="Arial" w:hAnsi="Arial" w:cs="Arial"/>
        </w:rPr>
        <w:t xml:space="preserve"> São imunes ou isento do imposto:</w:t>
      </w:r>
    </w:p>
    <w:p w:rsidR="007210C7" w:rsidRPr="00130966" w:rsidRDefault="007210C7" w:rsidP="007210C7">
      <w:pPr>
        <w:pStyle w:val="NormalWeb"/>
        <w:spacing w:before="0" w:beforeAutospacing="0" w:after="0" w:afterAutospacing="0"/>
        <w:ind w:firstLine="784"/>
        <w:rPr>
          <w:rFonts w:ascii="Arial" w:hAnsi="Arial" w:cs="Arial"/>
        </w:rPr>
      </w:pPr>
      <w:r w:rsidRPr="00130966">
        <w:rPr>
          <w:rFonts w:ascii="Arial" w:hAnsi="Arial" w:cs="Arial"/>
        </w:rPr>
        <w:t xml:space="preserve">                    </w:t>
      </w:r>
    </w:p>
    <w:p w:rsidR="007210C7" w:rsidRPr="00130966" w:rsidRDefault="007210C7" w:rsidP="00162B9C">
      <w:pPr>
        <w:pStyle w:val="NormalWeb"/>
        <w:spacing w:before="0" w:beforeAutospacing="0" w:after="0" w:afterAutospacing="0"/>
        <w:ind w:firstLine="851"/>
        <w:rPr>
          <w:rFonts w:ascii="Arial" w:hAnsi="Arial" w:cs="Arial"/>
        </w:rPr>
      </w:pPr>
      <w:r w:rsidRPr="00130966">
        <w:rPr>
          <w:rFonts w:ascii="Arial" w:hAnsi="Arial" w:cs="Arial"/>
          <w:b/>
          <w:bCs/>
        </w:rPr>
        <w:t xml:space="preserve">I – </w:t>
      </w:r>
      <w:r w:rsidRPr="00130966">
        <w:rPr>
          <w:rFonts w:ascii="Arial" w:hAnsi="Arial" w:cs="Arial"/>
        </w:rPr>
        <w:t>Imune:</w:t>
      </w:r>
    </w:p>
    <w:p w:rsidR="002B46AD" w:rsidRPr="00130966" w:rsidRDefault="002B46AD" w:rsidP="007210C7">
      <w:pPr>
        <w:pStyle w:val="NormalWeb"/>
        <w:spacing w:before="0" w:beforeAutospacing="0" w:after="0" w:afterAutospacing="0"/>
        <w:ind w:firstLine="900"/>
        <w:rPr>
          <w:rFonts w:ascii="Arial" w:hAnsi="Arial" w:cs="Arial"/>
          <w:b/>
          <w:bCs/>
        </w:rPr>
      </w:pPr>
    </w:p>
    <w:p w:rsidR="007210C7" w:rsidRPr="00130966" w:rsidRDefault="007210C7" w:rsidP="007675AE">
      <w:pPr>
        <w:pStyle w:val="NormalWeb"/>
        <w:spacing w:before="0" w:beforeAutospacing="0" w:after="0" w:afterAutospacing="0"/>
        <w:ind w:firstLine="1985"/>
        <w:rPr>
          <w:rFonts w:ascii="Arial" w:hAnsi="Arial" w:cs="Arial"/>
        </w:rPr>
      </w:pPr>
      <w:r w:rsidRPr="00130966">
        <w:rPr>
          <w:rFonts w:ascii="Arial" w:hAnsi="Arial" w:cs="Arial"/>
          <w:b/>
          <w:bCs/>
        </w:rPr>
        <w:t>a) –</w:t>
      </w:r>
      <w:r w:rsidRPr="00130966">
        <w:rPr>
          <w:rFonts w:ascii="Arial" w:hAnsi="Arial" w:cs="Arial"/>
        </w:rPr>
        <w:t xml:space="preserve"> as exportações de serviços para o exterior do País;</w:t>
      </w:r>
    </w:p>
    <w:p w:rsidR="007210C7" w:rsidRPr="00130966" w:rsidRDefault="007210C7" w:rsidP="007210C7">
      <w:pPr>
        <w:pStyle w:val="NormalWeb"/>
        <w:spacing w:before="0" w:beforeAutospacing="0" w:after="0" w:afterAutospacing="0"/>
        <w:ind w:firstLine="2072"/>
        <w:rPr>
          <w:rFonts w:ascii="Arial" w:hAnsi="Arial" w:cs="Arial"/>
        </w:rPr>
      </w:pPr>
    </w:p>
    <w:p w:rsidR="007210C7" w:rsidRPr="00130966" w:rsidRDefault="007210C7" w:rsidP="007675AE">
      <w:pPr>
        <w:pStyle w:val="NormalWeb"/>
        <w:spacing w:before="0" w:beforeAutospacing="0" w:after="0" w:afterAutospacing="0"/>
        <w:ind w:firstLine="1985"/>
        <w:jc w:val="both"/>
        <w:rPr>
          <w:rFonts w:ascii="Arial" w:hAnsi="Arial" w:cs="Arial"/>
        </w:rPr>
      </w:pPr>
      <w:r w:rsidRPr="00130966">
        <w:rPr>
          <w:rFonts w:ascii="Arial" w:hAnsi="Arial" w:cs="Arial"/>
          <w:b/>
          <w:bCs/>
        </w:rPr>
        <w:t>b) –</w:t>
      </w:r>
      <w:r w:rsidRPr="00130966">
        <w:rPr>
          <w:rFonts w:ascii="Arial" w:hAnsi="Arial" w:cs="Arial"/>
        </w:rPr>
        <w:t xml:space="preserve"> a prestação de serviços em relação de emprego, dos trabalhadores avulsos, dos diretores e membros de conselho consultivo ou de conselho fiscal de sociedades e fundações, bem como dos sócios-gerentes e dos gerentes-delegados;</w:t>
      </w:r>
    </w:p>
    <w:p w:rsidR="007210C7" w:rsidRPr="00130966" w:rsidRDefault="007210C7" w:rsidP="007210C7">
      <w:pPr>
        <w:pStyle w:val="NormalWeb"/>
        <w:spacing w:before="0" w:beforeAutospacing="0" w:after="0" w:afterAutospacing="0"/>
        <w:ind w:left="2450" w:hanging="434"/>
        <w:rPr>
          <w:rFonts w:ascii="Arial" w:hAnsi="Arial" w:cs="Arial"/>
        </w:rPr>
      </w:pPr>
    </w:p>
    <w:p w:rsidR="007210C7" w:rsidRDefault="007210C7" w:rsidP="007675AE">
      <w:pPr>
        <w:pStyle w:val="NormalWeb"/>
        <w:spacing w:before="0" w:beforeAutospacing="0" w:after="0" w:afterAutospacing="0"/>
        <w:ind w:firstLine="1985"/>
        <w:jc w:val="both"/>
        <w:rPr>
          <w:rFonts w:ascii="Arial" w:hAnsi="Arial" w:cs="Arial"/>
        </w:rPr>
      </w:pPr>
      <w:r w:rsidRPr="00130966">
        <w:rPr>
          <w:rFonts w:ascii="Arial" w:hAnsi="Arial" w:cs="Arial"/>
          <w:b/>
          <w:bCs/>
        </w:rPr>
        <w:t>c) –</w:t>
      </w:r>
      <w:r w:rsidRPr="00130966">
        <w:rPr>
          <w:rFonts w:ascii="Arial" w:hAnsi="Arial" w:cs="Arial"/>
        </w:rPr>
        <w:t xml:space="preserve"> o valor intermediado no mercado de títulos e valores mobiliários, o valor dos depósitos bancários, o principal, juros e acréscimos moratórios relativos a operações de crédito realizadas por instituições financeiras.</w:t>
      </w:r>
    </w:p>
    <w:p w:rsidR="00AF43D0" w:rsidRPr="00130966" w:rsidRDefault="00AF43D0" w:rsidP="007675AE">
      <w:pPr>
        <w:pStyle w:val="NormalWeb"/>
        <w:spacing w:before="0" w:beforeAutospacing="0" w:after="0" w:afterAutospacing="0"/>
        <w:ind w:firstLine="1985"/>
        <w:jc w:val="both"/>
        <w:rPr>
          <w:rFonts w:ascii="Arial" w:hAnsi="Arial" w:cs="Arial"/>
        </w:rPr>
      </w:pPr>
    </w:p>
    <w:p w:rsidR="007210C7" w:rsidRPr="00130966" w:rsidRDefault="007210C7" w:rsidP="007210C7">
      <w:pPr>
        <w:pStyle w:val="NormalWeb"/>
        <w:spacing w:before="0" w:beforeAutospacing="0" w:after="0" w:afterAutospacing="0"/>
        <w:ind w:left="2408" w:hanging="560"/>
        <w:jc w:val="both"/>
        <w:rPr>
          <w:rFonts w:ascii="Arial" w:hAnsi="Arial" w:cs="Arial"/>
        </w:rPr>
      </w:pPr>
    </w:p>
    <w:p w:rsidR="007210C7" w:rsidRPr="00130966" w:rsidRDefault="007210C7" w:rsidP="0051551A">
      <w:pPr>
        <w:pStyle w:val="NormalWeb"/>
        <w:spacing w:before="0" w:beforeAutospacing="0" w:after="0" w:afterAutospacing="0"/>
        <w:ind w:firstLine="900"/>
        <w:jc w:val="both"/>
        <w:rPr>
          <w:rFonts w:ascii="Arial" w:hAnsi="Arial" w:cs="Arial"/>
        </w:rPr>
      </w:pPr>
      <w:r w:rsidRPr="00130966">
        <w:rPr>
          <w:rFonts w:ascii="Arial" w:hAnsi="Arial" w:cs="Arial"/>
          <w:b/>
          <w:bCs/>
        </w:rPr>
        <w:t xml:space="preserve">II – </w:t>
      </w:r>
      <w:r w:rsidRPr="00130966">
        <w:rPr>
          <w:rFonts w:ascii="Arial" w:hAnsi="Arial" w:cs="Arial"/>
        </w:rPr>
        <w:t>Isenção:</w:t>
      </w:r>
    </w:p>
    <w:p w:rsidR="007210C7" w:rsidRPr="00130966" w:rsidRDefault="007210C7" w:rsidP="007210C7">
      <w:pPr>
        <w:pStyle w:val="NormalWeb"/>
        <w:spacing w:before="0" w:beforeAutospacing="0" w:after="0" w:afterAutospacing="0"/>
        <w:ind w:left="2408" w:hanging="560"/>
        <w:jc w:val="both"/>
        <w:rPr>
          <w:rFonts w:ascii="Arial" w:hAnsi="Arial" w:cs="Arial"/>
        </w:rPr>
      </w:pPr>
    </w:p>
    <w:p w:rsidR="007210C7" w:rsidRPr="00130966" w:rsidRDefault="007210C7" w:rsidP="00162B9C">
      <w:pPr>
        <w:ind w:left="2160" w:right="-232" w:hanging="175"/>
        <w:jc w:val="both"/>
        <w:rPr>
          <w:rFonts w:ascii="Arial" w:hAnsi="Arial" w:cs="Arial"/>
        </w:rPr>
      </w:pPr>
      <w:r w:rsidRPr="00130966">
        <w:rPr>
          <w:rFonts w:ascii="Arial" w:hAnsi="Arial" w:cs="Arial"/>
          <w:b/>
        </w:rPr>
        <w:t>a) -</w:t>
      </w:r>
      <w:r w:rsidRPr="00130966">
        <w:rPr>
          <w:rFonts w:ascii="Arial" w:hAnsi="Arial" w:cs="Arial"/>
        </w:rPr>
        <w:t xml:space="preserve"> os locadores de livros novos e usados;</w:t>
      </w:r>
    </w:p>
    <w:p w:rsidR="007210C7" w:rsidRPr="00130966" w:rsidRDefault="007210C7" w:rsidP="007210C7">
      <w:pPr>
        <w:ind w:left="2977" w:right="-232" w:hanging="2977"/>
        <w:jc w:val="both"/>
        <w:rPr>
          <w:rFonts w:ascii="Arial" w:hAnsi="Arial" w:cs="Arial"/>
        </w:rPr>
      </w:pPr>
      <w:r w:rsidRPr="00130966">
        <w:rPr>
          <w:rFonts w:ascii="Arial" w:hAnsi="Arial" w:cs="Arial"/>
        </w:rPr>
        <w:t xml:space="preserve"> </w:t>
      </w:r>
    </w:p>
    <w:p w:rsidR="007210C7" w:rsidRPr="00130966" w:rsidRDefault="007210C7" w:rsidP="00162B9C">
      <w:pPr>
        <w:ind w:right="-1" w:firstLine="1985"/>
        <w:jc w:val="both"/>
        <w:rPr>
          <w:rFonts w:ascii="Arial" w:hAnsi="Arial" w:cs="Arial"/>
        </w:rPr>
      </w:pPr>
      <w:r w:rsidRPr="00130966">
        <w:rPr>
          <w:rFonts w:ascii="Arial" w:hAnsi="Arial" w:cs="Arial"/>
          <w:b/>
        </w:rPr>
        <w:t>b) -</w:t>
      </w:r>
      <w:r w:rsidRPr="00130966">
        <w:rPr>
          <w:rFonts w:ascii="Arial" w:hAnsi="Arial" w:cs="Arial"/>
        </w:rPr>
        <w:t xml:space="preserve"> os promotores de concertos, recitais, shows, avant-première, cinematográficas, exposições, quermesses e espetáculos similares, realizados para fins assistências e desportivos sem finalidade lucrativa;</w:t>
      </w:r>
    </w:p>
    <w:p w:rsidR="007210C7" w:rsidRPr="00130966" w:rsidRDefault="007210C7" w:rsidP="007210C7">
      <w:pPr>
        <w:ind w:left="3047" w:right="-1" w:hanging="3047"/>
        <w:jc w:val="both"/>
        <w:rPr>
          <w:rFonts w:ascii="Arial" w:hAnsi="Arial" w:cs="Arial"/>
        </w:rPr>
      </w:pPr>
    </w:p>
    <w:p w:rsidR="007210C7" w:rsidRPr="00130966" w:rsidRDefault="007210C7" w:rsidP="00162B9C">
      <w:pPr>
        <w:ind w:firstLine="1985"/>
        <w:jc w:val="both"/>
        <w:rPr>
          <w:rFonts w:ascii="Arial" w:hAnsi="Arial" w:cs="Arial"/>
        </w:rPr>
      </w:pPr>
      <w:r w:rsidRPr="00130966">
        <w:rPr>
          <w:rFonts w:ascii="Arial" w:hAnsi="Arial" w:cs="Arial"/>
          <w:b/>
        </w:rPr>
        <w:t xml:space="preserve">c) - </w:t>
      </w:r>
      <w:r w:rsidRPr="00130966">
        <w:rPr>
          <w:rFonts w:ascii="Arial" w:hAnsi="Arial" w:cs="Arial"/>
          <w:bCs/>
        </w:rPr>
        <w:t>de</w:t>
      </w:r>
      <w:r w:rsidRPr="00130966">
        <w:rPr>
          <w:rFonts w:ascii="Arial" w:hAnsi="Arial" w:cs="Arial"/>
        </w:rPr>
        <w:t xml:space="preserve"> diversão pública com fins beneficentes ou considerados de interesse da comunidade pelo órgão de Educação e Cultura do Município ou órgão similar;</w:t>
      </w:r>
    </w:p>
    <w:p w:rsidR="007210C7" w:rsidRPr="00130966" w:rsidRDefault="007210C7" w:rsidP="007210C7">
      <w:pPr>
        <w:ind w:left="2963" w:hanging="2963"/>
        <w:jc w:val="both"/>
        <w:rPr>
          <w:rFonts w:ascii="Arial" w:hAnsi="Arial" w:cs="Arial"/>
        </w:rPr>
      </w:pPr>
    </w:p>
    <w:p w:rsidR="007210C7" w:rsidRPr="00130966" w:rsidRDefault="007210C7" w:rsidP="00162B9C">
      <w:pPr>
        <w:ind w:firstLine="1985"/>
        <w:jc w:val="both"/>
        <w:rPr>
          <w:rFonts w:ascii="Arial" w:hAnsi="Arial" w:cs="Arial"/>
        </w:rPr>
      </w:pPr>
      <w:r w:rsidRPr="00130966">
        <w:rPr>
          <w:rFonts w:ascii="Arial" w:hAnsi="Arial" w:cs="Arial"/>
          <w:b/>
        </w:rPr>
        <w:t>d) -</w:t>
      </w:r>
      <w:r w:rsidRPr="00130966">
        <w:rPr>
          <w:rFonts w:ascii="Arial" w:hAnsi="Arial" w:cs="Arial"/>
        </w:rPr>
        <w:t xml:space="preserve"> os jornais ou periódicos, bem como as estações rádio-emissoras destinadas a caráter e de interesse da coletividade;</w:t>
      </w:r>
    </w:p>
    <w:p w:rsidR="007210C7" w:rsidRPr="00130966" w:rsidRDefault="007210C7" w:rsidP="007210C7">
      <w:pPr>
        <w:ind w:left="2991" w:hanging="2991"/>
        <w:rPr>
          <w:rFonts w:ascii="Arial" w:hAnsi="Arial" w:cs="Arial"/>
        </w:rPr>
      </w:pPr>
    </w:p>
    <w:p w:rsidR="007210C7" w:rsidRDefault="007210C7" w:rsidP="00162B9C">
      <w:pPr>
        <w:ind w:firstLine="1985"/>
        <w:rPr>
          <w:rFonts w:ascii="Arial" w:hAnsi="Arial" w:cs="Arial"/>
        </w:rPr>
      </w:pPr>
      <w:r w:rsidRPr="00130966">
        <w:rPr>
          <w:rFonts w:ascii="Arial" w:hAnsi="Arial" w:cs="Arial"/>
          <w:b/>
        </w:rPr>
        <w:t>e) -</w:t>
      </w:r>
      <w:r w:rsidRPr="00130966">
        <w:rPr>
          <w:rFonts w:ascii="Arial" w:hAnsi="Arial" w:cs="Arial"/>
        </w:rPr>
        <w:t xml:space="preserve"> as casas de caridade, as sociedades de socorros  mútuos e os estabelecimentos de fins humanitários e assistências, sem finalidade lucrativa;</w:t>
      </w:r>
    </w:p>
    <w:p w:rsidR="007C4736" w:rsidRPr="00130966" w:rsidRDefault="007C4736" w:rsidP="00162B9C">
      <w:pPr>
        <w:ind w:firstLine="1985"/>
        <w:rPr>
          <w:rFonts w:ascii="Arial" w:hAnsi="Arial" w:cs="Arial"/>
        </w:rPr>
      </w:pPr>
    </w:p>
    <w:p w:rsidR="007210C7" w:rsidRPr="00130966" w:rsidRDefault="007210C7" w:rsidP="007210C7">
      <w:pPr>
        <w:ind w:left="3047" w:right="-1" w:hanging="3047"/>
        <w:jc w:val="both"/>
        <w:rPr>
          <w:rFonts w:ascii="Arial" w:hAnsi="Arial" w:cs="Arial"/>
        </w:rPr>
      </w:pPr>
      <w:r w:rsidRPr="00130966">
        <w:rPr>
          <w:rFonts w:ascii="Arial" w:hAnsi="Arial" w:cs="Arial"/>
          <w:b/>
        </w:rPr>
        <w:t xml:space="preserve">                                             </w:t>
      </w:r>
    </w:p>
    <w:p w:rsidR="007210C7" w:rsidRPr="00130966" w:rsidRDefault="007210C7" w:rsidP="00162B9C">
      <w:pPr>
        <w:pStyle w:val="NormalWeb"/>
        <w:spacing w:before="0" w:beforeAutospacing="0" w:after="0" w:afterAutospacing="0"/>
        <w:ind w:firstLine="1985"/>
        <w:jc w:val="both"/>
        <w:rPr>
          <w:rFonts w:ascii="Arial" w:hAnsi="Arial" w:cs="Arial"/>
        </w:rPr>
      </w:pPr>
      <w:r w:rsidRPr="00130966">
        <w:rPr>
          <w:rFonts w:ascii="Arial" w:hAnsi="Arial" w:cs="Arial"/>
          <w:b/>
        </w:rPr>
        <w:t>§ 1º -</w:t>
      </w:r>
      <w:r w:rsidRPr="00130966">
        <w:rPr>
          <w:rFonts w:ascii="Arial" w:hAnsi="Arial" w:cs="Arial"/>
          <w:b/>
          <w:bCs/>
        </w:rPr>
        <w:t xml:space="preserve"> </w:t>
      </w:r>
      <w:r w:rsidRPr="00130966">
        <w:rPr>
          <w:rFonts w:ascii="Arial" w:hAnsi="Arial" w:cs="Arial"/>
        </w:rPr>
        <w:t xml:space="preserve">Não se enquadram no disposto no </w:t>
      </w:r>
      <w:r w:rsidRPr="00130966">
        <w:rPr>
          <w:rFonts w:ascii="Arial" w:hAnsi="Arial" w:cs="Arial"/>
          <w:b/>
          <w:bCs/>
        </w:rPr>
        <w:t>inciso I,</w:t>
      </w:r>
      <w:r w:rsidRPr="00130966">
        <w:rPr>
          <w:rFonts w:ascii="Arial" w:hAnsi="Arial" w:cs="Arial"/>
        </w:rPr>
        <w:t xml:space="preserve"> </w:t>
      </w:r>
      <w:r w:rsidRPr="00130966">
        <w:rPr>
          <w:rFonts w:ascii="Arial" w:hAnsi="Arial" w:cs="Arial"/>
          <w:b/>
          <w:bCs/>
        </w:rPr>
        <w:t>da alínea “a”</w:t>
      </w:r>
      <w:r w:rsidRPr="00130966">
        <w:rPr>
          <w:rFonts w:ascii="Arial" w:hAnsi="Arial" w:cs="Arial"/>
        </w:rPr>
        <w:t xml:space="preserve"> os serviços desenvolvidos no Brasil, cujo resultado aqui se verifique, ainda que o pagamento seja feito por residente no exterior.</w:t>
      </w:r>
    </w:p>
    <w:p w:rsidR="007210C7" w:rsidRPr="00130966" w:rsidRDefault="007210C7" w:rsidP="007210C7">
      <w:pPr>
        <w:ind w:left="142" w:right="-1" w:firstLine="1843"/>
        <w:jc w:val="both"/>
        <w:rPr>
          <w:rFonts w:ascii="Arial" w:hAnsi="Arial" w:cs="Arial"/>
          <w:b/>
        </w:rPr>
      </w:pPr>
    </w:p>
    <w:p w:rsidR="007210C7" w:rsidRPr="00130966" w:rsidRDefault="007210C7" w:rsidP="00162B9C">
      <w:pPr>
        <w:ind w:right="-1" w:firstLine="1985"/>
        <w:jc w:val="both"/>
        <w:rPr>
          <w:rFonts w:ascii="Arial" w:hAnsi="Arial" w:cs="Arial"/>
        </w:rPr>
      </w:pPr>
      <w:r w:rsidRPr="00130966">
        <w:rPr>
          <w:rFonts w:ascii="Arial" w:hAnsi="Arial" w:cs="Arial"/>
          <w:b/>
        </w:rPr>
        <w:t>§ 2º -</w:t>
      </w:r>
      <w:r w:rsidRPr="00130966">
        <w:rPr>
          <w:rFonts w:ascii="Arial" w:hAnsi="Arial" w:cs="Arial"/>
        </w:rPr>
        <w:t xml:space="preserve"> A isenção será concedida a pedido das pessoas físicas e/ou jurídicas que comprovará ou justificará estas circunstâncias e será reformulada, por período fracionário ou anualmente, a critério da Fazenda Municipal. </w:t>
      </w:r>
    </w:p>
    <w:p w:rsidR="007210C7" w:rsidRPr="00130966" w:rsidRDefault="007210C7" w:rsidP="007210C7">
      <w:pPr>
        <w:pStyle w:val="Corpodetexto"/>
        <w:rPr>
          <w:rFonts w:ascii="Arial" w:hAnsi="Arial" w:cs="Arial"/>
          <w:sz w:val="24"/>
          <w:szCs w:val="24"/>
        </w:rPr>
      </w:pPr>
    </w:p>
    <w:p w:rsidR="007F536C" w:rsidRDefault="007F536C" w:rsidP="007F536C">
      <w:pPr>
        <w:ind w:left="142" w:right="-1" w:firstLine="1843"/>
        <w:jc w:val="both"/>
        <w:rPr>
          <w:rFonts w:ascii="Arial" w:hAnsi="Arial" w:cs="Arial"/>
        </w:rPr>
      </w:pPr>
    </w:p>
    <w:p w:rsidR="00854A91" w:rsidRDefault="00854A91" w:rsidP="007F536C">
      <w:pPr>
        <w:ind w:left="142" w:right="-1" w:firstLine="1843"/>
        <w:jc w:val="both"/>
        <w:rPr>
          <w:rFonts w:ascii="Arial" w:hAnsi="Arial" w:cs="Arial"/>
        </w:rPr>
      </w:pPr>
    </w:p>
    <w:p w:rsidR="0051551A" w:rsidRPr="00130966" w:rsidRDefault="0051551A" w:rsidP="00D04E42">
      <w:pPr>
        <w:ind w:left="3261" w:hanging="3261"/>
        <w:jc w:val="center"/>
        <w:rPr>
          <w:rFonts w:ascii="Arial" w:hAnsi="Arial" w:cs="Arial"/>
          <w:b/>
        </w:rPr>
      </w:pPr>
      <w:r w:rsidRPr="00130966">
        <w:rPr>
          <w:rFonts w:ascii="Arial" w:hAnsi="Arial" w:cs="Arial"/>
          <w:b/>
        </w:rPr>
        <w:lastRenderedPageBreak/>
        <w:t>SEÇÃO VII</w:t>
      </w:r>
    </w:p>
    <w:p w:rsidR="0051551A" w:rsidRPr="00130966" w:rsidRDefault="0051551A" w:rsidP="0051551A">
      <w:pPr>
        <w:pStyle w:val="Ttulo1"/>
        <w:rPr>
          <w:rFonts w:ascii="Arial" w:hAnsi="Arial" w:cs="Arial"/>
          <w:sz w:val="24"/>
          <w:szCs w:val="24"/>
        </w:rPr>
      </w:pPr>
    </w:p>
    <w:p w:rsidR="0051551A" w:rsidRPr="00130966" w:rsidRDefault="0051551A" w:rsidP="0051551A">
      <w:pPr>
        <w:pStyle w:val="Ttulo1"/>
        <w:rPr>
          <w:rFonts w:ascii="Arial" w:hAnsi="Arial" w:cs="Arial"/>
          <w:sz w:val="24"/>
          <w:szCs w:val="24"/>
        </w:rPr>
      </w:pPr>
      <w:r w:rsidRPr="00130966">
        <w:rPr>
          <w:rFonts w:ascii="Arial" w:hAnsi="Arial" w:cs="Arial"/>
          <w:sz w:val="24"/>
          <w:szCs w:val="24"/>
        </w:rPr>
        <w:t>DAS INFRAÇÕES E DAS PENALIDADES</w:t>
      </w:r>
    </w:p>
    <w:p w:rsidR="0051551A" w:rsidRPr="00130966" w:rsidRDefault="0051551A" w:rsidP="0051551A">
      <w:pPr>
        <w:ind w:left="112"/>
        <w:rPr>
          <w:rFonts w:ascii="Arial" w:hAnsi="Arial" w:cs="Arial"/>
          <w:b/>
        </w:rPr>
      </w:pPr>
    </w:p>
    <w:p w:rsidR="0051551A" w:rsidRPr="00130966" w:rsidRDefault="0051551A" w:rsidP="00834080">
      <w:pPr>
        <w:jc w:val="both"/>
        <w:rPr>
          <w:rFonts w:ascii="Arial" w:hAnsi="Arial" w:cs="Arial"/>
        </w:rPr>
      </w:pPr>
      <w:r w:rsidRPr="00130966">
        <w:rPr>
          <w:rFonts w:ascii="Arial" w:hAnsi="Arial" w:cs="Arial"/>
          <w:b/>
        </w:rPr>
        <w:t>Art. 88</w:t>
      </w:r>
      <w:r w:rsidRPr="00130966">
        <w:rPr>
          <w:rFonts w:ascii="Arial" w:hAnsi="Arial" w:cs="Arial"/>
        </w:rPr>
        <w:t xml:space="preserve"> - As infrações às disposições deste Capítulo serão punidas com as seguintes penalidades:</w:t>
      </w:r>
    </w:p>
    <w:p w:rsidR="0051551A" w:rsidRPr="00130966" w:rsidRDefault="0051551A" w:rsidP="0051551A">
      <w:pPr>
        <w:jc w:val="both"/>
        <w:rPr>
          <w:rFonts w:ascii="Arial" w:hAnsi="Arial" w:cs="Arial"/>
        </w:rPr>
      </w:pPr>
    </w:p>
    <w:p w:rsidR="0051551A" w:rsidRPr="00130966" w:rsidRDefault="0051551A" w:rsidP="00834080">
      <w:pPr>
        <w:shd w:val="clear" w:color="auto" w:fill="FFFFFF"/>
        <w:ind w:firstLine="1985"/>
        <w:jc w:val="both"/>
        <w:rPr>
          <w:rFonts w:ascii="Arial" w:hAnsi="Arial" w:cs="Arial"/>
        </w:rPr>
      </w:pPr>
      <w:r w:rsidRPr="00130966">
        <w:rPr>
          <w:rFonts w:ascii="Arial" w:hAnsi="Arial" w:cs="Arial"/>
          <w:b/>
        </w:rPr>
        <w:t>I -</w:t>
      </w:r>
      <w:r w:rsidRPr="00130966">
        <w:rPr>
          <w:rFonts w:ascii="Arial" w:hAnsi="Arial" w:cs="Arial"/>
        </w:rPr>
        <w:t xml:space="preserve"> Multa de importância igual a 10% (dez por cento) da base de cálculo referida no art. 61, nos caso de:</w:t>
      </w:r>
    </w:p>
    <w:p w:rsidR="0051551A" w:rsidRPr="00130966" w:rsidRDefault="0051551A" w:rsidP="0051551A">
      <w:pPr>
        <w:ind w:left="2977" w:hanging="1701"/>
        <w:jc w:val="both"/>
        <w:rPr>
          <w:rFonts w:ascii="Arial" w:hAnsi="Arial" w:cs="Arial"/>
        </w:rPr>
      </w:pPr>
    </w:p>
    <w:p w:rsidR="0051551A" w:rsidRPr="00130966" w:rsidRDefault="0051551A" w:rsidP="00834080">
      <w:pPr>
        <w:pStyle w:val="Recuodecorpodetexto"/>
        <w:ind w:firstLine="1985"/>
        <w:rPr>
          <w:rFonts w:ascii="Arial" w:hAnsi="Arial" w:cs="Arial"/>
          <w:sz w:val="24"/>
          <w:szCs w:val="24"/>
        </w:rPr>
      </w:pPr>
      <w:r w:rsidRPr="00130966">
        <w:rPr>
          <w:rFonts w:ascii="Arial" w:hAnsi="Arial" w:cs="Arial"/>
          <w:b/>
          <w:sz w:val="24"/>
          <w:szCs w:val="24"/>
        </w:rPr>
        <w:t>a)</w:t>
      </w:r>
      <w:r w:rsidRPr="00130966">
        <w:rPr>
          <w:rFonts w:ascii="Arial" w:hAnsi="Arial" w:cs="Arial"/>
          <w:sz w:val="24"/>
          <w:szCs w:val="24"/>
        </w:rPr>
        <w:t xml:space="preserve"> – iniciar atividades ou praticar ato sujeito ao imposto, antes da concessão desta;</w:t>
      </w:r>
    </w:p>
    <w:p w:rsidR="0051551A" w:rsidRPr="00130966" w:rsidRDefault="0051551A" w:rsidP="0051551A">
      <w:pPr>
        <w:pStyle w:val="Recuodecorpodetexto"/>
        <w:ind w:left="2160" w:firstLine="0"/>
        <w:rPr>
          <w:rFonts w:ascii="Arial" w:hAnsi="Arial" w:cs="Arial"/>
          <w:sz w:val="24"/>
          <w:szCs w:val="24"/>
        </w:rPr>
      </w:pPr>
    </w:p>
    <w:p w:rsidR="0051551A" w:rsidRPr="00130966" w:rsidRDefault="0051551A" w:rsidP="00834080">
      <w:pPr>
        <w:pStyle w:val="Recuodecorpodetexto"/>
        <w:ind w:firstLine="1985"/>
        <w:rPr>
          <w:rFonts w:ascii="Arial" w:hAnsi="Arial" w:cs="Arial"/>
          <w:sz w:val="24"/>
          <w:szCs w:val="24"/>
        </w:rPr>
      </w:pPr>
      <w:r w:rsidRPr="00130966">
        <w:rPr>
          <w:rFonts w:ascii="Arial" w:hAnsi="Arial" w:cs="Arial"/>
          <w:b/>
          <w:sz w:val="24"/>
          <w:szCs w:val="24"/>
        </w:rPr>
        <w:t>b)</w:t>
      </w:r>
      <w:r w:rsidRPr="00130966">
        <w:rPr>
          <w:rFonts w:ascii="Arial" w:hAnsi="Arial" w:cs="Arial"/>
          <w:sz w:val="24"/>
          <w:szCs w:val="24"/>
        </w:rPr>
        <w:t xml:space="preserve"> – deixar de fazer a inscrição no cadastro fiscal da Prefeitura, de seus bens ou atividades sujeitos à tributação municipal;</w:t>
      </w:r>
    </w:p>
    <w:p w:rsidR="0051551A" w:rsidRPr="00130966" w:rsidRDefault="0051551A" w:rsidP="0051551A">
      <w:pPr>
        <w:pStyle w:val="Recuodecorpodetexto"/>
        <w:ind w:left="2160" w:firstLine="0"/>
        <w:rPr>
          <w:rFonts w:ascii="Arial" w:hAnsi="Arial" w:cs="Arial"/>
          <w:sz w:val="24"/>
          <w:szCs w:val="24"/>
        </w:rPr>
      </w:pPr>
    </w:p>
    <w:p w:rsidR="0051551A" w:rsidRPr="00130966" w:rsidRDefault="0051551A" w:rsidP="00834080">
      <w:pPr>
        <w:pStyle w:val="Recuodecorpodetexto"/>
        <w:ind w:firstLine="1985"/>
        <w:rPr>
          <w:rFonts w:ascii="Arial" w:hAnsi="Arial" w:cs="Arial"/>
          <w:sz w:val="24"/>
          <w:szCs w:val="24"/>
        </w:rPr>
      </w:pPr>
      <w:r w:rsidRPr="00130966">
        <w:rPr>
          <w:rFonts w:ascii="Arial" w:hAnsi="Arial" w:cs="Arial"/>
          <w:b/>
          <w:sz w:val="24"/>
          <w:szCs w:val="24"/>
        </w:rPr>
        <w:t>c)</w:t>
      </w:r>
      <w:r w:rsidRPr="00130966">
        <w:rPr>
          <w:rFonts w:ascii="Arial" w:hAnsi="Arial" w:cs="Arial"/>
          <w:sz w:val="24"/>
          <w:szCs w:val="24"/>
        </w:rPr>
        <w:t xml:space="preserve"> – apresentar ficha de inscrição cadastral, livros, docume</w:t>
      </w:r>
      <w:r w:rsidR="002B46AD" w:rsidRPr="00130966">
        <w:rPr>
          <w:rFonts w:ascii="Arial" w:hAnsi="Arial" w:cs="Arial"/>
          <w:sz w:val="24"/>
          <w:szCs w:val="24"/>
        </w:rPr>
        <w:t xml:space="preserve">ntos ou declarações </w:t>
      </w:r>
      <w:r w:rsidRPr="00130966">
        <w:rPr>
          <w:rFonts w:ascii="Arial" w:hAnsi="Arial" w:cs="Arial"/>
          <w:sz w:val="24"/>
          <w:szCs w:val="24"/>
        </w:rPr>
        <w:t>relativas aos bens e atividades sujeitos à tributação municipal com omissões ou dados inverídicos;</w:t>
      </w:r>
    </w:p>
    <w:p w:rsidR="0051551A" w:rsidRPr="00130966" w:rsidRDefault="0051551A" w:rsidP="0051551A">
      <w:pPr>
        <w:pStyle w:val="Recuodecorpodetexto"/>
        <w:ind w:left="2160" w:firstLine="0"/>
        <w:rPr>
          <w:rFonts w:ascii="Arial" w:hAnsi="Arial" w:cs="Arial"/>
          <w:sz w:val="24"/>
          <w:szCs w:val="24"/>
        </w:rPr>
      </w:pPr>
    </w:p>
    <w:p w:rsidR="0051551A" w:rsidRPr="00130966" w:rsidRDefault="0051551A" w:rsidP="00834080">
      <w:pPr>
        <w:pStyle w:val="Recuodecorpodetexto"/>
        <w:ind w:firstLine="1985"/>
        <w:rPr>
          <w:rFonts w:ascii="Arial" w:hAnsi="Arial" w:cs="Arial"/>
          <w:sz w:val="24"/>
          <w:szCs w:val="24"/>
        </w:rPr>
      </w:pPr>
      <w:r w:rsidRPr="00130966">
        <w:rPr>
          <w:rFonts w:ascii="Arial" w:hAnsi="Arial" w:cs="Arial"/>
          <w:b/>
          <w:sz w:val="24"/>
          <w:szCs w:val="24"/>
        </w:rPr>
        <w:t xml:space="preserve">d) </w:t>
      </w:r>
      <w:r w:rsidRPr="00130966">
        <w:rPr>
          <w:rFonts w:ascii="Arial" w:hAnsi="Arial" w:cs="Arial"/>
          <w:sz w:val="24"/>
          <w:szCs w:val="24"/>
        </w:rPr>
        <w:t>– deixar de comunicar, dentro dos prazos previstos as alterações ou baixas que impliquem em modificação ou extinção de fatos anteriormente gravados;</w:t>
      </w:r>
    </w:p>
    <w:p w:rsidR="0051551A" w:rsidRPr="00130966" w:rsidRDefault="0051551A" w:rsidP="0051551A">
      <w:pPr>
        <w:pStyle w:val="Recuodecorpodetexto"/>
        <w:ind w:left="2160" w:firstLine="0"/>
        <w:rPr>
          <w:rFonts w:ascii="Arial" w:hAnsi="Arial" w:cs="Arial"/>
          <w:sz w:val="24"/>
          <w:szCs w:val="24"/>
        </w:rPr>
      </w:pPr>
    </w:p>
    <w:p w:rsidR="0051551A" w:rsidRPr="00130966" w:rsidRDefault="0051551A" w:rsidP="00834080">
      <w:pPr>
        <w:pStyle w:val="Recuodecorpodetexto"/>
        <w:ind w:firstLine="1985"/>
        <w:rPr>
          <w:rFonts w:ascii="Arial" w:hAnsi="Arial" w:cs="Arial"/>
          <w:sz w:val="24"/>
          <w:szCs w:val="24"/>
        </w:rPr>
      </w:pPr>
      <w:r w:rsidRPr="00130966">
        <w:rPr>
          <w:rFonts w:ascii="Arial" w:hAnsi="Arial" w:cs="Arial"/>
          <w:b/>
          <w:sz w:val="24"/>
          <w:szCs w:val="24"/>
        </w:rPr>
        <w:t>e)</w:t>
      </w:r>
      <w:r w:rsidRPr="00130966">
        <w:rPr>
          <w:rFonts w:ascii="Arial" w:hAnsi="Arial" w:cs="Arial"/>
          <w:sz w:val="24"/>
          <w:szCs w:val="24"/>
        </w:rPr>
        <w:t xml:space="preserve"> – deixar de apresentar, dentro dos respectivos prazos, os elementos básicos à  identificação ou caracterização de fatos geradores ou base de cálculo dos tributos municipais;</w:t>
      </w:r>
    </w:p>
    <w:p w:rsidR="0051551A" w:rsidRPr="00130966" w:rsidRDefault="0051551A" w:rsidP="0051551A">
      <w:pPr>
        <w:pStyle w:val="Recuodecorpodetexto"/>
        <w:ind w:left="2160" w:firstLine="0"/>
        <w:rPr>
          <w:rFonts w:ascii="Arial" w:hAnsi="Arial" w:cs="Arial"/>
          <w:sz w:val="24"/>
          <w:szCs w:val="24"/>
        </w:rPr>
      </w:pPr>
    </w:p>
    <w:p w:rsidR="0051551A" w:rsidRPr="00130966" w:rsidRDefault="0051551A" w:rsidP="00834080">
      <w:pPr>
        <w:pStyle w:val="Recuodecorpodetexto"/>
        <w:ind w:firstLine="1985"/>
        <w:rPr>
          <w:rFonts w:ascii="Arial" w:hAnsi="Arial" w:cs="Arial"/>
          <w:sz w:val="24"/>
          <w:szCs w:val="24"/>
        </w:rPr>
      </w:pPr>
      <w:r w:rsidRPr="00130966">
        <w:rPr>
          <w:rFonts w:ascii="Arial" w:hAnsi="Arial" w:cs="Arial"/>
          <w:b/>
          <w:sz w:val="24"/>
          <w:szCs w:val="24"/>
        </w:rPr>
        <w:t>f) -</w:t>
      </w:r>
      <w:r w:rsidRPr="00130966">
        <w:rPr>
          <w:rFonts w:ascii="Arial" w:hAnsi="Arial" w:cs="Arial"/>
          <w:sz w:val="24"/>
          <w:szCs w:val="24"/>
        </w:rPr>
        <w:t xml:space="preserve"> deixar de remeter à Prefeitura, em sendo obrigado a fazê-lo, documento que interessar à fiscalização;</w:t>
      </w:r>
    </w:p>
    <w:p w:rsidR="0051551A" w:rsidRPr="00130966" w:rsidRDefault="0051551A" w:rsidP="0051551A">
      <w:pPr>
        <w:pStyle w:val="Recuodecorpodetexto"/>
        <w:ind w:left="2160" w:firstLine="0"/>
        <w:rPr>
          <w:rFonts w:ascii="Arial" w:hAnsi="Arial" w:cs="Arial"/>
          <w:sz w:val="24"/>
          <w:szCs w:val="24"/>
        </w:rPr>
      </w:pPr>
    </w:p>
    <w:p w:rsidR="0051551A" w:rsidRPr="00130966" w:rsidRDefault="0051551A" w:rsidP="00834080">
      <w:pPr>
        <w:pStyle w:val="Recuodecorpodetexto"/>
        <w:ind w:firstLine="1985"/>
        <w:rPr>
          <w:rFonts w:ascii="Arial" w:hAnsi="Arial" w:cs="Arial"/>
          <w:sz w:val="24"/>
          <w:szCs w:val="24"/>
        </w:rPr>
      </w:pPr>
      <w:r w:rsidRPr="00130966">
        <w:rPr>
          <w:rFonts w:ascii="Arial" w:hAnsi="Arial" w:cs="Arial"/>
          <w:b/>
          <w:sz w:val="24"/>
          <w:szCs w:val="24"/>
        </w:rPr>
        <w:t xml:space="preserve">g) </w:t>
      </w:r>
      <w:r w:rsidRPr="00130966">
        <w:rPr>
          <w:rFonts w:ascii="Arial" w:hAnsi="Arial" w:cs="Arial"/>
          <w:sz w:val="24"/>
          <w:szCs w:val="24"/>
        </w:rPr>
        <w:t>– negar-se a exibir livros e documentos de escrita fiscal que interessar à fiscalização;</w:t>
      </w:r>
    </w:p>
    <w:p w:rsidR="0051551A" w:rsidRPr="00130966" w:rsidRDefault="0051551A" w:rsidP="0051551A">
      <w:pPr>
        <w:pStyle w:val="Recuodecorpodetexto"/>
        <w:ind w:left="2160" w:firstLine="0"/>
        <w:rPr>
          <w:rFonts w:ascii="Arial" w:hAnsi="Arial" w:cs="Arial"/>
          <w:sz w:val="24"/>
          <w:szCs w:val="24"/>
        </w:rPr>
      </w:pPr>
    </w:p>
    <w:p w:rsidR="0051551A" w:rsidRDefault="0051551A" w:rsidP="00834080">
      <w:pPr>
        <w:pStyle w:val="Recuodecorpodetexto"/>
        <w:ind w:left="2160" w:hanging="175"/>
        <w:rPr>
          <w:rFonts w:ascii="Arial" w:hAnsi="Arial" w:cs="Arial"/>
          <w:sz w:val="24"/>
          <w:szCs w:val="24"/>
        </w:rPr>
      </w:pPr>
      <w:r w:rsidRPr="00130966">
        <w:rPr>
          <w:rFonts w:ascii="Arial" w:hAnsi="Arial" w:cs="Arial"/>
          <w:b/>
          <w:sz w:val="24"/>
          <w:szCs w:val="24"/>
        </w:rPr>
        <w:t xml:space="preserve">h) </w:t>
      </w:r>
      <w:r w:rsidRPr="00130966">
        <w:rPr>
          <w:rFonts w:ascii="Arial" w:hAnsi="Arial" w:cs="Arial"/>
          <w:sz w:val="24"/>
          <w:szCs w:val="24"/>
        </w:rPr>
        <w:t>– apresentar ficha de inscrição fora do prazo legal ou regulamentar;</w:t>
      </w:r>
    </w:p>
    <w:p w:rsidR="00834080" w:rsidRPr="00130966" w:rsidRDefault="00834080" w:rsidP="00834080">
      <w:pPr>
        <w:pStyle w:val="Recuodecorpodetexto"/>
        <w:ind w:left="2160" w:hanging="175"/>
        <w:rPr>
          <w:rFonts w:ascii="Arial" w:hAnsi="Arial" w:cs="Arial"/>
          <w:sz w:val="24"/>
          <w:szCs w:val="24"/>
        </w:rPr>
      </w:pPr>
    </w:p>
    <w:p w:rsidR="0051551A" w:rsidRPr="00130966" w:rsidRDefault="0051551A" w:rsidP="0051551A">
      <w:pPr>
        <w:pStyle w:val="Recuodecorpodetexto"/>
        <w:ind w:left="2530" w:hanging="970"/>
        <w:jc w:val="left"/>
        <w:rPr>
          <w:rFonts w:ascii="Arial" w:hAnsi="Arial" w:cs="Arial"/>
          <w:sz w:val="24"/>
          <w:szCs w:val="24"/>
        </w:rPr>
      </w:pPr>
      <w:r w:rsidRPr="00130966">
        <w:rPr>
          <w:rFonts w:ascii="Arial" w:hAnsi="Arial" w:cs="Arial"/>
          <w:b/>
          <w:sz w:val="24"/>
          <w:szCs w:val="24"/>
        </w:rPr>
        <w:t xml:space="preserve"> </w:t>
      </w:r>
    </w:p>
    <w:p w:rsidR="0051551A" w:rsidRPr="00130966" w:rsidRDefault="0051551A" w:rsidP="005D71DA">
      <w:pPr>
        <w:shd w:val="clear" w:color="auto" w:fill="FFFFFF"/>
        <w:ind w:firstLine="1985"/>
        <w:jc w:val="both"/>
        <w:rPr>
          <w:rFonts w:ascii="Arial" w:hAnsi="Arial" w:cs="Arial"/>
        </w:rPr>
      </w:pPr>
      <w:r w:rsidRPr="00130966">
        <w:rPr>
          <w:rFonts w:ascii="Arial" w:hAnsi="Arial" w:cs="Arial"/>
          <w:b/>
        </w:rPr>
        <w:t>II -</w:t>
      </w:r>
      <w:r w:rsidRPr="00130966">
        <w:rPr>
          <w:rFonts w:ascii="Arial" w:hAnsi="Arial" w:cs="Arial"/>
        </w:rPr>
        <w:t xml:space="preserve"> multa de importância igual a 20%( vinte  por cento) da base de cálculo referida no  art. 61, nos caso de:</w:t>
      </w:r>
    </w:p>
    <w:p w:rsidR="0051551A" w:rsidRPr="00130966" w:rsidRDefault="0051551A" w:rsidP="0051551A">
      <w:pPr>
        <w:jc w:val="both"/>
        <w:rPr>
          <w:rFonts w:ascii="Arial" w:hAnsi="Arial" w:cs="Arial"/>
        </w:rPr>
      </w:pPr>
    </w:p>
    <w:p w:rsidR="0051551A" w:rsidRPr="00130966" w:rsidRDefault="0051551A" w:rsidP="0051551A">
      <w:pPr>
        <w:ind w:left="2160"/>
        <w:jc w:val="both"/>
        <w:rPr>
          <w:rFonts w:ascii="Arial" w:hAnsi="Arial" w:cs="Arial"/>
        </w:rPr>
      </w:pPr>
      <w:r w:rsidRPr="00130966">
        <w:rPr>
          <w:rFonts w:ascii="Arial" w:hAnsi="Arial" w:cs="Arial"/>
          <w:b/>
        </w:rPr>
        <w:t>a) -</w:t>
      </w:r>
      <w:r w:rsidRPr="00130966">
        <w:rPr>
          <w:rFonts w:ascii="Arial" w:hAnsi="Arial" w:cs="Arial"/>
        </w:rPr>
        <w:t xml:space="preserve"> falta de livros fiscais;</w:t>
      </w:r>
    </w:p>
    <w:p w:rsidR="0051551A" w:rsidRPr="00130966" w:rsidRDefault="0051551A" w:rsidP="0051551A">
      <w:pPr>
        <w:ind w:left="2160"/>
        <w:jc w:val="both"/>
        <w:rPr>
          <w:rFonts w:ascii="Arial" w:hAnsi="Arial" w:cs="Arial"/>
        </w:rPr>
      </w:pPr>
      <w:r w:rsidRPr="00130966">
        <w:rPr>
          <w:rFonts w:ascii="Arial" w:hAnsi="Arial" w:cs="Arial"/>
        </w:rPr>
        <w:t xml:space="preserve">             </w:t>
      </w:r>
    </w:p>
    <w:p w:rsidR="0051551A" w:rsidRPr="00130966" w:rsidRDefault="0051551A" w:rsidP="0051551A">
      <w:pPr>
        <w:ind w:left="2160"/>
        <w:jc w:val="both"/>
        <w:rPr>
          <w:rFonts w:ascii="Arial" w:hAnsi="Arial" w:cs="Arial"/>
        </w:rPr>
      </w:pPr>
      <w:r w:rsidRPr="00130966">
        <w:rPr>
          <w:rFonts w:ascii="Arial" w:hAnsi="Arial" w:cs="Arial"/>
          <w:b/>
        </w:rPr>
        <w:t>b) -</w:t>
      </w:r>
      <w:r w:rsidRPr="00130966">
        <w:rPr>
          <w:rFonts w:ascii="Arial" w:hAnsi="Arial" w:cs="Arial"/>
        </w:rPr>
        <w:t xml:space="preserve"> falta de escrituração do Imposto devido;</w:t>
      </w:r>
    </w:p>
    <w:p w:rsidR="0051551A" w:rsidRPr="00130966" w:rsidRDefault="0051551A" w:rsidP="0051551A">
      <w:pPr>
        <w:ind w:left="2160"/>
        <w:jc w:val="both"/>
        <w:rPr>
          <w:rFonts w:ascii="Arial" w:hAnsi="Arial" w:cs="Arial"/>
        </w:rPr>
      </w:pPr>
    </w:p>
    <w:p w:rsidR="0051551A" w:rsidRPr="00130966" w:rsidRDefault="0051551A" w:rsidP="0051551A">
      <w:pPr>
        <w:ind w:left="2160"/>
        <w:jc w:val="both"/>
        <w:rPr>
          <w:rFonts w:ascii="Arial" w:hAnsi="Arial" w:cs="Arial"/>
        </w:rPr>
      </w:pPr>
      <w:r w:rsidRPr="00130966">
        <w:rPr>
          <w:rFonts w:ascii="Arial" w:hAnsi="Arial" w:cs="Arial"/>
          <w:b/>
        </w:rPr>
        <w:t>c) -</w:t>
      </w:r>
      <w:r w:rsidRPr="00130966">
        <w:rPr>
          <w:rFonts w:ascii="Arial" w:hAnsi="Arial" w:cs="Arial"/>
        </w:rPr>
        <w:t xml:space="preserve"> dados incorretos na escrita fiscal ou documentos fiscais;</w:t>
      </w:r>
    </w:p>
    <w:p w:rsidR="0051551A" w:rsidRPr="00130966" w:rsidRDefault="0051551A" w:rsidP="0051551A">
      <w:pPr>
        <w:ind w:left="2160"/>
        <w:jc w:val="both"/>
        <w:rPr>
          <w:rFonts w:ascii="Arial" w:hAnsi="Arial" w:cs="Arial"/>
        </w:rPr>
      </w:pPr>
    </w:p>
    <w:p w:rsidR="0051551A" w:rsidRPr="00130966" w:rsidRDefault="0051551A" w:rsidP="00E060A9">
      <w:pPr>
        <w:ind w:firstLine="2160"/>
        <w:jc w:val="both"/>
        <w:rPr>
          <w:rFonts w:ascii="Arial" w:hAnsi="Arial" w:cs="Arial"/>
        </w:rPr>
      </w:pPr>
      <w:r w:rsidRPr="00130966">
        <w:rPr>
          <w:rFonts w:ascii="Arial" w:hAnsi="Arial" w:cs="Arial"/>
          <w:b/>
        </w:rPr>
        <w:t>d) -</w:t>
      </w:r>
      <w:r w:rsidRPr="00130966">
        <w:rPr>
          <w:rFonts w:ascii="Arial" w:hAnsi="Arial" w:cs="Arial"/>
        </w:rPr>
        <w:t xml:space="preserve"> falta do número de inscrição no cadastro de atividades econômicas em documentos fiscais.</w:t>
      </w:r>
    </w:p>
    <w:p w:rsidR="00E060A9" w:rsidRDefault="00E060A9" w:rsidP="0051551A">
      <w:pPr>
        <w:shd w:val="clear" w:color="auto" w:fill="FFFFFF"/>
        <w:ind w:left="900"/>
        <w:jc w:val="both"/>
        <w:rPr>
          <w:rFonts w:ascii="Arial" w:hAnsi="Arial" w:cs="Arial"/>
          <w:b/>
        </w:rPr>
      </w:pPr>
    </w:p>
    <w:p w:rsidR="0051551A" w:rsidRPr="00130966" w:rsidRDefault="0051551A" w:rsidP="005D71DA">
      <w:pPr>
        <w:shd w:val="clear" w:color="auto" w:fill="FFFFFF"/>
        <w:ind w:firstLine="1985"/>
        <w:jc w:val="both"/>
        <w:rPr>
          <w:rFonts w:ascii="Arial" w:hAnsi="Arial" w:cs="Arial"/>
        </w:rPr>
      </w:pPr>
      <w:r w:rsidRPr="00130966">
        <w:rPr>
          <w:rFonts w:ascii="Arial" w:hAnsi="Arial" w:cs="Arial"/>
          <w:b/>
        </w:rPr>
        <w:lastRenderedPageBreak/>
        <w:t>III -</w:t>
      </w:r>
      <w:r w:rsidRPr="00130966">
        <w:rPr>
          <w:rFonts w:ascii="Arial" w:hAnsi="Arial" w:cs="Arial"/>
        </w:rPr>
        <w:t xml:space="preserve"> multa de importância igual 30%(trinta por cento) da base de cálculo referida no art. 61, nos casos de:</w:t>
      </w:r>
    </w:p>
    <w:p w:rsidR="0051551A" w:rsidRPr="00130966" w:rsidRDefault="0051551A" w:rsidP="0051551A">
      <w:pPr>
        <w:ind w:left="3119" w:hanging="850"/>
        <w:jc w:val="both"/>
        <w:rPr>
          <w:rFonts w:ascii="Arial" w:hAnsi="Arial" w:cs="Arial"/>
          <w:b/>
        </w:rPr>
      </w:pPr>
    </w:p>
    <w:p w:rsidR="0051551A" w:rsidRPr="00130966" w:rsidRDefault="0051551A" w:rsidP="005D71DA">
      <w:pPr>
        <w:ind w:left="2160" w:hanging="175"/>
        <w:jc w:val="both"/>
        <w:rPr>
          <w:rFonts w:ascii="Arial" w:hAnsi="Arial" w:cs="Arial"/>
        </w:rPr>
      </w:pPr>
      <w:r w:rsidRPr="00130966">
        <w:rPr>
          <w:rFonts w:ascii="Arial" w:hAnsi="Arial" w:cs="Arial"/>
          <w:b/>
        </w:rPr>
        <w:t>a) -</w:t>
      </w:r>
      <w:r w:rsidRPr="00130966">
        <w:rPr>
          <w:rFonts w:ascii="Arial" w:hAnsi="Arial" w:cs="Arial"/>
        </w:rPr>
        <w:t xml:space="preserve"> falta de declaração de dados;</w:t>
      </w:r>
    </w:p>
    <w:p w:rsidR="0051551A" w:rsidRPr="00130966" w:rsidRDefault="0051551A" w:rsidP="0051551A">
      <w:pPr>
        <w:ind w:left="2160"/>
        <w:jc w:val="both"/>
        <w:rPr>
          <w:rFonts w:ascii="Arial" w:hAnsi="Arial" w:cs="Arial"/>
        </w:rPr>
      </w:pPr>
    </w:p>
    <w:p w:rsidR="0051551A" w:rsidRPr="005D71DA" w:rsidRDefault="0051551A" w:rsidP="005D71DA">
      <w:pPr>
        <w:pStyle w:val="PargrafodaLista"/>
        <w:numPr>
          <w:ilvl w:val="0"/>
          <w:numId w:val="3"/>
        </w:numPr>
        <w:tabs>
          <w:tab w:val="left" w:pos="2268"/>
        </w:tabs>
        <w:ind w:hanging="175"/>
        <w:jc w:val="both"/>
        <w:rPr>
          <w:rFonts w:ascii="Arial" w:hAnsi="Arial" w:cs="Arial"/>
        </w:rPr>
      </w:pPr>
      <w:r w:rsidRPr="005D71DA">
        <w:rPr>
          <w:rFonts w:ascii="Arial" w:hAnsi="Arial" w:cs="Arial"/>
          <w:b/>
        </w:rPr>
        <w:t>-</w:t>
      </w:r>
      <w:r w:rsidRPr="005D71DA">
        <w:rPr>
          <w:rFonts w:ascii="Arial" w:hAnsi="Arial" w:cs="Arial"/>
        </w:rPr>
        <w:t xml:space="preserve"> erro, omissão ou falsidade na declaração de dados.  </w:t>
      </w:r>
    </w:p>
    <w:p w:rsidR="005D71DA" w:rsidRPr="005D71DA" w:rsidRDefault="005D71DA" w:rsidP="005D71DA">
      <w:pPr>
        <w:pStyle w:val="PargrafodaLista"/>
        <w:ind w:left="2160"/>
        <w:jc w:val="both"/>
        <w:rPr>
          <w:rFonts w:ascii="Arial" w:hAnsi="Arial" w:cs="Arial"/>
        </w:rPr>
      </w:pPr>
    </w:p>
    <w:p w:rsidR="0051551A" w:rsidRPr="00130966" w:rsidRDefault="0051551A" w:rsidP="0051551A">
      <w:pPr>
        <w:ind w:left="3403" w:hanging="284"/>
        <w:jc w:val="both"/>
        <w:rPr>
          <w:rFonts w:ascii="Arial" w:hAnsi="Arial" w:cs="Arial"/>
          <w:b/>
        </w:rPr>
      </w:pPr>
    </w:p>
    <w:p w:rsidR="0051551A" w:rsidRPr="00130966" w:rsidRDefault="0051551A" w:rsidP="005D71DA">
      <w:pPr>
        <w:shd w:val="clear" w:color="auto" w:fill="FFFFFF"/>
        <w:ind w:right="-1" w:firstLine="1985"/>
        <w:jc w:val="both"/>
        <w:rPr>
          <w:rFonts w:ascii="Arial" w:hAnsi="Arial" w:cs="Arial"/>
        </w:rPr>
      </w:pPr>
      <w:r w:rsidRPr="00130966">
        <w:rPr>
          <w:rFonts w:ascii="Arial" w:hAnsi="Arial" w:cs="Arial"/>
          <w:b/>
        </w:rPr>
        <w:t>IV -</w:t>
      </w:r>
      <w:r w:rsidRPr="00130966">
        <w:rPr>
          <w:rFonts w:ascii="Arial" w:hAnsi="Arial" w:cs="Arial"/>
        </w:rPr>
        <w:t xml:space="preserve"> multa  de  importância  igual  a  50%( cinqüenta por cento ) da  base  de  cálculo referida no art. 61, nos caso de: </w:t>
      </w:r>
    </w:p>
    <w:p w:rsidR="0051551A" w:rsidRPr="00130966" w:rsidRDefault="0051551A" w:rsidP="0051551A">
      <w:pPr>
        <w:ind w:left="3119" w:hanging="850"/>
        <w:jc w:val="both"/>
        <w:rPr>
          <w:rFonts w:ascii="Arial" w:hAnsi="Arial" w:cs="Arial"/>
        </w:rPr>
      </w:pPr>
    </w:p>
    <w:p w:rsidR="0051551A" w:rsidRPr="00130966" w:rsidRDefault="0051551A" w:rsidP="005D71DA">
      <w:pPr>
        <w:ind w:firstLine="1985"/>
        <w:jc w:val="both"/>
        <w:rPr>
          <w:rFonts w:ascii="Arial" w:hAnsi="Arial" w:cs="Arial"/>
        </w:rPr>
      </w:pPr>
      <w:r w:rsidRPr="00130966">
        <w:rPr>
          <w:rFonts w:ascii="Arial" w:hAnsi="Arial" w:cs="Arial"/>
          <w:b/>
        </w:rPr>
        <w:t>a) -</w:t>
      </w:r>
      <w:r w:rsidRPr="00130966">
        <w:rPr>
          <w:rFonts w:ascii="Arial" w:hAnsi="Arial" w:cs="Arial"/>
        </w:rPr>
        <w:t xml:space="preserve"> falta de emissão de nota fiscal ou outro documento admitido pela Administração;</w:t>
      </w:r>
    </w:p>
    <w:p w:rsidR="0051551A" w:rsidRPr="00130966" w:rsidRDefault="0051551A" w:rsidP="0051551A">
      <w:pPr>
        <w:ind w:left="2160"/>
        <w:jc w:val="both"/>
        <w:rPr>
          <w:rFonts w:ascii="Arial" w:hAnsi="Arial" w:cs="Arial"/>
        </w:rPr>
      </w:pPr>
    </w:p>
    <w:p w:rsidR="0051551A" w:rsidRPr="00130966" w:rsidRDefault="0051551A" w:rsidP="005D71DA">
      <w:pPr>
        <w:ind w:left="2160" w:hanging="175"/>
        <w:jc w:val="both"/>
        <w:rPr>
          <w:rFonts w:ascii="Arial" w:hAnsi="Arial" w:cs="Arial"/>
        </w:rPr>
      </w:pPr>
      <w:r w:rsidRPr="00130966">
        <w:rPr>
          <w:rFonts w:ascii="Arial" w:hAnsi="Arial" w:cs="Arial"/>
          <w:b/>
        </w:rPr>
        <w:t>b) -</w:t>
      </w:r>
      <w:r w:rsidRPr="00130966">
        <w:rPr>
          <w:rFonts w:ascii="Arial" w:hAnsi="Arial" w:cs="Arial"/>
        </w:rPr>
        <w:t xml:space="preserve"> falta ou recusa de exibição de livros, notas ou documentos fiscais;</w:t>
      </w:r>
    </w:p>
    <w:p w:rsidR="0051551A" w:rsidRPr="00130966" w:rsidRDefault="0051551A" w:rsidP="0051551A">
      <w:pPr>
        <w:ind w:left="2160"/>
        <w:jc w:val="both"/>
        <w:rPr>
          <w:rFonts w:ascii="Arial" w:hAnsi="Arial" w:cs="Arial"/>
          <w:b/>
        </w:rPr>
      </w:pPr>
    </w:p>
    <w:p w:rsidR="0051551A" w:rsidRPr="00130966" w:rsidRDefault="0051551A" w:rsidP="005D71DA">
      <w:pPr>
        <w:ind w:firstLine="1985"/>
        <w:jc w:val="both"/>
        <w:rPr>
          <w:rFonts w:ascii="Arial" w:hAnsi="Arial" w:cs="Arial"/>
        </w:rPr>
      </w:pPr>
      <w:r w:rsidRPr="00130966">
        <w:rPr>
          <w:rFonts w:ascii="Arial" w:hAnsi="Arial" w:cs="Arial"/>
          <w:b/>
        </w:rPr>
        <w:t>c) -</w:t>
      </w:r>
      <w:r w:rsidRPr="00130966">
        <w:rPr>
          <w:rFonts w:ascii="Arial" w:hAnsi="Arial" w:cs="Arial"/>
        </w:rPr>
        <w:t xml:space="preserve"> retirada do estabelecimento ou do domicílio do prestador, de livros ou documentos fiscais;</w:t>
      </w:r>
    </w:p>
    <w:p w:rsidR="0051551A" w:rsidRPr="00130966" w:rsidRDefault="0051551A" w:rsidP="0051551A">
      <w:pPr>
        <w:ind w:left="2160"/>
        <w:jc w:val="both"/>
        <w:rPr>
          <w:rFonts w:ascii="Arial" w:hAnsi="Arial" w:cs="Arial"/>
          <w:b/>
        </w:rPr>
      </w:pPr>
    </w:p>
    <w:p w:rsidR="0051551A" w:rsidRPr="00130966" w:rsidRDefault="0051551A" w:rsidP="005D71DA">
      <w:pPr>
        <w:ind w:left="2160" w:hanging="175"/>
        <w:jc w:val="both"/>
        <w:rPr>
          <w:rFonts w:ascii="Arial" w:hAnsi="Arial" w:cs="Arial"/>
        </w:rPr>
      </w:pPr>
      <w:r w:rsidRPr="00130966">
        <w:rPr>
          <w:rFonts w:ascii="Arial" w:hAnsi="Arial" w:cs="Arial"/>
          <w:b/>
        </w:rPr>
        <w:t>d) -</w:t>
      </w:r>
      <w:r w:rsidRPr="00130966">
        <w:rPr>
          <w:rFonts w:ascii="Arial" w:hAnsi="Arial" w:cs="Arial"/>
        </w:rPr>
        <w:t xml:space="preserve"> sonegação de documentos para apuração do preço dos serviços;</w:t>
      </w:r>
    </w:p>
    <w:p w:rsidR="0051551A" w:rsidRPr="00130966" w:rsidRDefault="0051551A" w:rsidP="0051551A">
      <w:pPr>
        <w:ind w:left="2160"/>
        <w:jc w:val="both"/>
        <w:rPr>
          <w:rFonts w:ascii="Arial" w:hAnsi="Arial" w:cs="Arial"/>
          <w:b/>
        </w:rPr>
      </w:pPr>
    </w:p>
    <w:p w:rsidR="0051551A" w:rsidRPr="00130966" w:rsidRDefault="0051551A" w:rsidP="005D71DA">
      <w:pPr>
        <w:ind w:left="2160" w:hanging="175"/>
        <w:jc w:val="both"/>
        <w:rPr>
          <w:rFonts w:ascii="Arial" w:hAnsi="Arial" w:cs="Arial"/>
        </w:rPr>
      </w:pPr>
      <w:r w:rsidRPr="00130966">
        <w:rPr>
          <w:rFonts w:ascii="Arial" w:hAnsi="Arial" w:cs="Arial"/>
          <w:b/>
        </w:rPr>
        <w:t>e) -</w:t>
      </w:r>
      <w:r w:rsidRPr="00130966">
        <w:rPr>
          <w:rFonts w:ascii="Arial" w:hAnsi="Arial" w:cs="Arial"/>
        </w:rPr>
        <w:t xml:space="preserve"> embaraço ou impedimento à fiscalização.</w:t>
      </w:r>
    </w:p>
    <w:p w:rsidR="005D71DA" w:rsidRDefault="005D71DA" w:rsidP="005D71DA">
      <w:pPr>
        <w:shd w:val="clear" w:color="auto" w:fill="FFFFFF"/>
        <w:ind w:firstLine="1985"/>
        <w:jc w:val="both"/>
        <w:rPr>
          <w:rFonts w:ascii="Arial" w:hAnsi="Arial" w:cs="Arial"/>
        </w:rPr>
      </w:pPr>
    </w:p>
    <w:p w:rsidR="005D71DA" w:rsidRDefault="005D71DA" w:rsidP="005D71DA">
      <w:pPr>
        <w:shd w:val="clear" w:color="auto" w:fill="FFFFFF"/>
        <w:ind w:firstLine="1985"/>
        <w:jc w:val="both"/>
        <w:rPr>
          <w:rFonts w:ascii="Arial" w:hAnsi="Arial" w:cs="Arial"/>
        </w:rPr>
      </w:pPr>
    </w:p>
    <w:p w:rsidR="0051551A" w:rsidRPr="00130966" w:rsidRDefault="0051551A" w:rsidP="005D71DA">
      <w:pPr>
        <w:shd w:val="clear" w:color="auto" w:fill="FFFFFF"/>
        <w:ind w:firstLine="1985"/>
        <w:jc w:val="both"/>
        <w:rPr>
          <w:rFonts w:ascii="Arial" w:hAnsi="Arial" w:cs="Arial"/>
        </w:rPr>
      </w:pPr>
      <w:r w:rsidRPr="00130966">
        <w:rPr>
          <w:rFonts w:ascii="Arial" w:hAnsi="Arial" w:cs="Arial"/>
          <w:b/>
        </w:rPr>
        <w:t>V -</w:t>
      </w:r>
      <w:r w:rsidRPr="00130966">
        <w:rPr>
          <w:rFonts w:ascii="Arial" w:hAnsi="Arial" w:cs="Arial"/>
        </w:rPr>
        <w:t xml:space="preserve"> multa de importância igual a 70%( setenta por cento) sobre diferencia entre o valor recolhido e o valor efetivamente devido do Imposto, em caso comprovado de fraude;</w:t>
      </w:r>
    </w:p>
    <w:p w:rsidR="0051551A" w:rsidRPr="00130966" w:rsidRDefault="0051551A" w:rsidP="0051551A">
      <w:pPr>
        <w:shd w:val="clear" w:color="auto" w:fill="FFFFFF"/>
        <w:ind w:left="2502" w:firstLine="50"/>
        <w:rPr>
          <w:rFonts w:ascii="Arial" w:hAnsi="Arial" w:cs="Arial"/>
        </w:rPr>
      </w:pPr>
    </w:p>
    <w:p w:rsidR="0051551A" w:rsidRPr="00130966" w:rsidRDefault="0051551A" w:rsidP="00B979CA">
      <w:pPr>
        <w:shd w:val="clear" w:color="auto" w:fill="FFFFFF"/>
        <w:ind w:firstLine="1985"/>
        <w:jc w:val="both"/>
        <w:rPr>
          <w:rFonts w:ascii="Arial" w:hAnsi="Arial" w:cs="Arial"/>
        </w:rPr>
      </w:pPr>
      <w:r w:rsidRPr="00130966">
        <w:rPr>
          <w:rFonts w:ascii="Arial" w:hAnsi="Arial" w:cs="Arial"/>
          <w:b/>
        </w:rPr>
        <w:t>VI –</w:t>
      </w:r>
      <w:r w:rsidRPr="00130966">
        <w:rPr>
          <w:rFonts w:ascii="Arial" w:hAnsi="Arial" w:cs="Arial"/>
        </w:rPr>
        <w:t xml:space="preserve"> Multa de importância igual a 100%( cem por cento ) sobre  o  valor  imposto,  no caso de não retenção do Imposto devido;</w:t>
      </w:r>
    </w:p>
    <w:p w:rsidR="0051551A" w:rsidRPr="00130966" w:rsidRDefault="0051551A" w:rsidP="004E2237">
      <w:pPr>
        <w:shd w:val="clear" w:color="auto" w:fill="FFFFFF"/>
        <w:ind w:left="900"/>
        <w:jc w:val="both"/>
        <w:rPr>
          <w:rFonts w:ascii="Arial" w:hAnsi="Arial" w:cs="Arial"/>
          <w:b/>
        </w:rPr>
      </w:pPr>
    </w:p>
    <w:p w:rsidR="0051551A" w:rsidRPr="00130966" w:rsidRDefault="0051551A" w:rsidP="00B979CA">
      <w:pPr>
        <w:shd w:val="clear" w:color="auto" w:fill="FFFFFF"/>
        <w:ind w:firstLine="1985"/>
        <w:jc w:val="both"/>
        <w:rPr>
          <w:rFonts w:ascii="Arial" w:hAnsi="Arial" w:cs="Arial"/>
        </w:rPr>
      </w:pPr>
      <w:r w:rsidRPr="00130966">
        <w:rPr>
          <w:rFonts w:ascii="Arial" w:hAnsi="Arial" w:cs="Arial"/>
          <w:b/>
        </w:rPr>
        <w:t xml:space="preserve">VII - </w:t>
      </w:r>
      <w:r w:rsidRPr="00130966">
        <w:rPr>
          <w:rFonts w:ascii="Arial" w:hAnsi="Arial" w:cs="Arial"/>
        </w:rPr>
        <w:t>multa de importância igual a 200%( duzentos por vento ) sobre o valor do Imposto, no caso da falta de recolhimento do Imposto retido na fonte.</w:t>
      </w:r>
    </w:p>
    <w:p w:rsidR="0051551A" w:rsidRPr="00130966" w:rsidRDefault="0051551A" w:rsidP="0051551A">
      <w:pPr>
        <w:ind w:left="2502" w:firstLine="50"/>
        <w:rPr>
          <w:rFonts w:ascii="Arial" w:hAnsi="Arial" w:cs="Arial"/>
        </w:rPr>
      </w:pPr>
    </w:p>
    <w:p w:rsidR="00B979CA" w:rsidRDefault="00B979CA" w:rsidP="00E060A9">
      <w:pPr>
        <w:ind w:firstLine="2160"/>
        <w:jc w:val="both"/>
        <w:rPr>
          <w:rFonts w:ascii="Arial" w:hAnsi="Arial" w:cs="Arial"/>
          <w:b/>
        </w:rPr>
      </w:pPr>
    </w:p>
    <w:p w:rsidR="007F536C" w:rsidRDefault="0051551A" w:rsidP="00E060A9">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O não pagamento do imposto e/ou das penalidades dos incisos deste artigo no prazo estipulado, ficaram sujeito da aplicação dos dispostos nos inciso I e II alínea "b" do art. 344, deste Código</w:t>
      </w:r>
      <w:r w:rsidR="00B979CA">
        <w:rPr>
          <w:rFonts w:ascii="Arial" w:hAnsi="Arial" w:cs="Arial"/>
        </w:rPr>
        <w:t>.</w:t>
      </w:r>
    </w:p>
    <w:p w:rsidR="00B979CA" w:rsidRPr="00130966" w:rsidRDefault="00B979CA" w:rsidP="00E060A9">
      <w:pPr>
        <w:ind w:firstLine="2160"/>
        <w:jc w:val="both"/>
        <w:rPr>
          <w:rFonts w:ascii="Arial" w:hAnsi="Arial" w:cs="Arial"/>
        </w:rPr>
      </w:pPr>
    </w:p>
    <w:p w:rsidR="0076245B" w:rsidRPr="00130966" w:rsidRDefault="0076245B" w:rsidP="0076245B">
      <w:pPr>
        <w:ind w:left="112"/>
        <w:jc w:val="both"/>
        <w:rPr>
          <w:rFonts w:ascii="Arial" w:hAnsi="Arial" w:cs="Arial"/>
        </w:rPr>
      </w:pPr>
      <w:r w:rsidRPr="00130966">
        <w:rPr>
          <w:rFonts w:ascii="Arial" w:hAnsi="Arial" w:cs="Arial"/>
        </w:rPr>
        <w:t xml:space="preserve">         </w:t>
      </w:r>
    </w:p>
    <w:p w:rsidR="004E2237" w:rsidRPr="00130966" w:rsidRDefault="004E2237" w:rsidP="004E2237">
      <w:pPr>
        <w:ind w:left="84" w:firstLine="28"/>
        <w:jc w:val="center"/>
        <w:rPr>
          <w:rFonts w:ascii="Arial" w:hAnsi="Arial" w:cs="Arial"/>
          <w:b/>
        </w:rPr>
      </w:pPr>
      <w:r w:rsidRPr="00130966">
        <w:rPr>
          <w:rFonts w:ascii="Arial" w:hAnsi="Arial" w:cs="Arial"/>
          <w:b/>
        </w:rPr>
        <w:t>CAPITULO III</w:t>
      </w:r>
    </w:p>
    <w:p w:rsidR="004E2237" w:rsidRPr="00130966" w:rsidRDefault="004E2237" w:rsidP="004E2237">
      <w:pPr>
        <w:ind w:left="84" w:firstLine="28"/>
        <w:rPr>
          <w:rFonts w:ascii="Arial" w:hAnsi="Arial" w:cs="Arial"/>
          <w:b/>
        </w:rPr>
      </w:pPr>
    </w:p>
    <w:p w:rsidR="004E2237" w:rsidRPr="00130966" w:rsidRDefault="004E2237" w:rsidP="004E2237">
      <w:pPr>
        <w:ind w:firstLine="1"/>
        <w:jc w:val="center"/>
        <w:rPr>
          <w:rFonts w:ascii="Arial" w:hAnsi="Arial" w:cs="Arial"/>
          <w:b/>
        </w:rPr>
      </w:pPr>
      <w:r w:rsidRPr="00130966">
        <w:rPr>
          <w:rFonts w:ascii="Arial" w:hAnsi="Arial" w:cs="Arial"/>
          <w:b/>
        </w:rPr>
        <w:t>DO IMPOSTO SOBRE TRANSMISSÃO INTER- VIVOS DE BENS</w:t>
      </w:r>
    </w:p>
    <w:p w:rsidR="004E2237" w:rsidRPr="00130966" w:rsidRDefault="004E2237" w:rsidP="004E2237">
      <w:pPr>
        <w:pStyle w:val="Ttulo1"/>
        <w:rPr>
          <w:rFonts w:ascii="Arial" w:hAnsi="Arial" w:cs="Arial"/>
          <w:sz w:val="24"/>
          <w:szCs w:val="24"/>
        </w:rPr>
      </w:pPr>
      <w:r w:rsidRPr="00130966">
        <w:rPr>
          <w:rFonts w:ascii="Arial" w:hAnsi="Arial" w:cs="Arial"/>
          <w:sz w:val="24"/>
          <w:szCs w:val="24"/>
        </w:rPr>
        <w:t>IMÓVEIS E DE DIREITOS REAIS A ELES RELATIVOS</w:t>
      </w:r>
    </w:p>
    <w:p w:rsidR="004E2237" w:rsidRPr="00130966" w:rsidRDefault="004E2237" w:rsidP="004E2237">
      <w:pPr>
        <w:jc w:val="both"/>
        <w:rPr>
          <w:rFonts w:ascii="Arial" w:hAnsi="Arial" w:cs="Arial"/>
          <w:b/>
        </w:rPr>
      </w:pPr>
    </w:p>
    <w:p w:rsidR="004E2237" w:rsidRPr="00130966" w:rsidRDefault="004E2237" w:rsidP="00D04E42">
      <w:pPr>
        <w:pStyle w:val="Ttulo2"/>
        <w:jc w:val="center"/>
        <w:rPr>
          <w:i w:val="0"/>
          <w:sz w:val="24"/>
          <w:szCs w:val="24"/>
        </w:rPr>
      </w:pPr>
      <w:r w:rsidRPr="00130966">
        <w:rPr>
          <w:i w:val="0"/>
          <w:sz w:val="24"/>
          <w:szCs w:val="24"/>
        </w:rPr>
        <w:t>SEÇÃO I</w:t>
      </w:r>
    </w:p>
    <w:p w:rsidR="004E2237" w:rsidRPr="00130966" w:rsidRDefault="004E2237" w:rsidP="004E2237">
      <w:pPr>
        <w:pStyle w:val="Ttulo2"/>
        <w:jc w:val="center"/>
        <w:rPr>
          <w:i w:val="0"/>
          <w:sz w:val="24"/>
          <w:szCs w:val="24"/>
        </w:rPr>
      </w:pPr>
      <w:r w:rsidRPr="00130966">
        <w:rPr>
          <w:i w:val="0"/>
          <w:sz w:val="24"/>
          <w:szCs w:val="24"/>
        </w:rPr>
        <w:lastRenderedPageBreak/>
        <w:t>DO FATO GERADOR E DA INCIDÊNCIA</w:t>
      </w:r>
    </w:p>
    <w:p w:rsidR="004E2237" w:rsidRPr="00130966" w:rsidRDefault="004E2237" w:rsidP="004E2237">
      <w:pPr>
        <w:ind w:left="84" w:firstLine="1617"/>
        <w:jc w:val="both"/>
        <w:rPr>
          <w:rFonts w:ascii="Arial" w:hAnsi="Arial" w:cs="Arial"/>
          <w:b/>
        </w:rPr>
      </w:pPr>
    </w:p>
    <w:p w:rsidR="004E2237" w:rsidRPr="00130966" w:rsidRDefault="004E2237" w:rsidP="004E2237">
      <w:pPr>
        <w:ind w:left="84" w:firstLine="1617"/>
        <w:jc w:val="both"/>
        <w:rPr>
          <w:rFonts w:ascii="Arial" w:hAnsi="Arial" w:cs="Arial"/>
          <w:b/>
        </w:rPr>
      </w:pPr>
    </w:p>
    <w:p w:rsidR="004E2237" w:rsidRPr="00130966" w:rsidRDefault="004E2237" w:rsidP="004E2237">
      <w:pPr>
        <w:jc w:val="both"/>
        <w:rPr>
          <w:rFonts w:ascii="Arial" w:hAnsi="Arial" w:cs="Arial"/>
        </w:rPr>
      </w:pPr>
      <w:r w:rsidRPr="00130966">
        <w:rPr>
          <w:rFonts w:ascii="Arial" w:hAnsi="Arial" w:cs="Arial"/>
          <w:b/>
        </w:rPr>
        <w:t>Art. 89 -</w:t>
      </w:r>
      <w:r w:rsidRPr="00130966">
        <w:rPr>
          <w:rFonts w:ascii="Arial" w:hAnsi="Arial" w:cs="Arial"/>
        </w:rPr>
        <w:t xml:space="preserve"> O imposto sobre Transmissão Inter-Vivos de Bens Imóveis e de Direitos Reais a eles relativos tem como o fato gerador:</w:t>
      </w:r>
    </w:p>
    <w:p w:rsidR="004E2237" w:rsidRPr="00130966" w:rsidRDefault="004E2237" w:rsidP="004E2237">
      <w:pPr>
        <w:ind w:left="2572" w:hanging="1721"/>
        <w:jc w:val="both"/>
        <w:rPr>
          <w:rFonts w:ascii="Arial" w:hAnsi="Arial" w:cs="Arial"/>
        </w:rPr>
      </w:pPr>
    </w:p>
    <w:p w:rsidR="004E2237" w:rsidRPr="00130966" w:rsidRDefault="004E2237" w:rsidP="00702870">
      <w:pPr>
        <w:ind w:firstLine="1985"/>
        <w:jc w:val="both"/>
        <w:rPr>
          <w:rFonts w:ascii="Arial" w:hAnsi="Arial" w:cs="Arial"/>
        </w:rPr>
      </w:pPr>
      <w:r w:rsidRPr="00130966">
        <w:rPr>
          <w:rFonts w:ascii="Arial" w:hAnsi="Arial" w:cs="Arial"/>
          <w:b/>
        </w:rPr>
        <w:t>I -</w:t>
      </w:r>
      <w:r w:rsidRPr="00130966">
        <w:rPr>
          <w:rFonts w:ascii="Arial" w:hAnsi="Arial" w:cs="Arial"/>
        </w:rPr>
        <w:t xml:space="preserve"> a transmissão a qualquer título, por ato oneroso, da propriedade ou do domínio útil de bens imóveis por natureza ou por acessão física, como definidos </w:t>
      </w:r>
      <w:smartTag w:uri="urn:schemas-microsoft-com:office:smarttags" w:element="PersonName">
        <w:smartTagPr>
          <w:attr w:name="ProductID" w:val="em Lei Civil"/>
        </w:smartTagPr>
        <w:r w:rsidRPr="00130966">
          <w:rPr>
            <w:rFonts w:ascii="Arial" w:hAnsi="Arial" w:cs="Arial"/>
          </w:rPr>
          <w:t>em Lei Civil</w:t>
        </w:r>
      </w:smartTag>
      <w:r w:rsidRPr="00130966">
        <w:rPr>
          <w:rFonts w:ascii="Arial" w:hAnsi="Arial" w:cs="Arial"/>
        </w:rPr>
        <w:t>,</w:t>
      </w:r>
    </w:p>
    <w:p w:rsidR="004E2237" w:rsidRPr="00130966" w:rsidRDefault="004E2237" w:rsidP="004E2237">
      <w:pPr>
        <w:ind w:left="900"/>
        <w:jc w:val="both"/>
        <w:rPr>
          <w:rFonts w:ascii="Arial" w:hAnsi="Arial" w:cs="Arial"/>
        </w:rPr>
      </w:pPr>
    </w:p>
    <w:p w:rsidR="004E2237" w:rsidRPr="00130966" w:rsidRDefault="004E2237" w:rsidP="00702870">
      <w:pPr>
        <w:ind w:firstLine="1985"/>
        <w:rPr>
          <w:rFonts w:ascii="Arial" w:hAnsi="Arial" w:cs="Arial"/>
        </w:rPr>
      </w:pPr>
      <w:r w:rsidRPr="00130966">
        <w:rPr>
          <w:rFonts w:ascii="Arial" w:hAnsi="Arial" w:cs="Arial"/>
          <w:b/>
        </w:rPr>
        <w:t>II -</w:t>
      </w:r>
      <w:r w:rsidRPr="00130966">
        <w:rPr>
          <w:rFonts w:ascii="Arial" w:hAnsi="Arial" w:cs="Arial"/>
        </w:rPr>
        <w:t xml:space="preserve"> a transmissão, a qualquer título, por ato oneroso, de direitos reais sobre imóveis, exceto de direitos reais por garantia;</w:t>
      </w:r>
    </w:p>
    <w:p w:rsidR="004E2237" w:rsidRPr="00130966" w:rsidRDefault="004E2237" w:rsidP="004E2237">
      <w:pPr>
        <w:ind w:left="900"/>
        <w:rPr>
          <w:rFonts w:ascii="Arial" w:hAnsi="Arial" w:cs="Arial"/>
        </w:rPr>
      </w:pPr>
      <w:r w:rsidRPr="00130966">
        <w:rPr>
          <w:rFonts w:ascii="Arial" w:hAnsi="Arial" w:cs="Arial"/>
        </w:rPr>
        <w:t xml:space="preserve">       </w:t>
      </w:r>
    </w:p>
    <w:p w:rsidR="004E2237" w:rsidRPr="00130966" w:rsidRDefault="004E2237" w:rsidP="00702870">
      <w:pPr>
        <w:ind w:firstLine="1985"/>
        <w:rPr>
          <w:rFonts w:ascii="Arial" w:hAnsi="Arial" w:cs="Arial"/>
        </w:rPr>
      </w:pPr>
      <w:r w:rsidRPr="00130966">
        <w:rPr>
          <w:rFonts w:ascii="Arial" w:hAnsi="Arial" w:cs="Arial"/>
          <w:b/>
        </w:rPr>
        <w:t>III -</w:t>
      </w:r>
      <w:r w:rsidRPr="00130966">
        <w:rPr>
          <w:rFonts w:ascii="Arial" w:hAnsi="Arial" w:cs="Arial"/>
        </w:rPr>
        <w:t xml:space="preserve"> a cessão de direitos relativos à aquisição dos bens referidos nos incisos anteriores.  </w:t>
      </w:r>
    </w:p>
    <w:p w:rsidR="004E2237" w:rsidRPr="00130966" w:rsidRDefault="004E2237" w:rsidP="004E2237">
      <w:pPr>
        <w:jc w:val="both"/>
        <w:rPr>
          <w:rFonts w:ascii="Arial" w:hAnsi="Arial" w:cs="Arial"/>
          <w:b/>
        </w:rPr>
      </w:pPr>
      <w:r w:rsidRPr="00130966">
        <w:rPr>
          <w:rFonts w:ascii="Arial" w:hAnsi="Arial" w:cs="Arial"/>
          <w:b/>
        </w:rPr>
        <w:t xml:space="preserve">             </w:t>
      </w:r>
    </w:p>
    <w:p w:rsidR="004E2237" w:rsidRPr="00130966" w:rsidRDefault="004E2237" w:rsidP="004E2237">
      <w:pPr>
        <w:pStyle w:val="Recuodecorpodetexto"/>
        <w:ind w:firstLine="0"/>
        <w:rPr>
          <w:rFonts w:ascii="Arial" w:hAnsi="Arial" w:cs="Arial"/>
          <w:sz w:val="24"/>
          <w:szCs w:val="24"/>
        </w:rPr>
      </w:pPr>
      <w:r w:rsidRPr="00130966">
        <w:rPr>
          <w:rFonts w:ascii="Arial" w:hAnsi="Arial" w:cs="Arial"/>
          <w:b/>
          <w:sz w:val="24"/>
          <w:szCs w:val="24"/>
        </w:rPr>
        <w:t>Art. 90 -</w:t>
      </w:r>
      <w:r w:rsidRPr="00130966">
        <w:rPr>
          <w:rFonts w:ascii="Arial" w:hAnsi="Arial" w:cs="Arial"/>
          <w:sz w:val="24"/>
          <w:szCs w:val="24"/>
        </w:rPr>
        <w:t xml:space="preserve"> Estão compreendidos na incidência do imposto:</w:t>
      </w:r>
    </w:p>
    <w:p w:rsidR="004E2237" w:rsidRPr="00130966" w:rsidRDefault="004E2237" w:rsidP="004E2237">
      <w:pPr>
        <w:jc w:val="both"/>
        <w:rPr>
          <w:rFonts w:ascii="Arial" w:hAnsi="Arial" w:cs="Arial"/>
        </w:rPr>
      </w:pPr>
    </w:p>
    <w:p w:rsidR="004E2237" w:rsidRPr="00130966" w:rsidRDefault="004E2237" w:rsidP="00702870">
      <w:pPr>
        <w:ind w:firstLine="1985"/>
        <w:jc w:val="both"/>
        <w:rPr>
          <w:rFonts w:ascii="Arial" w:hAnsi="Arial" w:cs="Arial"/>
        </w:rPr>
      </w:pPr>
      <w:r w:rsidRPr="00130966">
        <w:rPr>
          <w:rFonts w:ascii="Arial" w:hAnsi="Arial" w:cs="Arial"/>
          <w:b/>
        </w:rPr>
        <w:t>I -</w:t>
      </w:r>
      <w:r w:rsidRPr="00130966">
        <w:rPr>
          <w:rFonts w:ascii="Arial" w:hAnsi="Arial" w:cs="Arial"/>
        </w:rPr>
        <w:t xml:space="preserve"> a compra e venda;</w:t>
      </w:r>
    </w:p>
    <w:p w:rsidR="004E2237" w:rsidRPr="00130966" w:rsidRDefault="004E2237" w:rsidP="004E2237">
      <w:pPr>
        <w:jc w:val="both"/>
        <w:rPr>
          <w:rFonts w:ascii="Arial" w:hAnsi="Arial" w:cs="Arial"/>
        </w:rPr>
      </w:pPr>
      <w:r w:rsidRPr="00130966">
        <w:rPr>
          <w:rFonts w:ascii="Arial" w:hAnsi="Arial" w:cs="Arial"/>
        </w:rPr>
        <w:t xml:space="preserve">                              </w:t>
      </w:r>
    </w:p>
    <w:p w:rsidR="004E2237" w:rsidRPr="00130966" w:rsidRDefault="004E2237" w:rsidP="00702870">
      <w:pPr>
        <w:ind w:firstLine="1985"/>
        <w:jc w:val="both"/>
        <w:rPr>
          <w:rFonts w:ascii="Arial" w:hAnsi="Arial" w:cs="Arial"/>
        </w:rPr>
      </w:pPr>
      <w:r w:rsidRPr="00130966">
        <w:rPr>
          <w:rFonts w:ascii="Arial" w:hAnsi="Arial" w:cs="Arial"/>
          <w:b/>
        </w:rPr>
        <w:t>II -</w:t>
      </w:r>
      <w:r w:rsidRPr="00130966">
        <w:rPr>
          <w:rFonts w:ascii="Arial" w:hAnsi="Arial" w:cs="Arial"/>
        </w:rPr>
        <w:t xml:space="preserve"> a doação em pagamento;</w:t>
      </w:r>
    </w:p>
    <w:p w:rsidR="004E2237" w:rsidRPr="00130966" w:rsidRDefault="004E2237" w:rsidP="004E2237">
      <w:pPr>
        <w:jc w:val="both"/>
        <w:rPr>
          <w:rFonts w:ascii="Arial" w:hAnsi="Arial" w:cs="Arial"/>
        </w:rPr>
      </w:pPr>
    </w:p>
    <w:p w:rsidR="004E2237" w:rsidRPr="00130966" w:rsidRDefault="004E2237" w:rsidP="00702870">
      <w:pPr>
        <w:ind w:firstLine="1985"/>
        <w:jc w:val="both"/>
        <w:rPr>
          <w:rFonts w:ascii="Arial" w:hAnsi="Arial" w:cs="Arial"/>
        </w:rPr>
      </w:pPr>
      <w:r w:rsidRPr="00130966">
        <w:rPr>
          <w:rFonts w:ascii="Arial" w:hAnsi="Arial" w:cs="Arial"/>
          <w:b/>
        </w:rPr>
        <w:t>III -</w:t>
      </w:r>
      <w:r w:rsidRPr="00130966">
        <w:rPr>
          <w:rFonts w:ascii="Arial" w:hAnsi="Arial" w:cs="Arial"/>
        </w:rPr>
        <w:t xml:space="preserve"> a permuta, inclusive nos casos em que a co-propriedade se tenha estabelecido pelo mesmo título aquisitivo ou em bens contínuos;</w:t>
      </w:r>
    </w:p>
    <w:p w:rsidR="004E2237" w:rsidRPr="00130966" w:rsidRDefault="004E2237" w:rsidP="004E2237">
      <w:pPr>
        <w:ind w:left="900"/>
        <w:jc w:val="both"/>
        <w:rPr>
          <w:rFonts w:ascii="Arial" w:hAnsi="Arial" w:cs="Arial"/>
        </w:rPr>
      </w:pPr>
    </w:p>
    <w:p w:rsidR="004E2237" w:rsidRPr="00130966" w:rsidRDefault="004E2237" w:rsidP="00702870">
      <w:pPr>
        <w:ind w:firstLine="1985"/>
        <w:jc w:val="both"/>
        <w:rPr>
          <w:rFonts w:ascii="Arial" w:hAnsi="Arial" w:cs="Arial"/>
        </w:rPr>
      </w:pPr>
      <w:r w:rsidRPr="00130966">
        <w:rPr>
          <w:rFonts w:ascii="Arial" w:hAnsi="Arial" w:cs="Arial"/>
          <w:b/>
        </w:rPr>
        <w:t>IV -</w:t>
      </w:r>
      <w:r w:rsidRPr="00130966">
        <w:rPr>
          <w:rFonts w:ascii="Arial" w:hAnsi="Arial" w:cs="Arial"/>
        </w:rPr>
        <w:t xml:space="preserve"> os mandatos em causa própria ou com poderes equivalentes para a transmissão de imóveis e respectivos substabelecimentos;</w:t>
      </w:r>
    </w:p>
    <w:p w:rsidR="004E2237" w:rsidRPr="00130966" w:rsidRDefault="004E2237" w:rsidP="004E2237">
      <w:pPr>
        <w:ind w:left="900"/>
        <w:jc w:val="both"/>
        <w:rPr>
          <w:rFonts w:ascii="Arial" w:hAnsi="Arial" w:cs="Arial"/>
        </w:rPr>
      </w:pPr>
    </w:p>
    <w:p w:rsidR="004E2237" w:rsidRPr="00130966" w:rsidRDefault="004E2237" w:rsidP="00702870">
      <w:pPr>
        <w:ind w:left="900" w:firstLine="1085"/>
        <w:jc w:val="both"/>
        <w:rPr>
          <w:rFonts w:ascii="Arial" w:hAnsi="Arial" w:cs="Arial"/>
        </w:rPr>
      </w:pPr>
      <w:r w:rsidRPr="00130966">
        <w:rPr>
          <w:rFonts w:ascii="Arial" w:hAnsi="Arial" w:cs="Arial"/>
          <w:b/>
        </w:rPr>
        <w:t xml:space="preserve">V - </w:t>
      </w:r>
      <w:r w:rsidRPr="00130966">
        <w:rPr>
          <w:rFonts w:ascii="Arial" w:hAnsi="Arial" w:cs="Arial"/>
        </w:rPr>
        <w:t>a arrematação, a adjudicação e a remição;</w:t>
      </w:r>
    </w:p>
    <w:p w:rsidR="004E2237" w:rsidRPr="00130966" w:rsidRDefault="004E2237" w:rsidP="004E2237">
      <w:pPr>
        <w:ind w:left="900"/>
        <w:jc w:val="both"/>
        <w:rPr>
          <w:rFonts w:ascii="Arial" w:hAnsi="Arial" w:cs="Arial"/>
        </w:rPr>
      </w:pPr>
    </w:p>
    <w:p w:rsidR="004E2237" w:rsidRPr="00130966" w:rsidRDefault="004E2237" w:rsidP="00702870">
      <w:pPr>
        <w:ind w:firstLine="1985"/>
        <w:jc w:val="both"/>
        <w:rPr>
          <w:rFonts w:ascii="Arial" w:hAnsi="Arial" w:cs="Arial"/>
        </w:rPr>
      </w:pPr>
      <w:r w:rsidRPr="00130966">
        <w:rPr>
          <w:rFonts w:ascii="Arial" w:hAnsi="Arial" w:cs="Arial"/>
          <w:b/>
        </w:rPr>
        <w:t>VI -</w:t>
      </w:r>
      <w:r w:rsidRPr="00130966">
        <w:rPr>
          <w:rFonts w:ascii="Arial" w:hAnsi="Arial" w:cs="Arial"/>
        </w:rPr>
        <w:t xml:space="preserve"> a cessão de direito do arrematante ou adjudicatório, depois de assinado o auto  de arrematação ou adjudicação;</w:t>
      </w:r>
    </w:p>
    <w:p w:rsidR="004E2237" w:rsidRPr="00130966" w:rsidRDefault="004E2237" w:rsidP="004E2237">
      <w:pPr>
        <w:ind w:left="900"/>
        <w:jc w:val="both"/>
        <w:rPr>
          <w:rFonts w:ascii="Arial" w:hAnsi="Arial" w:cs="Arial"/>
        </w:rPr>
      </w:pPr>
      <w:r w:rsidRPr="00130966">
        <w:rPr>
          <w:rFonts w:ascii="Arial" w:hAnsi="Arial" w:cs="Arial"/>
          <w:b/>
        </w:rPr>
        <w:t xml:space="preserve">     </w:t>
      </w:r>
    </w:p>
    <w:p w:rsidR="004E2237" w:rsidRPr="00130966" w:rsidRDefault="004E2237" w:rsidP="00702870">
      <w:pPr>
        <w:ind w:firstLine="1985"/>
        <w:jc w:val="both"/>
        <w:rPr>
          <w:rFonts w:ascii="Arial" w:hAnsi="Arial" w:cs="Arial"/>
        </w:rPr>
      </w:pPr>
      <w:r w:rsidRPr="00130966">
        <w:rPr>
          <w:rFonts w:ascii="Arial" w:hAnsi="Arial" w:cs="Arial"/>
          <w:b/>
        </w:rPr>
        <w:t>VII -</w:t>
      </w:r>
      <w:r w:rsidRPr="00130966">
        <w:rPr>
          <w:rFonts w:ascii="Arial" w:hAnsi="Arial" w:cs="Arial"/>
        </w:rPr>
        <w:t xml:space="preserve"> a cessão de direitos à sucessão aberta de imóveis situados neste Município;</w:t>
      </w:r>
    </w:p>
    <w:p w:rsidR="004E2237" w:rsidRPr="00130966" w:rsidRDefault="004E2237" w:rsidP="00702870">
      <w:pPr>
        <w:ind w:firstLine="1985"/>
        <w:jc w:val="both"/>
        <w:rPr>
          <w:rFonts w:ascii="Arial" w:hAnsi="Arial" w:cs="Arial"/>
        </w:rPr>
      </w:pPr>
      <w:r w:rsidRPr="00130966">
        <w:rPr>
          <w:rFonts w:ascii="Arial" w:hAnsi="Arial" w:cs="Arial"/>
          <w:b/>
        </w:rPr>
        <w:t>VIII -</w:t>
      </w:r>
      <w:r w:rsidRPr="00130966">
        <w:rPr>
          <w:rFonts w:ascii="Arial" w:hAnsi="Arial" w:cs="Arial"/>
        </w:rPr>
        <w:t xml:space="preserve"> a cessão de benfeitorias e construção em terreno compromissado à venda ou alheio a indenização de benfeitorias pelo proprietário do solo;</w:t>
      </w:r>
    </w:p>
    <w:p w:rsidR="004E2237" w:rsidRPr="00130966" w:rsidRDefault="004E2237" w:rsidP="004E2237">
      <w:pPr>
        <w:ind w:left="900"/>
        <w:jc w:val="both"/>
        <w:rPr>
          <w:rFonts w:ascii="Arial" w:hAnsi="Arial" w:cs="Arial"/>
        </w:rPr>
      </w:pPr>
      <w:r w:rsidRPr="00130966">
        <w:rPr>
          <w:rFonts w:ascii="Arial" w:hAnsi="Arial" w:cs="Arial"/>
        </w:rPr>
        <w:t xml:space="preserve">                             </w:t>
      </w:r>
    </w:p>
    <w:p w:rsidR="004E2237" w:rsidRDefault="004E2237" w:rsidP="00702870">
      <w:pPr>
        <w:ind w:firstLine="1985"/>
        <w:jc w:val="both"/>
        <w:rPr>
          <w:rFonts w:ascii="Arial" w:hAnsi="Arial" w:cs="Arial"/>
        </w:rPr>
      </w:pPr>
      <w:r w:rsidRPr="00130966">
        <w:rPr>
          <w:rFonts w:ascii="Arial" w:hAnsi="Arial" w:cs="Arial"/>
          <w:b/>
        </w:rPr>
        <w:t>IX -</w:t>
      </w:r>
      <w:r w:rsidRPr="00130966">
        <w:rPr>
          <w:rFonts w:ascii="Arial" w:hAnsi="Arial" w:cs="Arial"/>
        </w:rPr>
        <w:t xml:space="preserve"> todos os demais atos onerosos translativos de imóveis, Inter-Vivos, por natureza ou acessão física e constitutivos de direitos reais sobre imóveis.</w:t>
      </w:r>
    </w:p>
    <w:p w:rsidR="00702870" w:rsidRPr="00130966" w:rsidRDefault="00702870" w:rsidP="00702870">
      <w:pPr>
        <w:ind w:firstLine="1985"/>
        <w:jc w:val="both"/>
        <w:rPr>
          <w:rFonts w:ascii="Arial" w:hAnsi="Arial" w:cs="Arial"/>
        </w:rPr>
      </w:pPr>
    </w:p>
    <w:p w:rsidR="004E2237" w:rsidRPr="00130966" w:rsidRDefault="004E2237" w:rsidP="004E2237">
      <w:pPr>
        <w:jc w:val="both"/>
        <w:rPr>
          <w:rFonts w:ascii="Arial" w:hAnsi="Arial" w:cs="Arial"/>
        </w:rPr>
      </w:pPr>
    </w:p>
    <w:p w:rsidR="004E2237" w:rsidRPr="00130966" w:rsidRDefault="004E2237" w:rsidP="004E2237">
      <w:pPr>
        <w:jc w:val="both"/>
        <w:rPr>
          <w:rFonts w:ascii="Arial" w:hAnsi="Arial" w:cs="Arial"/>
        </w:rPr>
      </w:pPr>
      <w:r w:rsidRPr="00130966">
        <w:rPr>
          <w:rFonts w:ascii="Arial" w:hAnsi="Arial" w:cs="Arial"/>
          <w:b/>
        </w:rPr>
        <w:t>Art. 91 -</w:t>
      </w:r>
      <w:r w:rsidRPr="00130966">
        <w:rPr>
          <w:rFonts w:ascii="Arial" w:hAnsi="Arial" w:cs="Arial"/>
        </w:rPr>
        <w:t xml:space="preserve"> Ressalvado o disposto no artigo seguinte, o impostos não incide sobre transmissão dos bens ou direitos quando:</w:t>
      </w:r>
    </w:p>
    <w:p w:rsidR="004E2237" w:rsidRPr="00130966" w:rsidRDefault="004E2237" w:rsidP="004E2237">
      <w:pPr>
        <w:jc w:val="both"/>
        <w:rPr>
          <w:rFonts w:ascii="Arial" w:hAnsi="Arial" w:cs="Arial"/>
        </w:rPr>
      </w:pPr>
    </w:p>
    <w:p w:rsidR="004E2237" w:rsidRPr="00130966" w:rsidRDefault="004E2237" w:rsidP="005778E0">
      <w:pPr>
        <w:ind w:firstLine="1985"/>
        <w:jc w:val="both"/>
        <w:rPr>
          <w:rFonts w:ascii="Arial" w:hAnsi="Arial" w:cs="Arial"/>
        </w:rPr>
      </w:pPr>
      <w:r w:rsidRPr="00130966">
        <w:rPr>
          <w:rFonts w:ascii="Arial" w:hAnsi="Arial" w:cs="Arial"/>
          <w:b/>
        </w:rPr>
        <w:t>I -</w:t>
      </w:r>
      <w:r w:rsidRPr="00130966">
        <w:rPr>
          <w:rFonts w:ascii="Arial" w:hAnsi="Arial" w:cs="Arial"/>
        </w:rPr>
        <w:t xml:space="preserve"> decorrente da incorporação ao patrimônio de pessoa jurídica em realização de capital nele subscrito;</w:t>
      </w:r>
    </w:p>
    <w:p w:rsidR="004E2237" w:rsidRPr="00130966" w:rsidRDefault="004E2237" w:rsidP="004E2237">
      <w:pPr>
        <w:ind w:left="900"/>
        <w:jc w:val="both"/>
        <w:rPr>
          <w:rFonts w:ascii="Arial" w:hAnsi="Arial" w:cs="Arial"/>
        </w:rPr>
      </w:pPr>
    </w:p>
    <w:p w:rsidR="004E2237" w:rsidRPr="00130966" w:rsidRDefault="004E2237" w:rsidP="005778E0">
      <w:pPr>
        <w:ind w:firstLine="1985"/>
        <w:jc w:val="both"/>
        <w:rPr>
          <w:rFonts w:ascii="Arial" w:hAnsi="Arial" w:cs="Arial"/>
        </w:rPr>
      </w:pPr>
      <w:r w:rsidRPr="00130966">
        <w:rPr>
          <w:rFonts w:ascii="Arial" w:hAnsi="Arial" w:cs="Arial"/>
          <w:b/>
        </w:rPr>
        <w:t>II -</w:t>
      </w:r>
      <w:r w:rsidRPr="00130966">
        <w:rPr>
          <w:rFonts w:ascii="Arial" w:hAnsi="Arial" w:cs="Arial"/>
        </w:rPr>
        <w:t xml:space="preserve"> decorrente da incorporação, fusão, cisão ou de extinção de pessoa jurídica;</w:t>
      </w:r>
    </w:p>
    <w:p w:rsidR="004E2237" w:rsidRPr="00130966" w:rsidRDefault="004E2237" w:rsidP="004E2237">
      <w:pPr>
        <w:ind w:left="900"/>
        <w:jc w:val="both"/>
        <w:rPr>
          <w:rFonts w:ascii="Arial" w:hAnsi="Arial" w:cs="Arial"/>
        </w:rPr>
      </w:pPr>
    </w:p>
    <w:p w:rsidR="004E2237" w:rsidRPr="00130966" w:rsidRDefault="004E2237" w:rsidP="005778E0">
      <w:pPr>
        <w:ind w:firstLine="1985"/>
        <w:jc w:val="both"/>
        <w:rPr>
          <w:rFonts w:ascii="Arial" w:hAnsi="Arial" w:cs="Arial"/>
        </w:rPr>
      </w:pPr>
      <w:r w:rsidRPr="00130966">
        <w:rPr>
          <w:rFonts w:ascii="Arial" w:hAnsi="Arial" w:cs="Arial"/>
          <w:b/>
        </w:rPr>
        <w:t>III -</w:t>
      </w:r>
      <w:r w:rsidRPr="00130966">
        <w:rPr>
          <w:rFonts w:ascii="Arial" w:hAnsi="Arial" w:cs="Arial"/>
        </w:rPr>
        <w:t xml:space="preserve"> ocorrer substabelecimento de procuração em causa própria ou com poderes equivalentes que se fizer para efeito de receber, o mandatário, a escritura definitiva do imóvel;</w:t>
      </w:r>
    </w:p>
    <w:p w:rsidR="004E2237" w:rsidRPr="00130966" w:rsidRDefault="004E2237" w:rsidP="004E2237">
      <w:pPr>
        <w:ind w:left="2572" w:hanging="1579"/>
        <w:jc w:val="both"/>
        <w:rPr>
          <w:rFonts w:ascii="Arial" w:hAnsi="Arial" w:cs="Arial"/>
        </w:rPr>
      </w:pPr>
      <w:r w:rsidRPr="00130966">
        <w:rPr>
          <w:rFonts w:ascii="Arial" w:hAnsi="Arial" w:cs="Arial"/>
        </w:rPr>
        <w:t xml:space="preserve">   </w:t>
      </w:r>
    </w:p>
    <w:p w:rsidR="004E2237" w:rsidRPr="00130966" w:rsidRDefault="004E2237" w:rsidP="005778E0">
      <w:pPr>
        <w:ind w:firstLine="1985"/>
        <w:jc w:val="both"/>
        <w:rPr>
          <w:rFonts w:ascii="Arial" w:hAnsi="Arial" w:cs="Arial"/>
        </w:rPr>
      </w:pPr>
      <w:r w:rsidRPr="00130966">
        <w:rPr>
          <w:rFonts w:ascii="Arial" w:hAnsi="Arial" w:cs="Arial"/>
          <w:b/>
        </w:rPr>
        <w:t>IV -</w:t>
      </w:r>
      <w:r w:rsidRPr="00130966">
        <w:rPr>
          <w:rFonts w:ascii="Arial" w:hAnsi="Arial" w:cs="Arial"/>
        </w:rPr>
        <w:t xml:space="preserve"> decorrente de retrocesso, ao voltarem os bens ao domínio do alienante por falta de destinação do imóvel desapropriado;</w:t>
      </w:r>
    </w:p>
    <w:p w:rsidR="004E2237" w:rsidRPr="00130966" w:rsidRDefault="004E2237" w:rsidP="004E2237">
      <w:pPr>
        <w:rPr>
          <w:rFonts w:ascii="Arial" w:hAnsi="Arial" w:cs="Arial"/>
          <w:b/>
        </w:rPr>
      </w:pPr>
    </w:p>
    <w:p w:rsidR="004E2237" w:rsidRPr="00130966" w:rsidRDefault="004E2237" w:rsidP="004E2237">
      <w:pPr>
        <w:rPr>
          <w:rFonts w:ascii="Arial" w:hAnsi="Arial" w:cs="Arial"/>
          <w:b/>
        </w:rPr>
      </w:pPr>
    </w:p>
    <w:p w:rsidR="004E2237" w:rsidRDefault="004E2237" w:rsidP="002B5564">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O correndo a hipótese prevista no item IV, o imposto pago não será restituído.</w:t>
      </w:r>
    </w:p>
    <w:p w:rsidR="005778E0" w:rsidRPr="00130966" w:rsidRDefault="005778E0" w:rsidP="002B5564">
      <w:pPr>
        <w:ind w:firstLine="2160"/>
        <w:jc w:val="both"/>
        <w:rPr>
          <w:rFonts w:ascii="Arial" w:hAnsi="Arial" w:cs="Arial"/>
        </w:rPr>
      </w:pPr>
    </w:p>
    <w:p w:rsidR="004E2237" w:rsidRPr="00130966" w:rsidRDefault="004E2237" w:rsidP="004E2237">
      <w:pPr>
        <w:ind w:left="70" w:firstLine="1631"/>
        <w:jc w:val="both"/>
        <w:rPr>
          <w:rFonts w:ascii="Arial" w:hAnsi="Arial" w:cs="Arial"/>
        </w:rPr>
      </w:pPr>
    </w:p>
    <w:p w:rsidR="004E2237" w:rsidRPr="00130966" w:rsidRDefault="004E2237" w:rsidP="004E2237">
      <w:pPr>
        <w:jc w:val="both"/>
        <w:rPr>
          <w:rFonts w:ascii="Arial" w:hAnsi="Arial" w:cs="Arial"/>
        </w:rPr>
      </w:pPr>
      <w:r w:rsidRPr="00130966">
        <w:rPr>
          <w:rFonts w:ascii="Arial" w:hAnsi="Arial" w:cs="Arial"/>
          <w:b/>
        </w:rPr>
        <w:t>Art. 92 -</w:t>
      </w:r>
      <w:r w:rsidRPr="00130966">
        <w:rPr>
          <w:rFonts w:ascii="Arial" w:hAnsi="Arial" w:cs="Arial"/>
        </w:rPr>
        <w:t xml:space="preserve"> O disposto nos incisos I e II do artigo anterior não se aplica quando a pessoa jurídica adquirente tenha como atividade preponderante a compra e venda, locação ou arrendamento mercantil de bens imóveis ou direitos reais sobre eles.</w:t>
      </w:r>
    </w:p>
    <w:p w:rsidR="004E2237" w:rsidRPr="00130966" w:rsidRDefault="004E2237" w:rsidP="004E2237">
      <w:pPr>
        <w:jc w:val="both"/>
        <w:rPr>
          <w:rFonts w:ascii="Arial" w:hAnsi="Arial" w:cs="Arial"/>
        </w:rPr>
      </w:pPr>
    </w:p>
    <w:p w:rsidR="004E2237" w:rsidRPr="00130966" w:rsidRDefault="004E2237" w:rsidP="005778E0">
      <w:pPr>
        <w:ind w:firstLine="1985"/>
        <w:jc w:val="both"/>
        <w:rPr>
          <w:rFonts w:ascii="Arial" w:hAnsi="Arial" w:cs="Arial"/>
        </w:rPr>
      </w:pPr>
      <w:r w:rsidRPr="00130966">
        <w:rPr>
          <w:rFonts w:ascii="Arial" w:hAnsi="Arial" w:cs="Arial"/>
          <w:b/>
        </w:rPr>
        <w:t>§ 1º -</w:t>
      </w:r>
      <w:r w:rsidRPr="00130966">
        <w:rPr>
          <w:rFonts w:ascii="Arial" w:hAnsi="Arial" w:cs="Arial"/>
        </w:rPr>
        <w:t xml:space="preserve"> Considera-se caracterizada atividade predominante referida neste artigo quando mais de 50%(cinqüenta por cento) da receita operacional da pessoa jurídica a adquirente, nos 2(dois) anos anteriores ou nos (dois)  anos posteriores à aquisição, decorrer das transações mencionadas neste artigo. </w:t>
      </w:r>
    </w:p>
    <w:p w:rsidR="004E2237" w:rsidRPr="00130966" w:rsidRDefault="004E2237" w:rsidP="004E2237">
      <w:pPr>
        <w:ind w:left="2160"/>
        <w:rPr>
          <w:rFonts w:ascii="Arial" w:hAnsi="Arial" w:cs="Arial"/>
        </w:rPr>
      </w:pPr>
    </w:p>
    <w:p w:rsidR="004E2237" w:rsidRPr="00130966" w:rsidRDefault="004E2237" w:rsidP="00A374C7">
      <w:pPr>
        <w:ind w:firstLine="1985"/>
        <w:jc w:val="both"/>
        <w:rPr>
          <w:rFonts w:ascii="Arial" w:hAnsi="Arial" w:cs="Arial"/>
        </w:rPr>
      </w:pPr>
      <w:r w:rsidRPr="00130966">
        <w:rPr>
          <w:rFonts w:ascii="Arial" w:hAnsi="Arial" w:cs="Arial"/>
          <w:b/>
        </w:rPr>
        <w:t>§ 2º -</w:t>
      </w:r>
      <w:r w:rsidRPr="00130966">
        <w:rPr>
          <w:rFonts w:ascii="Arial" w:hAnsi="Arial" w:cs="Arial"/>
        </w:rPr>
        <w:t xml:space="preserve"> Se a pessoa jurídica adquirente iniciar sua atividade após a aquisição, ou menos de 2(dois) anos antes dela, apurar-se-á a preponderância referida no parágrafo antecedente, levando em conta os 3(três) primeiros anos seguintes à data de aquisição.</w:t>
      </w:r>
    </w:p>
    <w:p w:rsidR="004E2237" w:rsidRPr="00130966" w:rsidRDefault="004E2237" w:rsidP="004E2237">
      <w:pPr>
        <w:ind w:left="2160"/>
        <w:jc w:val="both"/>
        <w:rPr>
          <w:rFonts w:ascii="Arial" w:hAnsi="Arial" w:cs="Arial"/>
        </w:rPr>
      </w:pPr>
    </w:p>
    <w:p w:rsidR="004E2237" w:rsidRPr="00130966" w:rsidRDefault="004E2237" w:rsidP="005778E0">
      <w:pPr>
        <w:ind w:firstLine="1985"/>
        <w:jc w:val="both"/>
        <w:rPr>
          <w:rFonts w:ascii="Arial" w:hAnsi="Arial" w:cs="Arial"/>
        </w:rPr>
      </w:pPr>
      <w:r w:rsidRPr="00130966">
        <w:rPr>
          <w:rFonts w:ascii="Arial" w:hAnsi="Arial" w:cs="Arial"/>
          <w:b/>
        </w:rPr>
        <w:t>§ 3º -</w:t>
      </w:r>
      <w:r w:rsidRPr="00130966">
        <w:rPr>
          <w:rFonts w:ascii="Arial" w:hAnsi="Arial" w:cs="Arial"/>
        </w:rPr>
        <w:t xml:space="preserve"> Verificada a preponderância referida neste artigo, tornar-se-á devido o imposto nos termos da lei vigente à data de aquisição, sobre o valor do bem ou direito, devidamente atualizado na forma da Lei.</w:t>
      </w:r>
    </w:p>
    <w:p w:rsidR="004E2237" w:rsidRPr="00130966" w:rsidRDefault="004E2237" w:rsidP="004E2237">
      <w:pPr>
        <w:ind w:left="2160"/>
        <w:jc w:val="both"/>
        <w:rPr>
          <w:rFonts w:ascii="Arial" w:hAnsi="Arial" w:cs="Arial"/>
        </w:rPr>
      </w:pPr>
    </w:p>
    <w:p w:rsidR="004E2237" w:rsidRPr="00130966" w:rsidRDefault="004E2237" w:rsidP="005778E0">
      <w:pPr>
        <w:ind w:firstLine="1985"/>
        <w:jc w:val="both"/>
        <w:rPr>
          <w:rFonts w:ascii="Arial" w:hAnsi="Arial" w:cs="Arial"/>
        </w:rPr>
      </w:pPr>
      <w:r w:rsidRPr="00130966">
        <w:rPr>
          <w:rFonts w:ascii="Arial" w:hAnsi="Arial" w:cs="Arial"/>
          <w:b/>
        </w:rPr>
        <w:t>§ 4º -</w:t>
      </w:r>
      <w:r w:rsidRPr="00130966">
        <w:rPr>
          <w:rFonts w:ascii="Arial" w:hAnsi="Arial" w:cs="Arial"/>
        </w:rPr>
        <w:t xml:space="preserve"> A disposição deste artigo não é aplicável à transmissão de bens ou direitos, quando realizada em conjunto com a totalidade do patrimônio da pessoa jurídica alienante. </w:t>
      </w:r>
    </w:p>
    <w:p w:rsidR="00981977" w:rsidRPr="00130966" w:rsidRDefault="00981977" w:rsidP="00E874CD">
      <w:pPr>
        <w:rPr>
          <w:rFonts w:ascii="Arial" w:hAnsi="Arial" w:cs="Arial"/>
        </w:rPr>
      </w:pPr>
    </w:p>
    <w:p w:rsidR="00A94794" w:rsidRPr="00130966" w:rsidRDefault="00A94794" w:rsidP="00D04E42">
      <w:pPr>
        <w:pStyle w:val="Ttulo2"/>
        <w:jc w:val="center"/>
        <w:rPr>
          <w:i w:val="0"/>
          <w:sz w:val="24"/>
          <w:szCs w:val="24"/>
        </w:rPr>
      </w:pPr>
      <w:r w:rsidRPr="00130966">
        <w:rPr>
          <w:i w:val="0"/>
          <w:sz w:val="24"/>
          <w:szCs w:val="24"/>
        </w:rPr>
        <w:t>SEÇÃO  II</w:t>
      </w:r>
    </w:p>
    <w:p w:rsidR="00A94794" w:rsidRPr="00130966" w:rsidRDefault="00A94794" w:rsidP="00A94794">
      <w:pPr>
        <w:pStyle w:val="Ttulo2"/>
        <w:jc w:val="center"/>
        <w:rPr>
          <w:i w:val="0"/>
          <w:sz w:val="24"/>
          <w:szCs w:val="24"/>
        </w:rPr>
      </w:pPr>
      <w:r w:rsidRPr="00130966">
        <w:rPr>
          <w:i w:val="0"/>
          <w:sz w:val="24"/>
          <w:szCs w:val="24"/>
        </w:rPr>
        <w:t>DA NÃO INCIDÊNCIA</w:t>
      </w:r>
    </w:p>
    <w:p w:rsidR="00A94794" w:rsidRPr="00130966" w:rsidRDefault="00A94794" w:rsidP="00A94794">
      <w:pPr>
        <w:rPr>
          <w:rFonts w:ascii="Arial" w:hAnsi="Arial" w:cs="Arial"/>
        </w:rPr>
      </w:pPr>
    </w:p>
    <w:p w:rsidR="00A94794" w:rsidRPr="00130966" w:rsidRDefault="00A94794" w:rsidP="00A94794">
      <w:pPr>
        <w:rPr>
          <w:rFonts w:ascii="Arial" w:hAnsi="Arial" w:cs="Arial"/>
        </w:rPr>
      </w:pPr>
      <w:r w:rsidRPr="00130966">
        <w:rPr>
          <w:rFonts w:ascii="Arial" w:hAnsi="Arial" w:cs="Arial"/>
          <w:b/>
        </w:rPr>
        <w:t>Art. 93 -</w:t>
      </w:r>
      <w:r w:rsidRPr="00130966">
        <w:rPr>
          <w:rFonts w:ascii="Arial" w:hAnsi="Arial" w:cs="Arial"/>
        </w:rPr>
        <w:t xml:space="preserve"> O imposto não incide sobre as transmissões de imóveis:</w:t>
      </w:r>
    </w:p>
    <w:p w:rsidR="00A94794" w:rsidRPr="00130966" w:rsidRDefault="00A94794" w:rsidP="00A94794">
      <w:pPr>
        <w:jc w:val="both"/>
        <w:rPr>
          <w:rFonts w:ascii="Arial" w:hAnsi="Arial" w:cs="Arial"/>
        </w:rPr>
      </w:pPr>
    </w:p>
    <w:p w:rsidR="00A94794" w:rsidRPr="00130966" w:rsidRDefault="00A94794" w:rsidP="00DE21AB">
      <w:pPr>
        <w:ind w:firstLine="1985"/>
        <w:jc w:val="both"/>
        <w:rPr>
          <w:rFonts w:ascii="Arial" w:hAnsi="Arial" w:cs="Arial"/>
        </w:rPr>
      </w:pPr>
      <w:r w:rsidRPr="00130966">
        <w:rPr>
          <w:rFonts w:ascii="Arial" w:hAnsi="Arial" w:cs="Arial"/>
          <w:b/>
        </w:rPr>
        <w:t>I -</w:t>
      </w:r>
      <w:r w:rsidRPr="00130966">
        <w:rPr>
          <w:rFonts w:ascii="Arial" w:hAnsi="Arial" w:cs="Arial"/>
        </w:rPr>
        <w:t xml:space="preserve"> para a União, Distrito Federal, Estados e Municípios, respectivas autarquias, e fundações instituídas e mantidas pelo Poder Público, quando destinados aos seus serviços próprios e inerentes aos seus objetivos;</w:t>
      </w:r>
    </w:p>
    <w:p w:rsidR="00A94794" w:rsidRPr="00130966" w:rsidRDefault="00A94794" w:rsidP="00A94794">
      <w:pPr>
        <w:ind w:left="900"/>
        <w:jc w:val="both"/>
        <w:rPr>
          <w:rFonts w:ascii="Arial" w:hAnsi="Arial" w:cs="Arial"/>
          <w:b/>
        </w:rPr>
      </w:pPr>
    </w:p>
    <w:p w:rsidR="00A94794" w:rsidRPr="00130966" w:rsidRDefault="00A94794" w:rsidP="001F7199">
      <w:pPr>
        <w:ind w:firstLine="1985"/>
        <w:jc w:val="both"/>
        <w:rPr>
          <w:rFonts w:ascii="Arial" w:hAnsi="Arial" w:cs="Arial"/>
        </w:rPr>
      </w:pPr>
      <w:r w:rsidRPr="00130966">
        <w:rPr>
          <w:rFonts w:ascii="Arial" w:hAnsi="Arial" w:cs="Arial"/>
          <w:b/>
        </w:rPr>
        <w:t>II -</w:t>
      </w:r>
      <w:r w:rsidRPr="00130966">
        <w:rPr>
          <w:rFonts w:ascii="Arial" w:hAnsi="Arial" w:cs="Arial"/>
        </w:rPr>
        <w:t xml:space="preserve"> para partidos políticos, inclusive suas entidades sindicais dos trabalhadores, instituições de educação e de assistência social sem fins lucrativos;</w:t>
      </w:r>
    </w:p>
    <w:p w:rsidR="00A94794" w:rsidRPr="00130966" w:rsidRDefault="00A94794" w:rsidP="00A94794">
      <w:pPr>
        <w:ind w:left="900"/>
        <w:jc w:val="both"/>
        <w:rPr>
          <w:rFonts w:ascii="Arial" w:hAnsi="Arial" w:cs="Arial"/>
        </w:rPr>
      </w:pPr>
    </w:p>
    <w:p w:rsidR="00A94794" w:rsidRPr="00130966" w:rsidRDefault="00A94794" w:rsidP="001F7199">
      <w:pPr>
        <w:ind w:left="900" w:firstLine="1085"/>
        <w:jc w:val="both"/>
        <w:rPr>
          <w:rFonts w:ascii="Arial" w:hAnsi="Arial" w:cs="Arial"/>
        </w:rPr>
      </w:pPr>
      <w:r w:rsidRPr="00130966">
        <w:rPr>
          <w:rFonts w:ascii="Arial" w:hAnsi="Arial" w:cs="Arial"/>
          <w:b/>
        </w:rPr>
        <w:t>III -</w:t>
      </w:r>
      <w:r w:rsidRPr="00130966">
        <w:rPr>
          <w:rFonts w:ascii="Arial" w:hAnsi="Arial" w:cs="Arial"/>
        </w:rPr>
        <w:t xml:space="preserve"> para servirem de templo de qualquer culto;</w:t>
      </w:r>
    </w:p>
    <w:p w:rsidR="00A94794" w:rsidRPr="00130966" w:rsidRDefault="00A94794" w:rsidP="00A94794">
      <w:pPr>
        <w:ind w:left="900"/>
        <w:jc w:val="both"/>
        <w:rPr>
          <w:rFonts w:ascii="Arial" w:hAnsi="Arial" w:cs="Arial"/>
          <w:b/>
        </w:rPr>
      </w:pPr>
      <w:r w:rsidRPr="00130966">
        <w:rPr>
          <w:rFonts w:ascii="Arial" w:hAnsi="Arial" w:cs="Arial"/>
          <w:b/>
        </w:rPr>
        <w:t xml:space="preserve">              </w:t>
      </w:r>
    </w:p>
    <w:p w:rsidR="00A94794" w:rsidRPr="00130966" w:rsidRDefault="00A94794" w:rsidP="001F7199">
      <w:pPr>
        <w:ind w:left="900" w:firstLine="1085"/>
        <w:jc w:val="both"/>
        <w:rPr>
          <w:rFonts w:ascii="Arial" w:hAnsi="Arial" w:cs="Arial"/>
        </w:rPr>
      </w:pPr>
      <w:r w:rsidRPr="00130966">
        <w:rPr>
          <w:rFonts w:ascii="Arial" w:hAnsi="Arial" w:cs="Arial"/>
          <w:b/>
        </w:rPr>
        <w:t>IV –</w:t>
      </w:r>
      <w:r w:rsidRPr="00130966">
        <w:rPr>
          <w:rFonts w:ascii="Arial" w:hAnsi="Arial" w:cs="Arial"/>
        </w:rPr>
        <w:t xml:space="preserve"> usucapião.</w:t>
      </w:r>
    </w:p>
    <w:p w:rsidR="00A94794" w:rsidRPr="00130966" w:rsidRDefault="00A94794" w:rsidP="00A94794">
      <w:pPr>
        <w:jc w:val="both"/>
        <w:rPr>
          <w:rFonts w:ascii="Arial" w:hAnsi="Arial" w:cs="Arial"/>
        </w:rPr>
      </w:pPr>
    </w:p>
    <w:p w:rsidR="00A94794" w:rsidRPr="00130966" w:rsidRDefault="00A94794" w:rsidP="001F7199">
      <w:pPr>
        <w:pStyle w:val="Recuodecorpodetexto2"/>
        <w:spacing w:line="240" w:lineRule="auto"/>
        <w:ind w:left="0" w:firstLine="1985"/>
        <w:jc w:val="both"/>
        <w:rPr>
          <w:rFonts w:ascii="Arial" w:hAnsi="Arial" w:cs="Arial"/>
        </w:rPr>
      </w:pPr>
      <w:r w:rsidRPr="00130966">
        <w:rPr>
          <w:rFonts w:ascii="Arial" w:hAnsi="Arial" w:cs="Arial"/>
          <w:b/>
        </w:rPr>
        <w:t>§ 1º -</w:t>
      </w:r>
      <w:r w:rsidRPr="00130966">
        <w:rPr>
          <w:rFonts w:ascii="Arial" w:hAnsi="Arial" w:cs="Arial"/>
        </w:rPr>
        <w:t xml:space="preserve"> O disposto no item II é subordinado à observância dos seguintes requisitos pelas entidades nele referidas:</w:t>
      </w:r>
    </w:p>
    <w:p w:rsidR="00A94794" w:rsidRPr="00130966" w:rsidRDefault="00A94794" w:rsidP="00A10CBA">
      <w:pPr>
        <w:ind w:left="2160"/>
        <w:jc w:val="both"/>
        <w:rPr>
          <w:rFonts w:ascii="Arial" w:hAnsi="Arial" w:cs="Arial"/>
        </w:rPr>
      </w:pPr>
      <w:r w:rsidRPr="00130966">
        <w:rPr>
          <w:rFonts w:ascii="Arial" w:hAnsi="Arial" w:cs="Arial"/>
        </w:rPr>
        <w:t xml:space="preserve">         </w:t>
      </w:r>
    </w:p>
    <w:p w:rsidR="00A94794" w:rsidRPr="00130966" w:rsidRDefault="00A94794" w:rsidP="001F7199">
      <w:pPr>
        <w:ind w:firstLine="1985"/>
        <w:jc w:val="both"/>
        <w:rPr>
          <w:rFonts w:ascii="Arial" w:hAnsi="Arial" w:cs="Arial"/>
        </w:rPr>
      </w:pPr>
      <w:r w:rsidRPr="00130966">
        <w:rPr>
          <w:rFonts w:ascii="Arial" w:hAnsi="Arial" w:cs="Arial"/>
          <w:b/>
        </w:rPr>
        <w:t>a) -</w:t>
      </w:r>
      <w:r w:rsidRPr="00130966">
        <w:rPr>
          <w:rFonts w:ascii="Arial" w:hAnsi="Arial" w:cs="Arial"/>
        </w:rPr>
        <w:t xml:space="preserve"> não distribuírem qualquer parcela do seu patrimônio ou suas rendas, a título de lucro ou participação no seu resultado;</w:t>
      </w:r>
    </w:p>
    <w:p w:rsidR="00A94794" w:rsidRPr="00130966" w:rsidRDefault="00A94794" w:rsidP="00A10CBA">
      <w:pPr>
        <w:ind w:left="2160"/>
        <w:jc w:val="both"/>
        <w:rPr>
          <w:rFonts w:ascii="Arial" w:hAnsi="Arial" w:cs="Arial"/>
          <w:b/>
        </w:rPr>
      </w:pPr>
    </w:p>
    <w:p w:rsidR="00A94794" w:rsidRPr="00130966" w:rsidRDefault="00A94794" w:rsidP="001F7199">
      <w:pPr>
        <w:ind w:right="-1" w:firstLine="1985"/>
        <w:jc w:val="both"/>
        <w:rPr>
          <w:rFonts w:ascii="Arial" w:hAnsi="Arial" w:cs="Arial"/>
        </w:rPr>
      </w:pPr>
      <w:r w:rsidRPr="00130966">
        <w:rPr>
          <w:rFonts w:ascii="Arial" w:hAnsi="Arial" w:cs="Arial"/>
          <w:b/>
        </w:rPr>
        <w:t>b) -</w:t>
      </w:r>
      <w:r w:rsidRPr="00130966">
        <w:rPr>
          <w:rFonts w:ascii="Arial" w:hAnsi="Arial" w:cs="Arial"/>
        </w:rPr>
        <w:t xml:space="preserve"> aplicarem integralmente, no País, os seus recursos na manutenção dos seus objetivos institucionais;</w:t>
      </w:r>
    </w:p>
    <w:p w:rsidR="00A94794" w:rsidRPr="00130966" w:rsidRDefault="00A94794" w:rsidP="00A10CBA">
      <w:pPr>
        <w:ind w:left="2160"/>
        <w:jc w:val="both"/>
        <w:rPr>
          <w:rFonts w:ascii="Arial" w:hAnsi="Arial" w:cs="Arial"/>
        </w:rPr>
      </w:pPr>
    </w:p>
    <w:p w:rsidR="00A94794" w:rsidRPr="00130966" w:rsidRDefault="00A94794" w:rsidP="001F7199">
      <w:pPr>
        <w:ind w:firstLine="1985"/>
        <w:jc w:val="both"/>
        <w:rPr>
          <w:rFonts w:ascii="Arial" w:hAnsi="Arial" w:cs="Arial"/>
        </w:rPr>
      </w:pPr>
      <w:r w:rsidRPr="00130966">
        <w:rPr>
          <w:rFonts w:ascii="Arial" w:hAnsi="Arial" w:cs="Arial"/>
          <w:b/>
        </w:rPr>
        <w:t>c) -</w:t>
      </w:r>
      <w:r w:rsidRPr="00130966">
        <w:rPr>
          <w:rFonts w:ascii="Arial" w:hAnsi="Arial" w:cs="Arial"/>
        </w:rPr>
        <w:t xml:space="preserve"> manterem escrituração de suas receitas e despesas em livros revestidos de formalidades capazes de assegurar sua exatidão.</w:t>
      </w:r>
    </w:p>
    <w:p w:rsidR="00A94794" w:rsidRPr="00130966" w:rsidRDefault="00A94794" w:rsidP="00A10CBA">
      <w:pPr>
        <w:ind w:left="2160"/>
        <w:jc w:val="both"/>
        <w:rPr>
          <w:rFonts w:ascii="Arial" w:hAnsi="Arial" w:cs="Arial"/>
        </w:rPr>
      </w:pPr>
    </w:p>
    <w:p w:rsidR="00A94794" w:rsidRPr="00130966" w:rsidRDefault="00A94794" w:rsidP="001F7199">
      <w:pPr>
        <w:ind w:firstLine="1985"/>
        <w:jc w:val="both"/>
        <w:rPr>
          <w:rFonts w:ascii="Arial" w:hAnsi="Arial" w:cs="Arial"/>
        </w:rPr>
      </w:pPr>
      <w:r w:rsidRPr="00130966">
        <w:rPr>
          <w:rFonts w:ascii="Arial" w:hAnsi="Arial" w:cs="Arial"/>
          <w:b/>
        </w:rPr>
        <w:t>§ 2º -</w:t>
      </w:r>
      <w:r w:rsidRPr="00130966">
        <w:rPr>
          <w:rFonts w:ascii="Arial" w:hAnsi="Arial" w:cs="Arial"/>
        </w:rPr>
        <w:t xml:space="preserve"> A vedação do item I, não se aplica às transmissões de imóveis destinados à exploração de atividades econômicas regidas pelas normas aplicáveis a empreendimentos privados, ou em que haja contraprestação ou pagamento de preços pelo usuário.</w:t>
      </w:r>
    </w:p>
    <w:p w:rsidR="00A007B8" w:rsidRDefault="00A007B8" w:rsidP="00A10CBA">
      <w:pPr>
        <w:ind w:left="2160"/>
        <w:jc w:val="both"/>
        <w:rPr>
          <w:rFonts w:ascii="Arial" w:hAnsi="Arial" w:cs="Arial"/>
          <w:b/>
        </w:rPr>
      </w:pPr>
    </w:p>
    <w:p w:rsidR="00AB3875" w:rsidRPr="00130966" w:rsidRDefault="00AB3875" w:rsidP="00A10CBA">
      <w:pPr>
        <w:ind w:left="2160"/>
        <w:jc w:val="both"/>
        <w:rPr>
          <w:rFonts w:ascii="Arial" w:hAnsi="Arial" w:cs="Arial"/>
          <w:b/>
        </w:rPr>
      </w:pPr>
    </w:p>
    <w:p w:rsidR="00A007B8" w:rsidRPr="00130966" w:rsidRDefault="00A007B8" w:rsidP="00D04E42">
      <w:pPr>
        <w:pStyle w:val="Ttulo2"/>
        <w:jc w:val="center"/>
        <w:rPr>
          <w:i w:val="0"/>
          <w:sz w:val="24"/>
          <w:szCs w:val="24"/>
        </w:rPr>
      </w:pPr>
      <w:r w:rsidRPr="00130966">
        <w:rPr>
          <w:i w:val="0"/>
          <w:sz w:val="24"/>
          <w:szCs w:val="24"/>
        </w:rPr>
        <w:t>SEÇÃO III</w:t>
      </w:r>
    </w:p>
    <w:p w:rsidR="00A007B8" w:rsidRPr="00130966" w:rsidRDefault="00A007B8" w:rsidP="00A10CBA">
      <w:pPr>
        <w:ind w:left="2160"/>
        <w:jc w:val="both"/>
        <w:rPr>
          <w:rFonts w:ascii="Arial" w:hAnsi="Arial" w:cs="Arial"/>
          <w:b/>
        </w:rPr>
      </w:pPr>
    </w:p>
    <w:p w:rsidR="00A007B8" w:rsidRPr="00130966" w:rsidRDefault="00A007B8" w:rsidP="00A007B8">
      <w:pPr>
        <w:ind w:left="142"/>
        <w:jc w:val="center"/>
        <w:rPr>
          <w:rFonts w:ascii="Arial" w:hAnsi="Arial" w:cs="Arial"/>
          <w:b/>
        </w:rPr>
      </w:pPr>
      <w:r w:rsidRPr="00130966">
        <w:rPr>
          <w:rFonts w:ascii="Arial" w:hAnsi="Arial" w:cs="Arial"/>
          <w:b/>
        </w:rPr>
        <w:t>DOS CONTRIBUINTES</w:t>
      </w:r>
    </w:p>
    <w:p w:rsidR="00A007B8" w:rsidRPr="00130966" w:rsidRDefault="00A007B8" w:rsidP="00A007B8">
      <w:pPr>
        <w:ind w:left="142"/>
        <w:jc w:val="both"/>
        <w:rPr>
          <w:rFonts w:ascii="Arial" w:hAnsi="Arial" w:cs="Arial"/>
          <w:b/>
        </w:rPr>
      </w:pPr>
    </w:p>
    <w:p w:rsidR="00A007B8" w:rsidRPr="00130966" w:rsidRDefault="00A007B8" w:rsidP="00A007B8">
      <w:pPr>
        <w:ind w:left="142"/>
        <w:jc w:val="both"/>
        <w:rPr>
          <w:rFonts w:ascii="Arial" w:hAnsi="Arial" w:cs="Arial"/>
          <w:b/>
        </w:rPr>
      </w:pPr>
    </w:p>
    <w:p w:rsidR="00A007B8" w:rsidRPr="00130966" w:rsidRDefault="00A007B8" w:rsidP="003812A8">
      <w:pPr>
        <w:jc w:val="both"/>
        <w:rPr>
          <w:rFonts w:ascii="Arial" w:hAnsi="Arial" w:cs="Arial"/>
        </w:rPr>
      </w:pPr>
      <w:r w:rsidRPr="00130966">
        <w:rPr>
          <w:rFonts w:ascii="Arial" w:hAnsi="Arial" w:cs="Arial"/>
          <w:b/>
        </w:rPr>
        <w:t>Art. 94</w:t>
      </w:r>
      <w:r w:rsidRPr="00130966">
        <w:rPr>
          <w:rFonts w:ascii="Arial" w:hAnsi="Arial" w:cs="Arial"/>
        </w:rPr>
        <w:t xml:space="preserve"> - São contribuintes do imposto:</w:t>
      </w:r>
    </w:p>
    <w:p w:rsidR="00A007B8" w:rsidRPr="00130966" w:rsidRDefault="00A007B8" w:rsidP="00A007B8">
      <w:pPr>
        <w:ind w:left="142"/>
        <w:jc w:val="both"/>
        <w:rPr>
          <w:rFonts w:ascii="Arial" w:hAnsi="Arial" w:cs="Arial"/>
        </w:rPr>
      </w:pPr>
    </w:p>
    <w:p w:rsidR="00A007B8" w:rsidRPr="00130966" w:rsidRDefault="00A007B8" w:rsidP="00AB3875">
      <w:pPr>
        <w:ind w:firstLine="1985"/>
        <w:jc w:val="both"/>
        <w:rPr>
          <w:rFonts w:ascii="Arial" w:hAnsi="Arial" w:cs="Arial"/>
        </w:rPr>
      </w:pPr>
      <w:r w:rsidRPr="00130966">
        <w:rPr>
          <w:rFonts w:ascii="Arial" w:hAnsi="Arial" w:cs="Arial"/>
          <w:b/>
        </w:rPr>
        <w:t>I -</w:t>
      </w:r>
      <w:r w:rsidRPr="00130966">
        <w:rPr>
          <w:rFonts w:ascii="Arial" w:hAnsi="Arial" w:cs="Arial"/>
        </w:rPr>
        <w:t xml:space="preserve"> o concessionário ou adquirente dos bens ou direitos cedidos ou transmitidos;</w:t>
      </w:r>
    </w:p>
    <w:p w:rsidR="00A007B8" w:rsidRPr="00130966" w:rsidRDefault="00A007B8" w:rsidP="003812A8">
      <w:pPr>
        <w:ind w:left="900"/>
        <w:jc w:val="both"/>
        <w:rPr>
          <w:rFonts w:ascii="Arial" w:hAnsi="Arial" w:cs="Arial"/>
        </w:rPr>
      </w:pPr>
    </w:p>
    <w:p w:rsidR="00A007B8" w:rsidRPr="00130966" w:rsidRDefault="00A007B8" w:rsidP="00AB3875">
      <w:pPr>
        <w:ind w:left="900" w:firstLine="1085"/>
        <w:jc w:val="both"/>
        <w:rPr>
          <w:rFonts w:ascii="Arial" w:hAnsi="Arial" w:cs="Arial"/>
        </w:rPr>
      </w:pPr>
      <w:r w:rsidRPr="00130966">
        <w:rPr>
          <w:rFonts w:ascii="Arial" w:hAnsi="Arial" w:cs="Arial"/>
          <w:b/>
        </w:rPr>
        <w:t>II -</w:t>
      </w:r>
      <w:r w:rsidRPr="00130966">
        <w:rPr>
          <w:rFonts w:ascii="Arial" w:hAnsi="Arial" w:cs="Arial"/>
        </w:rPr>
        <w:t xml:space="preserve"> na permuta, cada um dos permutantes;</w:t>
      </w:r>
    </w:p>
    <w:p w:rsidR="00A007B8" w:rsidRPr="00130966" w:rsidRDefault="00A007B8" w:rsidP="003812A8">
      <w:pPr>
        <w:ind w:left="900"/>
        <w:jc w:val="both"/>
        <w:rPr>
          <w:rFonts w:ascii="Arial" w:hAnsi="Arial" w:cs="Arial"/>
        </w:rPr>
      </w:pPr>
    </w:p>
    <w:p w:rsidR="00A007B8" w:rsidRPr="00130966" w:rsidRDefault="00A007B8" w:rsidP="00AB3875">
      <w:pPr>
        <w:ind w:left="900" w:firstLine="1085"/>
        <w:jc w:val="both"/>
        <w:rPr>
          <w:rFonts w:ascii="Arial" w:hAnsi="Arial" w:cs="Arial"/>
        </w:rPr>
      </w:pPr>
      <w:r w:rsidRPr="00130966">
        <w:rPr>
          <w:rFonts w:ascii="Arial" w:hAnsi="Arial" w:cs="Arial"/>
          <w:b/>
        </w:rPr>
        <w:t>III -</w:t>
      </w:r>
      <w:r w:rsidRPr="00130966">
        <w:rPr>
          <w:rFonts w:ascii="Arial" w:hAnsi="Arial" w:cs="Arial"/>
        </w:rPr>
        <w:t xml:space="preserve"> os mandatários;</w:t>
      </w:r>
    </w:p>
    <w:p w:rsidR="00A007B8" w:rsidRPr="00130966" w:rsidRDefault="00A007B8" w:rsidP="003812A8">
      <w:pPr>
        <w:ind w:left="900"/>
        <w:jc w:val="both"/>
        <w:rPr>
          <w:rFonts w:ascii="Arial" w:hAnsi="Arial" w:cs="Arial"/>
        </w:rPr>
      </w:pPr>
    </w:p>
    <w:p w:rsidR="00A007B8" w:rsidRPr="00130966" w:rsidRDefault="00A007B8" w:rsidP="00AB3875">
      <w:pPr>
        <w:ind w:firstLine="1985"/>
        <w:jc w:val="both"/>
        <w:rPr>
          <w:rFonts w:ascii="Arial" w:hAnsi="Arial" w:cs="Arial"/>
        </w:rPr>
      </w:pPr>
      <w:r w:rsidRPr="00130966">
        <w:rPr>
          <w:rFonts w:ascii="Arial" w:hAnsi="Arial" w:cs="Arial"/>
          <w:b/>
        </w:rPr>
        <w:t>IV -</w:t>
      </w:r>
      <w:r w:rsidRPr="00130966">
        <w:rPr>
          <w:rFonts w:ascii="Arial" w:hAnsi="Arial" w:cs="Arial"/>
        </w:rPr>
        <w:t xml:space="preserve"> o usufrutuário, em se tratando de instituição de usufruto, quando da decorrer transmissão do bem usufruído.</w:t>
      </w:r>
      <w:r w:rsidRPr="00130966">
        <w:rPr>
          <w:rFonts w:ascii="Arial" w:hAnsi="Arial" w:cs="Arial"/>
        </w:rPr>
        <w:cr/>
      </w:r>
    </w:p>
    <w:p w:rsidR="00A007B8" w:rsidRDefault="00A007B8" w:rsidP="00A007B8">
      <w:pPr>
        <w:jc w:val="both"/>
        <w:rPr>
          <w:rFonts w:ascii="Arial" w:hAnsi="Arial" w:cs="Arial"/>
          <w:b/>
        </w:rPr>
      </w:pPr>
    </w:p>
    <w:p w:rsidR="00AB3875" w:rsidRDefault="00AB3875" w:rsidP="00A007B8">
      <w:pPr>
        <w:jc w:val="both"/>
        <w:rPr>
          <w:rFonts w:ascii="Arial" w:hAnsi="Arial" w:cs="Arial"/>
          <w:b/>
        </w:rPr>
      </w:pPr>
    </w:p>
    <w:p w:rsidR="00AB3875" w:rsidRPr="00130966" w:rsidRDefault="00AB3875" w:rsidP="00A007B8">
      <w:pPr>
        <w:jc w:val="both"/>
        <w:rPr>
          <w:rFonts w:ascii="Arial" w:hAnsi="Arial" w:cs="Arial"/>
          <w:b/>
        </w:rPr>
      </w:pPr>
    </w:p>
    <w:p w:rsidR="00A007B8" w:rsidRPr="00130966" w:rsidRDefault="00A007B8" w:rsidP="00D04E42">
      <w:pPr>
        <w:pStyle w:val="Ttulo2"/>
        <w:jc w:val="center"/>
        <w:rPr>
          <w:i w:val="0"/>
          <w:sz w:val="24"/>
          <w:szCs w:val="24"/>
        </w:rPr>
      </w:pPr>
      <w:r w:rsidRPr="00130966">
        <w:rPr>
          <w:i w:val="0"/>
          <w:sz w:val="24"/>
          <w:szCs w:val="24"/>
        </w:rPr>
        <w:lastRenderedPageBreak/>
        <w:t>SEÇÃO IV</w:t>
      </w:r>
    </w:p>
    <w:p w:rsidR="003812A8" w:rsidRPr="00130966" w:rsidRDefault="003812A8" w:rsidP="003812A8">
      <w:pPr>
        <w:rPr>
          <w:rFonts w:ascii="Arial" w:hAnsi="Arial" w:cs="Arial"/>
        </w:rPr>
      </w:pPr>
    </w:p>
    <w:p w:rsidR="00A007B8" w:rsidRPr="00130966" w:rsidRDefault="00A007B8" w:rsidP="00A007B8">
      <w:pPr>
        <w:pStyle w:val="Ttulo1"/>
        <w:rPr>
          <w:rFonts w:ascii="Arial" w:hAnsi="Arial" w:cs="Arial"/>
          <w:sz w:val="24"/>
          <w:szCs w:val="24"/>
        </w:rPr>
      </w:pPr>
      <w:r w:rsidRPr="00130966">
        <w:rPr>
          <w:rFonts w:ascii="Arial" w:hAnsi="Arial" w:cs="Arial"/>
          <w:sz w:val="24"/>
          <w:szCs w:val="24"/>
        </w:rPr>
        <w:t>DA BASE DE CÁLCULO E DAS ALÍQUOTAS</w:t>
      </w:r>
    </w:p>
    <w:p w:rsidR="003812A8" w:rsidRPr="00130966" w:rsidRDefault="003812A8" w:rsidP="003812A8">
      <w:pPr>
        <w:ind w:left="70"/>
        <w:jc w:val="both"/>
        <w:rPr>
          <w:rFonts w:ascii="Arial" w:hAnsi="Arial" w:cs="Arial"/>
        </w:rPr>
      </w:pPr>
    </w:p>
    <w:p w:rsidR="003812A8" w:rsidRPr="00130966" w:rsidRDefault="003812A8" w:rsidP="003812A8">
      <w:pPr>
        <w:ind w:left="70"/>
        <w:jc w:val="both"/>
        <w:rPr>
          <w:rFonts w:ascii="Arial" w:hAnsi="Arial" w:cs="Arial"/>
        </w:rPr>
      </w:pPr>
    </w:p>
    <w:p w:rsidR="00A007B8" w:rsidRPr="00130966" w:rsidRDefault="00A007B8" w:rsidP="003812A8">
      <w:pPr>
        <w:jc w:val="both"/>
        <w:rPr>
          <w:rFonts w:ascii="Arial" w:hAnsi="Arial" w:cs="Arial"/>
        </w:rPr>
      </w:pPr>
      <w:r w:rsidRPr="00130966">
        <w:rPr>
          <w:rFonts w:ascii="Arial" w:hAnsi="Arial" w:cs="Arial"/>
          <w:b/>
        </w:rPr>
        <w:t>Art. 95 -</w:t>
      </w:r>
      <w:r w:rsidRPr="00130966">
        <w:rPr>
          <w:rFonts w:ascii="Arial" w:hAnsi="Arial" w:cs="Arial"/>
        </w:rPr>
        <w:t xml:space="preserve"> A base de cálculo do imposto é o valor pactuado no negócio jurídico ou o valor venal atribuído ao imóvel segundo o Cadastro Fiscal Imobiliário, de conformidade com a Planta Genérica de valores, dos bens ou ao direito transmitido, periodicamente atualizado pelo Município, e considerando o de maior base de cálculo.</w:t>
      </w:r>
    </w:p>
    <w:p w:rsidR="00A007B8" w:rsidRPr="00130966" w:rsidRDefault="00A007B8" w:rsidP="00A007B8">
      <w:pPr>
        <w:jc w:val="both"/>
        <w:rPr>
          <w:rFonts w:ascii="Arial" w:hAnsi="Arial" w:cs="Arial"/>
        </w:rPr>
      </w:pPr>
    </w:p>
    <w:p w:rsidR="00A007B8" w:rsidRPr="00130966" w:rsidRDefault="00A007B8" w:rsidP="003812A8">
      <w:pPr>
        <w:jc w:val="both"/>
        <w:rPr>
          <w:rFonts w:ascii="Arial" w:hAnsi="Arial" w:cs="Arial"/>
        </w:rPr>
      </w:pPr>
      <w:r w:rsidRPr="00130966">
        <w:rPr>
          <w:rFonts w:ascii="Arial" w:hAnsi="Arial" w:cs="Arial"/>
          <w:b/>
        </w:rPr>
        <w:t>Art. 96 -</w:t>
      </w:r>
      <w:r w:rsidRPr="00130966">
        <w:rPr>
          <w:rFonts w:ascii="Arial" w:hAnsi="Arial" w:cs="Arial"/>
        </w:rPr>
        <w:t xml:space="preserve"> Na arrematação ou leilão e na adjudicação de bens imóveis, a base de cálculo será o valor estabelecido pela avaliação judicial ou administrativa, ou o preço pago, se este for maior.</w:t>
      </w:r>
    </w:p>
    <w:p w:rsidR="00A007B8" w:rsidRPr="00130966" w:rsidRDefault="00A007B8" w:rsidP="00A007B8">
      <w:pPr>
        <w:ind w:left="112" w:hanging="112"/>
        <w:jc w:val="both"/>
        <w:rPr>
          <w:rFonts w:ascii="Arial" w:hAnsi="Arial" w:cs="Arial"/>
        </w:rPr>
      </w:pPr>
    </w:p>
    <w:p w:rsidR="00A007B8" w:rsidRPr="00130966" w:rsidRDefault="00A007B8" w:rsidP="003812A8">
      <w:pPr>
        <w:jc w:val="both"/>
        <w:rPr>
          <w:rFonts w:ascii="Arial" w:hAnsi="Arial" w:cs="Arial"/>
        </w:rPr>
      </w:pPr>
      <w:r w:rsidRPr="00130966">
        <w:rPr>
          <w:rFonts w:ascii="Arial" w:hAnsi="Arial" w:cs="Arial"/>
          <w:b/>
        </w:rPr>
        <w:t>Art. 97 -</w:t>
      </w:r>
      <w:r w:rsidRPr="00130966">
        <w:rPr>
          <w:rFonts w:ascii="Arial" w:hAnsi="Arial" w:cs="Arial"/>
        </w:rPr>
        <w:t xml:space="preserve"> Nas cessões de direitos decorrentes de compromisso de compra e venda será deduzida, do valor tributável, a parte do preço ainda não paga pelo cedente.</w:t>
      </w:r>
    </w:p>
    <w:p w:rsidR="00A007B8" w:rsidRPr="00130966" w:rsidRDefault="00A007B8" w:rsidP="00A007B8">
      <w:pPr>
        <w:ind w:left="112" w:hanging="112"/>
        <w:jc w:val="both"/>
        <w:rPr>
          <w:rFonts w:ascii="Arial" w:hAnsi="Arial" w:cs="Arial"/>
        </w:rPr>
      </w:pPr>
    </w:p>
    <w:p w:rsidR="00A007B8" w:rsidRPr="00130966" w:rsidRDefault="00A007B8" w:rsidP="003812A8">
      <w:pPr>
        <w:jc w:val="both"/>
        <w:rPr>
          <w:rFonts w:ascii="Arial" w:hAnsi="Arial" w:cs="Arial"/>
        </w:rPr>
      </w:pPr>
      <w:r w:rsidRPr="00130966">
        <w:rPr>
          <w:rFonts w:ascii="Arial" w:hAnsi="Arial" w:cs="Arial"/>
          <w:b/>
        </w:rPr>
        <w:t>Art. 98 -</w:t>
      </w:r>
      <w:r w:rsidRPr="00130966">
        <w:rPr>
          <w:rFonts w:ascii="Arial" w:hAnsi="Arial" w:cs="Arial"/>
        </w:rPr>
        <w:t xml:space="preserve"> Não serão abatidas do valor-base, para o cálculo do imposto, quaisquer dívidas que onerem o imóvel transferido.</w:t>
      </w:r>
    </w:p>
    <w:p w:rsidR="00A007B8" w:rsidRPr="00130966" w:rsidRDefault="00A007B8" w:rsidP="00A007B8">
      <w:pPr>
        <w:jc w:val="both"/>
        <w:rPr>
          <w:rFonts w:ascii="Arial" w:hAnsi="Arial" w:cs="Arial"/>
          <w:b/>
        </w:rPr>
      </w:pPr>
    </w:p>
    <w:p w:rsidR="00A007B8" w:rsidRPr="00130966" w:rsidRDefault="00A007B8" w:rsidP="003812A8">
      <w:pPr>
        <w:pStyle w:val="Recuodecorpodetexto"/>
        <w:ind w:firstLine="0"/>
        <w:rPr>
          <w:rFonts w:ascii="Arial" w:hAnsi="Arial" w:cs="Arial"/>
          <w:sz w:val="24"/>
          <w:szCs w:val="24"/>
        </w:rPr>
      </w:pPr>
      <w:r w:rsidRPr="00130966">
        <w:rPr>
          <w:rFonts w:ascii="Arial" w:hAnsi="Arial" w:cs="Arial"/>
          <w:b/>
          <w:sz w:val="24"/>
          <w:szCs w:val="24"/>
        </w:rPr>
        <w:t>Art. 99 -</w:t>
      </w:r>
      <w:r w:rsidRPr="00130966">
        <w:rPr>
          <w:rFonts w:ascii="Arial" w:hAnsi="Arial" w:cs="Arial"/>
          <w:sz w:val="24"/>
          <w:szCs w:val="24"/>
        </w:rPr>
        <w:t xml:space="preserve"> As alíquotas do imposto são as seguintes:</w:t>
      </w:r>
    </w:p>
    <w:p w:rsidR="00A007B8" w:rsidRPr="00130966" w:rsidRDefault="00A007B8" w:rsidP="00A007B8">
      <w:pPr>
        <w:jc w:val="both"/>
        <w:rPr>
          <w:rFonts w:ascii="Arial" w:hAnsi="Arial" w:cs="Arial"/>
        </w:rPr>
      </w:pPr>
    </w:p>
    <w:p w:rsidR="00A007B8" w:rsidRPr="00130966" w:rsidRDefault="00A007B8" w:rsidP="00AB3875">
      <w:pPr>
        <w:ind w:firstLine="1985"/>
        <w:jc w:val="both"/>
        <w:rPr>
          <w:rFonts w:ascii="Arial" w:hAnsi="Arial" w:cs="Arial"/>
        </w:rPr>
      </w:pPr>
      <w:r w:rsidRPr="00130966">
        <w:rPr>
          <w:rFonts w:ascii="Arial" w:hAnsi="Arial" w:cs="Arial"/>
          <w:b/>
        </w:rPr>
        <w:t>I -</w:t>
      </w:r>
      <w:r w:rsidRPr="00130966">
        <w:rPr>
          <w:rFonts w:ascii="Arial" w:hAnsi="Arial" w:cs="Arial"/>
        </w:rPr>
        <w:t xml:space="preserve"> transmissões compreendidas no Sistema Financeiro da Habitação a que se refere a Lei n.º 4.380, de 21 de agosto de 1964, e Legislação Complementar:</w:t>
      </w:r>
    </w:p>
    <w:p w:rsidR="00A007B8" w:rsidRPr="00130966" w:rsidRDefault="00A007B8" w:rsidP="00A007B8">
      <w:pPr>
        <w:ind w:left="2836" w:hanging="1985"/>
        <w:jc w:val="both"/>
        <w:rPr>
          <w:rFonts w:ascii="Arial" w:hAnsi="Arial" w:cs="Arial"/>
        </w:rPr>
      </w:pPr>
      <w:r w:rsidRPr="00130966">
        <w:rPr>
          <w:rFonts w:ascii="Arial" w:hAnsi="Arial" w:cs="Arial"/>
        </w:rPr>
        <w:t xml:space="preserve">           </w:t>
      </w:r>
    </w:p>
    <w:p w:rsidR="00A007B8" w:rsidRPr="00130966" w:rsidRDefault="00A007B8" w:rsidP="00AB3875">
      <w:pPr>
        <w:spacing w:line="360" w:lineRule="auto"/>
        <w:ind w:left="2161" w:hanging="176"/>
        <w:jc w:val="both"/>
        <w:rPr>
          <w:rFonts w:ascii="Arial" w:hAnsi="Arial" w:cs="Arial"/>
        </w:rPr>
      </w:pPr>
      <w:r w:rsidRPr="00130966">
        <w:rPr>
          <w:rFonts w:ascii="Arial" w:hAnsi="Arial" w:cs="Arial"/>
          <w:b/>
        </w:rPr>
        <w:t>a)-</w:t>
      </w:r>
      <w:r w:rsidRPr="00130966">
        <w:rPr>
          <w:rFonts w:ascii="Arial" w:hAnsi="Arial" w:cs="Arial"/>
        </w:rPr>
        <w:t xml:space="preserve"> sobre o valor efetivamente financiado: 0,5%(meio por cento);</w:t>
      </w:r>
    </w:p>
    <w:p w:rsidR="00A007B8" w:rsidRPr="00130966" w:rsidRDefault="00A007B8" w:rsidP="00AB3875">
      <w:pPr>
        <w:spacing w:line="360" w:lineRule="auto"/>
        <w:ind w:left="2161" w:hanging="176"/>
        <w:jc w:val="both"/>
        <w:rPr>
          <w:rFonts w:ascii="Arial" w:hAnsi="Arial" w:cs="Arial"/>
        </w:rPr>
      </w:pPr>
      <w:r w:rsidRPr="00130966">
        <w:rPr>
          <w:rFonts w:ascii="Arial" w:hAnsi="Arial" w:cs="Arial"/>
          <w:b/>
        </w:rPr>
        <w:t>b) -</w:t>
      </w:r>
      <w:r w:rsidRPr="00130966">
        <w:rPr>
          <w:rFonts w:ascii="Arial" w:hAnsi="Arial" w:cs="Arial"/>
        </w:rPr>
        <w:t xml:space="preserve"> sobre o valor restante: 2%(dois por cento);</w:t>
      </w:r>
    </w:p>
    <w:p w:rsidR="00A007B8" w:rsidRPr="00130966" w:rsidRDefault="00A007B8" w:rsidP="00A007B8">
      <w:pPr>
        <w:ind w:left="2836" w:hanging="1985"/>
        <w:jc w:val="both"/>
        <w:rPr>
          <w:rFonts w:ascii="Arial" w:hAnsi="Arial" w:cs="Arial"/>
        </w:rPr>
      </w:pPr>
    </w:p>
    <w:p w:rsidR="00A007B8" w:rsidRPr="00130966" w:rsidRDefault="00A007B8" w:rsidP="00AB3875">
      <w:pPr>
        <w:ind w:firstLine="1985"/>
        <w:jc w:val="both"/>
        <w:rPr>
          <w:rFonts w:ascii="Arial" w:hAnsi="Arial" w:cs="Arial"/>
        </w:rPr>
      </w:pPr>
      <w:r w:rsidRPr="00130966">
        <w:rPr>
          <w:rFonts w:ascii="Arial" w:hAnsi="Arial" w:cs="Arial"/>
          <w:b/>
        </w:rPr>
        <w:t>II -</w:t>
      </w:r>
      <w:r w:rsidRPr="00130966">
        <w:rPr>
          <w:rFonts w:ascii="Arial" w:hAnsi="Arial" w:cs="Arial"/>
        </w:rPr>
        <w:t xml:space="preserve"> conjunto habitacionais financiados pelo Sistema Financeiro da Habitação: 0,5% (meio por cento);</w:t>
      </w:r>
    </w:p>
    <w:p w:rsidR="00A007B8" w:rsidRPr="00130966" w:rsidRDefault="00A007B8" w:rsidP="003812A8">
      <w:pPr>
        <w:ind w:left="2502"/>
        <w:jc w:val="both"/>
        <w:rPr>
          <w:rFonts w:ascii="Arial" w:hAnsi="Arial" w:cs="Arial"/>
        </w:rPr>
      </w:pPr>
    </w:p>
    <w:p w:rsidR="00A007B8" w:rsidRPr="00130966" w:rsidRDefault="00A007B8" w:rsidP="00AB3875">
      <w:pPr>
        <w:ind w:left="900" w:firstLine="1085"/>
        <w:jc w:val="both"/>
        <w:rPr>
          <w:rFonts w:ascii="Arial" w:hAnsi="Arial" w:cs="Arial"/>
        </w:rPr>
      </w:pPr>
      <w:r w:rsidRPr="00130966">
        <w:rPr>
          <w:rFonts w:ascii="Arial" w:hAnsi="Arial" w:cs="Arial"/>
          <w:b/>
        </w:rPr>
        <w:t>III -</w:t>
      </w:r>
      <w:r w:rsidRPr="00130966">
        <w:rPr>
          <w:rFonts w:ascii="Arial" w:hAnsi="Arial" w:cs="Arial"/>
        </w:rPr>
        <w:t xml:space="preserve"> demais transmissões a título oneroso: 2%(dois por cento);</w:t>
      </w:r>
    </w:p>
    <w:p w:rsidR="00A007B8" w:rsidRPr="00130966" w:rsidRDefault="00A007B8" w:rsidP="003812A8">
      <w:pPr>
        <w:ind w:left="2836"/>
        <w:jc w:val="both"/>
        <w:rPr>
          <w:rFonts w:ascii="Arial" w:hAnsi="Arial" w:cs="Arial"/>
        </w:rPr>
      </w:pPr>
    </w:p>
    <w:p w:rsidR="00A007B8" w:rsidRPr="00130966" w:rsidRDefault="00A007B8" w:rsidP="00AB3875">
      <w:pPr>
        <w:ind w:left="900" w:firstLine="1085"/>
        <w:jc w:val="both"/>
        <w:rPr>
          <w:rFonts w:ascii="Arial" w:hAnsi="Arial" w:cs="Arial"/>
        </w:rPr>
      </w:pPr>
      <w:r w:rsidRPr="00130966">
        <w:rPr>
          <w:rFonts w:ascii="Arial" w:hAnsi="Arial" w:cs="Arial"/>
          <w:b/>
        </w:rPr>
        <w:t>IV -</w:t>
      </w:r>
      <w:r w:rsidRPr="00130966">
        <w:rPr>
          <w:rFonts w:ascii="Arial" w:hAnsi="Arial" w:cs="Arial"/>
        </w:rPr>
        <w:t xml:space="preserve"> em quaisquer outras transmissões: 2%(dois por cento).</w:t>
      </w:r>
    </w:p>
    <w:p w:rsidR="00A007B8" w:rsidRPr="00130966" w:rsidRDefault="00A007B8" w:rsidP="00A10CBA">
      <w:pPr>
        <w:ind w:left="2160"/>
        <w:jc w:val="both"/>
        <w:rPr>
          <w:rFonts w:ascii="Arial" w:hAnsi="Arial" w:cs="Arial"/>
          <w:b/>
        </w:rPr>
      </w:pPr>
    </w:p>
    <w:p w:rsidR="00A94794" w:rsidRPr="00130966" w:rsidRDefault="00A94794" w:rsidP="00A10CBA">
      <w:pPr>
        <w:ind w:left="2160"/>
        <w:jc w:val="both"/>
        <w:rPr>
          <w:rFonts w:ascii="Arial" w:hAnsi="Arial" w:cs="Arial"/>
          <w:b/>
        </w:rPr>
      </w:pPr>
      <w:r w:rsidRPr="00130966">
        <w:rPr>
          <w:rFonts w:ascii="Arial" w:hAnsi="Arial" w:cs="Arial"/>
          <w:b/>
        </w:rPr>
        <w:t xml:space="preserve">                                                       </w:t>
      </w:r>
    </w:p>
    <w:p w:rsidR="003812A8" w:rsidRPr="00130966" w:rsidRDefault="003812A8" w:rsidP="00D04E42">
      <w:pPr>
        <w:ind w:left="112" w:hanging="112"/>
        <w:jc w:val="center"/>
        <w:rPr>
          <w:rFonts w:ascii="Arial" w:hAnsi="Arial" w:cs="Arial"/>
          <w:b/>
        </w:rPr>
      </w:pPr>
      <w:r w:rsidRPr="00130966">
        <w:rPr>
          <w:rFonts w:ascii="Arial" w:hAnsi="Arial" w:cs="Arial"/>
          <w:b/>
        </w:rPr>
        <w:t>SEÇÃO V</w:t>
      </w:r>
    </w:p>
    <w:p w:rsidR="003812A8" w:rsidRPr="00130966" w:rsidRDefault="003812A8" w:rsidP="003812A8">
      <w:pPr>
        <w:ind w:left="112" w:hanging="112"/>
        <w:rPr>
          <w:rFonts w:ascii="Arial" w:hAnsi="Arial" w:cs="Arial"/>
          <w:b/>
        </w:rPr>
      </w:pPr>
    </w:p>
    <w:p w:rsidR="003812A8" w:rsidRPr="00130966" w:rsidRDefault="003812A8" w:rsidP="003812A8">
      <w:pPr>
        <w:ind w:left="112" w:hanging="112"/>
        <w:jc w:val="center"/>
        <w:rPr>
          <w:rFonts w:ascii="Arial" w:hAnsi="Arial" w:cs="Arial"/>
          <w:b/>
        </w:rPr>
      </w:pPr>
      <w:r w:rsidRPr="00130966">
        <w:rPr>
          <w:rFonts w:ascii="Arial" w:hAnsi="Arial" w:cs="Arial"/>
          <w:b/>
        </w:rPr>
        <w:t>DA ARRECADAÇÃO DO IMPOSTO</w:t>
      </w:r>
    </w:p>
    <w:p w:rsidR="003812A8" w:rsidRPr="00130966" w:rsidRDefault="003812A8" w:rsidP="003812A8">
      <w:pPr>
        <w:ind w:left="112"/>
        <w:jc w:val="both"/>
        <w:rPr>
          <w:rFonts w:ascii="Arial" w:hAnsi="Arial" w:cs="Arial"/>
          <w:b/>
        </w:rPr>
      </w:pPr>
    </w:p>
    <w:p w:rsidR="003812A8" w:rsidRPr="00130966" w:rsidRDefault="003812A8" w:rsidP="003812A8">
      <w:pPr>
        <w:jc w:val="both"/>
        <w:rPr>
          <w:rFonts w:ascii="Arial" w:hAnsi="Arial" w:cs="Arial"/>
        </w:rPr>
      </w:pPr>
      <w:r w:rsidRPr="00130966">
        <w:rPr>
          <w:rFonts w:ascii="Arial" w:hAnsi="Arial" w:cs="Arial"/>
          <w:b/>
        </w:rPr>
        <w:t>Art. 100 -</w:t>
      </w:r>
      <w:r w:rsidRPr="00130966">
        <w:rPr>
          <w:rFonts w:ascii="Arial" w:hAnsi="Arial" w:cs="Arial"/>
        </w:rPr>
        <w:t xml:space="preserve"> Excetuados as hipóteses expressamente previstas nos artigos seguintes, o imposto será arrecadado antes de efetivar-se o ato ou contrato.</w:t>
      </w:r>
    </w:p>
    <w:p w:rsidR="003812A8" w:rsidRPr="00130966" w:rsidRDefault="003812A8" w:rsidP="003812A8">
      <w:pPr>
        <w:ind w:left="112" w:hanging="112"/>
        <w:jc w:val="both"/>
        <w:rPr>
          <w:rFonts w:ascii="Arial" w:hAnsi="Arial" w:cs="Arial"/>
        </w:rPr>
      </w:pPr>
    </w:p>
    <w:p w:rsidR="003812A8" w:rsidRPr="00130966" w:rsidRDefault="003812A8" w:rsidP="003812A8">
      <w:pPr>
        <w:jc w:val="both"/>
        <w:rPr>
          <w:rFonts w:ascii="Arial" w:hAnsi="Arial" w:cs="Arial"/>
        </w:rPr>
      </w:pPr>
      <w:r w:rsidRPr="00130966">
        <w:rPr>
          <w:rFonts w:ascii="Arial" w:hAnsi="Arial" w:cs="Arial"/>
          <w:b/>
        </w:rPr>
        <w:t>Art. 101 -</w:t>
      </w:r>
      <w:r w:rsidRPr="00130966">
        <w:rPr>
          <w:rFonts w:ascii="Arial" w:hAnsi="Arial" w:cs="Arial"/>
        </w:rPr>
        <w:t xml:space="preserve"> Na arrematação, adjudicação ou remissão, o imposto será pago dentro de 30 (trinta) dias desses atos, sempre antes da assinatura da respectiva carta.</w:t>
      </w:r>
    </w:p>
    <w:p w:rsidR="003812A8" w:rsidRPr="00130966" w:rsidRDefault="003812A8" w:rsidP="003812A8">
      <w:pPr>
        <w:ind w:left="112" w:firstLine="1589"/>
        <w:jc w:val="both"/>
        <w:rPr>
          <w:rFonts w:ascii="Arial" w:hAnsi="Arial" w:cs="Arial"/>
        </w:rPr>
      </w:pPr>
    </w:p>
    <w:p w:rsidR="003812A8" w:rsidRPr="00130966" w:rsidRDefault="003812A8" w:rsidP="00CC4608">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No caso de oferecimento de embargos o prazo se constará da sentença transitada em julgado</w:t>
      </w:r>
    </w:p>
    <w:p w:rsidR="003812A8" w:rsidRPr="00130966" w:rsidRDefault="003812A8" w:rsidP="003812A8">
      <w:pPr>
        <w:ind w:left="112" w:hanging="112"/>
        <w:jc w:val="both"/>
        <w:rPr>
          <w:rFonts w:ascii="Arial" w:hAnsi="Arial" w:cs="Arial"/>
        </w:rPr>
      </w:pPr>
    </w:p>
    <w:p w:rsidR="003812A8" w:rsidRPr="00130966" w:rsidRDefault="003812A8" w:rsidP="003812A8">
      <w:pPr>
        <w:rPr>
          <w:rFonts w:ascii="Arial" w:hAnsi="Arial" w:cs="Arial"/>
        </w:rPr>
      </w:pPr>
      <w:r w:rsidRPr="00130966">
        <w:rPr>
          <w:rFonts w:ascii="Arial" w:hAnsi="Arial" w:cs="Arial"/>
          <w:b/>
        </w:rPr>
        <w:t>Art. 102 -</w:t>
      </w:r>
      <w:r w:rsidRPr="00130966">
        <w:rPr>
          <w:rFonts w:ascii="Arial" w:hAnsi="Arial" w:cs="Arial"/>
        </w:rPr>
        <w:t xml:space="preserve"> O imposto será recolhido dentro da data estipulada na guias e documentos de arrecadação estabelecidos pela Secretaria de Fazenda do Município.</w:t>
      </w:r>
    </w:p>
    <w:p w:rsidR="003812A8" w:rsidRPr="00130966" w:rsidRDefault="003812A8" w:rsidP="003812A8">
      <w:pPr>
        <w:ind w:left="112" w:hanging="112"/>
        <w:jc w:val="both"/>
        <w:rPr>
          <w:rFonts w:ascii="Arial" w:hAnsi="Arial" w:cs="Arial"/>
        </w:rPr>
      </w:pPr>
    </w:p>
    <w:p w:rsidR="003812A8" w:rsidRPr="00130966" w:rsidRDefault="003812A8" w:rsidP="003812A8">
      <w:pPr>
        <w:jc w:val="both"/>
        <w:rPr>
          <w:rFonts w:ascii="Arial" w:hAnsi="Arial" w:cs="Arial"/>
        </w:rPr>
      </w:pPr>
      <w:r w:rsidRPr="00130966">
        <w:rPr>
          <w:rFonts w:ascii="Arial" w:hAnsi="Arial" w:cs="Arial"/>
          <w:b/>
        </w:rPr>
        <w:t>Art. 103 -</w:t>
      </w:r>
      <w:r w:rsidRPr="00130966">
        <w:rPr>
          <w:rFonts w:ascii="Arial" w:hAnsi="Arial" w:cs="Arial"/>
        </w:rPr>
        <w:t xml:space="preserve"> O pagamento do imposto far-se-á junto à repartição arrecadadora ou rede bancária credenciada. </w:t>
      </w:r>
    </w:p>
    <w:p w:rsidR="003812A8" w:rsidRPr="00130966" w:rsidRDefault="003812A8" w:rsidP="003812A8">
      <w:pPr>
        <w:ind w:left="112" w:firstLine="1538"/>
        <w:jc w:val="both"/>
        <w:rPr>
          <w:rFonts w:ascii="Arial" w:hAnsi="Arial" w:cs="Arial"/>
          <w:b/>
        </w:rPr>
      </w:pPr>
    </w:p>
    <w:p w:rsidR="003812A8" w:rsidRPr="00130966" w:rsidRDefault="003812A8" w:rsidP="003812A8">
      <w:pPr>
        <w:jc w:val="both"/>
        <w:rPr>
          <w:rFonts w:ascii="Arial" w:hAnsi="Arial" w:cs="Arial"/>
        </w:rPr>
      </w:pPr>
      <w:r w:rsidRPr="00130966">
        <w:rPr>
          <w:rFonts w:ascii="Arial" w:hAnsi="Arial" w:cs="Arial"/>
          <w:b/>
        </w:rPr>
        <w:t>Art. 104 -</w:t>
      </w:r>
      <w:r w:rsidRPr="00130966">
        <w:rPr>
          <w:rFonts w:ascii="Arial" w:hAnsi="Arial" w:cs="Arial"/>
        </w:rPr>
        <w:t xml:space="preserve"> O comprovante do pagamento do imposto será sujeito a revalidação, quando a transmissão da propriedade ou direitos a ela relativos não efetivar, dentro data de sua emissão.</w:t>
      </w:r>
    </w:p>
    <w:p w:rsidR="003812A8" w:rsidRPr="00130966" w:rsidRDefault="003812A8" w:rsidP="003812A8">
      <w:pPr>
        <w:ind w:left="112" w:hanging="112"/>
        <w:jc w:val="both"/>
        <w:rPr>
          <w:rFonts w:ascii="Arial" w:hAnsi="Arial" w:cs="Arial"/>
          <w:b/>
        </w:rPr>
      </w:pPr>
      <w:r w:rsidRPr="00130966">
        <w:rPr>
          <w:rFonts w:ascii="Arial" w:hAnsi="Arial" w:cs="Arial"/>
          <w:b/>
        </w:rPr>
        <w:t xml:space="preserve">                      </w:t>
      </w:r>
    </w:p>
    <w:p w:rsidR="003812A8" w:rsidRPr="00130966" w:rsidRDefault="003812A8" w:rsidP="003812A8">
      <w:pPr>
        <w:jc w:val="both"/>
        <w:rPr>
          <w:rFonts w:ascii="Arial" w:hAnsi="Arial" w:cs="Arial"/>
        </w:rPr>
      </w:pPr>
      <w:r w:rsidRPr="00130966">
        <w:rPr>
          <w:rFonts w:ascii="Arial" w:hAnsi="Arial" w:cs="Arial"/>
          <w:b/>
        </w:rPr>
        <w:t xml:space="preserve"> Art. 105 -</w:t>
      </w:r>
      <w:r w:rsidRPr="00130966">
        <w:rPr>
          <w:rFonts w:ascii="Arial" w:hAnsi="Arial" w:cs="Arial"/>
        </w:rPr>
        <w:t xml:space="preserve"> Nos casos de retrovenda de compra e venda com cláusula de melhor comprador, a volta dos bens ao domínio do alienante não importa em direito à restituição do imposto originalmente pago.</w:t>
      </w:r>
    </w:p>
    <w:p w:rsidR="003812A8" w:rsidRPr="00130966" w:rsidRDefault="003812A8" w:rsidP="003812A8">
      <w:pPr>
        <w:ind w:left="112" w:hanging="112"/>
        <w:jc w:val="both"/>
        <w:rPr>
          <w:rFonts w:ascii="Arial" w:hAnsi="Arial" w:cs="Arial"/>
          <w:b/>
        </w:rPr>
      </w:pPr>
    </w:p>
    <w:p w:rsidR="003812A8" w:rsidRPr="00130966" w:rsidRDefault="003812A8" w:rsidP="003812A8">
      <w:pPr>
        <w:jc w:val="both"/>
        <w:rPr>
          <w:rFonts w:ascii="Arial" w:hAnsi="Arial" w:cs="Arial"/>
        </w:rPr>
      </w:pPr>
      <w:r w:rsidRPr="00130966">
        <w:rPr>
          <w:rFonts w:ascii="Arial" w:hAnsi="Arial" w:cs="Arial"/>
          <w:b/>
        </w:rPr>
        <w:t xml:space="preserve"> Art. 106 –</w:t>
      </w:r>
      <w:r w:rsidRPr="00130966">
        <w:rPr>
          <w:rFonts w:ascii="Arial" w:hAnsi="Arial" w:cs="Arial"/>
        </w:rPr>
        <w:t xml:space="preserve"> Nas promessas ou compromissos de compra e venda é facultado efetuar-se o pagamento do imposto a qualquer tempo, desde que dentro do prazo fixado para o devido recolhimento.</w:t>
      </w:r>
    </w:p>
    <w:p w:rsidR="003812A8" w:rsidRPr="00130966" w:rsidRDefault="003812A8" w:rsidP="003812A8">
      <w:pPr>
        <w:ind w:left="112" w:hanging="112"/>
        <w:jc w:val="both"/>
        <w:rPr>
          <w:rFonts w:ascii="Arial" w:hAnsi="Arial" w:cs="Arial"/>
        </w:rPr>
      </w:pPr>
    </w:p>
    <w:p w:rsidR="003812A8" w:rsidRPr="00130966" w:rsidRDefault="003812A8" w:rsidP="00CC4608">
      <w:pPr>
        <w:ind w:firstLine="1985"/>
        <w:jc w:val="both"/>
        <w:rPr>
          <w:rFonts w:ascii="Arial" w:hAnsi="Arial" w:cs="Arial"/>
        </w:rPr>
      </w:pPr>
      <w:r w:rsidRPr="00130966">
        <w:rPr>
          <w:rFonts w:ascii="Arial" w:hAnsi="Arial" w:cs="Arial"/>
          <w:b/>
        </w:rPr>
        <w:t>§ 1º -</w:t>
      </w:r>
      <w:r w:rsidRPr="00130966">
        <w:rPr>
          <w:rFonts w:ascii="Arial" w:hAnsi="Arial" w:cs="Arial"/>
        </w:rPr>
        <w:t xml:space="preserve"> Optando-se pela antecipação a que se refere este artigo, tomar-se-á por base o valor do imóvel na data em que for efetuada a antecipação, ficando o contribuinte exonerado do pagamento do imposto sobre o acréscimo do valor, verificado no momento da escritura definitiva.</w:t>
      </w:r>
    </w:p>
    <w:p w:rsidR="003812A8" w:rsidRPr="00130966" w:rsidRDefault="003812A8" w:rsidP="003812A8">
      <w:pPr>
        <w:ind w:left="2160"/>
        <w:jc w:val="both"/>
        <w:rPr>
          <w:rFonts w:ascii="Arial" w:hAnsi="Arial" w:cs="Arial"/>
        </w:rPr>
      </w:pPr>
    </w:p>
    <w:p w:rsidR="003812A8" w:rsidRPr="00130966" w:rsidRDefault="003812A8" w:rsidP="00CC4608">
      <w:pPr>
        <w:ind w:firstLine="1985"/>
        <w:jc w:val="both"/>
        <w:rPr>
          <w:rFonts w:ascii="Arial" w:hAnsi="Arial" w:cs="Arial"/>
        </w:rPr>
      </w:pPr>
      <w:r w:rsidRPr="00130966">
        <w:rPr>
          <w:rFonts w:ascii="Arial" w:hAnsi="Arial" w:cs="Arial"/>
          <w:b/>
        </w:rPr>
        <w:t>§ 2º -</w:t>
      </w:r>
      <w:r w:rsidRPr="00130966">
        <w:rPr>
          <w:rFonts w:ascii="Arial" w:hAnsi="Arial" w:cs="Arial"/>
        </w:rPr>
        <w:t xml:space="preserve"> Verificada a redução do valor, não se restituirá a diferença do imposto correspondente.</w:t>
      </w:r>
    </w:p>
    <w:p w:rsidR="003812A8" w:rsidRPr="00130966" w:rsidRDefault="003812A8" w:rsidP="003812A8">
      <w:pPr>
        <w:ind w:left="112" w:hanging="112"/>
        <w:rPr>
          <w:rFonts w:ascii="Arial" w:hAnsi="Arial" w:cs="Arial"/>
        </w:rPr>
      </w:pPr>
    </w:p>
    <w:p w:rsidR="003812A8" w:rsidRPr="00130966" w:rsidRDefault="003812A8" w:rsidP="003812A8">
      <w:pPr>
        <w:ind w:left="112" w:hanging="112"/>
        <w:rPr>
          <w:rFonts w:ascii="Arial" w:hAnsi="Arial" w:cs="Arial"/>
        </w:rPr>
      </w:pPr>
    </w:p>
    <w:p w:rsidR="003812A8" w:rsidRPr="00130966" w:rsidRDefault="003812A8" w:rsidP="00D04E42">
      <w:pPr>
        <w:ind w:left="112" w:hanging="112"/>
        <w:jc w:val="center"/>
        <w:rPr>
          <w:rFonts w:ascii="Arial" w:hAnsi="Arial" w:cs="Arial"/>
          <w:b/>
        </w:rPr>
      </w:pPr>
      <w:r w:rsidRPr="00130966">
        <w:rPr>
          <w:rFonts w:ascii="Arial" w:hAnsi="Arial" w:cs="Arial"/>
          <w:b/>
        </w:rPr>
        <w:t>SEÇÃO VI</w:t>
      </w:r>
    </w:p>
    <w:p w:rsidR="003812A8" w:rsidRPr="00130966" w:rsidRDefault="003812A8" w:rsidP="003812A8">
      <w:pPr>
        <w:ind w:left="112" w:hanging="112"/>
        <w:rPr>
          <w:rFonts w:ascii="Arial" w:hAnsi="Arial" w:cs="Arial"/>
          <w:b/>
        </w:rPr>
      </w:pPr>
    </w:p>
    <w:p w:rsidR="003812A8" w:rsidRPr="00130966" w:rsidRDefault="003812A8" w:rsidP="003812A8">
      <w:pPr>
        <w:ind w:left="112" w:hanging="112"/>
        <w:jc w:val="center"/>
        <w:rPr>
          <w:rFonts w:ascii="Arial" w:hAnsi="Arial" w:cs="Arial"/>
          <w:b/>
        </w:rPr>
      </w:pPr>
      <w:r w:rsidRPr="00130966">
        <w:rPr>
          <w:rFonts w:ascii="Arial" w:hAnsi="Arial" w:cs="Arial"/>
          <w:b/>
        </w:rPr>
        <w:t>DA RESTITUIÇÃO DO IMPOSTO</w:t>
      </w:r>
    </w:p>
    <w:p w:rsidR="003812A8" w:rsidRPr="00130966" w:rsidRDefault="003812A8" w:rsidP="003812A8">
      <w:pPr>
        <w:ind w:left="112" w:hanging="112"/>
        <w:jc w:val="both"/>
        <w:rPr>
          <w:rFonts w:ascii="Arial" w:hAnsi="Arial" w:cs="Arial"/>
          <w:b/>
        </w:rPr>
      </w:pPr>
    </w:p>
    <w:p w:rsidR="003812A8" w:rsidRPr="00130966" w:rsidRDefault="003812A8" w:rsidP="003812A8">
      <w:pPr>
        <w:ind w:left="112" w:hanging="112"/>
        <w:jc w:val="both"/>
        <w:rPr>
          <w:rFonts w:ascii="Arial" w:hAnsi="Arial" w:cs="Arial"/>
          <w:b/>
        </w:rPr>
      </w:pPr>
    </w:p>
    <w:p w:rsidR="003812A8" w:rsidRPr="00130966" w:rsidRDefault="003812A8" w:rsidP="003812A8">
      <w:pPr>
        <w:jc w:val="both"/>
        <w:rPr>
          <w:rFonts w:ascii="Arial" w:hAnsi="Arial" w:cs="Arial"/>
        </w:rPr>
      </w:pPr>
      <w:r w:rsidRPr="00130966">
        <w:rPr>
          <w:rFonts w:ascii="Arial" w:hAnsi="Arial" w:cs="Arial"/>
          <w:b/>
        </w:rPr>
        <w:t>Art. 107 -</w:t>
      </w:r>
      <w:r w:rsidRPr="00130966">
        <w:rPr>
          <w:rFonts w:ascii="Arial" w:hAnsi="Arial" w:cs="Arial"/>
        </w:rPr>
        <w:t xml:space="preserve"> O imposto só será restituído quando:</w:t>
      </w:r>
    </w:p>
    <w:p w:rsidR="003812A8" w:rsidRPr="00130966" w:rsidRDefault="003812A8" w:rsidP="003812A8">
      <w:pPr>
        <w:ind w:left="112" w:firstLine="1589"/>
        <w:jc w:val="both"/>
        <w:rPr>
          <w:rFonts w:ascii="Arial" w:hAnsi="Arial" w:cs="Arial"/>
        </w:rPr>
      </w:pPr>
    </w:p>
    <w:p w:rsidR="003812A8" w:rsidRPr="00130966" w:rsidRDefault="003812A8" w:rsidP="00C12EDA">
      <w:pPr>
        <w:tabs>
          <w:tab w:val="left" w:pos="2880"/>
        </w:tabs>
        <w:ind w:left="900" w:firstLine="1085"/>
        <w:jc w:val="both"/>
        <w:rPr>
          <w:rFonts w:ascii="Arial" w:hAnsi="Arial" w:cs="Arial"/>
        </w:rPr>
      </w:pPr>
      <w:r w:rsidRPr="00130966">
        <w:rPr>
          <w:rFonts w:ascii="Arial" w:hAnsi="Arial" w:cs="Arial"/>
          <w:b/>
        </w:rPr>
        <w:t>I -</w:t>
      </w:r>
      <w:r w:rsidRPr="00130966">
        <w:rPr>
          <w:rFonts w:ascii="Arial" w:hAnsi="Arial" w:cs="Arial"/>
        </w:rPr>
        <w:t xml:space="preserve"> indevidamente recolhido ou nulidade do ato jurídico;</w:t>
      </w:r>
    </w:p>
    <w:p w:rsidR="003812A8" w:rsidRPr="00130966" w:rsidRDefault="003812A8" w:rsidP="00E81BF2">
      <w:pPr>
        <w:tabs>
          <w:tab w:val="left" w:pos="2880"/>
        </w:tabs>
        <w:ind w:left="900"/>
        <w:jc w:val="both"/>
        <w:rPr>
          <w:rFonts w:ascii="Arial" w:hAnsi="Arial" w:cs="Arial"/>
        </w:rPr>
      </w:pPr>
    </w:p>
    <w:p w:rsidR="003812A8" w:rsidRPr="00130966" w:rsidRDefault="003812A8" w:rsidP="00C12EDA">
      <w:pPr>
        <w:tabs>
          <w:tab w:val="left" w:pos="2880"/>
        </w:tabs>
        <w:ind w:firstLine="1985"/>
        <w:jc w:val="both"/>
        <w:rPr>
          <w:rFonts w:ascii="Arial" w:hAnsi="Arial" w:cs="Arial"/>
        </w:rPr>
      </w:pPr>
      <w:r w:rsidRPr="00130966">
        <w:rPr>
          <w:rFonts w:ascii="Arial" w:hAnsi="Arial" w:cs="Arial"/>
          <w:b/>
        </w:rPr>
        <w:t>II –</w:t>
      </w:r>
      <w:r w:rsidRPr="00130966">
        <w:rPr>
          <w:rFonts w:ascii="Arial" w:hAnsi="Arial" w:cs="Arial"/>
        </w:rPr>
        <w:t xml:space="preserve"> anulação de transmissão decretada pela autoridade judiciária e em decisão def</w:t>
      </w:r>
      <w:r w:rsidRPr="00130966">
        <w:rPr>
          <w:rFonts w:ascii="Arial" w:hAnsi="Arial" w:cs="Arial"/>
          <w:u w:val="single"/>
        </w:rPr>
        <w:t>i</w:t>
      </w:r>
      <w:r w:rsidRPr="00130966">
        <w:rPr>
          <w:rFonts w:ascii="Arial" w:hAnsi="Arial" w:cs="Arial"/>
        </w:rPr>
        <w:t>nitiva; ou quando não se efetivar o ato ou contrato por força do qual foi pago;</w:t>
      </w:r>
    </w:p>
    <w:p w:rsidR="003812A8" w:rsidRPr="00130966" w:rsidRDefault="003812A8" w:rsidP="00E81BF2">
      <w:pPr>
        <w:tabs>
          <w:tab w:val="left" w:pos="2880"/>
        </w:tabs>
        <w:ind w:left="900"/>
        <w:jc w:val="both"/>
        <w:rPr>
          <w:rFonts w:ascii="Arial" w:hAnsi="Arial" w:cs="Arial"/>
        </w:rPr>
      </w:pPr>
    </w:p>
    <w:p w:rsidR="003812A8" w:rsidRPr="00130966" w:rsidRDefault="003812A8" w:rsidP="00C12EDA">
      <w:pPr>
        <w:tabs>
          <w:tab w:val="left" w:pos="2880"/>
        </w:tabs>
        <w:ind w:firstLine="1985"/>
        <w:jc w:val="both"/>
        <w:rPr>
          <w:rFonts w:ascii="Arial" w:hAnsi="Arial" w:cs="Arial"/>
        </w:rPr>
      </w:pPr>
      <w:r w:rsidRPr="00130966">
        <w:rPr>
          <w:rFonts w:ascii="Arial" w:hAnsi="Arial" w:cs="Arial"/>
          <w:b/>
        </w:rPr>
        <w:t>III –</w:t>
      </w:r>
      <w:r w:rsidRPr="00130966">
        <w:rPr>
          <w:rFonts w:ascii="Arial" w:hAnsi="Arial" w:cs="Arial"/>
        </w:rPr>
        <w:t xml:space="preserve"> rescisão de contrato e desfazimento da arrematação com fundamento no art. 1.136 do Código Civil;</w:t>
      </w:r>
    </w:p>
    <w:p w:rsidR="004E2237" w:rsidRDefault="004E2237" w:rsidP="00E81BF2">
      <w:pPr>
        <w:ind w:left="2160"/>
        <w:jc w:val="both"/>
        <w:rPr>
          <w:rFonts w:ascii="Arial" w:hAnsi="Arial" w:cs="Arial"/>
        </w:rPr>
      </w:pPr>
    </w:p>
    <w:p w:rsidR="00C12EDA" w:rsidRDefault="00C12EDA" w:rsidP="00E81BF2">
      <w:pPr>
        <w:ind w:left="2160"/>
        <w:jc w:val="both"/>
        <w:rPr>
          <w:rFonts w:ascii="Arial" w:hAnsi="Arial" w:cs="Arial"/>
        </w:rPr>
      </w:pPr>
    </w:p>
    <w:p w:rsidR="00C12EDA" w:rsidRPr="00130966" w:rsidRDefault="00C12EDA" w:rsidP="00E81BF2">
      <w:pPr>
        <w:ind w:left="2160"/>
        <w:jc w:val="both"/>
        <w:rPr>
          <w:rFonts w:ascii="Arial" w:hAnsi="Arial" w:cs="Arial"/>
        </w:rPr>
      </w:pPr>
    </w:p>
    <w:p w:rsidR="00E81BF2" w:rsidRPr="00130966" w:rsidRDefault="00E81BF2" w:rsidP="00D04E42">
      <w:pPr>
        <w:ind w:left="112" w:hanging="112"/>
        <w:jc w:val="center"/>
        <w:rPr>
          <w:rFonts w:ascii="Arial" w:hAnsi="Arial" w:cs="Arial"/>
          <w:b/>
        </w:rPr>
      </w:pPr>
      <w:r w:rsidRPr="00130966">
        <w:rPr>
          <w:rFonts w:ascii="Arial" w:hAnsi="Arial" w:cs="Arial"/>
          <w:b/>
        </w:rPr>
        <w:lastRenderedPageBreak/>
        <w:t>SEÇÃO VII</w:t>
      </w:r>
    </w:p>
    <w:p w:rsidR="00E81BF2" w:rsidRPr="00130966" w:rsidRDefault="00E81BF2" w:rsidP="00E81BF2">
      <w:pPr>
        <w:ind w:left="112" w:hanging="112"/>
        <w:rPr>
          <w:rFonts w:ascii="Arial" w:hAnsi="Arial" w:cs="Arial"/>
          <w:b/>
        </w:rPr>
      </w:pPr>
    </w:p>
    <w:p w:rsidR="00E81BF2" w:rsidRPr="00130966" w:rsidRDefault="00E81BF2" w:rsidP="00E81BF2">
      <w:pPr>
        <w:ind w:left="112" w:hanging="112"/>
        <w:jc w:val="center"/>
        <w:rPr>
          <w:rFonts w:ascii="Arial" w:hAnsi="Arial" w:cs="Arial"/>
          <w:b/>
        </w:rPr>
      </w:pPr>
      <w:r w:rsidRPr="00130966">
        <w:rPr>
          <w:rFonts w:ascii="Arial" w:hAnsi="Arial" w:cs="Arial"/>
          <w:b/>
        </w:rPr>
        <w:t>DAS IMPUGNAÇÕES E DOS RECURSOS</w:t>
      </w:r>
    </w:p>
    <w:p w:rsidR="00E81BF2" w:rsidRPr="00130966" w:rsidRDefault="00E81BF2" w:rsidP="00E81BF2">
      <w:pPr>
        <w:ind w:left="112" w:hanging="112"/>
        <w:jc w:val="both"/>
        <w:rPr>
          <w:rFonts w:ascii="Arial" w:hAnsi="Arial" w:cs="Arial"/>
          <w:b/>
        </w:rPr>
      </w:pPr>
    </w:p>
    <w:p w:rsidR="00E81BF2" w:rsidRPr="00130966" w:rsidRDefault="00E81BF2" w:rsidP="00E81BF2">
      <w:pPr>
        <w:ind w:left="112" w:hanging="112"/>
        <w:jc w:val="both"/>
        <w:rPr>
          <w:rFonts w:ascii="Arial" w:hAnsi="Arial" w:cs="Arial"/>
          <w:b/>
        </w:rPr>
      </w:pPr>
    </w:p>
    <w:p w:rsidR="00E81BF2" w:rsidRPr="00130966" w:rsidRDefault="00E81BF2" w:rsidP="00E81BF2">
      <w:pPr>
        <w:rPr>
          <w:rFonts w:ascii="Arial" w:hAnsi="Arial" w:cs="Arial"/>
        </w:rPr>
      </w:pPr>
      <w:r w:rsidRPr="00130966">
        <w:rPr>
          <w:rFonts w:ascii="Arial" w:hAnsi="Arial" w:cs="Arial"/>
          <w:b/>
        </w:rPr>
        <w:t>Art. 108 -</w:t>
      </w:r>
      <w:r w:rsidRPr="00130966">
        <w:rPr>
          <w:rFonts w:ascii="Arial" w:hAnsi="Arial" w:cs="Arial"/>
        </w:rPr>
        <w:t xml:space="preserve"> O contribuinte que não concordar com o valor venal fixado poderá apresentar impugnação dentro do prazo de 30(trinta) dias.</w:t>
      </w:r>
    </w:p>
    <w:p w:rsidR="00E81BF2" w:rsidRPr="00130966" w:rsidRDefault="00E81BF2" w:rsidP="00E81BF2">
      <w:pPr>
        <w:ind w:left="112" w:firstLine="1589"/>
        <w:jc w:val="both"/>
        <w:rPr>
          <w:rFonts w:ascii="Arial" w:hAnsi="Arial" w:cs="Arial"/>
        </w:rPr>
      </w:pPr>
    </w:p>
    <w:p w:rsidR="00E81BF2" w:rsidRPr="00130966" w:rsidRDefault="00E81BF2" w:rsidP="002B5564">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impugnação não terá efeito suspensivo e deverá ser instruída com a prova do pagamento do imposto.</w:t>
      </w:r>
    </w:p>
    <w:p w:rsidR="00E81BF2" w:rsidRPr="00130966" w:rsidRDefault="00E81BF2" w:rsidP="00E81BF2">
      <w:pPr>
        <w:ind w:left="112" w:hanging="112"/>
        <w:jc w:val="both"/>
        <w:rPr>
          <w:rFonts w:ascii="Arial" w:hAnsi="Arial" w:cs="Arial"/>
        </w:rPr>
      </w:pPr>
    </w:p>
    <w:p w:rsidR="00E81BF2" w:rsidRPr="00130966" w:rsidRDefault="00E81BF2" w:rsidP="00E81BF2">
      <w:pPr>
        <w:jc w:val="both"/>
        <w:rPr>
          <w:rFonts w:ascii="Arial" w:hAnsi="Arial" w:cs="Arial"/>
        </w:rPr>
      </w:pPr>
      <w:r w:rsidRPr="00130966">
        <w:rPr>
          <w:rFonts w:ascii="Arial" w:hAnsi="Arial" w:cs="Arial"/>
          <w:b/>
        </w:rPr>
        <w:t>Art. 109 -</w:t>
      </w:r>
      <w:r w:rsidRPr="00130966">
        <w:rPr>
          <w:rFonts w:ascii="Arial" w:hAnsi="Arial" w:cs="Arial"/>
        </w:rPr>
        <w:t xml:space="preserve"> Da decisão proferida da impugnação apresentada caberá recurso no prazo de 15(quinze)dias.  </w:t>
      </w:r>
    </w:p>
    <w:p w:rsidR="00E81BF2" w:rsidRPr="00130966" w:rsidRDefault="00E81BF2" w:rsidP="00E81BF2">
      <w:pPr>
        <w:ind w:left="112" w:firstLine="1589"/>
        <w:jc w:val="both"/>
        <w:rPr>
          <w:rFonts w:ascii="Arial" w:hAnsi="Arial" w:cs="Arial"/>
        </w:rPr>
      </w:pPr>
    </w:p>
    <w:p w:rsidR="00E81BF2" w:rsidRPr="00130966" w:rsidRDefault="00E81BF2" w:rsidP="00E81BF2">
      <w:pPr>
        <w:jc w:val="both"/>
        <w:rPr>
          <w:rFonts w:ascii="Arial" w:hAnsi="Arial" w:cs="Arial"/>
        </w:rPr>
      </w:pPr>
      <w:r w:rsidRPr="00130966">
        <w:rPr>
          <w:rFonts w:ascii="Arial" w:hAnsi="Arial" w:cs="Arial"/>
          <w:b/>
        </w:rPr>
        <w:t>Art. 110</w:t>
      </w:r>
      <w:r w:rsidRPr="00130966">
        <w:rPr>
          <w:rFonts w:ascii="Arial" w:hAnsi="Arial" w:cs="Arial"/>
        </w:rPr>
        <w:t xml:space="preserve"> - Reduzido o valor venal proceder-se-á à restituição da diferença do imposto pago em excesso.</w:t>
      </w:r>
    </w:p>
    <w:p w:rsidR="00E81BF2" w:rsidRPr="00130966" w:rsidRDefault="00E81BF2" w:rsidP="00E81BF2">
      <w:pPr>
        <w:ind w:left="112" w:firstLine="1589"/>
        <w:jc w:val="both"/>
        <w:rPr>
          <w:rFonts w:ascii="Arial" w:hAnsi="Arial" w:cs="Arial"/>
          <w:b/>
        </w:rPr>
      </w:pPr>
    </w:p>
    <w:p w:rsidR="00E81BF2" w:rsidRPr="00130966" w:rsidRDefault="00E81BF2" w:rsidP="00E81BF2">
      <w:pPr>
        <w:jc w:val="both"/>
        <w:rPr>
          <w:rFonts w:ascii="Arial" w:hAnsi="Arial" w:cs="Arial"/>
        </w:rPr>
      </w:pPr>
      <w:r w:rsidRPr="00130966">
        <w:rPr>
          <w:rFonts w:ascii="Arial" w:hAnsi="Arial" w:cs="Arial"/>
          <w:b/>
        </w:rPr>
        <w:t>Art. 111 -</w:t>
      </w:r>
      <w:r w:rsidRPr="00130966">
        <w:rPr>
          <w:rFonts w:ascii="Arial" w:hAnsi="Arial" w:cs="Arial"/>
        </w:rPr>
        <w:t xml:space="preserve"> As impugnações e recursos serão julgados pelos órgãos competentes da Secretaria de Economia e Finanças observadas as normas pertinentes à matéria.  </w:t>
      </w:r>
    </w:p>
    <w:p w:rsidR="00E81BF2" w:rsidRDefault="00E81BF2" w:rsidP="00E81BF2">
      <w:pPr>
        <w:ind w:left="112" w:hanging="112"/>
        <w:jc w:val="both"/>
        <w:rPr>
          <w:rFonts w:ascii="Arial" w:hAnsi="Arial" w:cs="Arial"/>
          <w:b/>
        </w:rPr>
      </w:pPr>
    </w:p>
    <w:p w:rsidR="00B03B42" w:rsidRPr="00130966" w:rsidRDefault="00B03B42" w:rsidP="00E81BF2">
      <w:pPr>
        <w:ind w:left="112" w:hanging="112"/>
        <w:jc w:val="both"/>
        <w:rPr>
          <w:rFonts w:ascii="Arial" w:hAnsi="Arial" w:cs="Arial"/>
          <w:b/>
        </w:rPr>
      </w:pPr>
    </w:p>
    <w:p w:rsidR="00E81BF2" w:rsidRPr="00130966" w:rsidRDefault="00E81BF2" w:rsidP="00E81BF2">
      <w:pPr>
        <w:ind w:left="112" w:hanging="112"/>
        <w:jc w:val="center"/>
        <w:rPr>
          <w:rFonts w:ascii="Arial" w:hAnsi="Arial" w:cs="Arial"/>
          <w:b/>
        </w:rPr>
      </w:pPr>
    </w:p>
    <w:p w:rsidR="00E81BF2" w:rsidRPr="00130966" w:rsidRDefault="00E81BF2" w:rsidP="00D04E42">
      <w:pPr>
        <w:ind w:left="112" w:hanging="112"/>
        <w:jc w:val="center"/>
        <w:rPr>
          <w:rFonts w:ascii="Arial" w:hAnsi="Arial" w:cs="Arial"/>
          <w:b/>
        </w:rPr>
      </w:pPr>
      <w:r w:rsidRPr="00130966">
        <w:rPr>
          <w:rFonts w:ascii="Arial" w:hAnsi="Arial" w:cs="Arial"/>
          <w:b/>
        </w:rPr>
        <w:t>SEÇÃO VIII</w:t>
      </w:r>
    </w:p>
    <w:p w:rsidR="00E81BF2" w:rsidRPr="00130966" w:rsidRDefault="00E81BF2" w:rsidP="00E81BF2">
      <w:pPr>
        <w:ind w:left="112" w:hanging="112"/>
        <w:rPr>
          <w:rFonts w:ascii="Arial" w:hAnsi="Arial" w:cs="Arial"/>
          <w:b/>
        </w:rPr>
      </w:pPr>
    </w:p>
    <w:p w:rsidR="00E81BF2" w:rsidRDefault="00E81BF2" w:rsidP="00B03B42">
      <w:pPr>
        <w:ind w:left="112" w:hanging="112"/>
        <w:jc w:val="center"/>
        <w:rPr>
          <w:rFonts w:ascii="Arial" w:hAnsi="Arial" w:cs="Arial"/>
          <w:b/>
        </w:rPr>
      </w:pPr>
      <w:r w:rsidRPr="00130966">
        <w:rPr>
          <w:rFonts w:ascii="Arial" w:hAnsi="Arial" w:cs="Arial"/>
          <w:b/>
        </w:rPr>
        <w:t>DAS OBRIGAÇÕES DOS SERVENTUÁRIOS</w:t>
      </w:r>
      <w:r w:rsidR="00B03B42">
        <w:rPr>
          <w:rFonts w:ascii="Arial" w:hAnsi="Arial" w:cs="Arial"/>
          <w:b/>
        </w:rPr>
        <w:t xml:space="preserve"> </w:t>
      </w:r>
      <w:r w:rsidRPr="00130966">
        <w:rPr>
          <w:rFonts w:ascii="Arial" w:hAnsi="Arial" w:cs="Arial"/>
          <w:b/>
        </w:rPr>
        <w:t>DA JUSTIÇA</w:t>
      </w:r>
    </w:p>
    <w:p w:rsidR="00B03B42" w:rsidRPr="00130966" w:rsidRDefault="00B03B42" w:rsidP="00E81BF2">
      <w:pPr>
        <w:ind w:left="112" w:hanging="112"/>
        <w:jc w:val="center"/>
        <w:rPr>
          <w:rFonts w:ascii="Arial" w:hAnsi="Arial" w:cs="Arial"/>
          <w:b/>
        </w:rPr>
      </w:pPr>
    </w:p>
    <w:p w:rsidR="00E81BF2" w:rsidRPr="00130966" w:rsidRDefault="00E81BF2" w:rsidP="00E81BF2">
      <w:pPr>
        <w:ind w:left="112" w:hanging="112"/>
        <w:jc w:val="both"/>
        <w:rPr>
          <w:rFonts w:ascii="Arial" w:hAnsi="Arial" w:cs="Arial"/>
          <w:b/>
        </w:rPr>
      </w:pPr>
    </w:p>
    <w:p w:rsidR="00E81BF2" w:rsidRPr="00130966" w:rsidRDefault="00E81BF2" w:rsidP="00E81BF2">
      <w:pPr>
        <w:jc w:val="both"/>
        <w:rPr>
          <w:rFonts w:ascii="Arial" w:hAnsi="Arial" w:cs="Arial"/>
        </w:rPr>
      </w:pPr>
      <w:r w:rsidRPr="00130966">
        <w:rPr>
          <w:rFonts w:ascii="Arial" w:hAnsi="Arial" w:cs="Arial"/>
          <w:b/>
        </w:rPr>
        <w:t>Art. 112 -</w:t>
      </w:r>
      <w:r w:rsidRPr="00130966">
        <w:rPr>
          <w:rFonts w:ascii="Arial" w:hAnsi="Arial" w:cs="Arial"/>
        </w:rPr>
        <w:t xml:space="preserve"> Não serão lavrados, registrados, inscritos ou averbados pelos tabeliães, escrivãs e oficiais de notas e do Registro de Imóveis, os atos e termos de seus cargos, sem a prova do pagamento dos impostos, sob pena de pagamento de multa de 100%(cem por cento) sobre o valor do imposto devido, respondendo solidariamente pelo imposto não arrecadado, devidamente atualizado.</w:t>
      </w:r>
    </w:p>
    <w:p w:rsidR="00E81BF2" w:rsidRPr="00130966" w:rsidRDefault="00E81BF2" w:rsidP="00E81BF2">
      <w:pPr>
        <w:ind w:left="112" w:hanging="112"/>
        <w:jc w:val="both"/>
        <w:rPr>
          <w:rFonts w:ascii="Arial" w:hAnsi="Arial" w:cs="Arial"/>
          <w:b/>
        </w:rPr>
      </w:pPr>
    </w:p>
    <w:p w:rsidR="00E81BF2" w:rsidRPr="00130966" w:rsidRDefault="00E81BF2" w:rsidP="00E81BF2">
      <w:pPr>
        <w:jc w:val="both"/>
        <w:rPr>
          <w:rFonts w:ascii="Arial" w:hAnsi="Arial" w:cs="Arial"/>
        </w:rPr>
      </w:pPr>
      <w:r w:rsidRPr="00130966">
        <w:rPr>
          <w:rFonts w:ascii="Arial" w:hAnsi="Arial" w:cs="Arial"/>
          <w:b/>
        </w:rPr>
        <w:t>Art. 113 -</w:t>
      </w:r>
      <w:r w:rsidRPr="00130966">
        <w:rPr>
          <w:rFonts w:ascii="Arial" w:hAnsi="Arial" w:cs="Arial"/>
        </w:rPr>
        <w:t xml:space="preserve"> Os serventuários da justiça são a facultar aos encarregados da fiscalização  do município, em cartório, o exame dos livros, autos e papéis que interessem à arrecadação do imposto.</w:t>
      </w:r>
    </w:p>
    <w:p w:rsidR="00E81BF2" w:rsidRPr="00130966" w:rsidRDefault="00E81BF2" w:rsidP="00E81BF2">
      <w:pPr>
        <w:ind w:left="112" w:firstLine="1589"/>
        <w:jc w:val="both"/>
        <w:rPr>
          <w:rFonts w:ascii="Arial" w:hAnsi="Arial" w:cs="Arial"/>
        </w:rPr>
      </w:pPr>
    </w:p>
    <w:p w:rsidR="00E81BF2" w:rsidRPr="00130966" w:rsidRDefault="00E81BF2" w:rsidP="00E81BF2">
      <w:pPr>
        <w:jc w:val="both"/>
        <w:rPr>
          <w:rFonts w:ascii="Arial" w:hAnsi="Arial" w:cs="Arial"/>
        </w:rPr>
      </w:pPr>
      <w:r w:rsidRPr="00130966">
        <w:rPr>
          <w:rFonts w:ascii="Arial" w:hAnsi="Arial" w:cs="Arial"/>
          <w:b/>
        </w:rPr>
        <w:t>Art. 114 -</w:t>
      </w:r>
      <w:r w:rsidRPr="00130966">
        <w:rPr>
          <w:rFonts w:ascii="Arial" w:hAnsi="Arial" w:cs="Arial"/>
        </w:rPr>
        <w:t xml:space="preserve"> Os tabeliões, escrivãs e oficiais de notas e do Registro de Imóveis remeterão, mensalmente, à repartição fiscal do município, relação das averbações, anotações, registros e transações envolvendo bens imóveis ou distritos reais a eles relativos, efetuados no cartório.</w:t>
      </w:r>
    </w:p>
    <w:p w:rsidR="00E81BF2" w:rsidRPr="00130966" w:rsidRDefault="00E81BF2" w:rsidP="00E81BF2">
      <w:pPr>
        <w:ind w:left="112" w:hanging="112"/>
        <w:jc w:val="both"/>
        <w:rPr>
          <w:rFonts w:ascii="Arial" w:hAnsi="Arial" w:cs="Arial"/>
        </w:rPr>
      </w:pPr>
    </w:p>
    <w:p w:rsidR="00E81BF2" w:rsidRPr="00130966" w:rsidRDefault="00E81BF2" w:rsidP="00E81BF2">
      <w:pPr>
        <w:pStyle w:val="Recuodecorpodetexto"/>
        <w:ind w:firstLine="0"/>
        <w:rPr>
          <w:rFonts w:ascii="Arial" w:hAnsi="Arial" w:cs="Arial"/>
          <w:sz w:val="24"/>
          <w:szCs w:val="24"/>
        </w:rPr>
      </w:pPr>
      <w:r w:rsidRPr="00130966">
        <w:rPr>
          <w:rFonts w:ascii="Arial" w:hAnsi="Arial" w:cs="Arial"/>
          <w:b/>
          <w:sz w:val="24"/>
          <w:szCs w:val="24"/>
        </w:rPr>
        <w:t>Art. 115 -</w:t>
      </w:r>
      <w:r w:rsidRPr="00130966">
        <w:rPr>
          <w:rFonts w:ascii="Arial" w:hAnsi="Arial" w:cs="Arial"/>
          <w:sz w:val="24"/>
          <w:szCs w:val="24"/>
        </w:rPr>
        <w:t xml:space="preserve"> O Secretário de Administração Geral do Município comunicará à autoridade competente qualquer embaraço à ação fiscal criado pelos serventuário da Justiça.</w:t>
      </w:r>
    </w:p>
    <w:p w:rsidR="00E81BF2" w:rsidRPr="00130966" w:rsidRDefault="00E81BF2" w:rsidP="00E81BF2">
      <w:pPr>
        <w:ind w:left="2160"/>
        <w:jc w:val="both"/>
        <w:rPr>
          <w:rFonts w:ascii="Arial" w:hAnsi="Arial" w:cs="Arial"/>
        </w:rPr>
      </w:pPr>
    </w:p>
    <w:p w:rsidR="005F4E3D" w:rsidRDefault="005F4E3D" w:rsidP="00E81BF2">
      <w:pPr>
        <w:jc w:val="center"/>
        <w:rPr>
          <w:rFonts w:ascii="Arial" w:hAnsi="Arial" w:cs="Arial"/>
          <w:b/>
        </w:rPr>
      </w:pPr>
    </w:p>
    <w:p w:rsidR="005F4E3D" w:rsidRDefault="005F4E3D" w:rsidP="00E81BF2">
      <w:pPr>
        <w:jc w:val="center"/>
        <w:rPr>
          <w:rFonts w:ascii="Arial" w:hAnsi="Arial" w:cs="Arial"/>
          <w:b/>
        </w:rPr>
      </w:pPr>
    </w:p>
    <w:p w:rsidR="005F4E3D" w:rsidRDefault="005F4E3D" w:rsidP="00E81BF2">
      <w:pPr>
        <w:jc w:val="center"/>
        <w:rPr>
          <w:rFonts w:ascii="Arial" w:hAnsi="Arial" w:cs="Arial"/>
          <w:b/>
        </w:rPr>
      </w:pPr>
    </w:p>
    <w:p w:rsidR="00E81BF2" w:rsidRPr="00130966" w:rsidRDefault="00E81BF2" w:rsidP="00E81BF2">
      <w:pPr>
        <w:jc w:val="center"/>
        <w:rPr>
          <w:rFonts w:ascii="Arial" w:hAnsi="Arial" w:cs="Arial"/>
          <w:b/>
        </w:rPr>
      </w:pPr>
      <w:r w:rsidRPr="00130966">
        <w:rPr>
          <w:rFonts w:ascii="Arial" w:hAnsi="Arial" w:cs="Arial"/>
          <w:b/>
        </w:rPr>
        <w:lastRenderedPageBreak/>
        <w:t>TITULO IV</w:t>
      </w:r>
    </w:p>
    <w:p w:rsidR="00E81BF2" w:rsidRPr="00130966" w:rsidRDefault="00E81BF2" w:rsidP="00E81BF2">
      <w:pPr>
        <w:jc w:val="center"/>
        <w:rPr>
          <w:rFonts w:ascii="Arial" w:hAnsi="Arial" w:cs="Arial"/>
          <w:b/>
        </w:rPr>
      </w:pPr>
    </w:p>
    <w:p w:rsidR="00E81BF2" w:rsidRPr="00130966" w:rsidRDefault="00E81BF2" w:rsidP="00E81BF2">
      <w:pPr>
        <w:ind w:firstLine="1"/>
        <w:jc w:val="center"/>
        <w:rPr>
          <w:rFonts w:ascii="Arial" w:hAnsi="Arial" w:cs="Arial"/>
          <w:b/>
        </w:rPr>
      </w:pPr>
      <w:r w:rsidRPr="00130966">
        <w:rPr>
          <w:rFonts w:ascii="Arial" w:hAnsi="Arial" w:cs="Arial"/>
          <w:b/>
        </w:rPr>
        <w:t>DAS TAXAS</w:t>
      </w:r>
    </w:p>
    <w:p w:rsidR="00E81BF2" w:rsidRPr="00130966" w:rsidRDefault="00E81BF2" w:rsidP="00E81BF2">
      <w:pPr>
        <w:ind w:firstLine="1"/>
        <w:jc w:val="center"/>
        <w:rPr>
          <w:rFonts w:ascii="Arial" w:hAnsi="Arial" w:cs="Arial"/>
          <w:b/>
        </w:rPr>
      </w:pPr>
    </w:p>
    <w:p w:rsidR="00E81BF2" w:rsidRPr="00130966" w:rsidRDefault="00E81BF2" w:rsidP="00E81BF2">
      <w:pPr>
        <w:ind w:firstLine="1"/>
        <w:jc w:val="center"/>
        <w:rPr>
          <w:rFonts w:ascii="Arial" w:hAnsi="Arial" w:cs="Arial"/>
          <w:b/>
        </w:rPr>
      </w:pPr>
    </w:p>
    <w:p w:rsidR="00E81BF2" w:rsidRPr="00130966" w:rsidRDefault="00E81BF2" w:rsidP="00E81BF2">
      <w:pPr>
        <w:ind w:firstLine="1"/>
        <w:jc w:val="center"/>
        <w:rPr>
          <w:rFonts w:ascii="Arial" w:hAnsi="Arial" w:cs="Arial"/>
          <w:b/>
        </w:rPr>
      </w:pPr>
      <w:r w:rsidRPr="00130966">
        <w:rPr>
          <w:rFonts w:ascii="Arial" w:hAnsi="Arial" w:cs="Arial"/>
          <w:b/>
        </w:rPr>
        <w:t>CAPÍTULO ÚNICO</w:t>
      </w:r>
    </w:p>
    <w:p w:rsidR="00E81BF2" w:rsidRPr="00130966" w:rsidRDefault="00E81BF2" w:rsidP="00E81BF2">
      <w:pPr>
        <w:ind w:firstLine="1"/>
        <w:jc w:val="center"/>
        <w:rPr>
          <w:rFonts w:ascii="Arial" w:hAnsi="Arial" w:cs="Arial"/>
          <w:b/>
        </w:rPr>
      </w:pPr>
    </w:p>
    <w:p w:rsidR="00E81BF2" w:rsidRPr="00130966" w:rsidRDefault="00E81BF2" w:rsidP="00E81BF2">
      <w:pPr>
        <w:ind w:firstLine="1"/>
        <w:jc w:val="center"/>
        <w:rPr>
          <w:rFonts w:ascii="Arial" w:hAnsi="Arial" w:cs="Arial"/>
          <w:b/>
        </w:rPr>
      </w:pPr>
      <w:r w:rsidRPr="00130966">
        <w:rPr>
          <w:rFonts w:ascii="Arial" w:hAnsi="Arial" w:cs="Arial"/>
          <w:b/>
        </w:rPr>
        <w:t>DA TAXA DE SERVIÇO PÚBLICO</w:t>
      </w:r>
    </w:p>
    <w:p w:rsidR="00E81BF2" w:rsidRPr="00130966" w:rsidRDefault="00E81BF2" w:rsidP="00E81BF2">
      <w:pPr>
        <w:ind w:firstLine="1"/>
        <w:jc w:val="center"/>
        <w:rPr>
          <w:rFonts w:ascii="Arial" w:hAnsi="Arial" w:cs="Arial"/>
          <w:b/>
        </w:rPr>
      </w:pPr>
    </w:p>
    <w:p w:rsidR="00E81BF2" w:rsidRPr="00130966" w:rsidRDefault="00E81BF2" w:rsidP="00E81BF2">
      <w:pPr>
        <w:ind w:firstLine="1"/>
        <w:jc w:val="both"/>
        <w:rPr>
          <w:rFonts w:ascii="Arial" w:hAnsi="Arial" w:cs="Arial"/>
          <w:b/>
        </w:rPr>
      </w:pPr>
    </w:p>
    <w:p w:rsidR="00E81BF2" w:rsidRPr="00130966" w:rsidRDefault="00E81BF2" w:rsidP="00D04E42">
      <w:pPr>
        <w:ind w:firstLine="1"/>
        <w:jc w:val="center"/>
        <w:rPr>
          <w:rFonts w:ascii="Arial" w:hAnsi="Arial" w:cs="Arial"/>
          <w:b/>
        </w:rPr>
      </w:pPr>
      <w:r w:rsidRPr="00130966">
        <w:rPr>
          <w:rFonts w:ascii="Arial" w:hAnsi="Arial" w:cs="Arial"/>
          <w:b/>
        </w:rPr>
        <w:t>SEÇÃO ÚNICA</w:t>
      </w:r>
    </w:p>
    <w:p w:rsidR="00E81BF2" w:rsidRPr="00130966" w:rsidRDefault="00E81BF2" w:rsidP="00E81BF2">
      <w:pPr>
        <w:ind w:firstLine="1"/>
        <w:rPr>
          <w:rFonts w:ascii="Arial" w:hAnsi="Arial" w:cs="Arial"/>
          <w:b/>
        </w:rPr>
      </w:pPr>
    </w:p>
    <w:p w:rsidR="00E81BF2" w:rsidRPr="00130966" w:rsidRDefault="00E81BF2" w:rsidP="00E81BF2">
      <w:pPr>
        <w:ind w:firstLine="1"/>
        <w:jc w:val="center"/>
        <w:rPr>
          <w:rFonts w:ascii="Arial" w:hAnsi="Arial" w:cs="Arial"/>
          <w:b/>
        </w:rPr>
      </w:pPr>
      <w:r w:rsidRPr="00130966">
        <w:rPr>
          <w:rFonts w:ascii="Arial" w:hAnsi="Arial" w:cs="Arial"/>
          <w:b/>
        </w:rPr>
        <w:t>DA TAXA DE COLETA DE LIXO</w:t>
      </w:r>
    </w:p>
    <w:p w:rsidR="00E81BF2" w:rsidRPr="00130966" w:rsidRDefault="00E81BF2" w:rsidP="00D04E42">
      <w:pPr>
        <w:ind w:firstLine="1"/>
        <w:jc w:val="center"/>
        <w:rPr>
          <w:rFonts w:ascii="Arial" w:hAnsi="Arial" w:cs="Arial"/>
          <w:b/>
        </w:rPr>
      </w:pPr>
      <w:r w:rsidRPr="00130966">
        <w:rPr>
          <w:rFonts w:ascii="Arial" w:hAnsi="Arial" w:cs="Arial"/>
          <w:b/>
        </w:rPr>
        <w:t>SUBSEÇÃO I</w:t>
      </w:r>
    </w:p>
    <w:p w:rsidR="00E81BF2" w:rsidRPr="00130966" w:rsidRDefault="00E81BF2" w:rsidP="00E81BF2">
      <w:pPr>
        <w:ind w:firstLine="1"/>
        <w:rPr>
          <w:rFonts w:ascii="Arial" w:hAnsi="Arial" w:cs="Arial"/>
          <w:b/>
        </w:rPr>
      </w:pPr>
    </w:p>
    <w:p w:rsidR="00E81BF2" w:rsidRPr="00130966" w:rsidRDefault="00E81BF2" w:rsidP="00E81BF2">
      <w:pPr>
        <w:ind w:firstLine="1"/>
        <w:jc w:val="center"/>
        <w:rPr>
          <w:rFonts w:ascii="Arial" w:hAnsi="Arial" w:cs="Arial"/>
          <w:b/>
        </w:rPr>
      </w:pPr>
      <w:r w:rsidRPr="00130966">
        <w:rPr>
          <w:rFonts w:ascii="Arial" w:hAnsi="Arial" w:cs="Arial"/>
          <w:b/>
        </w:rPr>
        <w:t>HIPÓTESE DE INCIDÊNCIA E FATO GERADOR</w:t>
      </w:r>
    </w:p>
    <w:p w:rsidR="00E81BF2" w:rsidRPr="00130966" w:rsidRDefault="00E81BF2" w:rsidP="00E81BF2">
      <w:pPr>
        <w:ind w:left="112" w:firstLine="1589"/>
        <w:jc w:val="both"/>
        <w:rPr>
          <w:rFonts w:ascii="Arial" w:hAnsi="Arial" w:cs="Arial"/>
        </w:rPr>
      </w:pPr>
    </w:p>
    <w:p w:rsidR="00E81BF2" w:rsidRPr="00130966" w:rsidRDefault="00E81BF2" w:rsidP="00E81BF2">
      <w:pPr>
        <w:ind w:left="112" w:firstLine="1589"/>
        <w:jc w:val="both"/>
        <w:rPr>
          <w:rFonts w:ascii="Arial" w:hAnsi="Arial" w:cs="Arial"/>
        </w:rPr>
      </w:pPr>
    </w:p>
    <w:p w:rsidR="00E81BF2" w:rsidRPr="00130966" w:rsidRDefault="00E81BF2" w:rsidP="00E81BF2">
      <w:pPr>
        <w:jc w:val="both"/>
        <w:rPr>
          <w:rFonts w:ascii="Arial" w:hAnsi="Arial" w:cs="Arial"/>
        </w:rPr>
      </w:pPr>
      <w:r w:rsidRPr="00130966">
        <w:rPr>
          <w:rFonts w:ascii="Arial" w:hAnsi="Arial" w:cs="Arial"/>
          <w:b/>
        </w:rPr>
        <w:t>Art. 116 -</w:t>
      </w:r>
      <w:r w:rsidRPr="00130966">
        <w:rPr>
          <w:rFonts w:ascii="Arial" w:hAnsi="Arial" w:cs="Arial"/>
        </w:rPr>
        <w:t xml:space="preserve"> A hipótese de incidência da Taxa de Coleta de Lixo, considera-se o conjunto heterogêneo de materiais sólidos provenientes das atividades humanas.</w:t>
      </w:r>
    </w:p>
    <w:p w:rsidR="00E81BF2" w:rsidRPr="00130966" w:rsidRDefault="00E81BF2" w:rsidP="00E81BF2">
      <w:pPr>
        <w:ind w:left="112" w:firstLine="1589"/>
        <w:jc w:val="both"/>
        <w:rPr>
          <w:rFonts w:ascii="Arial" w:hAnsi="Arial" w:cs="Arial"/>
        </w:rPr>
      </w:pPr>
    </w:p>
    <w:p w:rsidR="00E81BF2" w:rsidRPr="00130966" w:rsidRDefault="00E81BF2" w:rsidP="00E81BF2">
      <w:pPr>
        <w:jc w:val="both"/>
        <w:rPr>
          <w:rFonts w:ascii="Arial" w:hAnsi="Arial" w:cs="Arial"/>
        </w:rPr>
      </w:pPr>
      <w:r w:rsidRPr="00130966">
        <w:rPr>
          <w:rFonts w:ascii="Arial" w:hAnsi="Arial" w:cs="Arial"/>
          <w:b/>
        </w:rPr>
        <w:t>Art. 117 –</w:t>
      </w:r>
      <w:r w:rsidRPr="00130966">
        <w:rPr>
          <w:rFonts w:ascii="Arial" w:hAnsi="Arial" w:cs="Arial"/>
        </w:rPr>
        <w:t xml:space="preserve"> Constitui fato gerador da Taxa  é a utilização, efetiva ou  potencial  do  serviço prestado de coleta de lixo pelo Município ao contribuinte ou colocados a sua disposição, compreendendo os seguintes serviços:</w:t>
      </w:r>
    </w:p>
    <w:p w:rsidR="00E81BF2" w:rsidRPr="00130966" w:rsidRDefault="00E81BF2" w:rsidP="00E81BF2">
      <w:pPr>
        <w:ind w:left="112" w:firstLine="1589"/>
        <w:jc w:val="both"/>
        <w:rPr>
          <w:rFonts w:ascii="Arial" w:hAnsi="Arial" w:cs="Arial"/>
        </w:rPr>
      </w:pPr>
    </w:p>
    <w:p w:rsidR="00E81BF2" w:rsidRPr="00130966" w:rsidRDefault="00E81BF2" w:rsidP="00E81BF2">
      <w:pPr>
        <w:ind w:left="112" w:firstLine="1589"/>
        <w:jc w:val="both"/>
        <w:rPr>
          <w:rFonts w:ascii="Arial" w:hAnsi="Arial" w:cs="Arial"/>
        </w:rPr>
      </w:pPr>
    </w:p>
    <w:p w:rsidR="00E81BF2" w:rsidRPr="00130966" w:rsidRDefault="00E81BF2" w:rsidP="00F061E7">
      <w:pPr>
        <w:ind w:firstLine="1985"/>
        <w:jc w:val="both"/>
        <w:rPr>
          <w:rFonts w:ascii="Arial" w:hAnsi="Arial" w:cs="Arial"/>
        </w:rPr>
      </w:pPr>
      <w:r w:rsidRPr="00130966">
        <w:rPr>
          <w:rFonts w:ascii="Arial" w:hAnsi="Arial" w:cs="Arial"/>
          <w:b/>
        </w:rPr>
        <w:t>I –</w:t>
      </w:r>
      <w:r w:rsidRPr="00130966">
        <w:rPr>
          <w:rFonts w:ascii="Arial" w:hAnsi="Arial" w:cs="Arial"/>
        </w:rPr>
        <w:t xml:space="preserve"> remoção de lixo;</w:t>
      </w:r>
    </w:p>
    <w:p w:rsidR="00DE422F" w:rsidRPr="00130966" w:rsidRDefault="00DE422F" w:rsidP="00DE422F">
      <w:pPr>
        <w:rPr>
          <w:rFonts w:ascii="Arial" w:hAnsi="Arial" w:cs="Arial"/>
          <w:b/>
        </w:rPr>
      </w:pPr>
    </w:p>
    <w:p w:rsidR="00E81BF2" w:rsidRPr="00130966" w:rsidRDefault="00E81BF2" w:rsidP="00F061E7">
      <w:pPr>
        <w:ind w:firstLine="1985"/>
        <w:rPr>
          <w:rFonts w:ascii="Arial" w:hAnsi="Arial" w:cs="Arial"/>
        </w:rPr>
      </w:pPr>
      <w:r w:rsidRPr="00130966">
        <w:rPr>
          <w:rFonts w:ascii="Arial" w:hAnsi="Arial" w:cs="Arial"/>
          <w:b/>
        </w:rPr>
        <w:t xml:space="preserve">II – </w:t>
      </w:r>
      <w:r w:rsidRPr="00130966">
        <w:rPr>
          <w:rFonts w:ascii="Arial" w:hAnsi="Arial" w:cs="Arial"/>
        </w:rPr>
        <w:t>destinação final do lixo recolhido, por meio de incineração, tratamento ou qualquer outro processo adequado determinado pela administração municipal.</w:t>
      </w:r>
    </w:p>
    <w:p w:rsidR="00E81BF2" w:rsidRPr="00130966" w:rsidRDefault="00E81BF2" w:rsidP="00E81BF2">
      <w:pPr>
        <w:ind w:left="112" w:hanging="111"/>
        <w:jc w:val="both"/>
        <w:rPr>
          <w:rFonts w:ascii="Arial" w:hAnsi="Arial" w:cs="Arial"/>
          <w:b/>
        </w:rPr>
      </w:pPr>
    </w:p>
    <w:p w:rsidR="00E81BF2" w:rsidRPr="00130966" w:rsidRDefault="00E81BF2" w:rsidP="00F061E7">
      <w:pPr>
        <w:ind w:firstLine="1985"/>
        <w:jc w:val="both"/>
        <w:rPr>
          <w:rFonts w:ascii="Arial" w:hAnsi="Arial" w:cs="Arial"/>
        </w:rPr>
      </w:pPr>
      <w:r w:rsidRPr="00130966">
        <w:rPr>
          <w:rFonts w:ascii="Arial" w:hAnsi="Arial" w:cs="Arial"/>
          <w:b/>
        </w:rPr>
        <w:t>§ 1º -</w:t>
      </w:r>
      <w:r w:rsidRPr="00130966">
        <w:rPr>
          <w:rFonts w:ascii="Arial" w:hAnsi="Arial" w:cs="Arial"/>
        </w:rPr>
        <w:t xml:space="preserve"> Entende-se por serviço de coleta de lixo a remoção periódica de quaisquer resíduos sólidos, desde que devidamente acondicionados em recipientes de até 120 ( cento e vinte ) litros proveniente de atividades humanas e gerado em imóvel edificado.</w:t>
      </w:r>
    </w:p>
    <w:p w:rsidR="00E81BF2" w:rsidRDefault="00E81BF2" w:rsidP="00E81BF2">
      <w:pPr>
        <w:ind w:left="112" w:hanging="111"/>
        <w:jc w:val="both"/>
        <w:rPr>
          <w:rFonts w:ascii="Arial" w:hAnsi="Arial" w:cs="Arial"/>
        </w:rPr>
      </w:pPr>
    </w:p>
    <w:p w:rsidR="00E81BF2" w:rsidRPr="00130966" w:rsidRDefault="00E81BF2" w:rsidP="00DE422F">
      <w:pPr>
        <w:jc w:val="both"/>
        <w:rPr>
          <w:rFonts w:ascii="Arial" w:hAnsi="Arial" w:cs="Arial"/>
        </w:rPr>
      </w:pPr>
      <w:r w:rsidRPr="00130966">
        <w:rPr>
          <w:rFonts w:ascii="Arial" w:hAnsi="Arial" w:cs="Arial"/>
          <w:b/>
        </w:rPr>
        <w:t>Art. 118 -</w:t>
      </w:r>
      <w:r w:rsidRPr="00130966">
        <w:rPr>
          <w:rFonts w:ascii="Arial" w:hAnsi="Arial" w:cs="Arial"/>
        </w:rPr>
        <w:t xml:space="preserve"> A Prefeitura Municipal poderá, proceder a remoção de lixo realizado em horário especial por solicitação do interessado, mediante ao pagamento no ato da solicitação do Serviço prestado de coleta de lixo, fixada por Decreto do Executivo, como preço e tarifas públicas, inclusive a remoção dos seguintes resíduos e materiais:</w:t>
      </w:r>
    </w:p>
    <w:p w:rsidR="00E81BF2" w:rsidRPr="00130966" w:rsidRDefault="00E81BF2" w:rsidP="00E81BF2">
      <w:pPr>
        <w:ind w:left="112" w:hanging="111"/>
        <w:jc w:val="both"/>
        <w:rPr>
          <w:rFonts w:ascii="Arial" w:hAnsi="Arial" w:cs="Arial"/>
        </w:rPr>
      </w:pPr>
    </w:p>
    <w:p w:rsidR="00E81BF2" w:rsidRPr="00130966" w:rsidRDefault="00E81BF2" w:rsidP="00F061E7">
      <w:pPr>
        <w:ind w:left="900" w:firstLine="1085"/>
        <w:rPr>
          <w:rFonts w:ascii="Arial" w:hAnsi="Arial" w:cs="Arial"/>
        </w:rPr>
      </w:pPr>
      <w:r w:rsidRPr="00130966">
        <w:rPr>
          <w:rFonts w:ascii="Arial" w:hAnsi="Arial" w:cs="Arial"/>
          <w:b/>
        </w:rPr>
        <w:t>I -</w:t>
      </w:r>
      <w:r w:rsidRPr="00130966">
        <w:rPr>
          <w:rFonts w:ascii="Arial" w:hAnsi="Arial" w:cs="Arial"/>
        </w:rPr>
        <w:t xml:space="preserve"> restos de limpeza e de podaç</w:t>
      </w:r>
      <w:r w:rsidR="00DE422F" w:rsidRPr="00130966">
        <w:rPr>
          <w:rFonts w:ascii="Arial" w:hAnsi="Arial" w:cs="Arial"/>
        </w:rPr>
        <w:t>ão por volume acima de 100 (cem</w:t>
      </w:r>
      <w:r w:rsidRPr="00130966">
        <w:rPr>
          <w:rFonts w:ascii="Arial" w:hAnsi="Arial" w:cs="Arial"/>
        </w:rPr>
        <w:t>)</w:t>
      </w:r>
      <w:r w:rsidR="00DE422F" w:rsidRPr="00130966">
        <w:rPr>
          <w:rFonts w:ascii="Arial" w:hAnsi="Arial" w:cs="Arial"/>
        </w:rPr>
        <w:t xml:space="preserve"> </w:t>
      </w:r>
      <w:r w:rsidRPr="00130966">
        <w:rPr>
          <w:rFonts w:ascii="Arial" w:hAnsi="Arial" w:cs="Arial"/>
        </w:rPr>
        <w:t>litros;</w:t>
      </w:r>
    </w:p>
    <w:p w:rsidR="00E81BF2" w:rsidRPr="00130966" w:rsidRDefault="00E81BF2" w:rsidP="00E81BF2">
      <w:pPr>
        <w:ind w:left="112" w:hanging="111"/>
        <w:rPr>
          <w:rFonts w:ascii="Arial" w:hAnsi="Arial" w:cs="Arial"/>
        </w:rPr>
      </w:pPr>
    </w:p>
    <w:p w:rsidR="00E81BF2" w:rsidRPr="00130966" w:rsidRDefault="00E81BF2" w:rsidP="00F061E7">
      <w:pPr>
        <w:ind w:left="112" w:firstLine="1873"/>
        <w:jc w:val="both"/>
        <w:rPr>
          <w:rFonts w:ascii="Arial" w:hAnsi="Arial" w:cs="Arial"/>
        </w:rPr>
      </w:pPr>
      <w:r w:rsidRPr="00130966">
        <w:rPr>
          <w:rFonts w:ascii="Arial" w:hAnsi="Arial" w:cs="Arial"/>
          <w:b/>
        </w:rPr>
        <w:t>II -</w:t>
      </w:r>
      <w:r w:rsidRPr="00130966">
        <w:rPr>
          <w:rFonts w:ascii="Arial" w:hAnsi="Arial" w:cs="Arial"/>
        </w:rPr>
        <w:t xml:space="preserve"> animais mortos de pequeno, médio e grande porte;</w:t>
      </w:r>
    </w:p>
    <w:p w:rsidR="00E81BF2" w:rsidRPr="00130966" w:rsidRDefault="00E81BF2" w:rsidP="00E81BF2">
      <w:pPr>
        <w:ind w:left="112" w:hanging="111"/>
        <w:jc w:val="both"/>
        <w:rPr>
          <w:rFonts w:ascii="Arial" w:hAnsi="Arial" w:cs="Arial"/>
        </w:rPr>
      </w:pPr>
    </w:p>
    <w:p w:rsidR="00E81BF2" w:rsidRPr="00130966" w:rsidRDefault="00E81BF2" w:rsidP="00F061E7">
      <w:pPr>
        <w:ind w:firstLine="1985"/>
        <w:jc w:val="both"/>
        <w:rPr>
          <w:rFonts w:ascii="Arial" w:hAnsi="Arial" w:cs="Arial"/>
        </w:rPr>
      </w:pPr>
      <w:r w:rsidRPr="00130966">
        <w:rPr>
          <w:rFonts w:ascii="Arial" w:hAnsi="Arial" w:cs="Arial"/>
          <w:b/>
        </w:rPr>
        <w:t>III -</w:t>
      </w:r>
      <w:r w:rsidRPr="00130966">
        <w:rPr>
          <w:rFonts w:ascii="Arial" w:hAnsi="Arial" w:cs="Arial"/>
        </w:rPr>
        <w:t xml:space="preserve"> móveis, utensílios, sobras de mudanças e </w:t>
      </w:r>
      <w:r w:rsidR="004C1CEE" w:rsidRPr="00130966">
        <w:rPr>
          <w:rFonts w:ascii="Arial" w:hAnsi="Arial" w:cs="Arial"/>
        </w:rPr>
        <w:t>outros similares</w:t>
      </w:r>
      <w:r w:rsidRPr="00130966">
        <w:rPr>
          <w:rFonts w:ascii="Arial" w:hAnsi="Arial" w:cs="Arial"/>
        </w:rPr>
        <w:t>, cujo volume exceda de 100(cem) litros;</w:t>
      </w:r>
    </w:p>
    <w:p w:rsidR="00E81BF2" w:rsidRPr="00130966" w:rsidRDefault="00E81BF2" w:rsidP="00A93BAA">
      <w:pPr>
        <w:ind w:firstLine="1985"/>
        <w:jc w:val="both"/>
        <w:rPr>
          <w:rFonts w:ascii="Arial" w:hAnsi="Arial" w:cs="Arial"/>
        </w:rPr>
      </w:pPr>
      <w:r w:rsidRPr="00130966">
        <w:rPr>
          <w:rFonts w:ascii="Arial" w:hAnsi="Arial" w:cs="Arial"/>
          <w:b/>
        </w:rPr>
        <w:t>IV -</w:t>
      </w:r>
      <w:r w:rsidRPr="00130966">
        <w:rPr>
          <w:rFonts w:ascii="Arial" w:hAnsi="Arial" w:cs="Arial"/>
        </w:rPr>
        <w:t xml:space="preserve"> resíduos originários de estabelecimentos comerciais, industriais e de prestação de serviços, de volume superior o quantificado no § 1º, do artigo 117, desta Lei;</w:t>
      </w:r>
    </w:p>
    <w:p w:rsidR="00DE422F" w:rsidRPr="00130966" w:rsidRDefault="00DE422F" w:rsidP="00DE422F">
      <w:pPr>
        <w:tabs>
          <w:tab w:val="left" w:pos="1701"/>
        </w:tabs>
        <w:ind w:left="900"/>
        <w:jc w:val="both"/>
        <w:rPr>
          <w:rFonts w:ascii="Arial" w:hAnsi="Arial" w:cs="Arial"/>
        </w:rPr>
      </w:pPr>
    </w:p>
    <w:p w:rsidR="00E81BF2" w:rsidRPr="00130966" w:rsidRDefault="00E81BF2" w:rsidP="00A93BAA">
      <w:pPr>
        <w:tabs>
          <w:tab w:val="left" w:pos="1701"/>
        </w:tabs>
        <w:ind w:left="900" w:firstLine="1085"/>
        <w:jc w:val="both"/>
        <w:rPr>
          <w:rFonts w:ascii="Arial" w:hAnsi="Arial" w:cs="Arial"/>
        </w:rPr>
      </w:pPr>
      <w:r w:rsidRPr="00130966">
        <w:rPr>
          <w:rFonts w:ascii="Arial" w:hAnsi="Arial" w:cs="Arial"/>
          <w:b/>
        </w:rPr>
        <w:t>V -</w:t>
      </w:r>
      <w:r w:rsidRPr="00130966">
        <w:rPr>
          <w:rFonts w:ascii="Arial" w:hAnsi="Arial" w:cs="Arial"/>
        </w:rPr>
        <w:t xml:space="preserve"> resíduos originários de mercados e feira;</w:t>
      </w:r>
    </w:p>
    <w:p w:rsidR="00E81BF2" w:rsidRPr="00130966" w:rsidRDefault="00E81BF2" w:rsidP="00DE422F">
      <w:pPr>
        <w:tabs>
          <w:tab w:val="left" w:pos="1701"/>
        </w:tabs>
        <w:ind w:left="900"/>
        <w:jc w:val="both"/>
        <w:rPr>
          <w:rFonts w:ascii="Arial" w:hAnsi="Arial" w:cs="Arial"/>
        </w:rPr>
      </w:pPr>
    </w:p>
    <w:p w:rsidR="00E81BF2" w:rsidRPr="00130966" w:rsidRDefault="00E81BF2" w:rsidP="00A93BAA">
      <w:pPr>
        <w:ind w:firstLine="1985"/>
        <w:jc w:val="both"/>
        <w:rPr>
          <w:rFonts w:ascii="Arial" w:hAnsi="Arial" w:cs="Arial"/>
        </w:rPr>
      </w:pPr>
      <w:r w:rsidRPr="00130966">
        <w:rPr>
          <w:rFonts w:ascii="Arial" w:hAnsi="Arial" w:cs="Arial"/>
          <w:b/>
        </w:rPr>
        <w:t>VI -</w:t>
      </w:r>
      <w:r w:rsidRPr="00130966">
        <w:rPr>
          <w:rFonts w:ascii="Arial" w:hAnsi="Arial" w:cs="Arial"/>
        </w:rPr>
        <w:t xml:space="preserve"> entulho, terra e sobra de material de construção, de volume superior a 100</w:t>
      </w:r>
      <w:r w:rsidR="00AA7D56">
        <w:rPr>
          <w:rFonts w:ascii="Arial" w:hAnsi="Arial" w:cs="Arial"/>
        </w:rPr>
        <w:t xml:space="preserve"> </w:t>
      </w:r>
      <w:r w:rsidRPr="00130966">
        <w:rPr>
          <w:rFonts w:ascii="Arial" w:hAnsi="Arial" w:cs="Arial"/>
        </w:rPr>
        <w:t>(cem) litros;</w:t>
      </w:r>
    </w:p>
    <w:p w:rsidR="00E81BF2" w:rsidRPr="00130966" w:rsidRDefault="00E81BF2" w:rsidP="00A93BAA">
      <w:pPr>
        <w:ind w:left="900" w:firstLine="1085"/>
        <w:jc w:val="both"/>
        <w:rPr>
          <w:rFonts w:ascii="Arial" w:hAnsi="Arial" w:cs="Arial"/>
        </w:rPr>
      </w:pPr>
      <w:r w:rsidRPr="00130966">
        <w:rPr>
          <w:rFonts w:ascii="Arial" w:hAnsi="Arial" w:cs="Arial"/>
          <w:b/>
        </w:rPr>
        <w:t>VII -</w:t>
      </w:r>
      <w:r w:rsidRPr="00130966">
        <w:rPr>
          <w:rFonts w:ascii="Arial" w:hAnsi="Arial" w:cs="Arial"/>
        </w:rPr>
        <w:t xml:space="preserve"> resíduos líquidos de qualquer natureza;</w:t>
      </w:r>
    </w:p>
    <w:p w:rsidR="00E81BF2" w:rsidRPr="00130966" w:rsidRDefault="00E81BF2" w:rsidP="00DE422F">
      <w:pPr>
        <w:ind w:left="900"/>
        <w:jc w:val="both"/>
        <w:rPr>
          <w:rFonts w:ascii="Arial" w:hAnsi="Arial" w:cs="Arial"/>
        </w:rPr>
      </w:pPr>
      <w:r w:rsidRPr="00130966">
        <w:rPr>
          <w:rFonts w:ascii="Arial" w:hAnsi="Arial" w:cs="Arial"/>
        </w:rPr>
        <w:t xml:space="preserve"> </w:t>
      </w:r>
    </w:p>
    <w:p w:rsidR="00E81BF2" w:rsidRPr="00130966" w:rsidRDefault="00E81BF2" w:rsidP="00A93BAA">
      <w:pPr>
        <w:ind w:firstLine="1985"/>
        <w:jc w:val="both"/>
        <w:rPr>
          <w:rFonts w:ascii="Arial" w:hAnsi="Arial" w:cs="Arial"/>
        </w:rPr>
      </w:pPr>
      <w:r w:rsidRPr="00130966">
        <w:rPr>
          <w:rFonts w:ascii="Arial" w:hAnsi="Arial" w:cs="Arial"/>
          <w:b/>
        </w:rPr>
        <w:t>VIII -</w:t>
      </w:r>
      <w:r w:rsidRPr="00130966">
        <w:rPr>
          <w:rFonts w:ascii="Arial" w:hAnsi="Arial" w:cs="Arial"/>
        </w:rPr>
        <w:t xml:space="preserve"> lotes de mercadorias, medicamentos, gêneros alimentícios e outros considerados deteriorados;</w:t>
      </w:r>
    </w:p>
    <w:p w:rsidR="00E81BF2" w:rsidRPr="00130966" w:rsidRDefault="00E81BF2" w:rsidP="00DE422F">
      <w:pPr>
        <w:ind w:left="900"/>
        <w:jc w:val="both"/>
        <w:rPr>
          <w:rFonts w:ascii="Arial" w:hAnsi="Arial" w:cs="Arial"/>
        </w:rPr>
      </w:pPr>
    </w:p>
    <w:p w:rsidR="00E81BF2" w:rsidRPr="00130966" w:rsidRDefault="00E81BF2" w:rsidP="00A93BAA">
      <w:pPr>
        <w:ind w:left="900" w:firstLine="1085"/>
        <w:jc w:val="both"/>
        <w:rPr>
          <w:rFonts w:ascii="Arial" w:hAnsi="Arial" w:cs="Arial"/>
        </w:rPr>
      </w:pPr>
      <w:r w:rsidRPr="00130966">
        <w:rPr>
          <w:rFonts w:ascii="Arial" w:hAnsi="Arial" w:cs="Arial"/>
          <w:b/>
        </w:rPr>
        <w:t>IX -</w:t>
      </w:r>
      <w:r w:rsidRPr="00130966">
        <w:rPr>
          <w:rFonts w:ascii="Arial" w:hAnsi="Arial" w:cs="Arial"/>
        </w:rPr>
        <w:t xml:space="preserve"> resíduos e materiais radioativos;</w:t>
      </w:r>
    </w:p>
    <w:p w:rsidR="00E81BF2" w:rsidRPr="00130966" w:rsidRDefault="00E81BF2" w:rsidP="00DE422F">
      <w:pPr>
        <w:ind w:left="900"/>
        <w:jc w:val="both"/>
        <w:rPr>
          <w:rFonts w:ascii="Arial" w:hAnsi="Arial" w:cs="Arial"/>
        </w:rPr>
      </w:pPr>
      <w:r w:rsidRPr="00130966">
        <w:rPr>
          <w:rFonts w:ascii="Arial" w:hAnsi="Arial" w:cs="Arial"/>
        </w:rPr>
        <w:t xml:space="preserve">                         </w:t>
      </w:r>
    </w:p>
    <w:p w:rsidR="00E81BF2" w:rsidRPr="00130966" w:rsidRDefault="00E81BF2" w:rsidP="00A93BAA">
      <w:pPr>
        <w:ind w:firstLine="1985"/>
        <w:jc w:val="both"/>
        <w:rPr>
          <w:rFonts w:ascii="Arial" w:hAnsi="Arial" w:cs="Arial"/>
        </w:rPr>
      </w:pPr>
      <w:r w:rsidRPr="00130966">
        <w:rPr>
          <w:rFonts w:ascii="Arial" w:hAnsi="Arial" w:cs="Arial"/>
          <w:b/>
        </w:rPr>
        <w:t>X -</w:t>
      </w:r>
      <w:r w:rsidRPr="00130966">
        <w:rPr>
          <w:rFonts w:ascii="Arial" w:hAnsi="Arial" w:cs="Arial"/>
        </w:rPr>
        <w:t xml:space="preserve"> resíduos e materiais não sépticos de clínicas, casas de saúde, hospitais e congêneres;</w:t>
      </w:r>
    </w:p>
    <w:p w:rsidR="0053694A" w:rsidRDefault="0053694A" w:rsidP="00A93BAA">
      <w:pPr>
        <w:ind w:left="900" w:firstLine="1085"/>
        <w:jc w:val="both"/>
        <w:rPr>
          <w:rFonts w:ascii="Arial" w:hAnsi="Arial" w:cs="Arial"/>
          <w:b/>
        </w:rPr>
      </w:pPr>
    </w:p>
    <w:p w:rsidR="00E81BF2" w:rsidRPr="00130966" w:rsidRDefault="00E81BF2" w:rsidP="00A93BAA">
      <w:pPr>
        <w:ind w:left="900" w:firstLine="1085"/>
        <w:jc w:val="both"/>
        <w:rPr>
          <w:rFonts w:ascii="Arial" w:hAnsi="Arial" w:cs="Arial"/>
        </w:rPr>
      </w:pPr>
      <w:r w:rsidRPr="00130966">
        <w:rPr>
          <w:rFonts w:ascii="Arial" w:hAnsi="Arial" w:cs="Arial"/>
          <w:b/>
        </w:rPr>
        <w:t xml:space="preserve">XI – </w:t>
      </w:r>
      <w:r w:rsidRPr="00130966">
        <w:rPr>
          <w:rFonts w:ascii="Arial" w:hAnsi="Arial" w:cs="Arial"/>
        </w:rPr>
        <w:t>sobra de construção, demolição e assemelhados;</w:t>
      </w:r>
    </w:p>
    <w:p w:rsidR="00E81BF2" w:rsidRPr="00130966" w:rsidRDefault="00E81BF2" w:rsidP="00DE422F">
      <w:pPr>
        <w:ind w:left="900"/>
        <w:jc w:val="both"/>
        <w:rPr>
          <w:rFonts w:ascii="Arial" w:hAnsi="Arial" w:cs="Arial"/>
        </w:rPr>
      </w:pPr>
    </w:p>
    <w:p w:rsidR="00E81BF2" w:rsidRPr="00130966" w:rsidRDefault="00E81BF2" w:rsidP="00A93BAA">
      <w:pPr>
        <w:ind w:firstLine="1985"/>
        <w:jc w:val="both"/>
        <w:rPr>
          <w:rFonts w:ascii="Arial" w:hAnsi="Arial" w:cs="Arial"/>
        </w:rPr>
      </w:pPr>
      <w:r w:rsidRPr="00130966">
        <w:rPr>
          <w:rFonts w:ascii="Arial" w:hAnsi="Arial" w:cs="Arial"/>
          <w:b/>
        </w:rPr>
        <w:t>XII –</w:t>
      </w:r>
      <w:r w:rsidRPr="00130966">
        <w:rPr>
          <w:rFonts w:ascii="Arial" w:hAnsi="Arial" w:cs="Arial"/>
        </w:rPr>
        <w:t xml:space="preserve"> remoção de lixo, conforme § 1º do artigo 117, deste Código, quando realizado em horário especial; </w:t>
      </w:r>
    </w:p>
    <w:p w:rsidR="00E81BF2" w:rsidRPr="00130966" w:rsidRDefault="00E81BF2" w:rsidP="00DE422F">
      <w:pPr>
        <w:ind w:left="900"/>
        <w:jc w:val="both"/>
        <w:rPr>
          <w:rFonts w:ascii="Arial" w:hAnsi="Arial" w:cs="Arial"/>
        </w:rPr>
      </w:pPr>
      <w:r w:rsidRPr="00130966">
        <w:rPr>
          <w:rFonts w:ascii="Arial" w:hAnsi="Arial" w:cs="Arial"/>
        </w:rPr>
        <w:t xml:space="preserve">                                </w:t>
      </w:r>
    </w:p>
    <w:p w:rsidR="00E81BF2" w:rsidRPr="00130966" w:rsidRDefault="00E81BF2" w:rsidP="00A93BAA">
      <w:pPr>
        <w:ind w:firstLine="1985"/>
        <w:jc w:val="both"/>
        <w:rPr>
          <w:rFonts w:ascii="Arial" w:hAnsi="Arial" w:cs="Arial"/>
        </w:rPr>
      </w:pPr>
      <w:r w:rsidRPr="00130966">
        <w:rPr>
          <w:rFonts w:ascii="Arial" w:hAnsi="Arial" w:cs="Arial"/>
          <w:b/>
        </w:rPr>
        <w:t xml:space="preserve">XIII - </w:t>
      </w:r>
      <w:r w:rsidRPr="00130966">
        <w:rPr>
          <w:rFonts w:ascii="Arial" w:hAnsi="Arial" w:cs="Arial"/>
        </w:rPr>
        <w:t>demais serviços de coleta de lixo, não expressa neste artigo, e que por sua natureza e características assemelham-se, excluindo o quantificado no § 1º, do artigo 117, deste Código.</w:t>
      </w:r>
    </w:p>
    <w:p w:rsidR="00E81BF2" w:rsidRPr="00130966" w:rsidRDefault="00E81BF2" w:rsidP="00E81BF2">
      <w:pPr>
        <w:ind w:left="2446" w:hanging="2347"/>
        <w:jc w:val="both"/>
        <w:rPr>
          <w:rFonts w:ascii="Arial" w:hAnsi="Arial" w:cs="Arial"/>
        </w:rPr>
      </w:pPr>
    </w:p>
    <w:p w:rsidR="00E81BF2" w:rsidRPr="00130966" w:rsidRDefault="00E81BF2" w:rsidP="00A93BAA">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Caso à Administração Municipal esteja impossibilitada de realizar  a  remoção prevista neste artigo, indicará, nesse caso, por escrito, o prazo, condição de transporte e o local do destino do material, cabendo ao interessado, todas as providências necessárias para  a sua retirada.</w:t>
      </w:r>
    </w:p>
    <w:p w:rsidR="00E81BF2" w:rsidRDefault="00E81BF2" w:rsidP="00E81BF2">
      <w:pPr>
        <w:ind w:left="112" w:hanging="111"/>
        <w:jc w:val="center"/>
        <w:rPr>
          <w:rFonts w:ascii="Arial" w:hAnsi="Arial" w:cs="Arial"/>
          <w:b/>
        </w:rPr>
      </w:pPr>
    </w:p>
    <w:p w:rsidR="00E81BF2" w:rsidRPr="00130966" w:rsidRDefault="00E81BF2" w:rsidP="00E81BF2">
      <w:pPr>
        <w:ind w:left="112" w:hanging="111"/>
        <w:jc w:val="center"/>
        <w:rPr>
          <w:rFonts w:ascii="Arial" w:hAnsi="Arial" w:cs="Arial"/>
          <w:b/>
        </w:rPr>
      </w:pPr>
    </w:p>
    <w:p w:rsidR="00E81BF2" w:rsidRPr="00130966" w:rsidRDefault="00E81BF2" w:rsidP="00E81BF2">
      <w:pPr>
        <w:ind w:left="112" w:hanging="111"/>
        <w:jc w:val="center"/>
        <w:rPr>
          <w:rFonts w:ascii="Arial" w:hAnsi="Arial" w:cs="Arial"/>
          <w:b/>
        </w:rPr>
      </w:pPr>
      <w:r w:rsidRPr="00130966">
        <w:rPr>
          <w:rFonts w:ascii="Arial" w:hAnsi="Arial" w:cs="Arial"/>
          <w:b/>
        </w:rPr>
        <w:t>SUBSEÇÃO  II</w:t>
      </w:r>
    </w:p>
    <w:p w:rsidR="00E81BF2" w:rsidRDefault="00E81BF2" w:rsidP="00E81BF2">
      <w:pPr>
        <w:ind w:left="112" w:hanging="111"/>
        <w:jc w:val="center"/>
        <w:rPr>
          <w:rFonts w:ascii="Arial" w:hAnsi="Arial" w:cs="Arial"/>
          <w:b/>
        </w:rPr>
      </w:pPr>
      <w:r w:rsidRPr="00130966">
        <w:rPr>
          <w:rFonts w:ascii="Arial" w:hAnsi="Arial" w:cs="Arial"/>
          <w:b/>
        </w:rPr>
        <w:t>DO SUJEITO PASSIVO</w:t>
      </w:r>
    </w:p>
    <w:p w:rsidR="00A93BAA" w:rsidRPr="00130966" w:rsidRDefault="00A93BAA" w:rsidP="00E81BF2">
      <w:pPr>
        <w:ind w:left="112" w:hanging="111"/>
        <w:jc w:val="center"/>
        <w:rPr>
          <w:rFonts w:ascii="Arial" w:hAnsi="Arial" w:cs="Arial"/>
          <w:b/>
        </w:rPr>
      </w:pPr>
    </w:p>
    <w:p w:rsidR="00E81BF2" w:rsidRPr="00130966" w:rsidRDefault="00E81BF2" w:rsidP="00DE422F">
      <w:pPr>
        <w:ind w:firstLine="1"/>
        <w:jc w:val="both"/>
        <w:rPr>
          <w:rFonts w:ascii="Arial" w:hAnsi="Arial" w:cs="Arial"/>
        </w:rPr>
      </w:pPr>
      <w:r w:rsidRPr="00130966">
        <w:rPr>
          <w:rFonts w:ascii="Arial" w:hAnsi="Arial" w:cs="Arial"/>
          <w:b/>
        </w:rPr>
        <w:t>Art. 119</w:t>
      </w:r>
      <w:r w:rsidRPr="00130966">
        <w:rPr>
          <w:rFonts w:ascii="Arial" w:hAnsi="Arial" w:cs="Arial"/>
        </w:rPr>
        <w:t xml:space="preserve"> - O sujeito passivo da Taxa é o contribuinte, o proprietário, o titular do domínio  útil ou o possuidor a qualquer título de bem imóvel situado em local  onde  o  Município  mantém  o  referido serviço.</w:t>
      </w:r>
    </w:p>
    <w:p w:rsidR="00A93BAA" w:rsidRDefault="00A93BAA" w:rsidP="002B5564">
      <w:pPr>
        <w:ind w:firstLine="2160"/>
        <w:jc w:val="both"/>
        <w:rPr>
          <w:rFonts w:ascii="Arial" w:hAnsi="Arial" w:cs="Arial"/>
          <w:b/>
        </w:rPr>
      </w:pPr>
    </w:p>
    <w:p w:rsidR="00E81BF2" w:rsidRPr="00130966" w:rsidRDefault="00E81BF2" w:rsidP="00A93BAA">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Em relação aos incisos I à XII, do Artigo 118 desta Lei, o sujeito passivo da Taxa é o usuário do serviço, efetivo ou potencialmente, quando solicitado ou não.</w:t>
      </w:r>
    </w:p>
    <w:p w:rsidR="00A93BAA" w:rsidRDefault="00A93BAA" w:rsidP="00E81BF2">
      <w:pPr>
        <w:ind w:left="2160"/>
        <w:jc w:val="both"/>
        <w:rPr>
          <w:rFonts w:ascii="Arial" w:hAnsi="Arial" w:cs="Arial"/>
        </w:rPr>
      </w:pPr>
    </w:p>
    <w:p w:rsidR="006207C3" w:rsidRPr="00130966" w:rsidRDefault="006207C3" w:rsidP="00D04E42">
      <w:pPr>
        <w:ind w:left="112" w:hanging="111"/>
        <w:jc w:val="center"/>
        <w:rPr>
          <w:rFonts w:ascii="Arial" w:hAnsi="Arial" w:cs="Arial"/>
          <w:b/>
        </w:rPr>
      </w:pPr>
      <w:r w:rsidRPr="00130966">
        <w:rPr>
          <w:rFonts w:ascii="Arial" w:hAnsi="Arial" w:cs="Arial"/>
          <w:b/>
        </w:rPr>
        <w:t>SUBSEÇÃO III</w:t>
      </w:r>
    </w:p>
    <w:p w:rsidR="006207C3" w:rsidRPr="00130966" w:rsidRDefault="006207C3" w:rsidP="006207C3">
      <w:pPr>
        <w:ind w:left="112" w:hanging="111"/>
        <w:rPr>
          <w:rFonts w:ascii="Arial" w:hAnsi="Arial" w:cs="Arial"/>
          <w:b/>
        </w:rPr>
      </w:pPr>
    </w:p>
    <w:p w:rsidR="006207C3" w:rsidRPr="00130966" w:rsidRDefault="006207C3" w:rsidP="006207C3">
      <w:pPr>
        <w:ind w:left="112" w:hanging="111"/>
        <w:jc w:val="center"/>
        <w:rPr>
          <w:rFonts w:ascii="Arial" w:hAnsi="Arial" w:cs="Arial"/>
          <w:b/>
        </w:rPr>
      </w:pPr>
      <w:r w:rsidRPr="00130966">
        <w:rPr>
          <w:rFonts w:ascii="Arial" w:hAnsi="Arial" w:cs="Arial"/>
          <w:b/>
        </w:rPr>
        <w:t>BASE DE CÁLCULO E ALÍQUOTA</w:t>
      </w:r>
    </w:p>
    <w:p w:rsidR="006207C3" w:rsidRPr="00130966" w:rsidRDefault="006207C3" w:rsidP="006207C3">
      <w:pPr>
        <w:ind w:left="112" w:hanging="111"/>
        <w:jc w:val="center"/>
        <w:rPr>
          <w:rFonts w:ascii="Arial" w:hAnsi="Arial" w:cs="Arial"/>
        </w:rPr>
      </w:pPr>
    </w:p>
    <w:p w:rsidR="006207C3" w:rsidRPr="00130966" w:rsidRDefault="006207C3" w:rsidP="006207C3">
      <w:pPr>
        <w:jc w:val="both"/>
        <w:rPr>
          <w:rFonts w:ascii="Arial" w:hAnsi="Arial" w:cs="Arial"/>
        </w:rPr>
      </w:pPr>
      <w:r w:rsidRPr="00130966">
        <w:rPr>
          <w:rFonts w:ascii="Arial" w:hAnsi="Arial" w:cs="Arial"/>
          <w:b/>
        </w:rPr>
        <w:t>Art. 120 -</w:t>
      </w:r>
      <w:r w:rsidRPr="00130966">
        <w:rPr>
          <w:rFonts w:ascii="Arial" w:hAnsi="Arial" w:cs="Arial"/>
        </w:rPr>
        <w:t xml:space="preserve"> A base de cálculo da Taxa da Coleta de Lixo é o custo do serviço utilizado pelo contribuinte ou colocado a sua disposição e dimensionado da seguinte forma:</w:t>
      </w:r>
    </w:p>
    <w:p w:rsidR="006207C3" w:rsidRPr="00130966" w:rsidRDefault="006207C3" w:rsidP="006207C3">
      <w:pPr>
        <w:ind w:left="112" w:hanging="111"/>
        <w:jc w:val="both"/>
        <w:rPr>
          <w:rFonts w:ascii="Arial" w:hAnsi="Arial" w:cs="Arial"/>
        </w:rPr>
      </w:pPr>
      <w:r w:rsidRPr="00130966">
        <w:rPr>
          <w:rFonts w:ascii="Arial" w:hAnsi="Arial" w:cs="Arial"/>
        </w:rPr>
        <w:t xml:space="preserve">              </w:t>
      </w:r>
    </w:p>
    <w:p w:rsidR="006207C3" w:rsidRPr="00130966" w:rsidRDefault="006207C3" w:rsidP="00552234">
      <w:pPr>
        <w:ind w:firstLine="1985"/>
        <w:jc w:val="both"/>
        <w:rPr>
          <w:rFonts w:ascii="Arial" w:hAnsi="Arial" w:cs="Arial"/>
        </w:rPr>
      </w:pPr>
      <w:r w:rsidRPr="00130966">
        <w:rPr>
          <w:rFonts w:ascii="Arial" w:hAnsi="Arial" w:cs="Arial"/>
          <w:b/>
        </w:rPr>
        <w:lastRenderedPageBreak/>
        <w:t>I –</w:t>
      </w:r>
      <w:r w:rsidRPr="00130966">
        <w:rPr>
          <w:rFonts w:ascii="Arial" w:hAnsi="Arial" w:cs="Arial"/>
        </w:rPr>
        <w:t xml:space="preserve">  referente ao § 1º, do artigo 117 deste Código, pelo tipo de utilização do imóvel e por dependência edificada, multiplicado em quantidade de UFM</w:t>
      </w:r>
      <w:r w:rsidR="00407DE9">
        <w:rPr>
          <w:rFonts w:ascii="Arial" w:hAnsi="Arial" w:cs="Arial"/>
        </w:rPr>
        <w:t xml:space="preserve"> </w:t>
      </w:r>
      <w:r w:rsidRPr="00130966">
        <w:rPr>
          <w:rFonts w:ascii="Arial" w:hAnsi="Arial" w:cs="Arial"/>
        </w:rPr>
        <w:t>(</w:t>
      </w:r>
      <w:r w:rsidR="00967155" w:rsidRPr="00130966">
        <w:rPr>
          <w:rFonts w:ascii="Arial" w:hAnsi="Arial" w:cs="Arial"/>
        </w:rPr>
        <w:t>UNIDADE PADRÃO FISCAL MUNICIPAL</w:t>
      </w:r>
      <w:r w:rsidRPr="00130966">
        <w:rPr>
          <w:rFonts w:ascii="Arial" w:hAnsi="Arial" w:cs="Arial"/>
        </w:rPr>
        <w:t>), quantificado no Art. 4</w:t>
      </w:r>
      <w:r w:rsidR="00407DE9">
        <w:rPr>
          <w:rFonts w:ascii="Arial" w:hAnsi="Arial" w:cs="Arial"/>
        </w:rPr>
        <w:t>08</w:t>
      </w:r>
      <w:r w:rsidRPr="00130966">
        <w:rPr>
          <w:rFonts w:ascii="Arial" w:hAnsi="Arial" w:cs="Arial"/>
        </w:rPr>
        <w:t>, deste Código, de acordo com a formula de cálculo e com a tabela abaixo:</w:t>
      </w:r>
    </w:p>
    <w:p w:rsidR="006207C3" w:rsidRPr="00130966" w:rsidRDefault="006207C3" w:rsidP="006207C3">
      <w:pPr>
        <w:rPr>
          <w:rFonts w:ascii="Arial" w:hAnsi="Arial" w:cs="Arial"/>
          <w:b/>
        </w:rPr>
      </w:pPr>
    </w:p>
    <w:p w:rsidR="00552234" w:rsidRDefault="00552234" w:rsidP="006207C3">
      <w:pPr>
        <w:jc w:val="center"/>
        <w:rPr>
          <w:rFonts w:ascii="Arial" w:hAnsi="Arial" w:cs="Arial"/>
          <w:b/>
        </w:rPr>
      </w:pPr>
    </w:p>
    <w:p w:rsidR="006207C3" w:rsidRPr="00130966" w:rsidRDefault="006207C3" w:rsidP="006207C3">
      <w:pPr>
        <w:jc w:val="center"/>
        <w:rPr>
          <w:rFonts w:ascii="Arial" w:hAnsi="Arial" w:cs="Arial"/>
          <w:b/>
        </w:rPr>
      </w:pPr>
      <w:r w:rsidRPr="00130966">
        <w:rPr>
          <w:rFonts w:ascii="Arial" w:hAnsi="Arial" w:cs="Arial"/>
          <w:b/>
        </w:rPr>
        <w:t>TCL = QDE X Q</w:t>
      </w:r>
      <w:r w:rsidR="00E445DE" w:rsidRPr="00130966">
        <w:rPr>
          <w:rFonts w:ascii="Arial" w:hAnsi="Arial" w:cs="Arial"/>
          <w:b/>
        </w:rPr>
        <w:t>UPFM</w:t>
      </w:r>
      <w:r w:rsidRPr="00130966">
        <w:rPr>
          <w:rFonts w:ascii="Arial" w:hAnsi="Arial" w:cs="Arial"/>
          <w:b/>
        </w:rPr>
        <w:t>X UFM</w:t>
      </w:r>
    </w:p>
    <w:p w:rsidR="006207C3" w:rsidRPr="00130966" w:rsidRDefault="006207C3" w:rsidP="006207C3">
      <w:pPr>
        <w:ind w:left="2694" w:hanging="2693"/>
        <w:jc w:val="center"/>
        <w:rPr>
          <w:rFonts w:ascii="Arial" w:hAnsi="Arial" w:cs="Arial"/>
        </w:rPr>
      </w:pPr>
    </w:p>
    <w:p w:rsidR="006207C3" w:rsidRPr="00130966" w:rsidRDefault="006207C3" w:rsidP="006207C3">
      <w:pPr>
        <w:ind w:left="2694" w:hanging="2693"/>
        <w:jc w:val="center"/>
        <w:rPr>
          <w:rFonts w:ascii="Arial" w:hAnsi="Arial" w:cs="Arial"/>
        </w:rPr>
      </w:pPr>
      <w:r w:rsidRPr="00130966">
        <w:rPr>
          <w:rFonts w:ascii="Arial" w:hAnsi="Arial" w:cs="Arial"/>
        </w:rPr>
        <w:t>ONDE:</w:t>
      </w:r>
    </w:p>
    <w:p w:rsidR="006207C3" w:rsidRPr="00130966" w:rsidRDefault="006207C3" w:rsidP="006207C3">
      <w:pPr>
        <w:ind w:left="2694" w:hanging="2693"/>
        <w:jc w:val="center"/>
        <w:rPr>
          <w:rFonts w:ascii="Arial" w:hAnsi="Arial" w:cs="Arial"/>
        </w:rPr>
      </w:pPr>
    </w:p>
    <w:p w:rsidR="006207C3" w:rsidRPr="00130966" w:rsidRDefault="006207C3" w:rsidP="006207C3">
      <w:pPr>
        <w:ind w:left="2694" w:hanging="2693"/>
        <w:jc w:val="center"/>
        <w:rPr>
          <w:rFonts w:ascii="Arial" w:hAnsi="Arial" w:cs="Arial"/>
        </w:rPr>
      </w:pPr>
      <w:r w:rsidRPr="00130966">
        <w:rPr>
          <w:rFonts w:ascii="Arial" w:hAnsi="Arial" w:cs="Arial"/>
          <w:b/>
        </w:rPr>
        <w:t>TCL =</w:t>
      </w:r>
      <w:r w:rsidRPr="00130966">
        <w:rPr>
          <w:rFonts w:ascii="Arial" w:hAnsi="Arial" w:cs="Arial"/>
        </w:rPr>
        <w:t xml:space="preserve"> Taxa de Coleta de Lixo;</w:t>
      </w:r>
    </w:p>
    <w:p w:rsidR="006207C3" w:rsidRPr="00130966" w:rsidRDefault="006207C3" w:rsidP="006207C3">
      <w:pPr>
        <w:ind w:left="2694" w:hanging="2693"/>
        <w:jc w:val="center"/>
        <w:rPr>
          <w:rFonts w:ascii="Arial" w:hAnsi="Arial" w:cs="Arial"/>
        </w:rPr>
      </w:pPr>
    </w:p>
    <w:p w:rsidR="006207C3" w:rsidRPr="00130966" w:rsidRDefault="006207C3" w:rsidP="006207C3">
      <w:pPr>
        <w:ind w:left="2694" w:hanging="2693"/>
        <w:jc w:val="center"/>
        <w:rPr>
          <w:rFonts w:ascii="Arial" w:hAnsi="Arial" w:cs="Arial"/>
        </w:rPr>
      </w:pPr>
      <w:r w:rsidRPr="00130966">
        <w:rPr>
          <w:rFonts w:ascii="Arial" w:hAnsi="Arial" w:cs="Arial"/>
          <w:b/>
        </w:rPr>
        <w:t>QDE =</w:t>
      </w:r>
      <w:r w:rsidRPr="00130966">
        <w:rPr>
          <w:rFonts w:ascii="Arial" w:hAnsi="Arial" w:cs="Arial"/>
        </w:rPr>
        <w:t xml:space="preserve"> Quantidade de dependência Edificada;</w:t>
      </w:r>
    </w:p>
    <w:p w:rsidR="006207C3" w:rsidRPr="00130966" w:rsidRDefault="006207C3" w:rsidP="006207C3">
      <w:pPr>
        <w:ind w:left="2694" w:hanging="2693"/>
        <w:jc w:val="center"/>
        <w:rPr>
          <w:rFonts w:ascii="Arial" w:hAnsi="Arial" w:cs="Arial"/>
        </w:rPr>
      </w:pPr>
    </w:p>
    <w:p w:rsidR="006207C3" w:rsidRPr="00130966" w:rsidRDefault="006207C3" w:rsidP="006207C3">
      <w:pPr>
        <w:ind w:left="2694" w:hanging="2693"/>
        <w:jc w:val="center"/>
        <w:rPr>
          <w:rFonts w:ascii="Arial" w:hAnsi="Arial" w:cs="Arial"/>
        </w:rPr>
      </w:pPr>
      <w:r w:rsidRPr="00130966">
        <w:rPr>
          <w:rFonts w:ascii="Arial" w:hAnsi="Arial" w:cs="Arial"/>
          <w:b/>
        </w:rPr>
        <w:t>Q</w:t>
      </w:r>
      <w:r w:rsidR="00E445DE" w:rsidRPr="00130966">
        <w:rPr>
          <w:rFonts w:ascii="Arial" w:hAnsi="Arial" w:cs="Arial"/>
          <w:b/>
        </w:rPr>
        <w:t>UPFM</w:t>
      </w:r>
      <w:r w:rsidRPr="00130966">
        <w:rPr>
          <w:rFonts w:ascii="Arial" w:hAnsi="Arial" w:cs="Arial"/>
          <w:b/>
        </w:rPr>
        <w:t>=</w:t>
      </w:r>
      <w:r w:rsidRPr="00130966">
        <w:rPr>
          <w:rFonts w:ascii="Arial" w:hAnsi="Arial" w:cs="Arial"/>
        </w:rPr>
        <w:t xml:space="preserve"> Quantidade de </w:t>
      </w:r>
      <w:r w:rsidR="00967155" w:rsidRPr="00130966">
        <w:rPr>
          <w:rFonts w:ascii="Arial" w:hAnsi="Arial" w:cs="Arial"/>
        </w:rPr>
        <w:t>UNIDADE PADRÃO FISCAL MUNICIPAL</w:t>
      </w:r>
      <w:r w:rsidRPr="00130966">
        <w:rPr>
          <w:rFonts w:ascii="Arial" w:hAnsi="Arial" w:cs="Arial"/>
        </w:rPr>
        <w:t>;</w:t>
      </w:r>
    </w:p>
    <w:p w:rsidR="006207C3" w:rsidRPr="00130966" w:rsidRDefault="006207C3" w:rsidP="006207C3">
      <w:pPr>
        <w:ind w:left="2694" w:hanging="2693"/>
        <w:jc w:val="center"/>
        <w:rPr>
          <w:rFonts w:ascii="Arial" w:hAnsi="Arial" w:cs="Arial"/>
        </w:rPr>
      </w:pPr>
    </w:p>
    <w:p w:rsidR="006207C3" w:rsidRPr="00130966" w:rsidRDefault="00E445DE" w:rsidP="006207C3">
      <w:pPr>
        <w:ind w:left="1"/>
        <w:jc w:val="center"/>
        <w:rPr>
          <w:rFonts w:ascii="Arial" w:hAnsi="Arial" w:cs="Arial"/>
        </w:rPr>
      </w:pPr>
      <w:r w:rsidRPr="00130966">
        <w:rPr>
          <w:rFonts w:ascii="Arial" w:hAnsi="Arial" w:cs="Arial"/>
          <w:b/>
        </w:rPr>
        <w:t>UPFM</w:t>
      </w:r>
      <w:r w:rsidR="006207C3" w:rsidRPr="00130966">
        <w:rPr>
          <w:rFonts w:ascii="Arial" w:hAnsi="Arial" w:cs="Arial"/>
          <w:b/>
        </w:rPr>
        <w:t>=</w:t>
      </w:r>
      <w:r w:rsidR="006207C3" w:rsidRPr="00130966">
        <w:rPr>
          <w:rFonts w:ascii="Arial" w:hAnsi="Arial" w:cs="Arial"/>
        </w:rPr>
        <w:t xml:space="preserve"> </w:t>
      </w:r>
      <w:r w:rsidR="00967155" w:rsidRPr="00130966">
        <w:rPr>
          <w:rFonts w:ascii="Arial" w:hAnsi="Arial" w:cs="Arial"/>
        </w:rPr>
        <w:t>UNIDADE PADRÃO FISCAL MUNICIPAL</w:t>
      </w:r>
      <w:r w:rsidR="006207C3" w:rsidRPr="00130966">
        <w:rPr>
          <w:rFonts w:ascii="Arial" w:hAnsi="Arial" w:cs="Arial"/>
        </w:rPr>
        <w:t>.</w:t>
      </w:r>
    </w:p>
    <w:p w:rsidR="006207C3" w:rsidRPr="00130966" w:rsidRDefault="006207C3" w:rsidP="006207C3">
      <w:pPr>
        <w:ind w:left="1"/>
        <w:jc w:val="center"/>
        <w:rPr>
          <w:rFonts w:ascii="Arial" w:hAnsi="Arial" w:cs="Arial"/>
        </w:rPr>
      </w:pPr>
    </w:p>
    <w:p w:rsidR="006207C3" w:rsidRPr="00130966" w:rsidRDefault="006207C3" w:rsidP="006207C3">
      <w:pPr>
        <w:ind w:left="1"/>
        <w:jc w:val="cente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96"/>
        <w:gridCol w:w="3804"/>
      </w:tblGrid>
      <w:tr w:rsidR="00046469" w:rsidRPr="00130966">
        <w:tc>
          <w:tcPr>
            <w:tcW w:w="9900" w:type="dxa"/>
            <w:gridSpan w:val="2"/>
          </w:tcPr>
          <w:p w:rsidR="00046469" w:rsidRPr="00130966" w:rsidRDefault="00046469" w:rsidP="00356DC7">
            <w:pPr>
              <w:jc w:val="center"/>
              <w:rPr>
                <w:rFonts w:ascii="Arial" w:hAnsi="Arial" w:cs="Arial"/>
                <w:b/>
              </w:rPr>
            </w:pPr>
            <w:r w:rsidRPr="00130966">
              <w:rPr>
                <w:rFonts w:ascii="Arial" w:hAnsi="Arial" w:cs="Arial"/>
                <w:b/>
              </w:rPr>
              <w:t>TABELA DE COLETA DE LIXO</w:t>
            </w:r>
          </w:p>
        </w:tc>
      </w:tr>
      <w:tr w:rsidR="00046469" w:rsidRPr="00130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tcBorders>
              <w:top w:val="single" w:sz="4" w:space="0" w:color="auto"/>
              <w:left w:val="single" w:sz="4" w:space="0" w:color="auto"/>
              <w:right w:val="single" w:sz="4" w:space="0" w:color="auto"/>
            </w:tcBorders>
          </w:tcPr>
          <w:p w:rsidR="00046469" w:rsidRPr="00130966" w:rsidRDefault="00046469" w:rsidP="00356DC7">
            <w:pPr>
              <w:jc w:val="both"/>
              <w:rPr>
                <w:rFonts w:ascii="Arial" w:hAnsi="Arial" w:cs="Arial"/>
              </w:rPr>
            </w:pPr>
          </w:p>
          <w:p w:rsidR="00046469" w:rsidRPr="00130966" w:rsidRDefault="00046469" w:rsidP="00356DC7">
            <w:pPr>
              <w:jc w:val="center"/>
              <w:rPr>
                <w:rFonts w:ascii="Arial" w:hAnsi="Arial" w:cs="Arial"/>
                <w:b/>
              </w:rPr>
            </w:pPr>
            <w:r w:rsidRPr="00130966">
              <w:rPr>
                <w:rFonts w:ascii="Arial" w:hAnsi="Arial" w:cs="Arial"/>
                <w:b/>
              </w:rPr>
              <w:t>Discriminação por Tipo e dependência edificada</w:t>
            </w:r>
          </w:p>
        </w:tc>
        <w:tc>
          <w:tcPr>
            <w:tcW w:w="3804" w:type="dxa"/>
            <w:tcBorders>
              <w:top w:val="single" w:sz="4" w:space="0" w:color="auto"/>
              <w:left w:val="nil"/>
              <w:right w:val="single" w:sz="4" w:space="0" w:color="auto"/>
            </w:tcBorders>
          </w:tcPr>
          <w:p w:rsidR="00046469" w:rsidRPr="00130966" w:rsidRDefault="00046469" w:rsidP="00356DC7">
            <w:pPr>
              <w:jc w:val="center"/>
              <w:rPr>
                <w:rFonts w:ascii="Arial" w:hAnsi="Arial" w:cs="Arial"/>
              </w:rPr>
            </w:pPr>
            <w:r w:rsidRPr="00130966">
              <w:rPr>
                <w:rFonts w:ascii="Arial" w:hAnsi="Arial" w:cs="Arial"/>
                <w:b/>
              </w:rPr>
              <w:t>Quantidade</w:t>
            </w:r>
            <w:r w:rsidRPr="00130966">
              <w:rPr>
                <w:rFonts w:ascii="Arial" w:hAnsi="Arial" w:cs="Arial"/>
              </w:rPr>
              <w:t xml:space="preserve"> </w:t>
            </w:r>
            <w:r w:rsidRPr="00130966">
              <w:rPr>
                <w:rFonts w:ascii="Arial" w:hAnsi="Arial" w:cs="Arial"/>
                <w:b/>
              </w:rPr>
              <w:t xml:space="preserve">em </w:t>
            </w:r>
            <w:r w:rsidR="00E445DE" w:rsidRPr="00130966">
              <w:rPr>
                <w:rFonts w:ascii="Arial" w:hAnsi="Arial" w:cs="Arial"/>
                <w:b/>
              </w:rPr>
              <w:t>UPFM</w:t>
            </w:r>
            <w:r w:rsidR="009B69B4" w:rsidRPr="00130966">
              <w:rPr>
                <w:rFonts w:ascii="Arial" w:hAnsi="Arial" w:cs="Arial"/>
                <w:b/>
              </w:rPr>
              <w:t xml:space="preserve"> </w:t>
            </w:r>
            <w:r w:rsidRPr="00130966">
              <w:rPr>
                <w:rFonts w:ascii="Arial" w:hAnsi="Arial" w:cs="Arial"/>
                <w:b/>
              </w:rPr>
              <w:t>ao ano</w:t>
            </w:r>
          </w:p>
        </w:tc>
      </w:tr>
      <w:tr w:rsidR="00046469" w:rsidRPr="00130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tcBorders>
              <w:top w:val="single" w:sz="4" w:space="0" w:color="auto"/>
              <w:left w:val="single" w:sz="4" w:space="0" w:color="auto"/>
              <w:right w:val="single" w:sz="4" w:space="0" w:color="auto"/>
            </w:tcBorders>
          </w:tcPr>
          <w:p w:rsidR="00046469" w:rsidRPr="00130966" w:rsidRDefault="00046469" w:rsidP="00356DC7">
            <w:pPr>
              <w:pStyle w:val="Corpodetexto"/>
              <w:rPr>
                <w:rFonts w:ascii="Arial" w:hAnsi="Arial" w:cs="Arial"/>
                <w:sz w:val="24"/>
                <w:szCs w:val="24"/>
              </w:rPr>
            </w:pPr>
            <w:r w:rsidRPr="00130966">
              <w:rPr>
                <w:rFonts w:ascii="Arial" w:hAnsi="Arial" w:cs="Arial"/>
                <w:b/>
                <w:i/>
                <w:sz w:val="24"/>
                <w:szCs w:val="24"/>
              </w:rPr>
              <w:t>a) – residência por dependência</w:t>
            </w:r>
            <w:r w:rsidRPr="00130966">
              <w:rPr>
                <w:rFonts w:ascii="Arial" w:hAnsi="Arial" w:cs="Arial"/>
                <w:sz w:val="24"/>
                <w:szCs w:val="24"/>
              </w:rPr>
              <w:t>:</w:t>
            </w:r>
          </w:p>
          <w:p w:rsidR="00046469" w:rsidRPr="00130966" w:rsidRDefault="00046469" w:rsidP="00356DC7">
            <w:pPr>
              <w:ind w:right="-70"/>
              <w:jc w:val="both"/>
              <w:rPr>
                <w:rFonts w:ascii="Arial" w:hAnsi="Arial" w:cs="Arial"/>
              </w:rPr>
            </w:pPr>
            <w:r w:rsidRPr="00130966">
              <w:rPr>
                <w:rFonts w:ascii="Arial" w:hAnsi="Arial" w:cs="Arial"/>
                <w:highlight w:val="lightGray"/>
              </w:rPr>
              <w:t xml:space="preserve">I – dependência de </w:t>
            </w:r>
            <w:smartTag w:uri="urn:schemas-microsoft-com:office:smarttags" w:element="metricconverter">
              <w:smartTagPr>
                <w:attr w:name="ProductID" w:val="01 a"/>
              </w:smartTagPr>
              <w:r w:rsidRPr="00130966">
                <w:rPr>
                  <w:rFonts w:ascii="Arial" w:hAnsi="Arial" w:cs="Arial"/>
                  <w:highlight w:val="lightGray"/>
                </w:rPr>
                <w:t>01 a</w:t>
              </w:r>
            </w:smartTag>
            <w:r w:rsidRPr="00130966">
              <w:rPr>
                <w:rFonts w:ascii="Arial" w:hAnsi="Arial" w:cs="Arial"/>
                <w:highlight w:val="lightGray"/>
              </w:rPr>
              <w:t xml:space="preserve"> 04</w:t>
            </w:r>
          </w:p>
          <w:p w:rsidR="00046469" w:rsidRPr="00130966" w:rsidRDefault="00046469" w:rsidP="00356DC7">
            <w:pPr>
              <w:ind w:right="-70"/>
              <w:jc w:val="both"/>
              <w:rPr>
                <w:rFonts w:ascii="Arial" w:hAnsi="Arial" w:cs="Arial"/>
              </w:rPr>
            </w:pPr>
            <w:r w:rsidRPr="00130966">
              <w:rPr>
                <w:rFonts w:ascii="Arial" w:hAnsi="Arial" w:cs="Arial"/>
              </w:rPr>
              <w:t xml:space="preserve">II – dependência de  </w:t>
            </w:r>
            <w:smartTag w:uri="urn:schemas-microsoft-com:office:smarttags" w:element="metricconverter">
              <w:smartTagPr>
                <w:attr w:name="ProductID" w:val="05 a"/>
              </w:smartTagPr>
              <w:r w:rsidRPr="00130966">
                <w:rPr>
                  <w:rFonts w:ascii="Arial" w:hAnsi="Arial" w:cs="Arial"/>
                </w:rPr>
                <w:t>05 a</w:t>
              </w:r>
            </w:smartTag>
            <w:r w:rsidRPr="00130966">
              <w:rPr>
                <w:rFonts w:ascii="Arial" w:hAnsi="Arial" w:cs="Arial"/>
              </w:rPr>
              <w:t xml:space="preserve"> 07</w:t>
            </w:r>
          </w:p>
          <w:p w:rsidR="00046469" w:rsidRPr="00130966" w:rsidRDefault="00046469" w:rsidP="00356DC7">
            <w:pPr>
              <w:ind w:right="-70"/>
              <w:jc w:val="both"/>
              <w:rPr>
                <w:rFonts w:ascii="Arial" w:hAnsi="Arial" w:cs="Arial"/>
              </w:rPr>
            </w:pPr>
            <w:r w:rsidRPr="00130966">
              <w:rPr>
                <w:rFonts w:ascii="Arial" w:hAnsi="Arial" w:cs="Arial"/>
                <w:highlight w:val="lightGray"/>
              </w:rPr>
              <w:t xml:space="preserve">III – dependência de </w:t>
            </w:r>
            <w:smartTag w:uri="urn:schemas-microsoft-com:office:smarttags" w:element="metricconverter">
              <w:smartTagPr>
                <w:attr w:name="ProductID" w:val="08 a"/>
              </w:smartTagPr>
              <w:r w:rsidRPr="00130966">
                <w:rPr>
                  <w:rFonts w:ascii="Arial" w:hAnsi="Arial" w:cs="Arial"/>
                  <w:highlight w:val="lightGray"/>
                </w:rPr>
                <w:t>08 a</w:t>
              </w:r>
            </w:smartTag>
            <w:r w:rsidRPr="00130966">
              <w:rPr>
                <w:rFonts w:ascii="Arial" w:hAnsi="Arial" w:cs="Arial"/>
                <w:highlight w:val="lightGray"/>
              </w:rPr>
              <w:t xml:space="preserve"> 10</w:t>
            </w:r>
          </w:p>
          <w:p w:rsidR="00046469" w:rsidRPr="00130966" w:rsidRDefault="00046469" w:rsidP="00356DC7">
            <w:pPr>
              <w:ind w:right="-70"/>
              <w:jc w:val="both"/>
              <w:rPr>
                <w:rFonts w:ascii="Arial" w:hAnsi="Arial" w:cs="Arial"/>
              </w:rPr>
            </w:pPr>
            <w:r w:rsidRPr="00130966">
              <w:rPr>
                <w:rFonts w:ascii="Arial" w:hAnsi="Arial" w:cs="Arial"/>
              </w:rPr>
              <w:t xml:space="preserve">V – dependência de </w:t>
            </w:r>
            <w:smartTag w:uri="urn:schemas-microsoft-com:office:smarttags" w:element="metricconverter">
              <w:smartTagPr>
                <w:attr w:name="ProductID" w:val="11 a"/>
              </w:smartTagPr>
              <w:r w:rsidRPr="00130966">
                <w:rPr>
                  <w:rFonts w:ascii="Arial" w:hAnsi="Arial" w:cs="Arial"/>
                </w:rPr>
                <w:t>11 a</w:t>
              </w:r>
            </w:smartTag>
            <w:r w:rsidRPr="00130966">
              <w:rPr>
                <w:rFonts w:ascii="Arial" w:hAnsi="Arial" w:cs="Arial"/>
              </w:rPr>
              <w:t xml:space="preserve"> 13</w:t>
            </w:r>
          </w:p>
          <w:p w:rsidR="00046469" w:rsidRPr="00130966" w:rsidRDefault="00046469" w:rsidP="00356DC7">
            <w:pPr>
              <w:ind w:right="-70"/>
              <w:jc w:val="both"/>
              <w:rPr>
                <w:rFonts w:ascii="Arial" w:hAnsi="Arial" w:cs="Arial"/>
              </w:rPr>
            </w:pPr>
            <w:r w:rsidRPr="00130966">
              <w:rPr>
                <w:rFonts w:ascii="Arial" w:hAnsi="Arial" w:cs="Arial"/>
                <w:highlight w:val="lightGray"/>
              </w:rPr>
              <w:t xml:space="preserve">V – dependência  de </w:t>
            </w:r>
            <w:smartTag w:uri="urn:schemas-microsoft-com:office:smarttags" w:element="metricconverter">
              <w:smartTagPr>
                <w:attr w:name="ProductID" w:val="14 a"/>
              </w:smartTagPr>
              <w:r w:rsidRPr="00130966">
                <w:rPr>
                  <w:rFonts w:ascii="Arial" w:hAnsi="Arial" w:cs="Arial"/>
                  <w:highlight w:val="lightGray"/>
                </w:rPr>
                <w:t>14 a</w:t>
              </w:r>
            </w:smartTag>
            <w:r w:rsidRPr="00130966">
              <w:rPr>
                <w:rFonts w:ascii="Arial" w:hAnsi="Arial" w:cs="Arial"/>
                <w:highlight w:val="lightGray"/>
              </w:rPr>
              <w:t xml:space="preserve"> 16</w:t>
            </w:r>
          </w:p>
          <w:p w:rsidR="00046469" w:rsidRPr="00130966" w:rsidRDefault="00046469" w:rsidP="00356DC7">
            <w:pPr>
              <w:ind w:right="-70"/>
              <w:jc w:val="both"/>
              <w:rPr>
                <w:rFonts w:ascii="Arial" w:hAnsi="Arial" w:cs="Arial"/>
              </w:rPr>
            </w:pPr>
            <w:r w:rsidRPr="00130966">
              <w:rPr>
                <w:rFonts w:ascii="Arial" w:hAnsi="Arial" w:cs="Arial"/>
              </w:rPr>
              <w:t xml:space="preserve">VI – dependência de </w:t>
            </w:r>
            <w:smartTag w:uri="urn:schemas-microsoft-com:office:smarttags" w:element="metricconverter">
              <w:smartTagPr>
                <w:attr w:name="ProductID" w:val="17 a"/>
              </w:smartTagPr>
              <w:r w:rsidRPr="00130966">
                <w:rPr>
                  <w:rFonts w:ascii="Arial" w:hAnsi="Arial" w:cs="Arial"/>
                </w:rPr>
                <w:t>17 a</w:t>
              </w:r>
            </w:smartTag>
            <w:r w:rsidRPr="00130966">
              <w:rPr>
                <w:rFonts w:ascii="Arial" w:hAnsi="Arial" w:cs="Arial"/>
              </w:rPr>
              <w:t xml:space="preserve"> 20</w:t>
            </w:r>
          </w:p>
          <w:p w:rsidR="00046469" w:rsidRPr="00130966" w:rsidRDefault="00046469" w:rsidP="00356DC7">
            <w:pPr>
              <w:ind w:right="-70"/>
              <w:jc w:val="both"/>
              <w:rPr>
                <w:rFonts w:ascii="Arial" w:hAnsi="Arial" w:cs="Arial"/>
              </w:rPr>
            </w:pPr>
            <w:r w:rsidRPr="00130966">
              <w:rPr>
                <w:rFonts w:ascii="Arial" w:hAnsi="Arial" w:cs="Arial"/>
                <w:highlight w:val="lightGray"/>
              </w:rPr>
              <w:t>VI – acima de 20 dependências</w:t>
            </w:r>
          </w:p>
        </w:tc>
        <w:tc>
          <w:tcPr>
            <w:tcW w:w="3804" w:type="dxa"/>
            <w:tcBorders>
              <w:top w:val="single" w:sz="4" w:space="0" w:color="auto"/>
              <w:left w:val="nil"/>
              <w:right w:val="single" w:sz="4" w:space="0" w:color="auto"/>
            </w:tcBorders>
          </w:tcPr>
          <w:p w:rsidR="00046469" w:rsidRPr="00130966" w:rsidRDefault="00046469" w:rsidP="00356DC7">
            <w:pPr>
              <w:jc w:val="center"/>
              <w:rPr>
                <w:rFonts w:ascii="Arial" w:hAnsi="Arial" w:cs="Arial"/>
              </w:rPr>
            </w:pPr>
          </w:p>
          <w:p w:rsidR="00046469" w:rsidRPr="00130966" w:rsidRDefault="00046469" w:rsidP="00356DC7">
            <w:pPr>
              <w:jc w:val="center"/>
              <w:rPr>
                <w:rFonts w:ascii="Arial" w:hAnsi="Arial" w:cs="Arial"/>
              </w:rPr>
            </w:pPr>
            <w:r w:rsidRPr="00130966">
              <w:rPr>
                <w:rFonts w:ascii="Arial" w:hAnsi="Arial" w:cs="Arial"/>
                <w:highlight w:val="lightGray"/>
              </w:rPr>
              <w:t>2,0</w:t>
            </w:r>
          </w:p>
          <w:p w:rsidR="00046469" w:rsidRPr="00130966" w:rsidRDefault="005B22D3" w:rsidP="00356DC7">
            <w:pPr>
              <w:jc w:val="center"/>
              <w:rPr>
                <w:rFonts w:ascii="Arial" w:hAnsi="Arial" w:cs="Arial"/>
              </w:rPr>
            </w:pPr>
            <w:r w:rsidRPr="00130966">
              <w:rPr>
                <w:rFonts w:ascii="Arial" w:hAnsi="Arial" w:cs="Arial"/>
              </w:rPr>
              <w:t>3,0</w:t>
            </w:r>
          </w:p>
          <w:p w:rsidR="00046469" w:rsidRPr="00130966" w:rsidRDefault="005B22D3" w:rsidP="00356DC7">
            <w:pPr>
              <w:jc w:val="center"/>
              <w:rPr>
                <w:rFonts w:ascii="Arial" w:hAnsi="Arial" w:cs="Arial"/>
              </w:rPr>
            </w:pPr>
            <w:r w:rsidRPr="00130966">
              <w:rPr>
                <w:rFonts w:ascii="Arial" w:hAnsi="Arial" w:cs="Arial"/>
                <w:highlight w:val="lightGray"/>
              </w:rPr>
              <w:t>4</w:t>
            </w:r>
            <w:r w:rsidR="00046469" w:rsidRPr="00130966">
              <w:rPr>
                <w:rFonts w:ascii="Arial" w:hAnsi="Arial" w:cs="Arial"/>
                <w:highlight w:val="lightGray"/>
              </w:rPr>
              <w:t>,0</w:t>
            </w:r>
          </w:p>
          <w:p w:rsidR="00046469" w:rsidRPr="00130966" w:rsidRDefault="005B22D3" w:rsidP="00356DC7">
            <w:pPr>
              <w:jc w:val="center"/>
              <w:rPr>
                <w:rFonts w:ascii="Arial" w:hAnsi="Arial" w:cs="Arial"/>
              </w:rPr>
            </w:pPr>
            <w:r w:rsidRPr="00130966">
              <w:rPr>
                <w:rFonts w:ascii="Arial" w:hAnsi="Arial" w:cs="Arial"/>
              </w:rPr>
              <w:t>5,0</w:t>
            </w:r>
          </w:p>
          <w:p w:rsidR="00046469" w:rsidRPr="00130966" w:rsidRDefault="005B22D3" w:rsidP="00356DC7">
            <w:pPr>
              <w:jc w:val="center"/>
              <w:rPr>
                <w:rFonts w:ascii="Arial" w:hAnsi="Arial" w:cs="Arial"/>
              </w:rPr>
            </w:pPr>
            <w:r w:rsidRPr="00130966">
              <w:rPr>
                <w:rFonts w:ascii="Arial" w:hAnsi="Arial" w:cs="Arial"/>
                <w:highlight w:val="lightGray"/>
              </w:rPr>
              <w:t>6</w:t>
            </w:r>
            <w:r w:rsidR="00046469" w:rsidRPr="00130966">
              <w:rPr>
                <w:rFonts w:ascii="Arial" w:hAnsi="Arial" w:cs="Arial"/>
                <w:highlight w:val="lightGray"/>
              </w:rPr>
              <w:t>,0</w:t>
            </w:r>
          </w:p>
          <w:p w:rsidR="005B22D3" w:rsidRPr="00130966" w:rsidRDefault="005B22D3" w:rsidP="005B22D3">
            <w:pPr>
              <w:jc w:val="center"/>
              <w:rPr>
                <w:rFonts w:ascii="Arial" w:hAnsi="Arial" w:cs="Arial"/>
              </w:rPr>
            </w:pPr>
            <w:r w:rsidRPr="00130966">
              <w:rPr>
                <w:rFonts w:ascii="Arial" w:hAnsi="Arial" w:cs="Arial"/>
              </w:rPr>
              <w:t>7,0</w:t>
            </w:r>
          </w:p>
          <w:p w:rsidR="00046469" w:rsidRPr="00130966" w:rsidRDefault="005B22D3" w:rsidP="00356DC7">
            <w:pPr>
              <w:jc w:val="center"/>
              <w:rPr>
                <w:rFonts w:ascii="Arial" w:hAnsi="Arial" w:cs="Arial"/>
              </w:rPr>
            </w:pPr>
            <w:r w:rsidRPr="00130966">
              <w:rPr>
                <w:rFonts w:ascii="Arial" w:hAnsi="Arial" w:cs="Arial"/>
              </w:rPr>
              <w:t>8,0</w:t>
            </w:r>
          </w:p>
        </w:tc>
      </w:tr>
      <w:tr w:rsidR="00046469" w:rsidRPr="00130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tcBorders>
              <w:top w:val="single" w:sz="4" w:space="0" w:color="auto"/>
              <w:left w:val="single" w:sz="4" w:space="0" w:color="auto"/>
              <w:bottom w:val="single" w:sz="4" w:space="0" w:color="auto"/>
              <w:right w:val="single" w:sz="4" w:space="0" w:color="auto"/>
            </w:tcBorders>
          </w:tcPr>
          <w:p w:rsidR="00046469" w:rsidRPr="00130966" w:rsidRDefault="00046469" w:rsidP="00356DC7">
            <w:pPr>
              <w:ind w:right="-70"/>
              <w:jc w:val="both"/>
              <w:rPr>
                <w:rFonts w:ascii="Arial" w:hAnsi="Arial" w:cs="Arial"/>
                <w:b/>
                <w:i/>
              </w:rPr>
            </w:pPr>
            <w:r w:rsidRPr="00130966">
              <w:rPr>
                <w:rFonts w:ascii="Arial" w:hAnsi="Arial" w:cs="Arial"/>
                <w:b/>
                <w:i/>
              </w:rPr>
              <w:t>b) – comércio:</w:t>
            </w:r>
          </w:p>
          <w:p w:rsidR="00046469" w:rsidRPr="00130966" w:rsidRDefault="00046469" w:rsidP="00356DC7">
            <w:pPr>
              <w:ind w:right="-70"/>
              <w:jc w:val="both"/>
              <w:rPr>
                <w:rFonts w:ascii="Arial" w:hAnsi="Arial" w:cs="Arial"/>
              </w:rPr>
            </w:pPr>
            <w:r w:rsidRPr="00130966">
              <w:rPr>
                <w:rFonts w:ascii="Arial" w:hAnsi="Arial" w:cs="Arial"/>
                <w:highlight w:val="lightGray"/>
              </w:rPr>
              <w:t>I – micro</w:t>
            </w:r>
            <w:r w:rsidRPr="00130966">
              <w:rPr>
                <w:rFonts w:ascii="Arial" w:hAnsi="Arial" w:cs="Arial"/>
              </w:rPr>
              <w:t xml:space="preserve"> </w:t>
            </w:r>
          </w:p>
          <w:p w:rsidR="00046469" w:rsidRPr="00130966" w:rsidRDefault="00046469" w:rsidP="00356DC7">
            <w:pPr>
              <w:ind w:right="-70"/>
              <w:jc w:val="both"/>
              <w:rPr>
                <w:rFonts w:ascii="Arial" w:hAnsi="Arial" w:cs="Arial"/>
              </w:rPr>
            </w:pPr>
            <w:r w:rsidRPr="00130966">
              <w:rPr>
                <w:rFonts w:ascii="Arial" w:hAnsi="Arial" w:cs="Arial"/>
              </w:rPr>
              <w:t xml:space="preserve">II - pequeno porte </w:t>
            </w:r>
          </w:p>
          <w:p w:rsidR="00046469" w:rsidRPr="00130966" w:rsidRDefault="00046469" w:rsidP="00356DC7">
            <w:pPr>
              <w:ind w:right="-70"/>
              <w:jc w:val="both"/>
              <w:rPr>
                <w:rFonts w:ascii="Arial" w:hAnsi="Arial" w:cs="Arial"/>
              </w:rPr>
            </w:pPr>
            <w:r w:rsidRPr="00130966">
              <w:rPr>
                <w:rFonts w:ascii="Arial" w:hAnsi="Arial" w:cs="Arial"/>
                <w:highlight w:val="lightGray"/>
              </w:rPr>
              <w:t>III – médio porte</w:t>
            </w:r>
          </w:p>
          <w:p w:rsidR="00046469" w:rsidRPr="00130966" w:rsidRDefault="00046469" w:rsidP="00356DC7">
            <w:pPr>
              <w:ind w:right="-70"/>
              <w:jc w:val="both"/>
              <w:rPr>
                <w:rFonts w:ascii="Arial" w:hAnsi="Arial" w:cs="Arial"/>
              </w:rPr>
            </w:pPr>
            <w:r w:rsidRPr="00130966">
              <w:rPr>
                <w:rFonts w:ascii="Arial" w:hAnsi="Arial" w:cs="Arial"/>
              </w:rPr>
              <w:t xml:space="preserve">IV – grande porte </w:t>
            </w:r>
          </w:p>
        </w:tc>
        <w:tc>
          <w:tcPr>
            <w:tcW w:w="3804" w:type="dxa"/>
            <w:tcBorders>
              <w:top w:val="single" w:sz="4" w:space="0" w:color="auto"/>
              <w:left w:val="nil"/>
              <w:bottom w:val="single" w:sz="4" w:space="0" w:color="auto"/>
              <w:right w:val="single" w:sz="4" w:space="0" w:color="auto"/>
            </w:tcBorders>
          </w:tcPr>
          <w:p w:rsidR="00046469" w:rsidRPr="00130966" w:rsidRDefault="00046469" w:rsidP="00356DC7">
            <w:pPr>
              <w:jc w:val="center"/>
              <w:rPr>
                <w:rFonts w:ascii="Arial" w:hAnsi="Arial" w:cs="Arial"/>
              </w:rPr>
            </w:pPr>
          </w:p>
          <w:p w:rsidR="00046469" w:rsidRPr="00130966" w:rsidRDefault="00046469" w:rsidP="00356DC7">
            <w:pPr>
              <w:jc w:val="center"/>
              <w:rPr>
                <w:rFonts w:ascii="Arial" w:hAnsi="Arial" w:cs="Arial"/>
              </w:rPr>
            </w:pPr>
            <w:r w:rsidRPr="00130966">
              <w:rPr>
                <w:rFonts w:ascii="Arial" w:hAnsi="Arial" w:cs="Arial"/>
                <w:highlight w:val="lightGray"/>
              </w:rPr>
              <w:t>3</w:t>
            </w:r>
            <w:r w:rsidR="00A33E05" w:rsidRPr="00130966">
              <w:rPr>
                <w:rFonts w:ascii="Arial" w:hAnsi="Arial" w:cs="Arial"/>
                <w:highlight w:val="lightGray"/>
              </w:rPr>
              <w:t>,0</w:t>
            </w:r>
          </w:p>
          <w:p w:rsidR="00046469" w:rsidRPr="00130966" w:rsidRDefault="00046469" w:rsidP="00356DC7">
            <w:pPr>
              <w:jc w:val="center"/>
              <w:rPr>
                <w:rFonts w:ascii="Arial" w:hAnsi="Arial" w:cs="Arial"/>
              </w:rPr>
            </w:pPr>
            <w:r w:rsidRPr="00130966">
              <w:rPr>
                <w:rFonts w:ascii="Arial" w:hAnsi="Arial" w:cs="Arial"/>
              </w:rPr>
              <w:t>4,50</w:t>
            </w:r>
          </w:p>
          <w:p w:rsidR="00046469" w:rsidRPr="00130966" w:rsidRDefault="00046469" w:rsidP="00356DC7">
            <w:pPr>
              <w:jc w:val="center"/>
              <w:rPr>
                <w:rFonts w:ascii="Arial" w:hAnsi="Arial" w:cs="Arial"/>
              </w:rPr>
            </w:pPr>
            <w:r w:rsidRPr="00130966">
              <w:rPr>
                <w:rFonts w:ascii="Arial" w:hAnsi="Arial" w:cs="Arial"/>
                <w:highlight w:val="lightGray"/>
              </w:rPr>
              <w:t>5,50</w:t>
            </w:r>
          </w:p>
          <w:p w:rsidR="00046469" w:rsidRPr="00130966" w:rsidRDefault="00046469" w:rsidP="00356DC7">
            <w:pPr>
              <w:jc w:val="center"/>
              <w:rPr>
                <w:rFonts w:ascii="Arial" w:hAnsi="Arial" w:cs="Arial"/>
              </w:rPr>
            </w:pPr>
            <w:r w:rsidRPr="00130966">
              <w:rPr>
                <w:rFonts w:ascii="Arial" w:hAnsi="Arial" w:cs="Arial"/>
              </w:rPr>
              <w:t>7,00</w:t>
            </w:r>
          </w:p>
        </w:tc>
      </w:tr>
      <w:tr w:rsidR="00046469" w:rsidRPr="00130966">
        <w:tc>
          <w:tcPr>
            <w:tcW w:w="6096" w:type="dxa"/>
            <w:shd w:val="clear" w:color="auto" w:fill="FFFFFF"/>
          </w:tcPr>
          <w:p w:rsidR="00046469" w:rsidRPr="00130966" w:rsidRDefault="00046469" w:rsidP="00356DC7">
            <w:pPr>
              <w:rPr>
                <w:rFonts w:ascii="Arial" w:hAnsi="Arial" w:cs="Arial"/>
                <w:b/>
                <w:i/>
              </w:rPr>
            </w:pPr>
            <w:r w:rsidRPr="00130966">
              <w:rPr>
                <w:rFonts w:ascii="Arial" w:hAnsi="Arial" w:cs="Arial"/>
                <w:b/>
                <w:i/>
              </w:rPr>
              <w:t>c) – serviço:</w:t>
            </w:r>
          </w:p>
          <w:p w:rsidR="00C00676" w:rsidRPr="00130966" w:rsidRDefault="00C00676" w:rsidP="00356DC7">
            <w:pPr>
              <w:rPr>
                <w:rFonts w:ascii="Arial" w:hAnsi="Arial" w:cs="Arial"/>
              </w:rPr>
            </w:pPr>
            <w:r w:rsidRPr="00130966">
              <w:rPr>
                <w:rFonts w:ascii="Arial" w:hAnsi="Arial" w:cs="Arial"/>
                <w:highlight w:val="lightGray"/>
              </w:rPr>
              <w:t>I - Micro</w:t>
            </w:r>
          </w:p>
          <w:p w:rsidR="00046469" w:rsidRPr="00130966" w:rsidRDefault="00A10D38" w:rsidP="00356DC7">
            <w:pPr>
              <w:ind w:right="-70"/>
              <w:rPr>
                <w:rFonts w:ascii="Arial" w:hAnsi="Arial" w:cs="Arial"/>
              </w:rPr>
            </w:pPr>
            <w:r w:rsidRPr="00130966">
              <w:rPr>
                <w:rFonts w:ascii="Arial" w:hAnsi="Arial" w:cs="Arial"/>
              </w:rPr>
              <w:t>I – pequeno</w:t>
            </w:r>
          </w:p>
          <w:p w:rsidR="00046469" w:rsidRPr="00130966" w:rsidRDefault="00A10D38" w:rsidP="00356DC7">
            <w:pPr>
              <w:ind w:right="-70"/>
              <w:rPr>
                <w:rFonts w:ascii="Arial" w:hAnsi="Arial" w:cs="Arial"/>
              </w:rPr>
            </w:pPr>
            <w:r w:rsidRPr="00130966">
              <w:rPr>
                <w:rFonts w:ascii="Arial" w:hAnsi="Arial" w:cs="Arial"/>
                <w:highlight w:val="lightGray"/>
              </w:rPr>
              <w:t>II. – médio</w:t>
            </w:r>
          </w:p>
          <w:p w:rsidR="00046469" w:rsidRPr="00130966" w:rsidRDefault="00046469" w:rsidP="00356DC7">
            <w:pPr>
              <w:rPr>
                <w:rFonts w:ascii="Arial" w:hAnsi="Arial" w:cs="Arial"/>
              </w:rPr>
            </w:pPr>
            <w:r w:rsidRPr="00130966">
              <w:rPr>
                <w:rFonts w:ascii="Arial" w:hAnsi="Arial" w:cs="Arial"/>
              </w:rPr>
              <w:t>III – grande</w:t>
            </w:r>
          </w:p>
        </w:tc>
        <w:tc>
          <w:tcPr>
            <w:tcW w:w="3804" w:type="dxa"/>
          </w:tcPr>
          <w:p w:rsidR="00046469" w:rsidRPr="00130966" w:rsidRDefault="00046469" w:rsidP="00356DC7">
            <w:pPr>
              <w:jc w:val="center"/>
              <w:rPr>
                <w:rFonts w:ascii="Arial" w:hAnsi="Arial" w:cs="Arial"/>
              </w:rPr>
            </w:pPr>
          </w:p>
          <w:p w:rsidR="00046469" w:rsidRPr="00130966" w:rsidRDefault="00C00676" w:rsidP="00356DC7">
            <w:pPr>
              <w:jc w:val="center"/>
              <w:rPr>
                <w:rFonts w:ascii="Arial" w:hAnsi="Arial" w:cs="Arial"/>
              </w:rPr>
            </w:pPr>
            <w:r w:rsidRPr="00130966">
              <w:rPr>
                <w:rFonts w:ascii="Arial" w:hAnsi="Arial" w:cs="Arial"/>
                <w:highlight w:val="lightGray"/>
              </w:rPr>
              <w:t>2,0</w:t>
            </w:r>
          </w:p>
          <w:p w:rsidR="00046469" w:rsidRPr="00130966" w:rsidRDefault="00C00676" w:rsidP="00356DC7">
            <w:pPr>
              <w:jc w:val="center"/>
              <w:rPr>
                <w:rFonts w:ascii="Arial" w:hAnsi="Arial" w:cs="Arial"/>
              </w:rPr>
            </w:pPr>
            <w:r w:rsidRPr="00130966">
              <w:rPr>
                <w:rFonts w:ascii="Arial" w:hAnsi="Arial" w:cs="Arial"/>
              </w:rPr>
              <w:t>2,5</w:t>
            </w:r>
          </w:p>
          <w:p w:rsidR="00046469" w:rsidRPr="00130966" w:rsidRDefault="00C00676" w:rsidP="00356DC7">
            <w:pPr>
              <w:jc w:val="center"/>
              <w:rPr>
                <w:rFonts w:ascii="Arial" w:hAnsi="Arial" w:cs="Arial"/>
              </w:rPr>
            </w:pPr>
            <w:r w:rsidRPr="00130966">
              <w:rPr>
                <w:rFonts w:ascii="Arial" w:hAnsi="Arial" w:cs="Arial"/>
                <w:highlight w:val="lightGray"/>
              </w:rPr>
              <w:t>4,0</w:t>
            </w:r>
          </w:p>
          <w:p w:rsidR="00C00676" w:rsidRPr="00130966" w:rsidRDefault="00C00676" w:rsidP="00356DC7">
            <w:pPr>
              <w:jc w:val="center"/>
              <w:rPr>
                <w:rFonts w:ascii="Arial" w:hAnsi="Arial" w:cs="Arial"/>
              </w:rPr>
            </w:pPr>
            <w:r w:rsidRPr="00130966">
              <w:rPr>
                <w:rFonts w:ascii="Arial" w:hAnsi="Arial" w:cs="Arial"/>
              </w:rPr>
              <w:t>6,5</w:t>
            </w:r>
          </w:p>
        </w:tc>
      </w:tr>
      <w:tr w:rsidR="00046469" w:rsidRPr="00130966">
        <w:tc>
          <w:tcPr>
            <w:tcW w:w="6096" w:type="dxa"/>
          </w:tcPr>
          <w:p w:rsidR="00046469" w:rsidRPr="00130966" w:rsidRDefault="00046469" w:rsidP="00356DC7">
            <w:pPr>
              <w:rPr>
                <w:rFonts w:ascii="Arial" w:hAnsi="Arial" w:cs="Arial"/>
                <w:b/>
                <w:i/>
              </w:rPr>
            </w:pPr>
            <w:r w:rsidRPr="00130966">
              <w:rPr>
                <w:rFonts w:ascii="Arial" w:hAnsi="Arial" w:cs="Arial"/>
                <w:b/>
                <w:i/>
              </w:rPr>
              <w:t>d) – indústria:</w:t>
            </w:r>
          </w:p>
          <w:p w:rsidR="00046469" w:rsidRPr="00130966" w:rsidRDefault="00046469" w:rsidP="00356DC7">
            <w:pPr>
              <w:ind w:right="-70"/>
              <w:rPr>
                <w:rFonts w:ascii="Arial" w:hAnsi="Arial" w:cs="Arial"/>
              </w:rPr>
            </w:pPr>
            <w:r w:rsidRPr="00130966">
              <w:rPr>
                <w:rFonts w:ascii="Arial" w:hAnsi="Arial" w:cs="Arial"/>
                <w:highlight w:val="lightGray"/>
              </w:rPr>
              <w:t>I – pequena</w:t>
            </w:r>
          </w:p>
          <w:p w:rsidR="00046469" w:rsidRPr="00130966" w:rsidRDefault="00A10D38" w:rsidP="00356DC7">
            <w:pPr>
              <w:ind w:right="-70"/>
              <w:rPr>
                <w:rFonts w:ascii="Arial" w:hAnsi="Arial" w:cs="Arial"/>
              </w:rPr>
            </w:pPr>
            <w:r w:rsidRPr="00130966">
              <w:rPr>
                <w:rFonts w:ascii="Arial" w:hAnsi="Arial" w:cs="Arial"/>
              </w:rPr>
              <w:t>II – média</w:t>
            </w:r>
          </w:p>
          <w:p w:rsidR="00046469" w:rsidRPr="00130966" w:rsidRDefault="00046469" w:rsidP="00356DC7">
            <w:pPr>
              <w:ind w:right="-70"/>
              <w:rPr>
                <w:rFonts w:ascii="Arial" w:hAnsi="Arial" w:cs="Arial"/>
              </w:rPr>
            </w:pPr>
            <w:r w:rsidRPr="00130966">
              <w:rPr>
                <w:rFonts w:ascii="Arial" w:hAnsi="Arial" w:cs="Arial"/>
                <w:highlight w:val="lightGray"/>
              </w:rPr>
              <w:t>III – grande</w:t>
            </w:r>
          </w:p>
        </w:tc>
        <w:tc>
          <w:tcPr>
            <w:tcW w:w="3804" w:type="dxa"/>
          </w:tcPr>
          <w:p w:rsidR="00046469" w:rsidRPr="00130966" w:rsidRDefault="00046469" w:rsidP="00356DC7">
            <w:pPr>
              <w:jc w:val="center"/>
              <w:rPr>
                <w:rFonts w:ascii="Arial" w:hAnsi="Arial" w:cs="Arial"/>
              </w:rPr>
            </w:pPr>
          </w:p>
          <w:p w:rsidR="00046469" w:rsidRPr="00130966" w:rsidRDefault="00046469" w:rsidP="00356DC7">
            <w:pPr>
              <w:jc w:val="center"/>
              <w:rPr>
                <w:rFonts w:ascii="Arial" w:hAnsi="Arial" w:cs="Arial"/>
              </w:rPr>
            </w:pPr>
            <w:r w:rsidRPr="00130966">
              <w:rPr>
                <w:rFonts w:ascii="Arial" w:hAnsi="Arial" w:cs="Arial"/>
                <w:highlight w:val="lightGray"/>
              </w:rPr>
              <w:t>5,00</w:t>
            </w:r>
          </w:p>
          <w:p w:rsidR="00046469" w:rsidRPr="00130966" w:rsidRDefault="005B22D3" w:rsidP="00356DC7">
            <w:pPr>
              <w:jc w:val="center"/>
              <w:rPr>
                <w:rFonts w:ascii="Arial" w:hAnsi="Arial" w:cs="Arial"/>
              </w:rPr>
            </w:pPr>
            <w:r w:rsidRPr="00130966">
              <w:rPr>
                <w:rFonts w:ascii="Arial" w:hAnsi="Arial" w:cs="Arial"/>
              </w:rPr>
              <w:t>10</w:t>
            </w:r>
            <w:r w:rsidR="00046469" w:rsidRPr="00130966">
              <w:rPr>
                <w:rFonts w:ascii="Arial" w:hAnsi="Arial" w:cs="Arial"/>
              </w:rPr>
              <w:t>,00</w:t>
            </w:r>
          </w:p>
          <w:p w:rsidR="00046469" w:rsidRPr="00130966" w:rsidRDefault="005B22D3" w:rsidP="00356DC7">
            <w:pPr>
              <w:jc w:val="center"/>
              <w:rPr>
                <w:rFonts w:ascii="Arial" w:hAnsi="Arial" w:cs="Arial"/>
              </w:rPr>
            </w:pPr>
            <w:r w:rsidRPr="00130966">
              <w:rPr>
                <w:rFonts w:ascii="Arial" w:hAnsi="Arial" w:cs="Arial"/>
                <w:highlight w:val="lightGray"/>
              </w:rPr>
              <w:t>20</w:t>
            </w:r>
            <w:r w:rsidR="00046469" w:rsidRPr="00130966">
              <w:rPr>
                <w:rFonts w:ascii="Arial" w:hAnsi="Arial" w:cs="Arial"/>
                <w:highlight w:val="lightGray"/>
              </w:rPr>
              <w:t>,00</w:t>
            </w:r>
          </w:p>
        </w:tc>
      </w:tr>
      <w:tr w:rsidR="00046469" w:rsidRPr="00130966">
        <w:tc>
          <w:tcPr>
            <w:tcW w:w="6096" w:type="dxa"/>
          </w:tcPr>
          <w:p w:rsidR="00046469" w:rsidRPr="00130966" w:rsidRDefault="00046469" w:rsidP="00356DC7">
            <w:pPr>
              <w:rPr>
                <w:rFonts w:ascii="Arial" w:hAnsi="Arial" w:cs="Arial"/>
              </w:rPr>
            </w:pPr>
            <w:r w:rsidRPr="00130966">
              <w:rPr>
                <w:rFonts w:ascii="Arial" w:hAnsi="Arial" w:cs="Arial"/>
                <w:b/>
                <w:i/>
              </w:rPr>
              <w:t>e) – agropecuária</w:t>
            </w:r>
            <w:r w:rsidRPr="00130966">
              <w:rPr>
                <w:rFonts w:ascii="Arial" w:hAnsi="Arial" w:cs="Arial"/>
              </w:rPr>
              <w:t>:</w:t>
            </w:r>
          </w:p>
          <w:p w:rsidR="00046469" w:rsidRPr="00130966" w:rsidRDefault="00046469" w:rsidP="00356DC7">
            <w:pPr>
              <w:ind w:right="-70"/>
              <w:rPr>
                <w:rFonts w:ascii="Arial" w:hAnsi="Arial" w:cs="Arial"/>
              </w:rPr>
            </w:pPr>
            <w:r w:rsidRPr="00130966">
              <w:rPr>
                <w:rFonts w:ascii="Arial" w:hAnsi="Arial" w:cs="Arial"/>
                <w:highlight w:val="lightGray"/>
              </w:rPr>
              <w:t>I – pequena</w:t>
            </w:r>
          </w:p>
          <w:p w:rsidR="00046469" w:rsidRPr="00130966" w:rsidRDefault="00046469" w:rsidP="00356DC7">
            <w:pPr>
              <w:ind w:right="-70"/>
              <w:rPr>
                <w:rFonts w:ascii="Arial" w:hAnsi="Arial" w:cs="Arial"/>
              </w:rPr>
            </w:pPr>
            <w:r w:rsidRPr="00130966">
              <w:rPr>
                <w:rFonts w:ascii="Arial" w:hAnsi="Arial" w:cs="Arial"/>
              </w:rPr>
              <w:t>II – média</w:t>
            </w:r>
          </w:p>
          <w:p w:rsidR="00046469" w:rsidRPr="00130966" w:rsidRDefault="00046469" w:rsidP="00356DC7">
            <w:pPr>
              <w:rPr>
                <w:rFonts w:ascii="Arial" w:hAnsi="Arial" w:cs="Arial"/>
              </w:rPr>
            </w:pPr>
            <w:r w:rsidRPr="00130966">
              <w:rPr>
                <w:rFonts w:ascii="Arial" w:hAnsi="Arial" w:cs="Arial"/>
                <w:highlight w:val="lightGray"/>
              </w:rPr>
              <w:t>III – grande</w:t>
            </w:r>
          </w:p>
        </w:tc>
        <w:tc>
          <w:tcPr>
            <w:tcW w:w="3804" w:type="dxa"/>
          </w:tcPr>
          <w:p w:rsidR="00046469" w:rsidRPr="00130966" w:rsidRDefault="00046469" w:rsidP="00356DC7">
            <w:pPr>
              <w:jc w:val="center"/>
              <w:rPr>
                <w:rFonts w:ascii="Arial" w:hAnsi="Arial" w:cs="Arial"/>
              </w:rPr>
            </w:pPr>
          </w:p>
          <w:p w:rsidR="00046469" w:rsidRPr="00130966" w:rsidRDefault="00046469" w:rsidP="00356DC7">
            <w:pPr>
              <w:jc w:val="center"/>
              <w:rPr>
                <w:rFonts w:ascii="Arial" w:hAnsi="Arial" w:cs="Arial"/>
              </w:rPr>
            </w:pPr>
          </w:p>
          <w:p w:rsidR="00046469" w:rsidRPr="00130966" w:rsidRDefault="00046469" w:rsidP="00356DC7">
            <w:pPr>
              <w:jc w:val="center"/>
              <w:rPr>
                <w:rFonts w:ascii="Arial" w:hAnsi="Arial" w:cs="Arial"/>
              </w:rPr>
            </w:pPr>
            <w:r w:rsidRPr="00130966">
              <w:rPr>
                <w:rFonts w:ascii="Arial" w:hAnsi="Arial" w:cs="Arial"/>
                <w:highlight w:val="lightGray"/>
              </w:rPr>
              <w:t>8,00</w:t>
            </w:r>
          </w:p>
          <w:p w:rsidR="00046469" w:rsidRPr="00130966" w:rsidRDefault="00046469" w:rsidP="00356DC7">
            <w:pPr>
              <w:jc w:val="center"/>
              <w:rPr>
                <w:rFonts w:ascii="Arial" w:hAnsi="Arial" w:cs="Arial"/>
              </w:rPr>
            </w:pPr>
            <w:r w:rsidRPr="00130966">
              <w:rPr>
                <w:rFonts w:ascii="Arial" w:hAnsi="Arial" w:cs="Arial"/>
              </w:rPr>
              <w:t>10,00</w:t>
            </w:r>
          </w:p>
          <w:p w:rsidR="00046469" w:rsidRPr="00130966" w:rsidRDefault="00046469" w:rsidP="00356DC7">
            <w:pPr>
              <w:jc w:val="center"/>
              <w:rPr>
                <w:rFonts w:ascii="Arial" w:hAnsi="Arial" w:cs="Arial"/>
              </w:rPr>
            </w:pPr>
            <w:r w:rsidRPr="00130966">
              <w:rPr>
                <w:rFonts w:ascii="Arial" w:hAnsi="Arial" w:cs="Arial"/>
                <w:highlight w:val="lightGray"/>
              </w:rPr>
              <w:t>12,00</w:t>
            </w:r>
          </w:p>
        </w:tc>
      </w:tr>
    </w:tbl>
    <w:p w:rsidR="008054BE" w:rsidRPr="00130966" w:rsidRDefault="008054BE" w:rsidP="00D54D1B">
      <w:pPr>
        <w:ind w:firstLine="1985"/>
        <w:jc w:val="both"/>
        <w:rPr>
          <w:rFonts w:ascii="Arial" w:hAnsi="Arial" w:cs="Arial"/>
        </w:rPr>
      </w:pPr>
      <w:r w:rsidRPr="00130966">
        <w:rPr>
          <w:rFonts w:ascii="Arial" w:hAnsi="Arial" w:cs="Arial"/>
          <w:b/>
        </w:rPr>
        <w:lastRenderedPageBreak/>
        <w:t>§ 1º -</w:t>
      </w:r>
      <w:r w:rsidRPr="00130966">
        <w:rPr>
          <w:rFonts w:ascii="Arial" w:hAnsi="Arial" w:cs="Arial"/>
        </w:rPr>
        <w:t xml:space="preserve"> Quando no mesmo terreno houver mais de uma unidade autônoma edificada, será calculada a fração ideal, conforme determinação em regulamento.</w:t>
      </w:r>
    </w:p>
    <w:p w:rsidR="00D54D1B" w:rsidRDefault="00D54D1B" w:rsidP="00D04E42">
      <w:pPr>
        <w:jc w:val="center"/>
        <w:rPr>
          <w:rFonts w:ascii="Arial" w:hAnsi="Arial" w:cs="Arial"/>
        </w:rPr>
      </w:pPr>
    </w:p>
    <w:p w:rsidR="00D54D1B" w:rsidRDefault="00D54D1B" w:rsidP="00D04E42">
      <w:pPr>
        <w:jc w:val="center"/>
        <w:rPr>
          <w:rFonts w:ascii="Arial" w:hAnsi="Arial" w:cs="Arial"/>
        </w:rPr>
      </w:pPr>
    </w:p>
    <w:p w:rsidR="00D54D1B" w:rsidRDefault="00D54D1B" w:rsidP="00D04E42">
      <w:pPr>
        <w:jc w:val="center"/>
        <w:rPr>
          <w:rFonts w:ascii="Arial" w:hAnsi="Arial" w:cs="Arial"/>
          <w:b/>
        </w:rPr>
      </w:pPr>
    </w:p>
    <w:p w:rsidR="008054BE" w:rsidRPr="00130966" w:rsidRDefault="008054BE" w:rsidP="00D04E42">
      <w:pPr>
        <w:jc w:val="center"/>
        <w:rPr>
          <w:rFonts w:ascii="Arial" w:hAnsi="Arial" w:cs="Arial"/>
          <w:b/>
        </w:rPr>
      </w:pPr>
      <w:r w:rsidRPr="00130966">
        <w:rPr>
          <w:rFonts w:ascii="Arial" w:hAnsi="Arial" w:cs="Arial"/>
          <w:b/>
        </w:rPr>
        <w:t>SUBSEÇÃO IV</w:t>
      </w:r>
    </w:p>
    <w:p w:rsidR="008054BE" w:rsidRPr="00130966" w:rsidRDefault="008054BE" w:rsidP="008054BE">
      <w:pPr>
        <w:rPr>
          <w:rFonts w:ascii="Arial" w:hAnsi="Arial" w:cs="Arial"/>
          <w:b/>
        </w:rPr>
      </w:pPr>
    </w:p>
    <w:p w:rsidR="008054BE" w:rsidRPr="00130966" w:rsidRDefault="008054BE" w:rsidP="008054BE">
      <w:pPr>
        <w:ind w:left="112" w:hanging="111"/>
        <w:jc w:val="center"/>
        <w:rPr>
          <w:rFonts w:ascii="Arial" w:hAnsi="Arial" w:cs="Arial"/>
        </w:rPr>
      </w:pPr>
      <w:r w:rsidRPr="00130966">
        <w:rPr>
          <w:rFonts w:ascii="Arial" w:hAnsi="Arial" w:cs="Arial"/>
          <w:b/>
        </w:rPr>
        <w:t>DO LANÇAMENTO E DA ARRECADAÇÃO</w:t>
      </w:r>
    </w:p>
    <w:p w:rsidR="008054BE" w:rsidRPr="00130966" w:rsidRDefault="008054BE" w:rsidP="008054BE">
      <w:pPr>
        <w:ind w:left="112" w:hanging="111"/>
        <w:jc w:val="both"/>
        <w:rPr>
          <w:rFonts w:ascii="Arial" w:hAnsi="Arial" w:cs="Arial"/>
        </w:rPr>
      </w:pPr>
    </w:p>
    <w:p w:rsidR="008054BE" w:rsidRPr="00130966" w:rsidRDefault="008054BE" w:rsidP="008054BE">
      <w:pPr>
        <w:ind w:left="112" w:hanging="111"/>
        <w:jc w:val="both"/>
        <w:rPr>
          <w:rFonts w:ascii="Arial" w:hAnsi="Arial" w:cs="Arial"/>
        </w:rPr>
      </w:pPr>
    </w:p>
    <w:p w:rsidR="008054BE" w:rsidRPr="00130966" w:rsidRDefault="008054BE" w:rsidP="008054BE">
      <w:pPr>
        <w:jc w:val="both"/>
        <w:rPr>
          <w:rFonts w:ascii="Arial" w:hAnsi="Arial" w:cs="Arial"/>
        </w:rPr>
      </w:pPr>
      <w:r w:rsidRPr="00130966">
        <w:rPr>
          <w:rFonts w:ascii="Arial" w:hAnsi="Arial" w:cs="Arial"/>
          <w:b/>
        </w:rPr>
        <w:t>Art. 121 -</w:t>
      </w:r>
      <w:r w:rsidRPr="00130966">
        <w:rPr>
          <w:rFonts w:ascii="Arial" w:hAnsi="Arial" w:cs="Arial"/>
        </w:rPr>
        <w:t xml:space="preserve"> A Taxa será lançada anualmente, quando trata-se do inciso I do artigo 120 e em nome do contribuinte, com base nos dados do cadastro fiscal imobiliário,  poderá ser lançado em conjunto com os demais tributos e tarifa pública, sendo especificada por receita. </w:t>
      </w:r>
    </w:p>
    <w:p w:rsidR="008054BE" w:rsidRPr="00130966" w:rsidRDefault="008054BE" w:rsidP="008054BE">
      <w:pPr>
        <w:ind w:left="112" w:firstLine="1589"/>
        <w:jc w:val="both"/>
        <w:rPr>
          <w:rFonts w:ascii="Arial" w:hAnsi="Arial" w:cs="Arial"/>
        </w:rPr>
      </w:pPr>
    </w:p>
    <w:p w:rsidR="008054BE" w:rsidRPr="00130966" w:rsidRDefault="008054BE" w:rsidP="008054BE">
      <w:pPr>
        <w:jc w:val="both"/>
        <w:rPr>
          <w:rFonts w:ascii="Arial" w:hAnsi="Arial" w:cs="Arial"/>
        </w:rPr>
      </w:pPr>
      <w:r w:rsidRPr="00130966">
        <w:rPr>
          <w:rFonts w:ascii="Arial" w:hAnsi="Arial" w:cs="Arial"/>
          <w:b/>
        </w:rPr>
        <w:t>Art. 122-</w:t>
      </w:r>
      <w:r w:rsidRPr="00130966">
        <w:rPr>
          <w:rFonts w:ascii="Arial" w:hAnsi="Arial" w:cs="Arial"/>
        </w:rPr>
        <w:t xml:space="preserve"> À Administração Municipal poderá, se lhe for conveniente, delegar por concessão o serviço de coleta de lixo a terceiros, empresas privadas ou sociedades de economia mista, mediante concorrência pública, nos termos da Lei especifica, delegando poderes para exploração e industrialização do lixo observando a Lei Orgânica do Município.</w:t>
      </w:r>
    </w:p>
    <w:p w:rsidR="008054BE" w:rsidRPr="00130966" w:rsidRDefault="008054BE" w:rsidP="008054BE">
      <w:pPr>
        <w:ind w:left="112" w:hanging="111"/>
        <w:jc w:val="both"/>
        <w:rPr>
          <w:rFonts w:ascii="Arial" w:hAnsi="Arial" w:cs="Arial"/>
        </w:rPr>
      </w:pPr>
    </w:p>
    <w:p w:rsidR="008054BE" w:rsidRPr="00130966" w:rsidRDefault="008054BE" w:rsidP="008054BE">
      <w:pPr>
        <w:jc w:val="both"/>
        <w:rPr>
          <w:rFonts w:ascii="Arial" w:hAnsi="Arial" w:cs="Arial"/>
        </w:rPr>
      </w:pPr>
      <w:r w:rsidRPr="00130966">
        <w:rPr>
          <w:rFonts w:ascii="Arial" w:hAnsi="Arial" w:cs="Arial"/>
          <w:b/>
        </w:rPr>
        <w:t>Art. 123 -</w:t>
      </w:r>
      <w:r w:rsidRPr="00130966">
        <w:rPr>
          <w:rFonts w:ascii="Arial" w:hAnsi="Arial" w:cs="Arial"/>
        </w:rPr>
        <w:t xml:space="preserve"> O lançamento da Taxa não implica em reconhecimento da legitimidade da propriedade, do domínio útil ou da posse do bem imóvel.</w:t>
      </w:r>
    </w:p>
    <w:p w:rsidR="008054BE" w:rsidRPr="00130966" w:rsidRDefault="008054BE" w:rsidP="008054BE">
      <w:pPr>
        <w:ind w:left="112" w:firstLine="1589"/>
        <w:jc w:val="both"/>
        <w:rPr>
          <w:rFonts w:ascii="Arial" w:hAnsi="Arial" w:cs="Arial"/>
        </w:rPr>
      </w:pPr>
    </w:p>
    <w:p w:rsidR="008054BE" w:rsidRPr="00130966" w:rsidRDefault="008054BE" w:rsidP="008054BE">
      <w:pPr>
        <w:jc w:val="both"/>
        <w:rPr>
          <w:rFonts w:ascii="Arial" w:hAnsi="Arial" w:cs="Arial"/>
        </w:rPr>
      </w:pPr>
      <w:r w:rsidRPr="00130966">
        <w:rPr>
          <w:rFonts w:ascii="Arial" w:hAnsi="Arial" w:cs="Arial"/>
          <w:b/>
        </w:rPr>
        <w:t>Art. 124 –</w:t>
      </w:r>
      <w:r w:rsidRPr="00130966">
        <w:rPr>
          <w:rFonts w:ascii="Arial" w:hAnsi="Arial" w:cs="Arial"/>
        </w:rPr>
        <w:t xml:space="preserve"> A Taxa do § 1º, do Art. 120, será paga de uma vez ou parceladamente, podendo ser cobrado em até 12 (doze) parcelas, de janeiro a dezembro e lançada e arrecadada em conjunto com o IPTU do mesmo exercício, a critério da Administração Pública Municipal, definido em regulamento.</w:t>
      </w:r>
    </w:p>
    <w:p w:rsidR="008054BE" w:rsidRPr="00130966" w:rsidRDefault="008054BE" w:rsidP="008054BE">
      <w:pPr>
        <w:ind w:left="112"/>
        <w:jc w:val="both"/>
        <w:rPr>
          <w:rFonts w:ascii="Arial" w:hAnsi="Arial" w:cs="Arial"/>
        </w:rPr>
      </w:pPr>
    </w:p>
    <w:p w:rsidR="008054BE" w:rsidRPr="00130966" w:rsidRDefault="008054BE" w:rsidP="008054BE">
      <w:pPr>
        <w:ind w:left="112"/>
        <w:jc w:val="both"/>
        <w:rPr>
          <w:rFonts w:ascii="Arial" w:hAnsi="Arial" w:cs="Arial"/>
        </w:rPr>
      </w:pPr>
    </w:p>
    <w:p w:rsidR="008054BE" w:rsidRPr="00130966" w:rsidRDefault="008054BE" w:rsidP="00D54D1B">
      <w:pPr>
        <w:ind w:firstLine="1985"/>
        <w:jc w:val="both"/>
        <w:rPr>
          <w:rFonts w:ascii="Arial" w:hAnsi="Arial" w:cs="Arial"/>
        </w:rPr>
      </w:pPr>
      <w:r w:rsidRPr="00130966">
        <w:rPr>
          <w:rFonts w:ascii="Arial" w:hAnsi="Arial" w:cs="Arial"/>
          <w:b/>
        </w:rPr>
        <w:t>§ 1º -</w:t>
      </w:r>
      <w:r w:rsidRPr="00130966">
        <w:rPr>
          <w:rFonts w:ascii="Arial" w:hAnsi="Arial" w:cs="Arial"/>
        </w:rPr>
        <w:t xml:space="preserve"> A Taxa de Coleta de Lixo, será lançado em moeda vigente no pais.</w:t>
      </w:r>
    </w:p>
    <w:p w:rsidR="008054BE" w:rsidRPr="00130966" w:rsidRDefault="008054BE" w:rsidP="008054BE">
      <w:pPr>
        <w:ind w:left="112"/>
        <w:jc w:val="both"/>
        <w:rPr>
          <w:rFonts w:ascii="Arial" w:hAnsi="Arial" w:cs="Arial"/>
        </w:rPr>
      </w:pPr>
    </w:p>
    <w:p w:rsidR="008054BE" w:rsidRPr="00130966" w:rsidRDefault="008054BE" w:rsidP="004C1CEE">
      <w:pPr>
        <w:jc w:val="both"/>
        <w:rPr>
          <w:rFonts w:ascii="Arial" w:hAnsi="Arial" w:cs="Arial"/>
        </w:rPr>
      </w:pPr>
      <w:r w:rsidRPr="00130966">
        <w:rPr>
          <w:rFonts w:ascii="Arial" w:hAnsi="Arial" w:cs="Arial"/>
          <w:b/>
        </w:rPr>
        <w:t>Art. 125 -</w:t>
      </w:r>
      <w:r w:rsidRPr="00130966">
        <w:rPr>
          <w:rFonts w:ascii="Arial" w:hAnsi="Arial" w:cs="Arial"/>
        </w:rPr>
        <w:t xml:space="preserve"> O contribuinte que optar pelo pagamento em cota única, beneficiara de um desconto de 20% (vinte por cento).</w:t>
      </w:r>
    </w:p>
    <w:p w:rsidR="008054BE" w:rsidRPr="00130966" w:rsidRDefault="008054BE" w:rsidP="006207C3">
      <w:pPr>
        <w:ind w:left="1"/>
        <w:jc w:val="center"/>
        <w:rPr>
          <w:rFonts w:ascii="Arial" w:hAnsi="Arial" w:cs="Arial"/>
        </w:rPr>
      </w:pPr>
    </w:p>
    <w:p w:rsidR="00D54D1B" w:rsidRDefault="00D54D1B" w:rsidP="00D54D1B">
      <w:pPr>
        <w:ind w:left="112"/>
        <w:jc w:val="center"/>
        <w:rPr>
          <w:rFonts w:ascii="Arial" w:hAnsi="Arial" w:cs="Arial"/>
          <w:b/>
        </w:rPr>
      </w:pPr>
    </w:p>
    <w:p w:rsidR="00D54D1B" w:rsidRDefault="00D54D1B" w:rsidP="00D54D1B">
      <w:pPr>
        <w:ind w:left="112"/>
        <w:jc w:val="center"/>
        <w:rPr>
          <w:rFonts w:ascii="Arial" w:hAnsi="Arial" w:cs="Arial"/>
          <w:b/>
        </w:rPr>
      </w:pPr>
    </w:p>
    <w:p w:rsidR="008054BE" w:rsidRPr="00130966" w:rsidRDefault="008054BE" w:rsidP="00D54D1B">
      <w:pPr>
        <w:ind w:left="112"/>
        <w:jc w:val="center"/>
        <w:rPr>
          <w:rFonts w:ascii="Arial" w:hAnsi="Arial" w:cs="Arial"/>
          <w:b/>
        </w:rPr>
      </w:pPr>
      <w:r w:rsidRPr="00130966">
        <w:rPr>
          <w:rFonts w:ascii="Arial" w:hAnsi="Arial" w:cs="Arial"/>
          <w:b/>
        </w:rPr>
        <w:t>SUBSEÇÃO V</w:t>
      </w:r>
    </w:p>
    <w:p w:rsidR="008054BE" w:rsidRPr="00130966" w:rsidRDefault="008054BE" w:rsidP="008054BE">
      <w:pPr>
        <w:ind w:left="112"/>
        <w:rPr>
          <w:rFonts w:ascii="Arial" w:hAnsi="Arial" w:cs="Arial"/>
          <w:b/>
        </w:rPr>
      </w:pPr>
    </w:p>
    <w:p w:rsidR="008054BE" w:rsidRPr="00130966" w:rsidRDefault="008054BE" w:rsidP="008054BE">
      <w:pPr>
        <w:ind w:left="112"/>
        <w:jc w:val="center"/>
        <w:rPr>
          <w:rFonts w:ascii="Arial" w:hAnsi="Arial" w:cs="Arial"/>
          <w:b/>
        </w:rPr>
      </w:pPr>
      <w:r w:rsidRPr="00130966">
        <w:rPr>
          <w:rFonts w:ascii="Arial" w:hAnsi="Arial" w:cs="Arial"/>
          <w:b/>
        </w:rPr>
        <w:t>DAS ISENÇÕES</w:t>
      </w:r>
    </w:p>
    <w:p w:rsidR="008054BE" w:rsidRPr="00130966" w:rsidRDefault="008054BE" w:rsidP="008054BE">
      <w:pPr>
        <w:ind w:left="112" w:firstLine="1589"/>
        <w:jc w:val="both"/>
        <w:rPr>
          <w:rFonts w:ascii="Arial" w:hAnsi="Arial" w:cs="Arial"/>
        </w:rPr>
      </w:pPr>
    </w:p>
    <w:p w:rsidR="008054BE" w:rsidRPr="00130966" w:rsidRDefault="008054BE" w:rsidP="008054BE">
      <w:pPr>
        <w:ind w:left="112" w:firstLine="1589"/>
        <w:jc w:val="both"/>
        <w:rPr>
          <w:rFonts w:ascii="Arial" w:hAnsi="Arial" w:cs="Arial"/>
        </w:rPr>
      </w:pPr>
    </w:p>
    <w:p w:rsidR="008054BE" w:rsidRPr="00130966" w:rsidRDefault="008054BE" w:rsidP="008054BE">
      <w:pPr>
        <w:jc w:val="both"/>
        <w:rPr>
          <w:rFonts w:ascii="Arial" w:hAnsi="Arial" w:cs="Arial"/>
        </w:rPr>
      </w:pPr>
      <w:r w:rsidRPr="00130966">
        <w:rPr>
          <w:rFonts w:ascii="Arial" w:hAnsi="Arial" w:cs="Arial"/>
          <w:b/>
        </w:rPr>
        <w:t xml:space="preserve">Art. 126 – </w:t>
      </w:r>
      <w:r w:rsidRPr="00130966">
        <w:rPr>
          <w:rFonts w:ascii="Arial" w:hAnsi="Arial" w:cs="Arial"/>
        </w:rPr>
        <w:t>A ise</w:t>
      </w:r>
      <w:r w:rsidR="005B22D3" w:rsidRPr="00130966">
        <w:rPr>
          <w:rFonts w:ascii="Arial" w:hAnsi="Arial" w:cs="Arial"/>
        </w:rPr>
        <w:t xml:space="preserve">nção da Taxa de Coleta de Lixo, </w:t>
      </w:r>
      <w:r w:rsidRPr="00130966">
        <w:rPr>
          <w:rFonts w:ascii="Arial" w:hAnsi="Arial" w:cs="Arial"/>
        </w:rPr>
        <w:t>é permitida conforme especificação no § 1º do Art. 117 e de combinação com a determinação do Art. 52, também as Alíneas "a ",  "b" e "c " do Inciso VI do art. 6º, com a condição de que cumpram as exigências da legislação tributária do Município o bem imóvel.</w:t>
      </w:r>
    </w:p>
    <w:p w:rsidR="008054BE" w:rsidRPr="00130966" w:rsidRDefault="008054BE" w:rsidP="008054BE">
      <w:pPr>
        <w:ind w:left="112" w:firstLine="1589"/>
        <w:jc w:val="both"/>
        <w:rPr>
          <w:rFonts w:ascii="Arial" w:hAnsi="Arial" w:cs="Arial"/>
        </w:rPr>
      </w:pPr>
    </w:p>
    <w:p w:rsidR="008054BE" w:rsidRDefault="008054BE" w:rsidP="008054BE">
      <w:pPr>
        <w:ind w:left="112" w:hanging="111"/>
        <w:jc w:val="both"/>
        <w:rPr>
          <w:rFonts w:ascii="Arial" w:hAnsi="Arial" w:cs="Arial"/>
          <w:b/>
        </w:rPr>
      </w:pPr>
    </w:p>
    <w:p w:rsidR="00D54D1B" w:rsidRDefault="00D54D1B" w:rsidP="008054BE">
      <w:pPr>
        <w:ind w:left="112" w:hanging="111"/>
        <w:jc w:val="both"/>
        <w:rPr>
          <w:rFonts w:ascii="Arial" w:hAnsi="Arial" w:cs="Arial"/>
          <w:b/>
        </w:rPr>
      </w:pPr>
    </w:p>
    <w:p w:rsidR="00D54D1B" w:rsidRDefault="00D54D1B" w:rsidP="008054BE">
      <w:pPr>
        <w:ind w:left="112" w:hanging="111"/>
        <w:jc w:val="both"/>
        <w:rPr>
          <w:rFonts w:ascii="Arial" w:hAnsi="Arial" w:cs="Arial"/>
          <w:b/>
        </w:rPr>
      </w:pPr>
    </w:p>
    <w:p w:rsidR="008054BE" w:rsidRPr="00130966" w:rsidRDefault="008054BE" w:rsidP="00D04E42">
      <w:pPr>
        <w:ind w:left="112" w:hanging="111"/>
        <w:jc w:val="center"/>
        <w:rPr>
          <w:rFonts w:ascii="Arial" w:hAnsi="Arial" w:cs="Arial"/>
          <w:b/>
        </w:rPr>
      </w:pPr>
      <w:r w:rsidRPr="00130966">
        <w:rPr>
          <w:rFonts w:ascii="Arial" w:hAnsi="Arial" w:cs="Arial"/>
          <w:b/>
        </w:rPr>
        <w:lastRenderedPageBreak/>
        <w:t>SUBSEÇÃO VI</w:t>
      </w:r>
    </w:p>
    <w:p w:rsidR="008054BE" w:rsidRPr="00130966" w:rsidRDefault="008054BE" w:rsidP="008054BE">
      <w:pPr>
        <w:ind w:left="112" w:hanging="111"/>
        <w:rPr>
          <w:rFonts w:ascii="Arial" w:hAnsi="Arial" w:cs="Arial"/>
        </w:rPr>
      </w:pPr>
    </w:p>
    <w:p w:rsidR="008054BE" w:rsidRPr="00130966" w:rsidRDefault="008054BE" w:rsidP="008054BE">
      <w:pPr>
        <w:ind w:left="112" w:hanging="111"/>
        <w:jc w:val="center"/>
        <w:rPr>
          <w:rFonts w:ascii="Arial" w:hAnsi="Arial" w:cs="Arial"/>
          <w:b/>
        </w:rPr>
      </w:pPr>
      <w:r w:rsidRPr="00130966">
        <w:rPr>
          <w:rFonts w:ascii="Arial" w:hAnsi="Arial" w:cs="Arial"/>
          <w:b/>
        </w:rPr>
        <w:t>INFRAÇÕES E PENALIDADES</w:t>
      </w:r>
    </w:p>
    <w:p w:rsidR="008054BE" w:rsidRPr="00130966" w:rsidRDefault="008054BE" w:rsidP="008054BE">
      <w:pPr>
        <w:ind w:left="112" w:hanging="111"/>
        <w:jc w:val="center"/>
        <w:rPr>
          <w:rFonts w:ascii="Arial" w:hAnsi="Arial" w:cs="Arial"/>
        </w:rPr>
      </w:pPr>
    </w:p>
    <w:p w:rsidR="008054BE" w:rsidRPr="00130966" w:rsidRDefault="008054BE" w:rsidP="008054BE">
      <w:pPr>
        <w:ind w:left="112" w:hanging="111"/>
        <w:jc w:val="both"/>
        <w:rPr>
          <w:rFonts w:ascii="Arial" w:hAnsi="Arial" w:cs="Arial"/>
        </w:rPr>
      </w:pPr>
    </w:p>
    <w:p w:rsidR="008054BE" w:rsidRPr="00130966" w:rsidRDefault="008054BE" w:rsidP="008054BE">
      <w:pPr>
        <w:jc w:val="both"/>
        <w:rPr>
          <w:rFonts w:ascii="Arial" w:hAnsi="Arial" w:cs="Arial"/>
        </w:rPr>
      </w:pPr>
      <w:r w:rsidRPr="00130966">
        <w:rPr>
          <w:rFonts w:ascii="Arial" w:hAnsi="Arial" w:cs="Arial"/>
          <w:b/>
        </w:rPr>
        <w:t>Art. 127 -</w:t>
      </w:r>
      <w:r w:rsidRPr="00130966">
        <w:rPr>
          <w:rFonts w:ascii="Arial" w:hAnsi="Arial" w:cs="Arial"/>
        </w:rPr>
        <w:t xml:space="preserve"> As infrações serão punidas com as seguintes penalidades:</w:t>
      </w:r>
    </w:p>
    <w:p w:rsidR="008054BE" w:rsidRPr="00130966" w:rsidRDefault="008054BE" w:rsidP="008054BE">
      <w:pPr>
        <w:ind w:left="112" w:hanging="111"/>
        <w:jc w:val="both"/>
        <w:rPr>
          <w:rFonts w:ascii="Arial" w:hAnsi="Arial" w:cs="Arial"/>
        </w:rPr>
      </w:pPr>
    </w:p>
    <w:p w:rsidR="008054BE" w:rsidRPr="00130966" w:rsidRDefault="008054BE" w:rsidP="00D54D1B">
      <w:pPr>
        <w:ind w:right="-143" w:firstLine="1985"/>
        <w:rPr>
          <w:rFonts w:ascii="Arial" w:hAnsi="Arial" w:cs="Arial"/>
        </w:rPr>
      </w:pPr>
      <w:r w:rsidRPr="00130966">
        <w:rPr>
          <w:rFonts w:ascii="Arial" w:hAnsi="Arial" w:cs="Arial"/>
          <w:b/>
        </w:rPr>
        <w:t>I -</w:t>
      </w:r>
      <w:r w:rsidRPr="00130966">
        <w:rPr>
          <w:rFonts w:ascii="Arial" w:hAnsi="Arial" w:cs="Arial"/>
        </w:rPr>
        <w:t xml:space="preserve"> multa de importância igual a 10( dez ) valor da </w:t>
      </w:r>
      <w:r w:rsidR="00E445DE" w:rsidRPr="00130966">
        <w:rPr>
          <w:rFonts w:ascii="Arial" w:hAnsi="Arial" w:cs="Arial"/>
        </w:rPr>
        <w:t>UPFM</w:t>
      </w:r>
      <w:r w:rsidRPr="00130966">
        <w:rPr>
          <w:rFonts w:ascii="Arial" w:hAnsi="Arial" w:cs="Arial"/>
        </w:rPr>
        <w:t xml:space="preserve">( </w:t>
      </w:r>
      <w:r w:rsidR="00967155" w:rsidRPr="00130966">
        <w:rPr>
          <w:rFonts w:ascii="Arial" w:hAnsi="Arial" w:cs="Arial"/>
        </w:rPr>
        <w:t>UNIDADE PADRÃO FISCAL MUNICIPAL</w:t>
      </w:r>
      <w:r w:rsidRPr="00130966">
        <w:rPr>
          <w:rFonts w:ascii="Arial" w:hAnsi="Arial" w:cs="Arial"/>
        </w:rPr>
        <w:t xml:space="preserve"> ) quantificado no Art. 4</w:t>
      </w:r>
      <w:r w:rsidR="0094429E">
        <w:rPr>
          <w:rFonts w:ascii="Arial" w:hAnsi="Arial" w:cs="Arial"/>
        </w:rPr>
        <w:t>08</w:t>
      </w:r>
      <w:r w:rsidRPr="00130966">
        <w:rPr>
          <w:rFonts w:ascii="Arial" w:hAnsi="Arial" w:cs="Arial"/>
        </w:rPr>
        <w:t>, neste Código, por cada infração de:</w:t>
      </w:r>
    </w:p>
    <w:p w:rsidR="008054BE" w:rsidRPr="00130966" w:rsidRDefault="008054BE" w:rsidP="008054BE">
      <w:pPr>
        <w:ind w:left="112" w:hanging="111"/>
        <w:jc w:val="both"/>
        <w:rPr>
          <w:rFonts w:ascii="Arial" w:hAnsi="Arial" w:cs="Arial"/>
        </w:rPr>
      </w:pPr>
      <w:r w:rsidRPr="00130966">
        <w:rPr>
          <w:rFonts w:ascii="Arial" w:hAnsi="Arial" w:cs="Arial"/>
        </w:rPr>
        <w:t xml:space="preserve"> </w:t>
      </w:r>
    </w:p>
    <w:p w:rsidR="008054BE" w:rsidRPr="00130966" w:rsidRDefault="008054BE" w:rsidP="00D54D1B">
      <w:pPr>
        <w:ind w:left="2160" w:hanging="175"/>
        <w:jc w:val="both"/>
        <w:rPr>
          <w:rFonts w:ascii="Arial" w:hAnsi="Arial" w:cs="Arial"/>
        </w:rPr>
      </w:pPr>
      <w:r w:rsidRPr="00130966">
        <w:rPr>
          <w:rFonts w:ascii="Arial" w:hAnsi="Arial" w:cs="Arial"/>
          <w:b/>
        </w:rPr>
        <w:t>a)</w:t>
      </w:r>
      <w:r w:rsidRPr="00130966">
        <w:rPr>
          <w:rFonts w:ascii="Arial" w:hAnsi="Arial" w:cs="Arial"/>
        </w:rPr>
        <w:t xml:space="preserve"> - quando colocado lixo fora dos dias previsto para o recolhimento.</w:t>
      </w:r>
    </w:p>
    <w:p w:rsidR="008054BE" w:rsidRPr="00130966" w:rsidRDefault="008054BE" w:rsidP="008054BE">
      <w:pPr>
        <w:ind w:left="2160"/>
        <w:jc w:val="both"/>
        <w:rPr>
          <w:rFonts w:ascii="Arial" w:hAnsi="Arial" w:cs="Arial"/>
          <w:b/>
        </w:rPr>
      </w:pPr>
    </w:p>
    <w:p w:rsidR="008054BE" w:rsidRPr="00130966" w:rsidRDefault="008054BE" w:rsidP="00D54D1B">
      <w:pPr>
        <w:ind w:firstLine="1985"/>
        <w:jc w:val="both"/>
        <w:rPr>
          <w:rFonts w:ascii="Arial" w:hAnsi="Arial" w:cs="Arial"/>
        </w:rPr>
      </w:pPr>
      <w:r w:rsidRPr="00130966">
        <w:rPr>
          <w:rFonts w:ascii="Arial" w:hAnsi="Arial" w:cs="Arial"/>
          <w:b/>
        </w:rPr>
        <w:t>b)</w:t>
      </w:r>
      <w:r w:rsidRPr="00130966">
        <w:rPr>
          <w:rFonts w:ascii="Arial" w:hAnsi="Arial" w:cs="Arial"/>
        </w:rPr>
        <w:t xml:space="preserve"> - quando colocado lixo fora de recipiente apropriado de até 120 (cem</w:t>
      </w:r>
      <w:r w:rsidR="0074502D" w:rsidRPr="00130966">
        <w:rPr>
          <w:rFonts w:ascii="Arial" w:hAnsi="Arial" w:cs="Arial"/>
        </w:rPr>
        <w:t xml:space="preserve"> e vinte</w:t>
      </w:r>
      <w:r w:rsidRPr="00130966">
        <w:rPr>
          <w:rFonts w:ascii="Arial" w:hAnsi="Arial" w:cs="Arial"/>
        </w:rPr>
        <w:t xml:space="preserve"> ) litros em vias e logradouros públicos</w:t>
      </w:r>
      <w:r w:rsidR="00D54D1B">
        <w:rPr>
          <w:rFonts w:ascii="Arial" w:hAnsi="Arial" w:cs="Arial"/>
        </w:rPr>
        <w:t>.</w:t>
      </w:r>
      <w:r w:rsidRPr="00130966">
        <w:rPr>
          <w:rFonts w:ascii="Arial" w:hAnsi="Arial" w:cs="Arial"/>
        </w:rPr>
        <w:t xml:space="preserve">                    </w:t>
      </w:r>
    </w:p>
    <w:p w:rsidR="008054BE" w:rsidRPr="00130966" w:rsidRDefault="008054BE" w:rsidP="008054BE">
      <w:pPr>
        <w:ind w:left="2600" w:hanging="2599"/>
        <w:rPr>
          <w:rFonts w:ascii="Arial" w:hAnsi="Arial" w:cs="Arial"/>
        </w:rPr>
      </w:pPr>
    </w:p>
    <w:p w:rsidR="008054BE" w:rsidRPr="00130966" w:rsidRDefault="008054BE" w:rsidP="008054BE">
      <w:pPr>
        <w:ind w:left="2600" w:hanging="2599"/>
        <w:rPr>
          <w:rFonts w:ascii="Arial" w:hAnsi="Arial" w:cs="Arial"/>
        </w:rPr>
      </w:pPr>
    </w:p>
    <w:p w:rsidR="008054BE" w:rsidRPr="00130966" w:rsidRDefault="008054BE" w:rsidP="00FC12AA">
      <w:pPr>
        <w:ind w:firstLine="1985"/>
        <w:jc w:val="both"/>
        <w:rPr>
          <w:rFonts w:ascii="Arial" w:hAnsi="Arial" w:cs="Arial"/>
        </w:rPr>
      </w:pPr>
      <w:r w:rsidRPr="00130966">
        <w:rPr>
          <w:rFonts w:ascii="Arial" w:hAnsi="Arial" w:cs="Arial"/>
          <w:b/>
        </w:rPr>
        <w:t>II -</w:t>
      </w:r>
      <w:r w:rsidRPr="00130966">
        <w:rPr>
          <w:rFonts w:ascii="Arial" w:hAnsi="Arial" w:cs="Arial"/>
        </w:rPr>
        <w:t xml:space="preserve"> multa de importância igual a 12 ( doze ) valor da </w:t>
      </w:r>
      <w:r w:rsidR="00E445DE" w:rsidRPr="00130966">
        <w:rPr>
          <w:rFonts w:ascii="Arial" w:hAnsi="Arial" w:cs="Arial"/>
        </w:rPr>
        <w:t>UPFM</w:t>
      </w:r>
      <w:r w:rsidRPr="00130966">
        <w:rPr>
          <w:rFonts w:ascii="Arial" w:hAnsi="Arial" w:cs="Arial"/>
        </w:rPr>
        <w:t xml:space="preserve">( </w:t>
      </w:r>
      <w:r w:rsidR="00967155" w:rsidRPr="00130966">
        <w:rPr>
          <w:rFonts w:ascii="Arial" w:hAnsi="Arial" w:cs="Arial"/>
        </w:rPr>
        <w:t>UNIDADE PADRÃO FISCAL MUNICIPAL</w:t>
      </w:r>
      <w:r w:rsidRPr="00130966">
        <w:rPr>
          <w:rFonts w:ascii="Arial" w:hAnsi="Arial" w:cs="Arial"/>
        </w:rPr>
        <w:t xml:space="preserve"> ) quantificado no Art. 4</w:t>
      </w:r>
      <w:r w:rsidR="0094429E">
        <w:rPr>
          <w:rFonts w:ascii="Arial" w:hAnsi="Arial" w:cs="Arial"/>
        </w:rPr>
        <w:t>08</w:t>
      </w:r>
      <w:r w:rsidRPr="00130966">
        <w:rPr>
          <w:rFonts w:ascii="Arial" w:hAnsi="Arial" w:cs="Arial"/>
        </w:rPr>
        <w:t>, neste Código, por cada infração de:</w:t>
      </w:r>
    </w:p>
    <w:p w:rsidR="008054BE" w:rsidRPr="00130966" w:rsidRDefault="008054BE" w:rsidP="008054BE">
      <w:pPr>
        <w:ind w:left="112" w:hanging="111"/>
        <w:jc w:val="both"/>
        <w:rPr>
          <w:rFonts w:ascii="Arial" w:hAnsi="Arial" w:cs="Arial"/>
        </w:rPr>
      </w:pPr>
    </w:p>
    <w:p w:rsidR="008054BE" w:rsidRPr="00130966" w:rsidRDefault="008054BE" w:rsidP="00FC12AA">
      <w:pPr>
        <w:ind w:firstLine="1985"/>
        <w:jc w:val="both"/>
        <w:rPr>
          <w:rFonts w:ascii="Arial" w:hAnsi="Arial" w:cs="Arial"/>
        </w:rPr>
      </w:pPr>
      <w:r w:rsidRPr="00130966">
        <w:rPr>
          <w:rFonts w:ascii="Arial" w:hAnsi="Arial" w:cs="Arial"/>
          <w:b/>
        </w:rPr>
        <w:t>a)</w:t>
      </w:r>
      <w:r w:rsidRPr="00130966">
        <w:rPr>
          <w:rFonts w:ascii="Arial" w:hAnsi="Arial" w:cs="Arial"/>
        </w:rPr>
        <w:t xml:space="preserve"> - quando colocado qualquer tipo de lixo em vias e logradouros público, especificados nos incisos I à XII do Art. 118, sem autorização por escrito da Administração Municipal.</w:t>
      </w:r>
    </w:p>
    <w:p w:rsidR="008054BE" w:rsidRPr="00130966" w:rsidRDefault="008054BE" w:rsidP="008054BE">
      <w:pPr>
        <w:ind w:left="3019" w:hanging="3018"/>
        <w:jc w:val="both"/>
        <w:rPr>
          <w:rFonts w:ascii="Arial" w:hAnsi="Arial" w:cs="Arial"/>
        </w:rPr>
      </w:pPr>
      <w:r w:rsidRPr="00130966">
        <w:rPr>
          <w:rFonts w:ascii="Arial" w:hAnsi="Arial" w:cs="Arial"/>
        </w:rPr>
        <w:t xml:space="preserve">     </w:t>
      </w:r>
    </w:p>
    <w:p w:rsidR="008054BE" w:rsidRPr="00130966" w:rsidRDefault="008054BE" w:rsidP="00FC12AA">
      <w:pPr>
        <w:ind w:firstLine="1985"/>
        <w:jc w:val="both"/>
        <w:rPr>
          <w:rFonts w:ascii="Arial" w:hAnsi="Arial" w:cs="Arial"/>
        </w:rPr>
      </w:pPr>
      <w:r w:rsidRPr="00130966">
        <w:rPr>
          <w:rFonts w:ascii="Arial" w:hAnsi="Arial" w:cs="Arial"/>
          <w:b/>
        </w:rPr>
        <w:t>b)</w:t>
      </w:r>
      <w:r w:rsidRPr="00130966">
        <w:rPr>
          <w:rFonts w:ascii="Arial" w:hAnsi="Arial" w:cs="Arial"/>
        </w:rPr>
        <w:t xml:space="preserve"> – quando da reincidência, será aplicado multa de importância igual ao dobro, constante deste item. </w:t>
      </w:r>
    </w:p>
    <w:p w:rsidR="008054BE" w:rsidRPr="00130966" w:rsidRDefault="008054BE" w:rsidP="008054BE">
      <w:pPr>
        <w:ind w:left="112" w:firstLine="1589"/>
        <w:jc w:val="both"/>
        <w:rPr>
          <w:rFonts w:ascii="Arial" w:hAnsi="Arial" w:cs="Arial"/>
        </w:rPr>
      </w:pPr>
    </w:p>
    <w:p w:rsidR="008054BE" w:rsidRPr="00130966" w:rsidRDefault="008054BE" w:rsidP="00FC12AA">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As disposições dos itens I e II, alíneas  “a e b” ,  do presente artigo, serão aplicadas sem prejuízo de aplicação do disposto dos  incisos I e II alínea  “ b “ do art. 3</w:t>
      </w:r>
      <w:r w:rsidR="0094429E">
        <w:rPr>
          <w:rFonts w:ascii="Arial" w:hAnsi="Arial" w:cs="Arial"/>
        </w:rPr>
        <w:t>28</w:t>
      </w:r>
      <w:r w:rsidRPr="00130966">
        <w:rPr>
          <w:rFonts w:ascii="Arial" w:hAnsi="Arial" w:cs="Arial"/>
        </w:rPr>
        <w:t xml:space="preserve">, deste Código.           </w:t>
      </w:r>
    </w:p>
    <w:p w:rsidR="008054BE" w:rsidRPr="00130966" w:rsidRDefault="008054BE" w:rsidP="006207C3">
      <w:pPr>
        <w:ind w:left="1"/>
        <w:jc w:val="center"/>
        <w:rPr>
          <w:rFonts w:ascii="Arial" w:hAnsi="Arial" w:cs="Arial"/>
        </w:rPr>
      </w:pPr>
    </w:p>
    <w:p w:rsidR="00B23941" w:rsidRPr="00130966" w:rsidRDefault="00B23941" w:rsidP="00B23941">
      <w:pPr>
        <w:ind w:left="112" w:hanging="111"/>
        <w:jc w:val="center"/>
        <w:rPr>
          <w:rFonts w:ascii="Arial" w:hAnsi="Arial" w:cs="Arial"/>
          <w:b/>
        </w:rPr>
      </w:pPr>
    </w:p>
    <w:p w:rsidR="00B23941" w:rsidRPr="00130966" w:rsidRDefault="00B23941" w:rsidP="00B23941">
      <w:pPr>
        <w:ind w:left="112" w:hanging="111"/>
        <w:jc w:val="center"/>
        <w:rPr>
          <w:rFonts w:ascii="Arial" w:hAnsi="Arial" w:cs="Arial"/>
          <w:b/>
        </w:rPr>
      </w:pPr>
      <w:r w:rsidRPr="00130966">
        <w:rPr>
          <w:rFonts w:ascii="Arial" w:hAnsi="Arial" w:cs="Arial"/>
          <w:b/>
        </w:rPr>
        <w:t>CAPÍTULO II</w:t>
      </w:r>
    </w:p>
    <w:p w:rsidR="00B23941" w:rsidRPr="00130966" w:rsidRDefault="00B23941" w:rsidP="00B23941">
      <w:pPr>
        <w:ind w:left="112" w:hanging="111"/>
        <w:jc w:val="center"/>
        <w:rPr>
          <w:rFonts w:ascii="Arial" w:hAnsi="Arial" w:cs="Arial"/>
          <w:b/>
        </w:rPr>
      </w:pPr>
    </w:p>
    <w:p w:rsidR="00B23941" w:rsidRPr="00130966" w:rsidRDefault="00B23941" w:rsidP="00B23941">
      <w:pPr>
        <w:ind w:left="112" w:hanging="111"/>
        <w:jc w:val="center"/>
        <w:rPr>
          <w:rFonts w:ascii="Arial" w:hAnsi="Arial" w:cs="Arial"/>
          <w:b/>
        </w:rPr>
      </w:pPr>
      <w:r w:rsidRPr="00130966">
        <w:rPr>
          <w:rFonts w:ascii="Arial" w:hAnsi="Arial" w:cs="Arial"/>
          <w:b/>
        </w:rPr>
        <w:t>DA TAXA DE FISCALIZAÇÃO PARA LICENÇA</w:t>
      </w:r>
    </w:p>
    <w:p w:rsidR="00B23941" w:rsidRPr="00130966" w:rsidRDefault="00B23941" w:rsidP="00B23941">
      <w:pPr>
        <w:ind w:left="112" w:hanging="111"/>
        <w:jc w:val="both"/>
        <w:rPr>
          <w:rFonts w:ascii="Arial" w:hAnsi="Arial" w:cs="Arial"/>
        </w:rPr>
      </w:pPr>
      <w:r w:rsidRPr="00130966">
        <w:rPr>
          <w:rFonts w:ascii="Arial" w:hAnsi="Arial" w:cs="Arial"/>
          <w:b/>
        </w:rPr>
        <w:t xml:space="preserve"> </w:t>
      </w:r>
    </w:p>
    <w:p w:rsidR="00B23941" w:rsidRPr="00130966" w:rsidRDefault="00B23941" w:rsidP="00D04E42">
      <w:pPr>
        <w:ind w:left="112" w:hanging="111"/>
        <w:jc w:val="center"/>
        <w:rPr>
          <w:rFonts w:ascii="Arial" w:hAnsi="Arial" w:cs="Arial"/>
          <w:b/>
        </w:rPr>
      </w:pPr>
      <w:r w:rsidRPr="00130966">
        <w:rPr>
          <w:rFonts w:ascii="Arial" w:hAnsi="Arial" w:cs="Arial"/>
          <w:b/>
        </w:rPr>
        <w:t>SEÇÃO I</w:t>
      </w:r>
    </w:p>
    <w:p w:rsidR="00B23941" w:rsidRPr="00130966" w:rsidRDefault="00B23941" w:rsidP="00FC12AA">
      <w:pPr>
        <w:ind w:left="112" w:hanging="111"/>
        <w:jc w:val="center"/>
        <w:rPr>
          <w:rFonts w:ascii="Arial" w:hAnsi="Arial" w:cs="Arial"/>
          <w:b/>
        </w:rPr>
      </w:pPr>
      <w:r w:rsidRPr="00130966">
        <w:rPr>
          <w:rFonts w:ascii="Arial" w:hAnsi="Arial" w:cs="Arial"/>
          <w:b/>
        </w:rPr>
        <w:t>DA TAXA DE FISCALIZAÇÃO PARA LICENÇA DE LOCALIZAÇÃO</w:t>
      </w:r>
    </w:p>
    <w:p w:rsidR="00B23941" w:rsidRPr="00130966" w:rsidRDefault="00B23941" w:rsidP="00B23941">
      <w:pPr>
        <w:ind w:left="112" w:hanging="111"/>
        <w:jc w:val="center"/>
        <w:rPr>
          <w:rFonts w:ascii="Arial" w:hAnsi="Arial" w:cs="Arial"/>
          <w:b/>
        </w:rPr>
      </w:pPr>
      <w:r w:rsidRPr="00130966">
        <w:rPr>
          <w:rFonts w:ascii="Arial" w:hAnsi="Arial" w:cs="Arial"/>
          <w:b/>
        </w:rPr>
        <w:t xml:space="preserve">  E FUNCIONAMENTO</w:t>
      </w:r>
    </w:p>
    <w:p w:rsidR="00B23941" w:rsidRPr="00130966" w:rsidRDefault="00B23941" w:rsidP="00B23941">
      <w:pPr>
        <w:ind w:left="112" w:hanging="111"/>
        <w:jc w:val="both"/>
        <w:rPr>
          <w:rFonts w:ascii="Arial" w:hAnsi="Arial" w:cs="Arial"/>
        </w:rPr>
      </w:pPr>
      <w:r w:rsidRPr="00130966">
        <w:rPr>
          <w:rFonts w:ascii="Arial" w:hAnsi="Arial" w:cs="Arial"/>
        </w:rPr>
        <w:t xml:space="preserve">         </w:t>
      </w:r>
    </w:p>
    <w:p w:rsidR="00B23941" w:rsidRPr="00130966" w:rsidRDefault="00B23941" w:rsidP="00D04E42">
      <w:pPr>
        <w:ind w:left="112" w:hanging="111"/>
        <w:jc w:val="center"/>
        <w:rPr>
          <w:rFonts w:ascii="Arial" w:hAnsi="Arial" w:cs="Arial"/>
          <w:b/>
        </w:rPr>
      </w:pPr>
      <w:r w:rsidRPr="00130966">
        <w:rPr>
          <w:rFonts w:ascii="Arial" w:hAnsi="Arial" w:cs="Arial"/>
          <w:b/>
        </w:rPr>
        <w:t>SUBSEÇÃO I</w:t>
      </w:r>
    </w:p>
    <w:p w:rsidR="00B23941" w:rsidRPr="00130966" w:rsidRDefault="00B23941" w:rsidP="00B23941">
      <w:pPr>
        <w:ind w:left="112" w:hanging="111"/>
        <w:rPr>
          <w:rFonts w:ascii="Arial" w:hAnsi="Arial" w:cs="Arial"/>
          <w:b/>
        </w:rPr>
      </w:pPr>
    </w:p>
    <w:p w:rsidR="00B23941" w:rsidRPr="00130966" w:rsidRDefault="00B23941" w:rsidP="00B23941">
      <w:pPr>
        <w:ind w:left="112" w:hanging="111"/>
        <w:jc w:val="center"/>
        <w:rPr>
          <w:rFonts w:ascii="Arial" w:hAnsi="Arial" w:cs="Arial"/>
          <w:b/>
        </w:rPr>
      </w:pPr>
      <w:r w:rsidRPr="00130966">
        <w:rPr>
          <w:rFonts w:ascii="Arial" w:hAnsi="Arial" w:cs="Arial"/>
          <w:b/>
        </w:rPr>
        <w:t>HIPÓTESE DE INCIDÊNCIA E FATO GERADOR</w:t>
      </w:r>
    </w:p>
    <w:p w:rsidR="00B23941" w:rsidRPr="00130966" w:rsidRDefault="00B23941" w:rsidP="00B23941">
      <w:pPr>
        <w:ind w:left="112" w:hanging="111"/>
        <w:jc w:val="both"/>
        <w:rPr>
          <w:rFonts w:ascii="Arial" w:hAnsi="Arial" w:cs="Arial"/>
          <w:b/>
        </w:rPr>
      </w:pPr>
      <w:r w:rsidRPr="00130966">
        <w:rPr>
          <w:rFonts w:ascii="Arial" w:hAnsi="Arial" w:cs="Arial"/>
          <w:b/>
        </w:rPr>
        <w:t xml:space="preserve">                                       </w:t>
      </w:r>
    </w:p>
    <w:p w:rsidR="00B23941" w:rsidRPr="00130966" w:rsidRDefault="00B23941" w:rsidP="00B23941">
      <w:pPr>
        <w:ind w:left="112" w:hanging="111"/>
        <w:jc w:val="both"/>
        <w:rPr>
          <w:rFonts w:ascii="Arial" w:hAnsi="Arial" w:cs="Arial"/>
          <w:b/>
        </w:rPr>
      </w:pPr>
    </w:p>
    <w:p w:rsidR="00B23941" w:rsidRPr="00130966" w:rsidRDefault="00B23941" w:rsidP="00B23941">
      <w:pPr>
        <w:jc w:val="both"/>
        <w:rPr>
          <w:rFonts w:ascii="Arial" w:hAnsi="Arial" w:cs="Arial"/>
        </w:rPr>
      </w:pPr>
      <w:r w:rsidRPr="00130966">
        <w:rPr>
          <w:rFonts w:ascii="Arial" w:hAnsi="Arial" w:cs="Arial"/>
          <w:b/>
        </w:rPr>
        <w:t>Art. 128 -</w:t>
      </w:r>
      <w:r w:rsidRPr="00130966">
        <w:rPr>
          <w:rFonts w:ascii="Arial" w:hAnsi="Arial" w:cs="Arial"/>
        </w:rPr>
        <w:t xml:space="preserve"> A hipótese de incidência da Taxa de Fiscalizaçã</w:t>
      </w:r>
      <w:r w:rsidR="00B2294A" w:rsidRPr="00130966">
        <w:rPr>
          <w:rFonts w:ascii="Arial" w:hAnsi="Arial" w:cs="Arial"/>
        </w:rPr>
        <w:t xml:space="preserve">o para Licença de Localização, </w:t>
      </w:r>
      <w:r w:rsidRPr="00130966">
        <w:rPr>
          <w:rFonts w:ascii="Arial" w:hAnsi="Arial" w:cs="Arial"/>
        </w:rPr>
        <w:t>e/ou Funcionamento é o prévio exame de fiscalização, dentro do território do Município.</w:t>
      </w:r>
    </w:p>
    <w:p w:rsidR="00B23941" w:rsidRPr="00130966" w:rsidRDefault="00B23941" w:rsidP="00B23941">
      <w:pPr>
        <w:ind w:left="112" w:hanging="111"/>
        <w:jc w:val="both"/>
        <w:rPr>
          <w:rFonts w:ascii="Arial" w:hAnsi="Arial" w:cs="Arial"/>
        </w:rPr>
      </w:pPr>
    </w:p>
    <w:p w:rsidR="00D51AD4" w:rsidRDefault="00D51AD4" w:rsidP="00B23941">
      <w:pPr>
        <w:jc w:val="both"/>
        <w:rPr>
          <w:rFonts w:ascii="Arial" w:hAnsi="Arial" w:cs="Arial"/>
          <w:b/>
        </w:rPr>
      </w:pPr>
    </w:p>
    <w:p w:rsidR="00B23941" w:rsidRPr="00130966" w:rsidRDefault="00B23941" w:rsidP="00B23941">
      <w:pPr>
        <w:jc w:val="both"/>
        <w:rPr>
          <w:rFonts w:ascii="Arial" w:hAnsi="Arial" w:cs="Arial"/>
        </w:rPr>
      </w:pPr>
      <w:r w:rsidRPr="00130966">
        <w:rPr>
          <w:rFonts w:ascii="Arial" w:hAnsi="Arial" w:cs="Arial"/>
          <w:b/>
        </w:rPr>
        <w:t>Art. 129 -</w:t>
      </w:r>
      <w:r w:rsidRPr="00130966">
        <w:rPr>
          <w:rFonts w:ascii="Arial" w:hAnsi="Arial" w:cs="Arial"/>
        </w:rPr>
        <w:t xml:space="preserve"> A Taxa tem como fato gerador o Poder de Policia do Município para localização e funcionamento de estabelecimento industrial, comércio, agropecuária e de prestação de serviços de qualquer natureza e é devida pela atividade municipal de fiscalização do cumprimento da legislação disciplinadora do uso, ocupação do solo urbano, da higiene, saúde, segurança ou tranqüilidade públicas, à propriedade, aos direitos individuais e coletivos, a que se submete qualquer pessoa física ou jurídica, que pretender estabelecer  quaisquer atividades no território do Município, ainda que em recinto ocupado por outro estabelecimento, atendendo as exigências de especifica sobre o assunto.</w:t>
      </w:r>
    </w:p>
    <w:p w:rsidR="00B23941" w:rsidRPr="00130966" w:rsidRDefault="00B23941" w:rsidP="00B23941">
      <w:pPr>
        <w:ind w:left="112" w:hanging="111"/>
        <w:jc w:val="both"/>
        <w:rPr>
          <w:rFonts w:ascii="Arial" w:hAnsi="Arial" w:cs="Arial"/>
        </w:rPr>
      </w:pPr>
    </w:p>
    <w:p w:rsidR="00B23941" w:rsidRPr="00130966" w:rsidRDefault="00B23941" w:rsidP="00D51AD4">
      <w:pPr>
        <w:ind w:firstLine="1985"/>
        <w:jc w:val="both"/>
        <w:rPr>
          <w:rFonts w:ascii="Arial" w:hAnsi="Arial" w:cs="Arial"/>
        </w:rPr>
      </w:pPr>
      <w:r w:rsidRPr="00130966">
        <w:rPr>
          <w:rFonts w:ascii="Arial" w:hAnsi="Arial" w:cs="Arial"/>
          <w:b/>
        </w:rPr>
        <w:t>§ 1º -</w:t>
      </w:r>
      <w:r w:rsidRPr="00130966">
        <w:rPr>
          <w:rFonts w:ascii="Arial" w:hAnsi="Arial" w:cs="Arial"/>
        </w:rPr>
        <w:t xml:space="preserve"> Nenhuma das pessoas físicas ou jurídicas citadas no </w:t>
      </w:r>
      <w:r w:rsidRPr="00130966">
        <w:rPr>
          <w:rFonts w:ascii="Arial" w:hAnsi="Arial" w:cs="Arial"/>
          <w:b/>
        </w:rPr>
        <w:t xml:space="preserve">caput </w:t>
      </w:r>
      <w:r w:rsidRPr="00130966">
        <w:rPr>
          <w:rFonts w:ascii="Arial" w:hAnsi="Arial" w:cs="Arial"/>
        </w:rPr>
        <w:t>deste artigo poderá instalar-se ou iniciar suas atividades no Município sem prévia licença de localização e funcionamento outorgada pela Fazenda Municipal e sem que hajam seus responsáveis efetuado o pagamento da taxa devida.</w:t>
      </w:r>
    </w:p>
    <w:p w:rsidR="00B23941" w:rsidRPr="00130966" w:rsidRDefault="00B23941" w:rsidP="00B23941">
      <w:pPr>
        <w:ind w:left="112" w:hanging="111"/>
        <w:jc w:val="both"/>
        <w:rPr>
          <w:rFonts w:ascii="Arial" w:hAnsi="Arial" w:cs="Arial"/>
        </w:rPr>
      </w:pPr>
      <w:r w:rsidRPr="00130966">
        <w:rPr>
          <w:rFonts w:ascii="Arial" w:hAnsi="Arial" w:cs="Arial"/>
        </w:rPr>
        <w:t xml:space="preserve">                             </w:t>
      </w:r>
    </w:p>
    <w:p w:rsidR="00B23941" w:rsidRDefault="00B23941" w:rsidP="00D51AD4">
      <w:pPr>
        <w:ind w:firstLine="1985"/>
        <w:jc w:val="both"/>
        <w:rPr>
          <w:rFonts w:ascii="Arial" w:hAnsi="Arial" w:cs="Arial"/>
        </w:rPr>
      </w:pPr>
      <w:r w:rsidRPr="00130966">
        <w:rPr>
          <w:rFonts w:ascii="Arial" w:hAnsi="Arial" w:cs="Arial"/>
          <w:b/>
        </w:rPr>
        <w:t>§ 2º -</w:t>
      </w:r>
      <w:r w:rsidRPr="00130966">
        <w:rPr>
          <w:rFonts w:ascii="Arial" w:hAnsi="Arial" w:cs="Arial"/>
        </w:rPr>
        <w:t xml:space="preserve"> As atividades cujo exercício depende de autorização de competência exclusiva da União ou do Estado, estão também sujeitas à taxa a que se refere este artigo.</w:t>
      </w:r>
    </w:p>
    <w:p w:rsidR="001C2393" w:rsidRDefault="001C2393" w:rsidP="00B23941">
      <w:pPr>
        <w:ind w:left="2160"/>
        <w:rPr>
          <w:rFonts w:ascii="Arial" w:hAnsi="Arial" w:cs="Arial"/>
        </w:rPr>
      </w:pPr>
    </w:p>
    <w:p w:rsidR="001C2393" w:rsidRPr="001C2393" w:rsidRDefault="001C2393" w:rsidP="00D51AD4">
      <w:pPr>
        <w:ind w:firstLine="1985"/>
        <w:jc w:val="both"/>
        <w:rPr>
          <w:rFonts w:ascii="Arial" w:hAnsi="Arial" w:cs="Arial"/>
        </w:rPr>
      </w:pPr>
      <w:r w:rsidRPr="001C2393">
        <w:rPr>
          <w:rFonts w:ascii="Arial" w:hAnsi="Arial" w:cs="Arial"/>
          <w:b/>
        </w:rPr>
        <w:t xml:space="preserve">§ 3º - </w:t>
      </w:r>
      <w:r w:rsidRPr="00A2176D">
        <w:rPr>
          <w:rFonts w:ascii="Arial" w:hAnsi="Arial" w:cs="Arial"/>
        </w:rPr>
        <w:t xml:space="preserve">Os contribuintes obrigados à inscrição no Cadastro Mobiliário do Município de </w:t>
      </w:r>
      <w:r w:rsidRPr="001C2393">
        <w:rPr>
          <w:rFonts w:ascii="Arial" w:hAnsi="Arial" w:cs="Arial"/>
        </w:rPr>
        <w:t>Rosário Oeste</w:t>
      </w:r>
      <w:r w:rsidRPr="00A2176D">
        <w:rPr>
          <w:rFonts w:ascii="Arial" w:hAnsi="Arial" w:cs="Arial"/>
        </w:rPr>
        <w:t>, das categorias econômicas de indústria comércio e prestação de serviços sujeitos ao ICMS, deverão apresentar, em cada período anual ou mensal, informações econômico-fiscais necessárias a estudos e controle da arrecadação de interesse do município, conforme dispuser o RICMS/SEF</w:t>
      </w:r>
      <w:r w:rsidRPr="001C2393">
        <w:rPr>
          <w:rFonts w:ascii="Arial" w:hAnsi="Arial" w:cs="Arial"/>
        </w:rPr>
        <w:t xml:space="preserve">AZ/MT. O alvará só </w:t>
      </w:r>
      <w:r w:rsidRPr="00A2176D">
        <w:rPr>
          <w:rFonts w:ascii="Arial" w:hAnsi="Arial" w:cs="Arial"/>
        </w:rPr>
        <w:t>será concedido mediante prévio exame e aprovação pelo Secretário Municipal de Fazenda.</w:t>
      </w:r>
    </w:p>
    <w:p w:rsidR="00B23941" w:rsidRPr="00130966" w:rsidRDefault="00B23941" w:rsidP="00B23941">
      <w:pPr>
        <w:ind w:left="112" w:hanging="111"/>
        <w:jc w:val="both"/>
        <w:rPr>
          <w:rFonts w:ascii="Arial" w:hAnsi="Arial" w:cs="Arial"/>
        </w:rPr>
      </w:pPr>
    </w:p>
    <w:p w:rsidR="00B23941" w:rsidRDefault="00B23941" w:rsidP="00B23941">
      <w:pPr>
        <w:ind w:left="1"/>
        <w:jc w:val="both"/>
        <w:rPr>
          <w:rFonts w:ascii="Arial" w:hAnsi="Arial" w:cs="Arial"/>
        </w:rPr>
      </w:pPr>
      <w:r w:rsidRPr="00130966">
        <w:rPr>
          <w:rFonts w:ascii="Arial" w:hAnsi="Arial" w:cs="Arial"/>
          <w:b/>
        </w:rPr>
        <w:t>Art. 130 -</w:t>
      </w:r>
      <w:r w:rsidRPr="00130966">
        <w:rPr>
          <w:rFonts w:ascii="Arial" w:hAnsi="Arial" w:cs="Arial"/>
        </w:rPr>
        <w:t xml:space="preserve"> A licença para localização e/ou funcionamento será concedida desde que as condições de higiene, segurança e localização do estabelecimento sejam adequadas à espécie de atividade a ser exercida, e sob a condição do Código de Postura e com a política urbanística do Município.</w:t>
      </w:r>
    </w:p>
    <w:p w:rsidR="00D51AD4" w:rsidRPr="00130966" w:rsidRDefault="00D51AD4" w:rsidP="00B23941">
      <w:pPr>
        <w:ind w:left="1"/>
        <w:jc w:val="both"/>
        <w:rPr>
          <w:rFonts w:ascii="Arial" w:hAnsi="Arial" w:cs="Arial"/>
        </w:rPr>
      </w:pPr>
    </w:p>
    <w:p w:rsidR="00B23941" w:rsidRPr="00130966" w:rsidRDefault="00B23941" w:rsidP="00B23941">
      <w:pPr>
        <w:ind w:left="112" w:hanging="111"/>
        <w:jc w:val="both"/>
        <w:rPr>
          <w:rFonts w:ascii="Arial" w:hAnsi="Arial" w:cs="Arial"/>
        </w:rPr>
      </w:pPr>
    </w:p>
    <w:p w:rsidR="00B23941" w:rsidRPr="00130966" w:rsidRDefault="00B23941" w:rsidP="00D51AD4">
      <w:pPr>
        <w:ind w:firstLine="1985"/>
        <w:jc w:val="both"/>
        <w:rPr>
          <w:rFonts w:ascii="Arial" w:hAnsi="Arial" w:cs="Arial"/>
        </w:rPr>
      </w:pPr>
      <w:r w:rsidRPr="00130966">
        <w:rPr>
          <w:rFonts w:ascii="Arial" w:hAnsi="Arial" w:cs="Arial"/>
          <w:b/>
        </w:rPr>
        <w:t>§ 1º -</w:t>
      </w:r>
      <w:r w:rsidRPr="00130966">
        <w:rPr>
          <w:rFonts w:ascii="Arial" w:hAnsi="Arial" w:cs="Arial"/>
        </w:rPr>
        <w:t xml:space="preserve"> A licença abrange, quando do primeiro licenciamento, a localização e funcionamento e nos exercícios posteriores, apenas a taxa de fiscalização do cumprimento das normas administrativa para exercer atividade no território do Município.</w:t>
      </w:r>
    </w:p>
    <w:p w:rsidR="00B23941" w:rsidRPr="00130966" w:rsidRDefault="00B23941" w:rsidP="00B23941">
      <w:pPr>
        <w:ind w:left="112" w:hanging="111"/>
        <w:jc w:val="both"/>
        <w:rPr>
          <w:rFonts w:ascii="Arial" w:hAnsi="Arial" w:cs="Arial"/>
        </w:rPr>
      </w:pPr>
    </w:p>
    <w:p w:rsidR="00B23941" w:rsidRPr="00130966" w:rsidRDefault="00B23941" w:rsidP="00D51AD4">
      <w:pPr>
        <w:ind w:firstLine="1985"/>
        <w:jc w:val="both"/>
        <w:rPr>
          <w:rFonts w:ascii="Arial" w:hAnsi="Arial" w:cs="Arial"/>
        </w:rPr>
      </w:pPr>
      <w:r w:rsidRPr="00130966">
        <w:rPr>
          <w:rFonts w:ascii="Arial" w:hAnsi="Arial" w:cs="Arial"/>
          <w:b/>
        </w:rPr>
        <w:t>§ 2º -</w:t>
      </w:r>
      <w:r w:rsidRPr="00130966">
        <w:rPr>
          <w:rFonts w:ascii="Arial" w:hAnsi="Arial" w:cs="Arial"/>
        </w:rPr>
        <w:t xml:space="preserve"> haverá incidência de nova taxa no mesmo exercício e será concedida, se for o caso, a respectiva licença sempre que </w:t>
      </w:r>
      <w:r w:rsidR="00D654BE" w:rsidRPr="00130966">
        <w:rPr>
          <w:rFonts w:ascii="Arial" w:hAnsi="Arial" w:cs="Arial"/>
        </w:rPr>
        <w:t xml:space="preserve">houver alteração contratual, </w:t>
      </w:r>
      <w:r w:rsidRPr="00130966">
        <w:rPr>
          <w:rFonts w:ascii="Arial" w:hAnsi="Arial" w:cs="Arial"/>
        </w:rPr>
        <w:t>ocorrer mudança de ramo de atividade, modificação nas características do estabelecimento ou transferência de local.</w:t>
      </w:r>
    </w:p>
    <w:p w:rsidR="002B5564" w:rsidRDefault="002B5564" w:rsidP="00B23941">
      <w:pPr>
        <w:ind w:left="2160" w:hanging="33"/>
        <w:jc w:val="both"/>
        <w:rPr>
          <w:rFonts w:ascii="Arial" w:hAnsi="Arial" w:cs="Arial"/>
          <w:b/>
        </w:rPr>
      </w:pPr>
    </w:p>
    <w:p w:rsidR="00B23941" w:rsidRPr="00130966" w:rsidRDefault="00B23941" w:rsidP="00D51AD4">
      <w:pPr>
        <w:ind w:firstLine="1985"/>
        <w:jc w:val="both"/>
        <w:rPr>
          <w:rFonts w:ascii="Arial" w:hAnsi="Arial" w:cs="Arial"/>
        </w:rPr>
      </w:pPr>
      <w:r w:rsidRPr="00130966">
        <w:rPr>
          <w:rFonts w:ascii="Arial" w:hAnsi="Arial" w:cs="Arial"/>
          <w:b/>
        </w:rPr>
        <w:t>§ 3º -</w:t>
      </w:r>
      <w:r w:rsidRPr="00130966">
        <w:rPr>
          <w:rFonts w:ascii="Arial" w:hAnsi="Arial" w:cs="Arial"/>
        </w:rPr>
        <w:t xml:space="preserve"> A licença será concedida sob a forma de alvará, que deverá ser exibido à fiscalização quando solicitado.</w:t>
      </w:r>
    </w:p>
    <w:p w:rsidR="00B23941" w:rsidRPr="00130966" w:rsidRDefault="00B23941" w:rsidP="00B23941">
      <w:pPr>
        <w:ind w:left="112" w:firstLine="2015"/>
        <w:jc w:val="both"/>
        <w:rPr>
          <w:rFonts w:ascii="Arial" w:hAnsi="Arial" w:cs="Arial"/>
        </w:rPr>
      </w:pPr>
      <w:r w:rsidRPr="00130966">
        <w:rPr>
          <w:rFonts w:ascii="Arial" w:hAnsi="Arial" w:cs="Arial"/>
        </w:rPr>
        <w:t xml:space="preserve"> </w:t>
      </w:r>
    </w:p>
    <w:p w:rsidR="00B23941" w:rsidRPr="00130966" w:rsidRDefault="00B23941" w:rsidP="00D51AD4">
      <w:pPr>
        <w:ind w:firstLine="1985"/>
        <w:jc w:val="both"/>
        <w:rPr>
          <w:rFonts w:ascii="Arial" w:hAnsi="Arial" w:cs="Arial"/>
        </w:rPr>
      </w:pPr>
      <w:r w:rsidRPr="00130966">
        <w:rPr>
          <w:rFonts w:ascii="Arial" w:hAnsi="Arial" w:cs="Arial"/>
          <w:b/>
        </w:rPr>
        <w:t>§ 4º -</w:t>
      </w:r>
      <w:r w:rsidRPr="00130966">
        <w:rPr>
          <w:rFonts w:ascii="Arial" w:hAnsi="Arial" w:cs="Arial"/>
        </w:rPr>
        <w:t xml:space="preserve"> O alvará de licença deverá ser mantido em lugar visível, o não cumprimento sujeitará a penalidades cabíveis do presente Código.</w:t>
      </w:r>
    </w:p>
    <w:p w:rsidR="00B23941" w:rsidRDefault="00B23941" w:rsidP="00B23941">
      <w:pPr>
        <w:ind w:left="112" w:firstLine="2015"/>
        <w:jc w:val="both"/>
        <w:rPr>
          <w:rFonts w:ascii="Arial" w:hAnsi="Arial" w:cs="Arial"/>
        </w:rPr>
      </w:pPr>
    </w:p>
    <w:p w:rsidR="00D51AD4" w:rsidRDefault="00D51AD4" w:rsidP="00B23941">
      <w:pPr>
        <w:ind w:left="112" w:firstLine="2015"/>
        <w:jc w:val="both"/>
        <w:rPr>
          <w:rFonts w:ascii="Arial" w:hAnsi="Arial" w:cs="Arial"/>
        </w:rPr>
      </w:pPr>
    </w:p>
    <w:p w:rsidR="00B23941" w:rsidRPr="00130966" w:rsidRDefault="00B23941" w:rsidP="00D51AD4">
      <w:pPr>
        <w:ind w:firstLine="1985"/>
        <w:jc w:val="both"/>
        <w:rPr>
          <w:rFonts w:ascii="Arial" w:hAnsi="Arial" w:cs="Arial"/>
        </w:rPr>
      </w:pPr>
      <w:r w:rsidRPr="00130966">
        <w:rPr>
          <w:rFonts w:ascii="Arial" w:hAnsi="Arial" w:cs="Arial"/>
          <w:b/>
        </w:rPr>
        <w:lastRenderedPageBreak/>
        <w:t xml:space="preserve">§ 5º - </w:t>
      </w:r>
      <w:r w:rsidRPr="00130966">
        <w:rPr>
          <w:rFonts w:ascii="Arial" w:hAnsi="Arial" w:cs="Arial"/>
        </w:rPr>
        <w:t>A taxa de fiscalização para licença de localização e funcionamento ou taxa de fiscalização do cumprimento das normas administrativa para exercer atividade no território do Município, também é devida pelos depósitos fechados destinados à guarda de mercadorias.</w:t>
      </w:r>
    </w:p>
    <w:p w:rsidR="00B23941" w:rsidRPr="00130966" w:rsidRDefault="00B23941" w:rsidP="00B23941">
      <w:pPr>
        <w:ind w:left="2160" w:hanging="33"/>
        <w:jc w:val="both"/>
        <w:rPr>
          <w:rFonts w:ascii="Arial" w:hAnsi="Arial" w:cs="Arial"/>
        </w:rPr>
      </w:pPr>
    </w:p>
    <w:p w:rsidR="00B23941" w:rsidRPr="00130966" w:rsidRDefault="00B23941" w:rsidP="00B23941">
      <w:pPr>
        <w:ind w:left="112" w:hanging="111"/>
        <w:jc w:val="both"/>
        <w:rPr>
          <w:rFonts w:ascii="Arial" w:hAnsi="Arial" w:cs="Arial"/>
          <w:b/>
        </w:rPr>
      </w:pPr>
    </w:p>
    <w:p w:rsidR="00B23941" w:rsidRPr="00130966" w:rsidRDefault="00B23941" w:rsidP="00D04E42">
      <w:pPr>
        <w:ind w:left="112" w:hanging="111"/>
        <w:jc w:val="center"/>
        <w:rPr>
          <w:rFonts w:ascii="Arial" w:hAnsi="Arial" w:cs="Arial"/>
          <w:b/>
        </w:rPr>
      </w:pPr>
      <w:r w:rsidRPr="00130966">
        <w:rPr>
          <w:rFonts w:ascii="Arial" w:hAnsi="Arial" w:cs="Arial"/>
          <w:b/>
        </w:rPr>
        <w:t>SUBSEÇÃO II</w:t>
      </w:r>
    </w:p>
    <w:p w:rsidR="00B23941" w:rsidRPr="00130966" w:rsidRDefault="00B23941" w:rsidP="00B23941">
      <w:pPr>
        <w:ind w:left="112" w:hanging="111"/>
        <w:rPr>
          <w:rFonts w:ascii="Arial" w:hAnsi="Arial" w:cs="Arial"/>
          <w:b/>
        </w:rPr>
      </w:pPr>
    </w:p>
    <w:p w:rsidR="00B23941" w:rsidRPr="00130966" w:rsidRDefault="00B23941" w:rsidP="00B23941">
      <w:pPr>
        <w:ind w:left="112" w:hanging="111"/>
        <w:jc w:val="center"/>
        <w:rPr>
          <w:rFonts w:ascii="Arial" w:hAnsi="Arial" w:cs="Arial"/>
          <w:b/>
        </w:rPr>
      </w:pPr>
      <w:r w:rsidRPr="00130966">
        <w:rPr>
          <w:rFonts w:ascii="Arial" w:hAnsi="Arial" w:cs="Arial"/>
          <w:b/>
        </w:rPr>
        <w:t>DO SUJEITO PASSIVO</w:t>
      </w:r>
    </w:p>
    <w:p w:rsidR="00B23941" w:rsidRPr="00130966" w:rsidRDefault="00B23941" w:rsidP="00B23941">
      <w:pPr>
        <w:ind w:firstLine="1"/>
        <w:jc w:val="both"/>
        <w:rPr>
          <w:rFonts w:ascii="Arial" w:hAnsi="Arial" w:cs="Arial"/>
          <w:b/>
        </w:rPr>
      </w:pPr>
    </w:p>
    <w:p w:rsidR="00B23941" w:rsidRPr="00130966" w:rsidRDefault="00B23941" w:rsidP="00B23941">
      <w:pPr>
        <w:ind w:firstLine="1"/>
        <w:jc w:val="both"/>
        <w:rPr>
          <w:rFonts w:ascii="Arial" w:hAnsi="Arial" w:cs="Arial"/>
          <w:b/>
        </w:rPr>
      </w:pPr>
      <w:r w:rsidRPr="00130966">
        <w:rPr>
          <w:rFonts w:ascii="Arial" w:hAnsi="Arial" w:cs="Arial"/>
          <w:b/>
        </w:rPr>
        <w:t>Art. 131</w:t>
      </w:r>
      <w:r w:rsidRPr="00130966">
        <w:rPr>
          <w:rFonts w:ascii="Arial" w:hAnsi="Arial" w:cs="Arial"/>
        </w:rPr>
        <w:t xml:space="preserve"> – O Sujeito Passivo são todas as pessoas físicas ou jurídicas que der causa ao exercício de atividade ou à prática de atos sujeitos ao poder de polícia Município, nos termos do artigo 129 e seus parágrafos, deste Código.</w:t>
      </w:r>
    </w:p>
    <w:p w:rsidR="00B23941" w:rsidRPr="00130966" w:rsidRDefault="00B23941" w:rsidP="00B23941">
      <w:pPr>
        <w:ind w:left="112" w:hanging="111"/>
        <w:jc w:val="both"/>
        <w:rPr>
          <w:rFonts w:ascii="Arial" w:hAnsi="Arial" w:cs="Arial"/>
        </w:rPr>
      </w:pPr>
    </w:p>
    <w:p w:rsidR="00B23941" w:rsidRPr="00130966" w:rsidRDefault="00B23941" w:rsidP="00B23941">
      <w:pPr>
        <w:ind w:left="112" w:hanging="111"/>
        <w:jc w:val="both"/>
        <w:rPr>
          <w:rFonts w:ascii="Arial" w:hAnsi="Arial" w:cs="Arial"/>
        </w:rPr>
      </w:pPr>
    </w:p>
    <w:p w:rsidR="00B23941" w:rsidRPr="00130966" w:rsidRDefault="00B23941" w:rsidP="00D04E42">
      <w:pPr>
        <w:ind w:left="112" w:hanging="111"/>
        <w:jc w:val="center"/>
        <w:rPr>
          <w:rFonts w:ascii="Arial" w:hAnsi="Arial" w:cs="Arial"/>
          <w:b/>
        </w:rPr>
      </w:pPr>
      <w:r w:rsidRPr="00130966">
        <w:rPr>
          <w:rFonts w:ascii="Arial" w:hAnsi="Arial" w:cs="Arial"/>
          <w:b/>
        </w:rPr>
        <w:t>SUBSEÇÃO  III</w:t>
      </w:r>
    </w:p>
    <w:p w:rsidR="00B23941" w:rsidRPr="00130966" w:rsidRDefault="00B23941" w:rsidP="00B23941">
      <w:pPr>
        <w:ind w:left="112" w:hanging="111"/>
        <w:rPr>
          <w:rFonts w:ascii="Arial" w:hAnsi="Arial" w:cs="Arial"/>
          <w:b/>
        </w:rPr>
      </w:pPr>
    </w:p>
    <w:p w:rsidR="00B23941" w:rsidRPr="00130966" w:rsidRDefault="00B23941" w:rsidP="00B23941">
      <w:pPr>
        <w:ind w:left="112" w:hanging="111"/>
        <w:jc w:val="center"/>
        <w:rPr>
          <w:rFonts w:ascii="Arial" w:hAnsi="Arial" w:cs="Arial"/>
          <w:b/>
        </w:rPr>
      </w:pPr>
      <w:r w:rsidRPr="00130966">
        <w:rPr>
          <w:rFonts w:ascii="Arial" w:hAnsi="Arial" w:cs="Arial"/>
          <w:b/>
        </w:rPr>
        <w:t>BASE DE CÁLCULO E ALÍQUOTA</w:t>
      </w:r>
    </w:p>
    <w:p w:rsidR="00B23941" w:rsidRPr="00130966" w:rsidRDefault="00B23941" w:rsidP="00B23941">
      <w:pPr>
        <w:ind w:left="112" w:hanging="111"/>
        <w:jc w:val="center"/>
        <w:rPr>
          <w:rFonts w:ascii="Arial" w:hAnsi="Arial" w:cs="Arial"/>
          <w:b/>
        </w:rPr>
      </w:pPr>
    </w:p>
    <w:p w:rsidR="00B23941" w:rsidRPr="00130966" w:rsidRDefault="00B23941" w:rsidP="00B23941">
      <w:pPr>
        <w:jc w:val="both"/>
        <w:rPr>
          <w:rFonts w:ascii="Arial" w:hAnsi="Arial" w:cs="Arial"/>
          <w:u w:val="single"/>
        </w:rPr>
      </w:pPr>
      <w:r w:rsidRPr="00130966">
        <w:rPr>
          <w:rFonts w:ascii="Arial" w:hAnsi="Arial" w:cs="Arial"/>
          <w:b/>
        </w:rPr>
        <w:t xml:space="preserve">Art. 132 </w:t>
      </w:r>
      <w:r w:rsidRPr="00130966">
        <w:rPr>
          <w:rFonts w:ascii="Arial" w:hAnsi="Arial" w:cs="Arial"/>
        </w:rPr>
        <w:t>- A base de cálculo da Taxa será em função do custo da atividade de fiscalização prestada pela Administração Municipal, no seu exercício regular do Poder de Policia e da seguinte forma:</w:t>
      </w:r>
    </w:p>
    <w:p w:rsidR="00B23941" w:rsidRPr="00130966" w:rsidRDefault="00B23941" w:rsidP="00B23941">
      <w:pPr>
        <w:ind w:left="112" w:hanging="111"/>
        <w:jc w:val="both"/>
        <w:rPr>
          <w:rFonts w:ascii="Arial" w:hAnsi="Arial" w:cs="Arial"/>
        </w:rPr>
      </w:pPr>
    </w:p>
    <w:p w:rsidR="00B23941" w:rsidRPr="00130966" w:rsidRDefault="00B23941" w:rsidP="002B5564">
      <w:pPr>
        <w:ind w:firstLine="900"/>
        <w:jc w:val="both"/>
        <w:rPr>
          <w:rFonts w:ascii="Arial" w:hAnsi="Arial" w:cs="Arial"/>
        </w:rPr>
      </w:pPr>
      <w:r w:rsidRPr="00130966">
        <w:rPr>
          <w:rFonts w:ascii="Arial" w:hAnsi="Arial" w:cs="Arial"/>
          <w:b/>
        </w:rPr>
        <w:t>I -</w:t>
      </w:r>
      <w:r w:rsidRPr="00130966">
        <w:rPr>
          <w:rFonts w:ascii="Arial" w:hAnsi="Arial" w:cs="Arial"/>
        </w:rPr>
        <w:t xml:space="preserve"> mediante a</w:t>
      </w:r>
      <w:r w:rsidR="001A7B73" w:rsidRPr="00130966">
        <w:rPr>
          <w:rFonts w:ascii="Arial" w:hAnsi="Arial" w:cs="Arial"/>
        </w:rPr>
        <w:t xml:space="preserve">plicação em quantidade do </w:t>
      </w:r>
      <w:r w:rsidR="00E445DE" w:rsidRPr="00130966">
        <w:rPr>
          <w:rFonts w:ascii="Arial" w:hAnsi="Arial" w:cs="Arial"/>
        </w:rPr>
        <w:t>UPFM</w:t>
      </w:r>
      <w:r w:rsidR="001A7B73" w:rsidRPr="00130966">
        <w:rPr>
          <w:rFonts w:ascii="Arial" w:hAnsi="Arial" w:cs="Arial"/>
        </w:rPr>
        <w:t>(</w:t>
      </w:r>
      <w:r w:rsidR="00967155" w:rsidRPr="00130966">
        <w:rPr>
          <w:rFonts w:ascii="Arial" w:hAnsi="Arial" w:cs="Arial"/>
        </w:rPr>
        <w:t>UNIDADE PADRÃO FISCAL MUNICIPAL</w:t>
      </w:r>
      <w:r w:rsidRPr="00130966">
        <w:rPr>
          <w:rFonts w:ascii="Arial" w:hAnsi="Arial" w:cs="Arial"/>
        </w:rPr>
        <w:t xml:space="preserve">), quantificado no </w:t>
      </w:r>
      <w:r w:rsidRPr="00130966">
        <w:rPr>
          <w:rFonts w:ascii="Arial" w:hAnsi="Arial" w:cs="Arial"/>
          <w:shd w:val="clear" w:color="auto" w:fill="FFFFFF"/>
        </w:rPr>
        <w:t>art. 424</w:t>
      </w:r>
      <w:r w:rsidRPr="00130966">
        <w:rPr>
          <w:rFonts w:ascii="Arial" w:hAnsi="Arial" w:cs="Arial"/>
        </w:rPr>
        <w:t>, deste Código, por atividade,  numero de quarto/apartamentos e outros, de acordo com a Tabela/anexo-II, em anexo.</w:t>
      </w:r>
    </w:p>
    <w:p w:rsidR="00B23941" w:rsidRPr="00130966" w:rsidRDefault="00B23941" w:rsidP="00B23941">
      <w:pPr>
        <w:rPr>
          <w:rFonts w:ascii="Arial" w:hAnsi="Arial" w:cs="Arial"/>
          <w:b/>
        </w:rPr>
      </w:pPr>
    </w:p>
    <w:p w:rsidR="00BD237A" w:rsidRDefault="00BD237A" w:rsidP="006160A6">
      <w:pPr>
        <w:jc w:val="center"/>
        <w:rPr>
          <w:rFonts w:ascii="Arial" w:hAnsi="Arial" w:cs="Arial"/>
          <w:b/>
        </w:rPr>
      </w:pPr>
    </w:p>
    <w:p w:rsidR="00BD237A" w:rsidRDefault="00BD237A" w:rsidP="006160A6">
      <w:pPr>
        <w:jc w:val="center"/>
        <w:rPr>
          <w:rFonts w:ascii="Arial" w:hAnsi="Arial" w:cs="Arial"/>
          <w:b/>
        </w:rPr>
      </w:pPr>
    </w:p>
    <w:p w:rsidR="00B23941" w:rsidRPr="00D51AD4" w:rsidRDefault="00B23941" w:rsidP="006160A6">
      <w:pPr>
        <w:jc w:val="center"/>
        <w:rPr>
          <w:rFonts w:ascii="Arial" w:hAnsi="Arial" w:cs="Arial"/>
          <w:b/>
        </w:rPr>
      </w:pPr>
      <w:r w:rsidRPr="00D51AD4">
        <w:rPr>
          <w:rFonts w:ascii="Arial" w:hAnsi="Arial" w:cs="Arial"/>
          <w:b/>
        </w:rPr>
        <w:t>TFLLF</w:t>
      </w:r>
      <w:r w:rsidR="006160A6" w:rsidRPr="00D51AD4">
        <w:rPr>
          <w:rFonts w:ascii="Arial" w:hAnsi="Arial" w:cs="Arial"/>
          <w:b/>
        </w:rPr>
        <w:t xml:space="preserve"> =</w:t>
      </w:r>
      <w:r w:rsidRPr="00D51AD4">
        <w:rPr>
          <w:rFonts w:ascii="Arial" w:hAnsi="Arial" w:cs="Arial"/>
          <w:b/>
        </w:rPr>
        <w:t xml:space="preserve"> TA </w:t>
      </w:r>
      <w:r w:rsidR="006160A6" w:rsidRPr="00D51AD4">
        <w:rPr>
          <w:rFonts w:ascii="Arial" w:hAnsi="Arial" w:cs="Arial"/>
          <w:b/>
        </w:rPr>
        <w:t>X</w:t>
      </w:r>
      <w:r w:rsidRPr="00D51AD4">
        <w:rPr>
          <w:rFonts w:ascii="Arial" w:hAnsi="Arial" w:cs="Arial"/>
          <w:b/>
        </w:rPr>
        <w:t xml:space="preserve"> Q</w:t>
      </w:r>
      <w:r w:rsidR="00E445DE" w:rsidRPr="00D51AD4">
        <w:rPr>
          <w:rFonts w:ascii="Arial" w:hAnsi="Arial" w:cs="Arial"/>
          <w:b/>
        </w:rPr>
        <w:t>UPFM</w:t>
      </w:r>
      <w:r w:rsidR="006160A6" w:rsidRPr="00D51AD4">
        <w:rPr>
          <w:rFonts w:ascii="Arial" w:hAnsi="Arial" w:cs="Arial"/>
          <w:b/>
        </w:rPr>
        <w:t>X</w:t>
      </w:r>
      <w:r w:rsidRPr="00D51AD4">
        <w:rPr>
          <w:rFonts w:ascii="Arial" w:hAnsi="Arial" w:cs="Arial"/>
          <w:b/>
        </w:rPr>
        <w:t xml:space="preserve"> UFM</w:t>
      </w:r>
    </w:p>
    <w:p w:rsidR="00B23941" w:rsidRPr="00D51AD4" w:rsidRDefault="006160A6" w:rsidP="006160A6">
      <w:pPr>
        <w:ind w:left="2642" w:hanging="2641"/>
        <w:jc w:val="center"/>
        <w:rPr>
          <w:rFonts w:ascii="Arial" w:hAnsi="Arial" w:cs="Arial"/>
        </w:rPr>
      </w:pPr>
      <w:r w:rsidRPr="00D51AD4">
        <w:rPr>
          <w:rFonts w:ascii="Arial" w:hAnsi="Arial" w:cs="Arial"/>
        </w:rPr>
        <w:t>ONDE</w:t>
      </w:r>
      <w:r w:rsidR="00B23941" w:rsidRPr="00D51AD4">
        <w:rPr>
          <w:rFonts w:ascii="Arial" w:hAnsi="Arial" w:cs="Arial"/>
        </w:rPr>
        <w:t>:</w:t>
      </w:r>
    </w:p>
    <w:p w:rsidR="00B23941" w:rsidRPr="00D51AD4" w:rsidRDefault="00B23941" w:rsidP="006160A6">
      <w:pPr>
        <w:ind w:left="2642" w:hanging="2641"/>
        <w:jc w:val="center"/>
        <w:rPr>
          <w:rFonts w:ascii="Arial" w:hAnsi="Arial" w:cs="Arial"/>
        </w:rPr>
      </w:pPr>
      <w:r w:rsidRPr="00D51AD4">
        <w:rPr>
          <w:rFonts w:ascii="Arial" w:hAnsi="Arial" w:cs="Arial"/>
          <w:b/>
        </w:rPr>
        <w:t>TFLLF</w:t>
      </w:r>
      <w:r w:rsidRPr="00D51AD4">
        <w:rPr>
          <w:rFonts w:ascii="Arial" w:hAnsi="Arial" w:cs="Arial"/>
        </w:rPr>
        <w:t xml:space="preserve"> = Taxa de Fiscalização para Licença de Localização e </w:t>
      </w:r>
      <w:r w:rsidR="006160A6" w:rsidRPr="00D51AD4">
        <w:rPr>
          <w:rFonts w:ascii="Arial" w:hAnsi="Arial" w:cs="Arial"/>
        </w:rPr>
        <w:t>F</w:t>
      </w:r>
      <w:r w:rsidRPr="00D51AD4">
        <w:rPr>
          <w:rFonts w:ascii="Arial" w:hAnsi="Arial" w:cs="Arial"/>
        </w:rPr>
        <w:t>uncionamento;</w:t>
      </w:r>
    </w:p>
    <w:p w:rsidR="00B23941" w:rsidRPr="00D51AD4" w:rsidRDefault="00B23941" w:rsidP="006160A6">
      <w:pPr>
        <w:ind w:left="2642" w:hanging="2641"/>
        <w:jc w:val="center"/>
        <w:rPr>
          <w:rFonts w:ascii="Arial" w:hAnsi="Arial" w:cs="Arial"/>
        </w:rPr>
      </w:pPr>
      <w:r w:rsidRPr="00D51AD4">
        <w:rPr>
          <w:rFonts w:ascii="Arial" w:hAnsi="Arial" w:cs="Arial"/>
          <w:b/>
        </w:rPr>
        <w:t xml:space="preserve">TA </w:t>
      </w:r>
      <w:r w:rsidRPr="00D51AD4">
        <w:rPr>
          <w:rFonts w:ascii="Arial" w:hAnsi="Arial" w:cs="Arial"/>
        </w:rPr>
        <w:t xml:space="preserve">        = Tipo de </w:t>
      </w:r>
      <w:r w:rsidR="001A7B73" w:rsidRPr="00D51AD4">
        <w:rPr>
          <w:rFonts w:ascii="Arial" w:hAnsi="Arial" w:cs="Arial"/>
        </w:rPr>
        <w:t>Atividade (</w:t>
      </w:r>
      <w:r w:rsidRPr="00D51AD4">
        <w:rPr>
          <w:rFonts w:ascii="Arial" w:hAnsi="Arial" w:cs="Arial"/>
        </w:rPr>
        <w:t xml:space="preserve"> procedimento de cálculo);</w:t>
      </w:r>
    </w:p>
    <w:p w:rsidR="00B23941" w:rsidRPr="00D51AD4" w:rsidRDefault="00B23941" w:rsidP="006160A6">
      <w:pPr>
        <w:ind w:left="2642" w:hanging="2641"/>
        <w:jc w:val="center"/>
        <w:rPr>
          <w:rFonts w:ascii="Arial" w:hAnsi="Arial" w:cs="Arial"/>
        </w:rPr>
      </w:pPr>
      <w:r w:rsidRPr="00D51AD4">
        <w:rPr>
          <w:rFonts w:ascii="Arial" w:hAnsi="Arial" w:cs="Arial"/>
          <w:b/>
        </w:rPr>
        <w:t>Q</w:t>
      </w:r>
      <w:r w:rsidR="00E445DE" w:rsidRPr="00D51AD4">
        <w:rPr>
          <w:rFonts w:ascii="Arial" w:hAnsi="Arial" w:cs="Arial"/>
          <w:b/>
        </w:rPr>
        <w:t>UPFM</w:t>
      </w:r>
      <w:r w:rsidRPr="00D51AD4">
        <w:rPr>
          <w:rFonts w:ascii="Arial" w:hAnsi="Arial" w:cs="Arial"/>
        </w:rPr>
        <w:t>= Quantidade de Unidade Fiscal  Municipal;</w:t>
      </w:r>
    </w:p>
    <w:p w:rsidR="00B23941" w:rsidRPr="00130966" w:rsidRDefault="00E445DE" w:rsidP="006160A6">
      <w:pPr>
        <w:ind w:left="2642" w:hanging="2641"/>
        <w:jc w:val="center"/>
        <w:rPr>
          <w:rFonts w:ascii="Arial" w:hAnsi="Arial" w:cs="Arial"/>
        </w:rPr>
      </w:pPr>
      <w:r w:rsidRPr="00D51AD4">
        <w:rPr>
          <w:rFonts w:ascii="Arial" w:hAnsi="Arial" w:cs="Arial"/>
          <w:b/>
        </w:rPr>
        <w:t>UPFM</w:t>
      </w:r>
      <w:r w:rsidR="00B23941" w:rsidRPr="00D51AD4">
        <w:rPr>
          <w:rFonts w:ascii="Arial" w:hAnsi="Arial" w:cs="Arial"/>
        </w:rPr>
        <w:t xml:space="preserve">     =</w:t>
      </w:r>
      <w:r w:rsidR="006160A6" w:rsidRPr="00D51AD4">
        <w:rPr>
          <w:rFonts w:ascii="Arial" w:hAnsi="Arial" w:cs="Arial"/>
        </w:rPr>
        <w:t xml:space="preserve"> </w:t>
      </w:r>
      <w:r w:rsidR="00967155" w:rsidRPr="00D51AD4">
        <w:rPr>
          <w:rFonts w:ascii="Arial" w:hAnsi="Arial" w:cs="Arial"/>
        </w:rPr>
        <w:t>UNIDADE PADRÃO FISCAL MUNICIPAL</w:t>
      </w:r>
    </w:p>
    <w:p w:rsidR="00B23941" w:rsidRPr="00130966" w:rsidRDefault="00B23941" w:rsidP="00B23941">
      <w:pPr>
        <w:ind w:left="112" w:hanging="111"/>
        <w:jc w:val="both"/>
        <w:rPr>
          <w:rFonts w:ascii="Arial" w:hAnsi="Arial" w:cs="Arial"/>
        </w:rPr>
      </w:pPr>
    </w:p>
    <w:p w:rsidR="006160A6" w:rsidRPr="00130966" w:rsidRDefault="006160A6" w:rsidP="00B23941">
      <w:pPr>
        <w:ind w:left="112" w:hanging="111"/>
        <w:jc w:val="both"/>
        <w:rPr>
          <w:rFonts w:ascii="Arial" w:hAnsi="Arial" w:cs="Arial"/>
        </w:rPr>
      </w:pPr>
    </w:p>
    <w:p w:rsidR="00B23941" w:rsidRPr="00130966" w:rsidRDefault="00B23941" w:rsidP="00174CCA">
      <w:pPr>
        <w:ind w:firstLine="1985"/>
        <w:jc w:val="both"/>
        <w:rPr>
          <w:rFonts w:ascii="Arial" w:hAnsi="Arial" w:cs="Arial"/>
        </w:rPr>
      </w:pPr>
      <w:r w:rsidRPr="00130966">
        <w:rPr>
          <w:rFonts w:ascii="Arial" w:hAnsi="Arial" w:cs="Arial"/>
          <w:b/>
        </w:rPr>
        <w:t>§1º -</w:t>
      </w:r>
      <w:r w:rsidRPr="00130966">
        <w:rPr>
          <w:rFonts w:ascii="Arial" w:hAnsi="Arial" w:cs="Arial"/>
        </w:rPr>
        <w:t xml:space="preserve"> Relativamente à localização e/ou funcionamento de estabelecimentos, no caso de atividades diversas exercidas no mesmo local, sem delimitação física de espaço ocupado pelas mesmas e exploradas pelo mesmo contribuinte, a Taxa será calculada e devida sobre a atividade que estiver sujeita ao maior ônus, acrescida de </w:t>
      </w:r>
      <w:r w:rsidR="001A7B73" w:rsidRPr="00130966">
        <w:rPr>
          <w:rFonts w:ascii="Arial" w:hAnsi="Arial" w:cs="Arial"/>
        </w:rPr>
        <w:t>2</w:t>
      </w:r>
      <w:r w:rsidRPr="00130966">
        <w:rPr>
          <w:rFonts w:ascii="Arial" w:hAnsi="Arial" w:cs="Arial"/>
        </w:rPr>
        <w:t xml:space="preserve">0%( </w:t>
      </w:r>
      <w:r w:rsidR="001A7B73" w:rsidRPr="00130966">
        <w:rPr>
          <w:rFonts w:ascii="Arial" w:hAnsi="Arial" w:cs="Arial"/>
        </w:rPr>
        <w:t>Vinte</w:t>
      </w:r>
      <w:r w:rsidRPr="00130966">
        <w:rPr>
          <w:rFonts w:ascii="Arial" w:hAnsi="Arial" w:cs="Arial"/>
        </w:rPr>
        <w:t xml:space="preserve"> por cento) desse valor para cada uma das demais atividades.</w:t>
      </w:r>
    </w:p>
    <w:p w:rsidR="00B23941" w:rsidRPr="00130966" w:rsidRDefault="00B23941" w:rsidP="00B23941">
      <w:pPr>
        <w:ind w:left="112" w:hanging="111"/>
        <w:jc w:val="both"/>
        <w:rPr>
          <w:rFonts w:ascii="Arial" w:hAnsi="Arial" w:cs="Arial"/>
        </w:rPr>
      </w:pPr>
    </w:p>
    <w:p w:rsidR="00B23941" w:rsidRDefault="00B23941" w:rsidP="00174CCA">
      <w:pPr>
        <w:ind w:firstLine="1985"/>
        <w:jc w:val="both"/>
        <w:rPr>
          <w:rFonts w:ascii="Arial" w:hAnsi="Arial" w:cs="Arial"/>
        </w:rPr>
      </w:pPr>
      <w:r w:rsidRPr="00130966">
        <w:rPr>
          <w:rFonts w:ascii="Arial" w:hAnsi="Arial" w:cs="Arial"/>
          <w:b/>
        </w:rPr>
        <w:t>§ 2º  -</w:t>
      </w:r>
      <w:r w:rsidRPr="00130966">
        <w:rPr>
          <w:rFonts w:ascii="Arial" w:hAnsi="Arial" w:cs="Arial"/>
        </w:rPr>
        <w:t xml:space="preserve"> Quando for solicitada pelo contribuinte no decorrer do exercício financeiro, em razão de sua localização no Município, far-se-a  a cobrança da taxa na proporcionalidade do exercício em vigor e a partir do inicio da atividades</w:t>
      </w:r>
      <w:r w:rsidR="00174CCA">
        <w:rPr>
          <w:rFonts w:ascii="Arial" w:hAnsi="Arial" w:cs="Arial"/>
        </w:rPr>
        <w:t>.</w:t>
      </w:r>
    </w:p>
    <w:p w:rsidR="001C2393" w:rsidRPr="00130966" w:rsidRDefault="001C2393" w:rsidP="001C2393">
      <w:pPr>
        <w:ind w:firstLine="2127"/>
        <w:jc w:val="both"/>
        <w:rPr>
          <w:rFonts w:ascii="Arial" w:hAnsi="Arial" w:cs="Arial"/>
        </w:rPr>
      </w:pPr>
    </w:p>
    <w:p w:rsidR="00B23941" w:rsidRPr="00130966" w:rsidRDefault="00B23941" w:rsidP="006207C3">
      <w:pPr>
        <w:ind w:left="1"/>
        <w:jc w:val="center"/>
        <w:rPr>
          <w:rFonts w:ascii="Arial" w:hAnsi="Arial" w:cs="Arial"/>
        </w:rPr>
      </w:pPr>
    </w:p>
    <w:p w:rsidR="006160A6" w:rsidRPr="00130966" w:rsidRDefault="006160A6" w:rsidP="00D04E42">
      <w:pPr>
        <w:ind w:left="112" w:hanging="111"/>
        <w:jc w:val="center"/>
        <w:rPr>
          <w:rFonts w:ascii="Arial" w:hAnsi="Arial" w:cs="Arial"/>
          <w:b/>
        </w:rPr>
      </w:pPr>
      <w:r w:rsidRPr="00130966">
        <w:rPr>
          <w:rFonts w:ascii="Arial" w:hAnsi="Arial" w:cs="Arial"/>
          <w:b/>
        </w:rPr>
        <w:lastRenderedPageBreak/>
        <w:t>SUBSEÇÃO IV</w:t>
      </w:r>
    </w:p>
    <w:p w:rsidR="006160A6" w:rsidRPr="00130966" w:rsidRDefault="006160A6" w:rsidP="006160A6">
      <w:pPr>
        <w:ind w:left="112" w:hanging="111"/>
        <w:rPr>
          <w:rFonts w:ascii="Arial" w:hAnsi="Arial" w:cs="Arial"/>
          <w:b/>
        </w:rPr>
      </w:pPr>
    </w:p>
    <w:p w:rsidR="006160A6" w:rsidRPr="00130966" w:rsidRDefault="006160A6" w:rsidP="006160A6">
      <w:pPr>
        <w:ind w:left="112" w:hanging="111"/>
        <w:jc w:val="center"/>
        <w:rPr>
          <w:rFonts w:ascii="Arial" w:hAnsi="Arial" w:cs="Arial"/>
          <w:b/>
        </w:rPr>
      </w:pPr>
      <w:r w:rsidRPr="00130966">
        <w:rPr>
          <w:rFonts w:ascii="Arial" w:hAnsi="Arial" w:cs="Arial"/>
          <w:b/>
        </w:rPr>
        <w:t>DO LANÇAMENTO E DA ARRECADAÇÃO</w:t>
      </w:r>
    </w:p>
    <w:p w:rsidR="006160A6" w:rsidRPr="00130966" w:rsidRDefault="006160A6" w:rsidP="006160A6">
      <w:pPr>
        <w:ind w:left="112" w:hanging="111"/>
        <w:jc w:val="both"/>
        <w:rPr>
          <w:rFonts w:ascii="Arial" w:hAnsi="Arial" w:cs="Arial"/>
          <w:b/>
        </w:rPr>
      </w:pPr>
    </w:p>
    <w:p w:rsidR="006160A6" w:rsidRPr="00130966" w:rsidRDefault="006160A6" w:rsidP="006160A6">
      <w:pPr>
        <w:ind w:left="112" w:hanging="111"/>
        <w:jc w:val="both"/>
        <w:rPr>
          <w:rFonts w:ascii="Arial" w:hAnsi="Arial" w:cs="Arial"/>
        </w:rPr>
      </w:pPr>
    </w:p>
    <w:p w:rsidR="006160A6" w:rsidRPr="00130966" w:rsidRDefault="006160A6" w:rsidP="006160A6">
      <w:pPr>
        <w:rPr>
          <w:rFonts w:ascii="Arial" w:hAnsi="Arial" w:cs="Arial"/>
        </w:rPr>
      </w:pPr>
      <w:r w:rsidRPr="00130966">
        <w:rPr>
          <w:rFonts w:ascii="Arial" w:hAnsi="Arial" w:cs="Arial"/>
          <w:b/>
        </w:rPr>
        <w:t>Art. 133</w:t>
      </w:r>
      <w:r w:rsidRPr="00130966">
        <w:rPr>
          <w:rFonts w:ascii="Arial" w:hAnsi="Arial" w:cs="Arial"/>
        </w:rPr>
        <w:t xml:space="preserve"> - A taxa será lançada anualmente </w:t>
      </w:r>
      <w:r w:rsidR="001C2393">
        <w:rPr>
          <w:rFonts w:ascii="Arial" w:hAnsi="Arial" w:cs="Arial"/>
        </w:rPr>
        <w:t xml:space="preserve">de oficio </w:t>
      </w:r>
      <w:r w:rsidRPr="00130966">
        <w:rPr>
          <w:rFonts w:ascii="Arial" w:hAnsi="Arial" w:cs="Arial"/>
        </w:rPr>
        <w:t>em nome do contribuinte, com base nos dados do cadastro fiscal socioeconômico.</w:t>
      </w:r>
    </w:p>
    <w:p w:rsidR="006160A6" w:rsidRPr="00130966" w:rsidRDefault="006160A6" w:rsidP="006160A6">
      <w:pPr>
        <w:ind w:left="112" w:hanging="111"/>
        <w:jc w:val="both"/>
        <w:rPr>
          <w:rFonts w:ascii="Arial" w:hAnsi="Arial" w:cs="Arial"/>
        </w:rPr>
      </w:pPr>
    </w:p>
    <w:p w:rsidR="006160A6" w:rsidRPr="00130966" w:rsidRDefault="006160A6" w:rsidP="005C36B2">
      <w:pPr>
        <w:tabs>
          <w:tab w:val="left" w:pos="1800"/>
        </w:tabs>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A licença não poderá ser concedida por período superior a um ano e somente ao mesmo exercício financeiro.</w:t>
      </w:r>
    </w:p>
    <w:p w:rsidR="006160A6" w:rsidRPr="00130966" w:rsidRDefault="006160A6" w:rsidP="006160A6">
      <w:pPr>
        <w:ind w:left="112" w:hanging="111"/>
        <w:jc w:val="both"/>
        <w:rPr>
          <w:rFonts w:ascii="Arial" w:hAnsi="Arial" w:cs="Arial"/>
        </w:rPr>
      </w:pPr>
    </w:p>
    <w:p w:rsidR="006160A6" w:rsidRPr="00130966" w:rsidRDefault="006160A6" w:rsidP="006160A6">
      <w:pPr>
        <w:jc w:val="both"/>
        <w:rPr>
          <w:rFonts w:ascii="Arial" w:hAnsi="Arial" w:cs="Arial"/>
          <w:b/>
        </w:rPr>
      </w:pPr>
      <w:r w:rsidRPr="00130966">
        <w:rPr>
          <w:rFonts w:ascii="Arial" w:hAnsi="Arial" w:cs="Arial"/>
          <w:b/>
        </w:rPr>
        <w:t>Art. 134 -</w:t>
      </w:r>
      <w:r w:rsidRPr="00130966">
        <w:rPr>
          <w:rFonts w:ascii="Arial" w:hAnsi="Arial" w:cs="Arial"/>
        </w:rPr>
        <w:t xml:space="preserve"> Os pedidos de licença para abertura de estabelecimentos de </w:t>
      </w:r>
      <w:r w:rsidR="00341E43" w:rsidRPr="00130966">
        <w:rPr>
          <w:rFonts w:ascii="Arial" w:hAnsi="Arial" w:cs="Arial"/>
        </w:rPr>
        <w:t>indústria</w:t>
      </w:r>
      <w:r w:rsidRPr="00130966">
        <w:rPr>
          <w:rFonts w:ascii="Arial" w:hAnsi="Arial" w:cs="Arial"/>
        </w:rPr>
        <w:t>, comércio, agropecuário e  de prestação de serviço de qualquer natureza, serão acompanhados  de  competente</w:t>
      </w:r>
      <w:r w:rsidRPr="00130966">
        <w:rPr>
          <w:rFonts w:ascii="Arial" w:hAnsi="Arial" w:cs="Arial"/>
          <w:b/>
        </w:rPr>
        <w:t xml:space="preserve"> </w:t>
      </w:r>
      <w:r w:rsidRPr="00130966">
        <w:rPr>
          <w:rFonts w:ascii="Arial" w:hAnsi="Arial" w:cs="Arial"/>
        </w:rPr>
        <w:t>ficha de inscrição do cadastro fiscal de atividade socioeconômico da Prefeitura Municipal, pela forma e dentro dos prazos estabelecidos em regulamento.</w:t>
      </w:r>
    </w:p>
    <w:p w:rsidR="006160A6" w:rsidRPr="00130966" w:rsidRDefault="006160A6" w:rsidP="006160A6">
      <w:pPr>
        <w:ind w:left="112" w:hanging="111"/>
        <w:jc w:val="both"/>
        <w:rPr>
          <w:rFonts w:ascii="Arial" w:hAnsi="Arial" w:cs="Arial"/>
        </w:rPr>
      </w:pPr>
    </w:p>
    <w:p w:rsidR="006160A6" w:rsidRPr="00130966" w:rsidRDefault="006160A6" w:rsidP="005C36B2">
      <w:pPr>
        <w:ind w:firstLine="1985"/>
        <w:jc w:val="both"/>
        <w:rPr>
          <w:rFonts w:ascii="Arial" w:hAnsi="Arial" w:cs="Arial"/>
        </w:rPr>
      </w:pPr>
      <w:r w:rsidRPr="00130966">
        <w:rPr>
          <w:rFonts w:ascii="Arial" w:hAnsi="Arial" w:cs="Arial"/>
          <w:b/>
        </w:rPr>
        <w:t>Parágrafo Único -</w:t>
      </w:r>
      <w:r w:rsidRPr="00130966">
        <w:rPr>
          <w:rFonts w:ascii="Arial" w:hAnsi="Arial" w:cs="Arial"/>
        </w:rPr>
        <w:t xml:space="preserve"> Poderá ser cassada a licença, a qualquer tempo, desde que passem a inexistir quaisquer das condições que legitimaram a sua concessão.</w:t>
      </w:r>
    </w:p>
    <w:p w:rsidR="006160A6" w:rsidRPr="00130966" w:rsidRDefault="006160A6" w:rsidP="006160A6">
      <w:pPr>
        <w:ind w:left="112" w:hanging="111"/>
        <w:jc w:val="both"/>
        <w:rPr>
          <w:rFonts w:ascii="Arial" w:hAnsi="Arial" w:cs="Arial"/>
        </w:rPr>
      </w:pPr>
    </w:p>
    <w:p w:rsidR="006160A6" w:rsidRPr="00130966" w:rsidRDefault="006160A6" w:rsidP="006160A6">
      <w:pPr>
        <w:rPr>
          <w:rFonts w:ascii="Arial" w:hAnsi="Arial" w:cs="Arial"/>
        </w:rPr>
      </w:pPr>
      <w:r w:rsidRPr="00130966">
        <w:rPr>
          <w:rFonts w:ascii="Arial" w:hAnsi="Arial" w:cs="Arial"/>
          <w:b/>
        </w:rPr>
        <w:t>Art. 135 -</w:t>
      </w:r>
      <w:r w:rsidRPr="00130966">
        <w:rPr>
          <w:rFonts w:ascii="Arial" w:hAnsi="Arial" w:cs="Arial"/>
        </w:rPr>
        <w:t xml:space="preserve"> A taxa será recolhida em única parcela.</w:t>
      </w:r>
    </w:p>
    <w:p w:rsidR="006160A6" w:rsidRPr="00130966" w:rsidRDefault="006160A6" w:rsidP="006160A6">
      <w:pPr>
        <w:ind w:left="112" w:firstLine="1482"/>
        <w:rPr>
          <w:rFonts w:ascii="Arial" w:hAnsi="Arial" w:cs="Arial"/>
          <w:b/>
        </w:rPr>
      </w:pPr>
    </w:p>
    <w:p w:rsidR="006160A6" w:rsidRPr="00130966" w:rsidRDefault="006160A6" w:rsidP="006160A6">
      <w:pPr>
        <w:jc w:val="both"/>
        <w:rPr>
          <w:rFonts w:ascii="Arial" w:hAnsi="Arial" w:cs="Arial"/>
        </w:rPr>
      </w:pPr>
      <w:r w:rsidRPr="00130966">
        <w:rPr>
          <w:rFonts w:ascii="Arial" w:hAnsi="Arial" w:cs="Arial"/>
          <w:b/>
        </w:rPr>
        <w:t>Art. 136</w:t>
      </w:r>
      <w:r w:rsidRPr="00130966">
        <w:rPr>
          <w:rFonts w:ascii="Arial" w:hAnsi="Arial" w:cs="Arial"/>
        </w:rPr>
        <w:t xml:space="preserve"> - A forma e prazo para o devido recolhimento da Taxa será definido em regulamento.</w:t>
      </w:r>
    </w:p>
    <w:p w:rsidR="006160A6" w:rsidRPr="00130966" w:rsidRDefault="006160A6" w:rsidP="006160A6">
      <w:pPr>
        <w:ind w:left="112" w:hanging="111"/>
        <w:jc w:val="both"/>
        <w:rPr>
          <w:rFonts w:ascii="Arial" w:hAnsi="Arial" w:cs="Arial"/>
        </w:rPr>
      </w:pPr>
    </w:p>
    <w:p w:rsidR="006160A6" w:rsidRPr="00130966" w:rsidRDefault="006160A6" w:rsidP="006160A6">
      <w:pPr>
        <w:ind w:left="112" w:hanging="111"/>
        <w:jc w:val="both"/>
        <w:rPr>
          <w:rFonts w:ascii="Arial" w:hAnsi="Arial" w:cs="Arial"/>
        </w:rPr>
      </w:pPr>
    </w:p>
    <w:p w:rsidR="006160A6" w:rsidRPr="00130966" w:rsidRDefault="006160A6" w:rsidP="00D04E42">
      <w:pPr>
        <w:tabs>
          <w:tab w:val="left" w:pos="1985"/>
        </w:tabs>
        <w:ind w:left="112" w:hanging="111"/>
        <w:jc w:val="center"/>
        <w:rPr>
          <w:rFonts w:ascii="Arial" w:hAnsi="Arial" w:cs="Arial"/>
          <w:b/>
        </w:rPr>
      </w:pPr>
      <w:r w:rsidRPr="00130966">
        <w:rPr>
          <w:rFonts w:ascii="Arial" w:hAnsi="Arial" w:cs="Arial"/>
          <w:b/>
        </w:rPr>
        <w:t>SUBSEÇÃO  V</w:t>
      </w:r>
    </w:p>
    <w:p w:rsidR="006160A6" w:rsidRPr="00130966" w:rsidRDefault="006160A6" w:rsidP="006160A6">
      <w:pPr>
        <w:tabs>
          <w:tab w:val="left" w:pos="1985"/>
        </w:tabs>
        <w:ind w:left="112" w:hanging="111"/>
        <w:rPr>
          <w:rFonts w:ascii="Arial" w:hAnsi="Arial" w:cs="Arial"/>
          <w:b/>
        </w:rPr>
      </w:pPr>
    </w:p>
    <w:p w:rsidR="006160A6" w:rsidRPr="00130966" w:rsidRDefault="006160A6" w:rsidP="006160A6">
      <w:pPr>
        <w:tabs>
          <w:tab w:val="left" w:pos="1985"/>
        </w:tabs>
        <w:ind w:left="112" w:hanging="111"/>
        <w:jc w:val="center"/>
        <w:rPr>
          <w:rFonts w:ascii="Arial" w:hAnsi="Arial" w:cs="Arial"/>
          <w:b/>
        </w:rPr>
      </w:pPr>
      <w:r w:rsidRPr="00130966">
        <w:rPr>
          <w:rFonts w:ascii="Arial" w:hAnsi="Arial" w:cs="Arial"/>
          <w:b/>
        </w:rPr>
        <w:t>DAS ISENÇÕES</w:t>
      </w:r>
    </w:p>
    <w:p w:rsidR="006160A6" w:rsidRPr="00130966" w:rsidRDefault="006160A6" w:rsidP="006160A6">
      <w:pPr>
        <w:tabs>
          <w:tab w:val="left" w:pos="1985"/>
        </w:tabs>
        <w:ind w:left="112" w:hanging="111"/>
        <w:jc w:val="center"/>
        <w:rPr>
          <w:rFonts w:ascii="Arial" w:hAnsi="Arial" w:cs="Arial"/>
        </w:rPr>
      </w:pPr>
    </w:p>
    <w:p w:rsidR="006160A6" w:rsidRPr="00130966" w:rsidRDefault="006160A6" w:rsidP="006160A6">
      <w:pPr>
        <w:tabs>
          <w:tab w:val="left" w:pos="1985"/>
        </w:tabs>
        <w:jc w:val="both"/>
        <w:rPr>
          <w:rFonts w:ascii="Arial" w:hAnsi="Arial" w:cs="Arial"/>
        </w:rPr>
      </w:pPr>
      <w:r w:rsidRPr="00130966">
        <w:rPr>
          <w:rFonts w:ascii="Arial" w:hAnsi="Arial" w:cs="Arial"/>
          <w:b/>
        </w:rPr>
        <w:t>Art. 137 -</w:t>
      </w:r>
      <w:r w:rsidRPr="00130966">
        <w:rPr>
          <w:rFonts w:ascii="Arial" w:hAnsi="Arial" w:cs="Arial"/>
        </w:rPr>
        <w:t xml:space="preserve"> São isentos de pagamento de Taxas de Licença:</w:t>
      </w:r>
    </w:p>
    <w:p w:rsidR="006160A6" w:rsidRPr="00130966" w:rsidRDefault="006160A6" w:rsidP="006160A6">
      <w:pPr>
        <w:tabs>
          <w:tab w:val="left" w:pos="1985"/>
        </w:tabs>
        <w:ind w:left="112" w:hanging="111"/>
        <w:jc w:val="both"/>
        <w:rPr>
          <w:rFonts w:ascii="Arial" w:hAnsi="Arial" w:cs="Arial"/>
        </w:rPr>
      </w:pPr>
      <w:r w:rsidRPr="00130966">
        <w:rPr>
          <w:rFonts w:ascii="Arial" w:hAnsi="Arial" w:cs="Arial"/>
        </w:rPr>
        <w:t xml:space="preserve"> </w:t>
      </w:r>
    </w:p>
    <w:p w:rsidR="006160A6" w:rsidRPr="00130966" w:rsidRDefault="006160A6" w:rsidP="005C36B2">
      <w:pPr>
        <w:tabs>
          <w:tab w:val="left" w:pos="1985"/>
        </w:tabs>
        <w:ind w:left="112" w:firstLine="1873"/>
        <w:jc w:val="both"/>
        <w:rPr>
          <w:rFonts w:ascii="Arial" w:hAnsi="Arial" w:cs="Arial"/>
        </w:rPr>
      </w:pPr>
      <w:r w:rsidRPr="00130966">
        <w:rPr>
          <w:rFonts w:ascii="Arial" w:hAnsi="Arial" w:cs="Arial"/>
        </w:rPr>
        <w:t xml:space="preserve"> </w:t>
      </w:r>
      <w:r w:rsidRPr="00130966">
        <w:rPr>
          <w:rFonts w:ascii="Arial" w:hAnsi="Arial" w:cs="Arial"/>
          <w:b/>
        </w:rPr>
        <w:t>I -</w:t>
      </w:r>
      <w:r w:rsidRPr="00130966">
        <w:rPr>
          <w:rFonts w:ascii="Arial" w:hAnsi="Arial" w:cs="Arial"/>
        </w:rPr>
        <w:t xml:space="preserve"> os vendedores de artigos de artesanato doméstico e arte popular, de sua fabricação, sem auxílio de empregados e que não perceba acima de 02(dois) salários mínimos, estabelecido pelo Governo Federal;</w:t>
      </w:r>
    </w:p>
    <w:p w:rsidR="006160A6" w:rsidRPr="00130966" w:rsidRDefault="006160A6" w:rsidP="006160A6">
      <w:pPr>
        <w:tabs>
          <w:tab w:val="left" w:pos="1985"/>
        </w:tabs>
        <w:ind w:left="2694" w:hanging="2693"/>
        <w:jc w:val="both"/>
        <w:rPr>
          <w:rFonts w:ascii="Arial" w:hAnsi="Arial" w:cs="Arial"/>
        </w:rPr>
      </w:pPr>
    </w:p>
    <w:p w:rsidR="006160A6" w:rsidRPr="00130966" w:rsidRDefault="006160A6" w:rsidP="005C36B2">
      <w:pPr>
        <w:tabs>
          <w:tab w:val="left" w:pos="1985"/>
        </w:tabs>
        <w:ind w:firstLine="1985"/>
        <w:jc w:val="both"/>
        <w:rPr>
          <w:rFonts w:ascii="Arial" w:hAnsi="Arial" w:cs="Arial"/>
        </w:rPr>
      </w:pPr>
      <w:r w:rsidRPr="00130966">
        <w:rPr>
          <w:rFonts w:ascii="Arial" w:hAnsi="Arial" w:cs="Arial"/>
          <w:b/>
        </w:rPr>
        <w:t>II -</w:t>
      </w:r>
      <w:r w:rsidRPr="00130966">
        <w:rPr>
          <w:rFonts w:ascii="Arial" w:hAnsi="Arial" w:cs="Arial"/>
        </w:rPr>
        <w:t xml:space="preserve"> as associações de classe, associações religiosas, clubes esportivos sem fins lucrativos;</w:t>
      </w:r>
    </w:p>
    <w:p w:rsidR="006160A6" w:rsidRPr="00130966" w:rsidRDefault="006160A6" w:rsidP="006160A6">
      <w:pPr>
        <w:tabs>
          <w:tab w:val="left" w:pos="1985"/>
        </w:tabs>
        <w:ind w:left="2628" w:hanging="2627"/>
        <w:jc w:val="both"/>
        <w:rPr>
          <w:rFonts w:ascii="Arial" w:hAnsi="Arial" w:cs="Arial"/>
        </w:rPr>
      </w:pPr>
      <w:r w:rsidRPr="00130966">
        <w:rPr>
          <w:rFonts w:ascii="Arial" w:hAnsi="Arial" w:cs="Arial"/>
        </w:rPr>
        <w:t xml:space="preserve">                                </w:t>
      </w:r>
    </w:p>
    <w:p w:rsidR="006160A6" w:rsidRPr="00130966" w:rsidRDefault="006160A6" w:rsidP="005C36B2">
      <w:pPr>
        <w:tabs>
          <w:tab w:val="left" w:pos="1985"/>
        </w:tabs>
        <w:ind w:firstLine="1985"/>
        <w:rPr>
          <w:rFonts w:ascii="Arial" w:hAnsi="Arial" w:cs="Arial"/>
        </w:rPr>
      </w:pPr>
      <w:r w:rsidRPr="00130966">
        <w:rPr>
          <w:rFonts w:ascii="Arial" w:hAnsi="Arial" w:cs="Arial"/>
          <w:b/>
        </w:rPr>
        <w:t>III -</w:t>
      </w:r>
      <w:r w:rsidRPr="00130966">
        <w:rPr>
          <w:rFonts w:ascii="Arial" w:hAnsi="Arial" w:cs="Arial"/>
        </w:rPr>
        <w:t xml:space="preserve"> os espetáculos circenses e parques de diversões com entrada gratuita;</w:t>
      </w:r>
    </w:p>
    <w:p w:rsidR="006160A6" w:rsidRPr="00130966" w:rsidRDefault="006160A6" w:rsidP="006160A6">
      <w:pPr>
        <w:tabs>
          <w:tab w:val="left" w:pos="1985"/>
        </w:tabs>
        <w:ind w:left="112" w:hanging="111"/>
        <w:rPr>
          <w:rFonts w:ascii="Arial" w:hAnsi="Arial" w:cs="Arial"/>
        </w:rPr>
      </w:pPr>
      <w:r w:rsidRPr="00130966">
        <w:rPr>
          <w:rFonts w:ascii="Arial" w:hAnsi="Arial" w:cs="Arial"/>
        </w:rPr>
        <w:t xml:space="preserve"> </w:t>
      </w:r>
    </w:p>
    <w:p w:rsidR="006160A6" w:rsidRPr="00130966" w:rsidRDefault="006160A6" w:rsidP="005C36B2">
      <w:pPr>
        <w:shd w:val="clear" w:color="auto" w:fill="FFFFFF"/>
        <w:tabs>
          <w:tab w:val="left" w:pos="1985"/>
        </w:tabs>
        <w:ind w:firstLine="1985"/>
        <w:jc w:val="both"/>
        <w:rPr>
          <w:rFonts w:ascii="Arial" w:hAnsi="Arial" w:cs="Arial"/>
        </w:rPr>
      </w:pPr>
      <w:r w:rsidRPr="00130966">
        <w:rPr>
          <w:rFonts w:ascii="Arial" w:hAnsi="Arial" w:cs="Arial"/>
          <w:b/>
        </w:rPr>
        <w:t>IV -</w:t>
      </w:r>
      <w:r w:rsidRPr="00130966">
        <w:rPr>
          <w:rFonts w:ascii="Arial" w:hAnsi="Arial" w:cs="Arial"/>
        </w:rPr>
        <w:t xml:space="preserve"> as instituições de educação e assistência social</w:t>
      </w:r>
      <w:r w:rsidR="00085773" w:rsidRPr="00130966">
        <w:rPr>
          <w:rFonts w:ascii="Arial" w:hAnsi="Arial" w:cs="Arial"/>
        </w:rPr>
        <w:t xml:space="preserve"> beneficiarão</w:t>
      </w:r>
      <w:r w:rsidRPr="00130966">
        <w:rPr>
          <w:rFonts w:ascii="Arial" w:hAnsi="Arial" w:cs="Arial"/>
        </w:rPr>
        <w:t xml:space="preserve"> quando se trata  de sociedades civis legalmente constituídas e sem fins lucrativos;</w:t>
      </w:r>
    </w:p>
    <w:p w:rsidR="006160A6" w:rsidRPr="00130966" w:rsidRDefault="006160A6" w:rsidP="006160A6">
      <w:pPr>
        <w:shd w:val="clear" w:color="auto" w:fill="FFFFFF"/>
        <w:tabs>
          <w:tab w:val="left" w:pos="1985"/>
        </w:tabs>
        <w:ind w:left="2600" w:hanging="2599"/>
        <w:jc w:val="both"/>
        <w:rPr>
          <w:rFonts w:ascii="Arial" w:hAnsi="Arial" w:cs="Arial"/>
        </w:rPr>
      </w:pPr>
    </w:p>
    <w:p w:rsidR="006160A6" w:rsidRPr="00130966" w:rsidRDefault="006160A6" w:rsidP="005C36B2">
      <w:pPr>
        <w:tabs>
          <w:tab w:val="left" w:pos="1985"/>
        </w:tabs>
        <w:ind w:firstLine="1985"/>
        <w:jc w:val="both"/>
        <w:rPr>
          <w:rFonts w:ascii="Arial" w:hAnsi="Arial" w:cs="Arial"/>
          <w:shd w:val="clear" w:color="auto" w:fill="FFFFFF"/>
        </w:rPr>
      </w:pPr>
      <w:r w:rsidRPr="00130966">
        <w:rPr>
          <w:rFonts w:ascii="Arial" w:hAnsi="Arial" w:cs="Arial"/>
          <w:b/>
          <w:shd w:val="clear" w:color="auto" w:fill="FFFFFF"/>
        </w:rPr>
        <w:t>V -</w:t>
      </w:r>
      <w:r w:rsidRPr="00130966">
        <w:rPr>
          <w:rFonts w:ascii="Arial" w:hAnsi="Arial" w:cs="Arial"/>
          <w:shd w:val="clear" w:color="auto" w:fill="FFFFFF"/>
        </w:rPr>
        <w:t xml:space="preserve"> as atividades individuais de rendimento pequeno, destinado, exclusivamente, ao sustento de quem as exerce ou de seu familiar, desde que, não ultrapassem à 2</w:t>
      </w:r>
      <w:r w:rsidR="00BD237A">
        <w:rPr>
          <w:rFonts w:ascii="Arial" w:hAnsi="Arial" w:cs="Arial"/>
          <w:shd w:val="clear" w:color="auto" w:fill="FFFFFF"/>
        </w:rPr>
        <w:t xml:space="preserve"> </w:t>
      </w:r>
      <w:r w:rsidRPr="00130966">
        <w:rPr>
          <w:rFonts w:ascii="Arial" w:hAnsi="Arial" w:cs="Arial"/>
          <w:shd w:val="clear" w:color="auto" w:fill="FFFFFF"/>
        </w:rPr>
        <w:t>(dois) salários mínimos, estabelecido pelo Governo Federal;</w:t>
      </w:r>
    </w:p>
    <w:p w:rsidR="006160A6" w:rsidRPr="00130966" w:rsidRDefault="006160A6" w:rsidP="006160A6">
      <w:pPr>
        <w:tabs>
          <w:tab w:val="left" w:pos="1985"/>
        </w:tabs>
        <w:ind w:left="2600" w:hanging="2599"/>
        <w:jc w:val="both"/>
        <w:rPr>
          <w:rFonts w:ascii="Arial" w:hAnsi="Arial" w:cs="Arial"/>
        </w:rPr>
      </w:pPr>
      <w:r w:rsidRPr="00130966">
        <w:rPr>
          <w:rFonts w:ascii="Arial" w:hAnsi="Arial" w:cs="Arial"/>
        </w:rPr>
        <w:t xml:space="preserve">                                   </w:t>
      </w:r>
    </w:p>
    <w:p w:rsidR="006160A6" w:rsidRPr="00130966" w:rsidRDefault="006160A6" w:rsidP="005C36B2">
      <w:pPr>
        <w:tabs>
          <w:tab w:val="left" w:pos="1985"/>
        </w:tabs>
        <w:ind w:firstLine="1985"/>
        <w:jc w:val="both"/>
        <w:rPr>
          <w:rFonts w:ascii="Arial" w:hAnsi="Arial" w:cs="Arial"/>
        </w:rPr>
      </w:pPr>
      <w:r w:rsidRPr="00130966">
        <w:rPr>
          <w:rFonts w:ascii="Arial" w:hAnsi="Arial" w:cs="Arial"/>
          <w:b/>
        </w:rPr>
        <w:lastRenderedPageBreak/>
        <w:t xml:space="preserve">VI – </w:t>
      </w:r>
      <w:r w:rsidRPr="00130966">
        <w:rPr>
          <w:rFonts w:ascii="Arial" w:hAnsi="Arial" w:cs="Arial"/>
        </w:rPr>
        <w:t>as atividades exercidas por Órgão da União, Estado, Distrito Federal e dos Municípios, sem fins lucrativos.</w:t>
      </w:r>
    </w:p>
    <w:p w:rsidR="006160A6" w:rsidRPr="00130966" w:rsidRDefault="006160A6" w:rsidP="006160A6">
      <w:pPr>
        <w:tabs>
          <w:tab w:val="left" w:pos="1985"/>
        </w:tabs>
        <w:ind w:left="2694" w:hanging="567"/>
        <w:jc w:val="both"/>
        <w:rPr>
          <w:rFonts w:ascii="Arial" w:hAnsi="Arial" w:cs="Arial"/>
        </w:rPr>
      </w:pPr>
    </w:p>
    <w:p w:rsidR="006160A6" w:rsidRPr="00130966" w:rsidRDefault="006160A6" w:rsidP="006160A6">
      <w:pPr>
        <w:tabs>
          <w:tab w:val="left" w:pos="1985"/>
        </w:tabs>
        <w:jc w:val="both"/>
        <w:rPr>
          <w:rFonts w:ascii="Arial" w:hAnsi="Arial" w:cs="Arial"/>
        </w:rPr>
      </w:pPr>
      <w:r w:rsidRPr="00130966">
        <w:rPr>
          <w:rFonts w:ascii="Arial" w:hAnsi="Arial" w:cs="Arial"/>
          <w:b/>
        </w:rPr>
        <w:t xml:space="preserve"> Art. 138 -</w:t>
      </w:r>
      <w:r w:rsidRPr="00130966">
        <w:rPr>
          <w:rFonts w:ascii="Arial" w:hAnsi="Arial" w:cs="Arial"/>
        </w:rPr>
        <w:t xml:space="preserve"> As isenções previstas no artigo anterior estarão condicionadas à renovação anual e serão reconhecidas pelo Ato do Executivo Municipal, sempre a requerimento do interessado.  </w:t>
      </w:r>
    </w:p>
    <w:p w:rsidR="006160A6" w:rsidRPr="00130966" w:rsidRDefault="006160A6" w:rsidP="006160A6">
      <w:pPr>
        <w:tabs>
          <w:tab w:val="left" w:pos="1985"/>
        </w:tabs>
        <w:ind w:left="112" w:hanging="111"/>
        <w:jc w:val="both"/>
        <w:rPr>
          <w:rFonts w:ascii="Arial" w:hAnsi="Arial" w:cs="Arial"/>
        </w:rPr>
      </w:pPr>
    </w:p>
    <w:p w:rsidR="006160A6" w:rsidRPr="00130966" w:rsidRDefault="006160A6" w:rsidP="006160A6">
      <w:pPr>
        <w:tabs>
          <w:tab w:val="left" w:pos="1985"/>
        </w:tabs>
        <w:jc w:val="both"/>
        <w:rPr>
          <w:rFonts w:ascii="Arial" w:hAnsi="Arial" w:cs="Arial"/>
        </w:rPr>
      </w:pPr>
      <w:r w:rsidRPr="00130966">
        <w:rPr>
          <w:rFonts w:ascii="Arial" w:hAnsi="Arial" w:cs="Arial"/>
          <w:b/>
        </w:rPr>
        <w:t>Art. 139</w:t>
      </w:r>
      <w:r w:rsidRPr="00130966">
        <w:rPr>
          <w:rFonts w:ascii="Arial" w:hAnsi="Arial" w:cs="Arial"/>
        </w:rPr>
        <w:t xml:space="preserve"> - Verificada, a qualquer tempo, a inobservância das formalidades exigidas para concessão ou o desaparecimento das condições que a motivaram, será a isenção obrigatoriamente cancelada.</w:t>
      </w:r>
    </w:p>
    <w:p w:rsidR="006160A6" w:rsidRPr="00130966" w:rsidRDefault="006160A6" w:rsidP="006160A6">
      <w:pPr>
        <w:tabs>
          <w:tab w:val="left" w:pos="1985"/>
        </w:tabs>
        <w:ind w:left="112" w:firstLine="1589"/>
        <w:jc w:val="both"/>
        <w:rPr>
          <w:rFonts w:ascii="Arial" w:hAnsi="Arial" w:cs="Arial"/>
        </w:rPr>
      </w:pPr>
    </w:p>
    <w:p w:rsidR="006160A6" w:rsidRDefault="006160A6" w:rsidP="006160A6">
      <w:pPr>
        <w:tabs>
          <w:tab w:val="left" w:pos="1985"/>
        </w:tabs>
        <w:rPr>
          <w:rFonts w:ascii="Arial" w:hAnsi="Arial" w:cs="Arial"/>
        </w:rPr>
      </w:pPr>
    </w:p>
    <w:p w:rsidR="00081D3C" w:rsidRDefault="00081D3C" w:rsidP="006160A6">
      <w:pPr>
        <w:tabs>
          <w:tab w:val="left" w:pos="1985"/>
        </w:tabs>
        <w:rPr>
          <w:rFonts w:ascii="Arial" w:hAnsi="Arial" w:cs="Arial"/>
        </w:rPr>
      </w:pPr>
    </w:p>
    <w:p w:rsidR="00081D3C" w:rsidRPr="00130966" w:rsidRDefault="00081D3C" w:rsidP="006160A6">
      <w:pPr>
        <w:tabs>
          <w:tab w:val="left" w:pos="1985"/>
        </w:tabs>
        <w:rPr>
          <w:rFonts w:ascii="Arial" w:hAnsi="Arial" w:cs="Arial"/>
        </w:rPr>
      </w:pPr>
    </w:p>
    <w:p w:rsidR="006160A6" w:rsidRPr="00130966" w:rsidRDefault="006160A6" w:rsidP="00D04E42">
      <w:pPr>
        <w:tabs>
          <w:tab w:val="left" w:pos="1985"/>
        </w:tabs>
        <w:jc w:val="center"/>
        <w:rPr>
          <w:rFonts w:ascii="Arial" w:hAnsi="Arial" w:cs="Arial"/>
          <w:b/>
        </w:rPr>
      </w:pPr>
      <w:r w:rsidRPr="00130966">
        <w:rPr>
          <w:rFonts w:ascii="Arial" w:hAnsi="Arial" w:cs="Arial"/>
          <w:b/>
        </w:rPr>
        <w:t>SUBSEÇÃO VI</w:t>
      </w:r>
    </w:p>
    <w:p w:rsidR="006160A6" w:rsidRPr="00130966" w:rsidRDefault="006160A6" w:rsidP="006160A6">
      <w:pPr>
        <w:tabs>
          <w:tab w:val="left" w:pos="1985"/>
        </w:tabs>
        <w:rPr>
          <w:rFonts w:ascii="Arial" w:hAnsi="Arial" w:cs="Arial"/>
          <w:b/>
        </w:rPr>
      </w:pPr>
    </w:p>
    <w:p w:rsidR="006160A6" w:rsidRDefault="006160A6" w:rsidP="006160A6">
      <w:pPr>
        <w:pStyle w:val="Ttulo1"/>
        <w:tabs>
          <w:tab w:val="left" w:pos="1985"/>
        </w:tabs>
        <w:rPr>
          <w:rFonts w:ascii="Arial" w:hAnsi="Arial" w:cs="Arial"/>
          <w:sz w:val="24"/>
          <w:szCs w:val="24"/>
        </w:rPr>
      </w:pPr>
      <w:r w:rsidRPr="00130966">
        <w:rPr>
          <w:rFonts w:ascii="Arial" w:hAnsi="Arial" w:cs="Arial"/>
          <w:sz w:val="24"/>
          <w:szCs w:val="24"/>
        </w:rPr>
        <w:t>INFRAÇÕES E PENALIDADES</w:t>
      </w:r>
    </w:p>
    <w:p w:rsidR="00081D3C" w:rsidRPr="00081D3C" w:rsidRDefault="00081D3C" w:rsidP="00081D3C"/>
    <w:p w:rsidR="006160A6" w:rsidRPr="00130966" w:rsidRDefault="006160A6" w:rsidP="006160A6">
      <w:pPr>
        <w:tabs>
          <w:tab w:val="left" w:pos="1985"/>
        </w:tabs>
        <w:jc w:val="both"/>
        <w:rPr>
          <w:rFonts w:ascii="Arial" w:hAnsi="Arial" w:cs="Arial"/>
        </w:rPr>
      </w:pPr>
      <w:r w:rsidRPr="00130966">
        <w:rPr>
          <w:rFonts w:ascii="Arial" w:hAnsi="Arial" w:cs="Arial"/>
        </w:rPr>
        <w:t xml:space="preserve">                                      </w:t>
      </w:r>
    </w:p>
    <w:p w:rsidR="006160A6" w:rsidRPr="00130966" w:rsidRDefault="006160A6" w:rsidP="006160A6">
      <w:pPr>
        <w:tabs>
          <w:tab w:val="left" w:pos="1985"/>
        </w:tabs>
        <w:jc w:val="both"/>
        <w:rPr>
          <w:rFonts w:ascii="Arial" w:hAnsi="Arial" w:cs="Arial"/>
        </w:rPr>
      </w:pPr>
      <w:r w:rsidRPr="00130966">
        <w:rPr>
          <w:rFonts w:ascii="Arial" w:hAnsi="Arial" w:cs="Arial"/>
          <w:b/>
        </w:rPr>
        <w:t>Art. 140</w:t>
      </w:r>
      <w:r w:rsidRPr="00130966">
        <w:rPr>
          <w:rFonts w:ascii="Arial" w:hAnsi="Arial" w:cs="Arial"/>
        </w:rPr>
        <w:t xml:space="preserve"> - As infrações serão punidas com as seguintes penalidades;</w:t>
      </w:r>
    </w:p>
    <w:p w:rsidR="006160A6" w:rsidRPr="00130966" w:rsidRDefault="006160A6" w:rsidP="006160A6">
      <w:pPr>
        <w:tabs>
          <w:tab w:val="left" w:pos="1985"/>
        </w:tabs>
        <w:jc w:val="both"/>
        <w:rPr>
          <w:rFonts w:ascii="Arial" w:hAnsi="Arial" w:cs="Arial"/>
        </w:rPr>
      </w:pPr>
    </w:p>
    <w:p w:rsidR="006160A6" w:rsidRPr="00130966" w:rsidRDefault="006160A6" w:rsidP="00081D3C">
      <w:pPr>
        <w:tabs>
          <w:tab w:val="left" w:pos="1985"/>
        </w:tabs>
        <w:ind w:firstLine="1985"/>
        <w:jc w:val="both"/>
        <w:rPr>
          <w:rFonts w:ascii="Arial" w:hAnsi="Arial" w:cs="Arial"/>
        </w:rPr>
      </w:pPr>
      <w:r w:rsidRPr="00130966">
        <w:rPr>
          <w:rFonts w:ascii="Arial" w:hAnsi="Arial" w:cs="Arial"/>
          <w:b/>
        </w:rPr>
        <w:t>I -</w:t>
      </w:r>
      <w:r w:rsidR="00D451DD" w:rsidRPr="00130966">
        <w:rPr>
          <w:rFonts w:ascii="Arial" w:hAnsi="Arial" w:cs="Arial"/>
          <w:b/>
        </w:rPr>
        <w:t xml:space="preserve"> </w:t>
      </w:r>
      <w:r w:rsidRPr="00130966">
        <w:rPr>
          <w:rFonts w:ascii="Arial" w:hAnsi="Arial" w:cs="Arial"/>
        </w:rPr>
        <w:t>multa de 30% ( trinta por cento) do valor da Taxa, pelo exercício de  qualquer atividades sujeita à Taxa sem a respectiva licença;</w:t>
      </w:r>
    </w:p>
    <w:p w:rsidR="006160A6" w:rsidRPr="00130966" w:rsidRDefault="006160A6" w:rsidP="006160A6">
      <w:pPr>
        <w:tabs>
          <w:tab w:val="left" w:pos="1985"/>
        </w:tabs>
        <w:ind w:left="2642" w:hanging="2642"/>
        <w:jc w:val="both"/>
        <w:rPr>
          <w:rFonts w:ascii="Arial" w:hAnsi="Arial" w:cs="Arial"/>
          <w:b/>
        </w:rPr>
      </w:pPr>
    </w:p>
    <w:p w:rsidR="006160A6" w:rsidRPr="00130966" w:rsidRDefault="002B5564" w:rsidP="002B5564">
      <w:pPr>
        <w:tabs>
          <w:tab w:val="left" w:pos="1985"/>
        </w:tabs>
        <w:jc w:val="both"/>
        <w:rPr>
          <w:rFonts w:ascii="Arial" w:hAnsi="Arial" w:cs="Arial"/>
        </w:rPr>
      </w:pPr>
      <w:r>
        <w:rPr>
          <w:rFonts w:ascii="Arial" w:hAnsi="Arial" w:cs="Arial"/>
          <w:b/>
        </w:rPr>
        <w:tab/>
      </w:r>
      <w:r w:rsidR="006160A6" w:rsidRPr="00130966">
        <w:rPr>
          <w:rFonts w:ascii="Arial" w:hAnsi="Arial" w:cs="Arial"/>
          <w:b/>
        </w:rPr>
        <w:t>II -</w:t>
      </w:r>
      <w:r w:rsidR="006160A6" w:rsidRPr="00130966">
        <w:rPr>
          <w:rFonts w:ascii="Arial" w:hAnsi="Arial" w:cs="Arial"/>
        </w:rPr>
        <w:t xml:space="preserve"> multa de 20%( vinte por cento ) do valor da Taxa, por não deixar o alvará em local visível dentro do estabelecimento para averiguação da fiscalização;</w:t>
      </w:r>
    </w:p>
    <w:p w:rsidR="006160A6" w:rsidRPr="00130966" w:rsidRDefault="006160A6" w:rsidP="006160A6">
      <w:pPr>
        <w:tabs>
          <w:tab w:val="left" w:pos="1985"/>
        </w:tabs>
        <w:ind w:left="2642" w:hanging="2642"/>
        <w:jc w:val="both"/>
        <w:rPr>
          <w:rFonts w:ascii="Arial" w:hAnsi="Arial" w:cs="Arial"/>
        </w:rPr>
      </w:pPr>
    </w:p>
    <w:p w:rsidR="006160A6" w:rsidRPr="00130966" w:rsidRDefault="002B5564" w:rsidP="002B5564">
      <w:pPr>
        <w:tabs>
          <w:tab w:val="left" w:pos="1985"/>
        </w:tabs>
        <w:jc w:val="both"/>
        <w:rPr>
          <w:rFonts w:ascii="Arial" w:hAnsi="Arial" w:cs="Arial"/>
        </w:rPr>
      </w:pPr>
      <w:r>
        <w:rPr>
          <w:rFonts w:ascii="Arial" w:hAnsi="Arial" w:cs="Arial"/>
          <w:b/>
        </w:rPr>
        <w:tab/>
      </w:r>
      <w:r w:rsidR="006160A6" w:rsidRPr="00130966">
        <w:rPr>
          <w:rFonts w:ascii="Arial" w:hAnsi="Arial" w:cs="Arial"/>
          <w:b/>
        </w:rPr>
        <w:t>III -</w:t>
      </w:r>
      <w:r w:rsidR="006160A6" w:rsidRPr="00130966">
        <w:rPr>
          <w:rFonts w:ascii="Arial" w:hAnsi="Arial" w:cs="Arial"/>
        </w:rPr>
        <w:t xml:space="preserve"> multa de 50%( cinqüenta por cento ) do valor da Taxa no caso da não comunicação ao fisco,  dentro do prazo de 20 (vinte) dias a contar da ocorrência do evento, da alteração da razão social, do ramo de atividade e das alterações físicas sofridas pelo estabelecimento;</w:t>
      </w:r>
    </w:p>
    <w:p w:rsidR="006160A6" w:rsidRPr="00130966" w:rsidRDefault="006160A6" w:rsidP="006160A6">
      <w:pPr>
        <w:tabs>
          <w:tab w:val="left" w:pos="1985"/>
        </w:tabs>
        <w:ind w:left="2642" w:hanging="2642"/>
        <w:jc w:val="both"/>
        <w:rPr>
          <w:rFonts w:ascii="Arial" w:hAnsi="Arial" w:cs="Arial"/>
        </w:rPr>
      </w:pPr>
      <w:r w:rsidRPr="00130966">
        <w:rPr>
          <w:rFonts w:ascii="Arial" w:hAnsi="Arial" w:cs="Arial"/>
          <w:b/>
        </w:rPr>
        <w:t xml:space="preserve"> </w:t>
      </w:r>
    </w:p>
    <w:p w:rsidR="006160A6" w:rsidRPr="00130966" w:rsidRDefault="006160A6" w:rsidP="002B5564">
      <w:pPr>
        <w:tabs>
          <w:tab w:val="left" w:pos="1985"/>
        </w:tabs>
        <w:jc w:val="both"/>
        <w:rPr>
          <w:rFonts w:ascii="Arial" w:hAnsi="Arial" w:cs="Arial"/>
        </w:rPr>
      </w:pPr>
      <w:r w:rsidRPr="00130966">
        <w:rPr>
          <w:rFonts w:ascii="Arial" w:hAnsi="Arial" w:cs="Arial"/>
        </w:rPr>
        <w:t xml:space="preserve"> </w:t>
      </w:r>
      <w:r w:rsidR="002B5564">
        <w:rPr>
          <w:rFonts w:ascii="Arial" w:hAnsi="Arial" w:cs="Arial"/>
        </w:rPr>
        <w:tab/>
      </w:r>
      <w:r w:rsidRPr="00130966">
        <w:rPr>
          <w:rFonts w:ascii="Arial" w:hAnsi="Arial" w:cs="Arial"/>
          <w:b/>
        </w:rPr>
        <w:t>IV -</w:t>
      </w:r>
      <w:r w:rsidRPr="00130966">
        <w:rPr>
          <w:rFonts w:ascii="Arial" w:hAnsi="Arial" w:cs="Arial"/>
        </w:rPr>
        <w:t xml:space="preserve"> suspensão da licença, pelo prazo máximo de 30</w:t>
      </w:r>
      <w:r w:rsidR="00BD237A">
        <w:rPr>
          <w:rFonts w:ascii="Arial" w:hAnsi="Arial" w:cs="Arial"/>
        </w:rPr>
        <w:t xml:space="preserve"> </w:t>
      </w:r>
      <w:r w:rsidRPr="00130966">
        <w:rPr>
          <w:rFonts w:ascii="Arial" w:hAnsi="Arial" w:cs="Arial"/>
        </w:rPr>
        <w:t>(trinta) dias, nos casos de reincidência;</w:t>
      </w:r>
    </w:p>
    <w:p w:rsidR="00211600" w:rsidRDefault="006160A6" w:rsidP="00211600">
      <w:pPr>
        <w:tabs>
          <w:tab w:val="left" w:pos="2127"/>
        </w:tabs>
        <w:ind w:firstLine="1985"/>
        <w:rPr>
          <w:rFonts w:ascii="Arial" w:hAnsi="Arial" w:cs="Arial"/>
        </w:rPr>
      </w:pPr>
      <w:r w:rsidRPr="00130966">
        <w:rPr>
          <w:rFonts w:ascii="Arial" w:hAnsi="Arial" w:cs="Arial"/>
        </w:rPr>
        <w:t xml:space="preserve">                                                                                                                                                                                                                                                                                                                                                                                              </w:t>
      </w:r>
      <w:r w:rsidR="00211600">
        <w:rPr>
          <w:rFonts w:ascii="Arial" w:hAnsi="Arial" w:cs="Arial"/>
        </w:rPr>
        <w:t xml:space="preserve">       </w:t>
      </w:r>
    </w:p>
    <w:p w:rsidR="006160A6" w:rsidRPr="00130966" w:rsidRDefault="006160A6" w:rsidP="00211600">
      <w:pPr>
        <w:tabs>
          <w:tab w:val="left" w:pos="2127"/>
        </w:tabs>
        <w:ind w:firstLine="1985"/>
        <w:rPr>
          <w:rFonts w:ascii="Arial" w:hAnsi="Arial" w:cs="Arial"/>
        </w:rPr>
      </w:pPr>
      <w:r w:rsidRPr="00130966">
        <w:rPr>
          <w:rFonts w:ascii="Arial" w:hAnsi="Arial" w:cs="Arial"/>
          <w:b/>
        </w:rPr>
        <w:t>V -</w:t>
      </w:r>
      <w:r w:rsidRPr="00130966">
        <w:rPr>
          <w:rFonts w:ascii="Arial" w:hAnsi="Arial" w:cs="Arial"/>
        </w:rPr>
        <w:t xml:space="preserve"> cassação da licença, a qualquer tempo,</w:t>
      </w:r>
      <w:r w:rsidR="00211600">
        <w:rPr>
          <w:rFonts w:ascii="Arial" w:hAnsi="Arial" w:cs="Arial"/>
        </w:rPr>
        <w:t xml:space="preserve"> quando deixarem de existir as </w:t>
      </w:r>
      <w:r w:rsidRPr="00130966">
        <w:rPr>
          <w:rFonts w:ascii="Arial" w:hAnsi="Arial" w:cs="Arial"/>
        </w:rPr>
        <w:t>condições exigidas para a sua concessão; quando deixarem de ser cumpridas, dentro do prazo,  as intimações expedidas pelo fisco, ou quando a atividade for exercida de maneira a contrariar o interesse público no que diz respeito à ordem, à saúde, à segurança e aos bons costumes.</w:t>
      </w:r>
    </w:p>
    <w:p w:rsidR="00BD237A" w:rsidRDefault="00BD237A" w:rsidP="00D451DD">
      <w:pPr>
        <w:ind w:left="2160"/>
        <w:jc w:val="both"/>
        <w:rPr>
          <w:rFonts w:ascii="Arial" w:hAnsi="Arial" w:cs="Arial"/>
          <w:b/>
        </w:rPr>
      </w:pPr>
    </w:p>
    <w:p w:rsidR="00D451DD" w:rsidRPr="00130966" w:rsidRDefault="006160A6" w:rsidP="00D451DD">
      <w:pPr>
        <w:ind w:left="2160"/>
        <w:jc w:val="both"/>
        <w:rPr>
          <w:rFonts w:ascii="Arial" w:hAnsi="Arial" w:cs="Arial"/>
        </w:rPr>
      </w:pPr>
      <w:r w:rsidRPr="00130966">
        <w:rPr>
          <w:rFonts w:ascii="Arial" w:hAnsi="Arial" w:cs="Arial"/>
          <w:b/>
        </w:rPr>
        <w:t>Parágrafo Único -</w:t>
      </w:r>
      <w:r w:rsidRPr="00130966">
        <w:rPr>
          <w:rFonts w:ascii="Arial" w:hAnsi="Arial" w:cs="Arial"/>
        </w:rPr>
        <w:t xml:space="preserve"> As disposições dos incisos I à III, serão aplicados se prejuízo da aplicação do disposto dos incisos I e II alínea</w:t>
      </w:r>
      <w:r w:rsidR="00D451DD" w:rsidRPr="00130966">
        <w:rPr>
          <w:rFonts w:ascii="Arial" w:hAnsi="Arial" w:cs="Arial"/>
        </w:rPr>
        <w:t xml:space="preserve">, </w:t>
      </w:r>
      <w:r w:rsidRPr="00130966">
        <w:rPr>
          <w:rFonts w:ascii="Arial" w:hAnsi="Arial" w:cs="Arial"/>
        </w:rPr>
        <w:t xml:space="preserve"> “</w:t>
      </w:r>
      <w:r w:rsidR="00D451DD" w:rsidRPr="00130966">
        <w:rPr>
          <w:rFonts w:ascii="Arial" w:hAnsi="Arial" w:cs="Arial"/>
        </w:rPr>
        <w:t xml:space="preserve"> </w:t>
      </w:r>
      <w:r w:rsidRPr="00130966">
        <w:rPr>
          <w:rFonts w:ascii="Arial" w:hAnsi="Arial" w:cs="Arial"/>
        </w:rPr>
        <w:t xml:space="preserve">b “ do art. 344, deste Código. </w:t>
      </w:r>
    </w:p>
    <w:p w:rsidR="00D451DD" w:rsidRDefault="006160A6" w:rsidP="006160A6">
      <w:pPr>
        <w:ind w:left="2160"/>
        <w:rPr>
          <w:rFonts w:ascii="Arial" w:hAnsi="Arial" w:cs="Arial"/>
        </w:rPr>
      </w:pPr>
      <w:r w:rsidRPr="00130966">
        <w:rPr>
          <w:rFonts w:ascii="Arial" w:hAnsi="Arial" w:cs="Arial"/>
        </w:rPr>
        <w:t xml:space="preserve"> </w:t>
      </w:r>
    </w:p>
    <w:p w:rsidR="00081D3C" w:rsidRDefault="00081D3C" w:rsidP="006160A6">
      <w:pPr>
        <w:ind w:left="2160"/>
        <w:rPr>
          <w:rFonts w:ascii="Arial" w:hAnsi="Arial" w:cs="Arial"/>
        </w:rPr>
      </w:pPr>
    </w:p>
    <w:p w:rsidR="00081D3C" w:rsidRPr="00130966" w:rsidRDefault="00081D3C" w:rsidP="006160A6">
      <w:pPr>
        <w:ind w:left="2160"/>
        <w:rPr>
          <w:rFonts w:ascii="Arial" w:hAnsi="Arial" w:cs="Arial"/>
        </w:rPr>
      </w:pPr>
    </w:p>
    <w:p w:rsidR="00D451DD" w:rsidRPr="00130966" w:rsidRDefault="00D451DD" w:rsidP="00D04E42">
      <w:pPr>
        <w:pStyle w:val="Ttulo2"/>
        <w:tabs>
          <w:tab w:val="left" w:pos="1985"/>
        </w:tabs>
        <w:jc w:val="center"/>
        <w:rPr>
          <w:i w:val="0"/>
          <w:sz w:val="24"/>
          <w:szCs w:val="24"/>
        </w:rPr>
      </w:pPr>
      <w:r w:rsidRPr="00130966">
        <w:rPr>
          <w:i w:val="0"/>
          <w:sz w:val="24"/>
          <w:szCs w:val="24"/>
        </w:rPr>
        <w:lastRenderedPageBreak/>
        <w:t>SEÇÃO II</w:t>
      </w:r>
    </w:p>
    <w:p w:rsidR="00D451DD" w:rsidRPr="00130966" w:rsidRDefault="00D451DD" w:rsidP="00D451DD">
      <w:pPr>
        <w:rPr>
          <w:rFonts w:ascii="Arial" w:hAnsi="Arial" w:cs="Arial"/>
        </w:rPr>
      </w:pPr>
    </w:p>
    <w:p w:rsidR="00D451DD" w:rsidRPr="00130966" w:rsidRDefault="00D451DD" w:rsidP="00D451DD">
      <w:pPr>
        <w:pStyle w:val="Ttulo1"/>
        <w:tabs>
          <w:tab w:val="left" w:pos="1985"/>
        </w:tabs>
        <w:rPr>
          <w:rFonts w:ascii="Arial" w:hAnsi="Arial" w:cs="Arial"/>
          <w:sz w:val="24"/>
          <w:szCs w:val="24"/>
        </w:rPr>
      </w:pPr>
      <w:r w:rsidRPr="00130966">
        <w:rPr>
          <w:rFonts w:ascii="Arial" w:hAnsi="Arial" w:cs="Arial"/>
          <w:sz w:val="24"/>
          <w:szCs w:val="24"/>
        </w:rPr>
        <w:t>DA TAXA DE FISCALIZAÇÃO PARA LICENÇA DE FUNCIONAMENTO</w:t>
      </w:r>
    </w:p>
    <w:p w:rsidR="00D451DD" w:rsidRPr="00130966" w:rsidRDefault="00D451DD" w:rsidP="00D451DD">
      <w:pPr>
        <w:pStyle w:val="Ttulo1"/>
        <w:tabs>
          <w:tab w:val="left" w:pos="1985"/>
        </w:tabs>
        <w:rPr>
          <w:rFonts w:ascii="Arial" w:hAnsi="Arial" w:cs="Arial"/>
          <w:sz w:val="24"/>
          <w:szCs w:val="24"/>
        </w:rPr>
      </w:pPr>
      <w:smartTag w:uri="urn:schemas-microsoft-com:office:smarttags" w:element="PersonName">
        <w:smartTagPr>
          <w:attr w:name="ProductID" w:val="EM HOR￁RIO ESPECIAL"/>
        </w:smartTagPr>
        <w:r w:rsidRPr="00130966">
          <w:rPr>
            <w:rFonts w:ascii="Arial" w:hAnsi="Arial" w:cs="Arial"/>
            <w:sz w:val="24"/>
            <w:szCs w:val="24"/>
          </w:rPr>
          <w:t>EM HORÁRIO ESPECIAL</w:t>
        </w:r>
      </w:smartTag>
    </w:p>
    <w:p w:rsidR="00D451DD" w:rsidRPr="00130966" w:rsidRDefault="00D451DD" w:rsidP="00D451DD">
      <w:pPr>
        <w:tabs>
          <w:tab w:val="left" w:pos="1985"/>
        </w:tabs>
        <w:jc w:val="both"/>
        <w:rPr>
          <w:rFonts w:ascii="Arial" w:hAnsi="Arial" w:cs="Arial"/>
          <w:b/>
        </w:rPr>
      </w:pPr>
    </w:p>
    <w:p w:rsidR="00D451DD" w:rsidRPr="00130966" w:rsidRDefault="00D451DD" w:rsidP="005B22D3">
      <w:pPr>
        <w:pStyle w:val="Ttulo2"/>
        <w:tabs>
          <w:tab w:val="left" w:pos="1985"/>
        </w:tabs>
        <w:jc w:val="center"/>
        <w:rPr>
          <w:i w:val="0"/>
          <w:sz w:val="24"/>
          <w:szCs w:val="24"/>
        </w:rPr>
      </w:pPr>
      <w:r w:rsidRPr="00130966">
        <w:rPr>
          <w:i w:val="0"/>
          <w:sz w:val="24"/>
          <w:szCs w:val="24"/>
        </w:rPr>
        <w:t>SUBSEÇÃO I</w:t>
      </w:r>
    </w:p>
    <w:p w:rsidR="00D451DD" w:rsidRPr="00130966" w:rsidRDefault="00D451DD" w:rsidP="00D451DD">
      <w:pPr>
        <w:rPr>
          <w:rFonts w:ascii="Arial" w:hAnsi="Arial" w:cs="Arial"/>
        </w:rPr>
      </w:pPr>
    </w:p>
    <w:p w:rsidR="00D451DD" w:rsidRPr="00130966" w:rsidRDefault="00D451DD" w:rsidP="00D451DD">
      <w:pPr>
        <w:pStyle w:val="Ttulo1"/>
        <w:tabs>
          <w:tab w:val="left" w:pos="1985"/>
        </w:tabs>
        <w:rPr>
          <w:rFonts w:ascii="Arial" w:hAnsi="Arial" w:cs="Arial"/>
          <w:sz w:val="24"/>
          <w:szCs w:val="24"/>
        </w:rPr>
      </w:pPr>
      <w:r w:rsidRPr="00130966">
        <w:rPr>
          <w:rFonts w:ascii="Arial" w:hAnsi="Arial" w:cs="Arial"/>
          <w:sz w:val="24"/>
          <w:szCs w:val="24"/>
        </w:rPr>
        <w:t>DA HIPÓTESE DE INCIDÊNCIA E DO FATO GERADOR</w:t>
      </w:r>
    </w:p>
    <w:p w:rsidR="00D451DD" w:rsidRPr="00130966" w:rsidRDefault="00D451DD" w:rsidP="00D451DD">
      <w:pPr>
        <w:tabs>
          <w:tab w:val="left" w:pos="1985"/>
        </w:tabs>
        <w:jc w:val="both"/>
        <w:rPr>
          <w:rFonts w:ascii="Arial" w:hAnsi="Arial" w:cs="Arial"/>
          <w:b/>
        </w:rPr>
      </w:pPr>
    </w:p>
    <w:p w:rsidR="00D451DD" w:rsidRPr="00130966" w:rsidRDefault="00D451DD" w:rsidP="00D451DD">
      <w:pPr>
        <w:tabs>
          <w:tab w:val="left" w:pos="1985"/>
        </w:tabs>
        <w:jc w:val="both"/>
        <w:rPr>
          <w:rFonts w:ascii="Arial" w:hAnsi="Arial" w:cs="Arial"/>
          <w:b/>
        </w:rPr>
      </w:pPr>
    </w:p>
    <w:p w:rsidR="00D451DD" w:rsidRPr="00130966" w:rsidRDefault="00D451DD" w:rsidP="00D451DD">
      <w:pPr>
        <w:tabs>
          <w:tab w:val="left" w:pos="1985"/>
        </w:tabs>
        <w:jc w:val="both"/>
        <w:rPr>
          <w:rFonts w:ascii="Arial" w:hAnsi="Arial" w:cs="Arial"/>
          <w:b/>
        </w:rPr>
      </w:pPr>
      <w:r w:rsidRPr="00130966">
        <w:rPr>
          <w:rFonts w:ascii="Arial" w:hAnsi="Arial" w:cs="Arial"/>
          <w:b/>
        </w:rPr>
        <w:t>Art. 141</w:t>
      </w:r>
      <w:r w:rsidRPr="00130966">
        <w:rPr>
          <w:rFonts w:ascii="Arial" w:hAnsi="Arial" w:cs="Arial"/>
        </w:rPr>
        <w:t xml:space="preserve"> - A hipótese de incidência da Taxa é a existência do funcionamento da atividade no território do Município.</w:t>
      </w:r>
    </w:p>
    <w:p w:rsidR="00D451DD" w:rsidRPr="00130966" w:rsidRDefault="00D451DD" w:rsidP="00D451DD">
      <w:pPr>
        <w:tabs>
          <w:tab w:val="left" w:pos="1985"/>
        </w:tabs>
        <w:jc w:val="both"/>
        <w:rPr>
          <w:rFonts w:ascii="Arial" w:hAnsi="Arial" w:cs="Arial"/>
        </w:rPr>
      </w:pPr>
    </w:p>
    <w:p w:rsidR="00D451DD" w:rsidRPr="00130966" w:rsidRDefault="00D451DD" w:rsidP="00D451DD">
      <w:pPr>
        <w:tabs>
          <w:tab w:val="left" w:pos="1985"/>
        </w:tabs>
        <w:jc w:val="both"/>
        <w:rPr>
          <w:rFonts w:ascii="Arial" w:hAnsi="Arial" w:cs="Arial"/>
        </w:rPr>
      </w:pPr>
      <w:r w:rsidRPr="00130966">
        <w:rPr>
          <w:rFonts w:ascii="Arial" w:hAnsi="Arial" w:cs="Arial"/>
          <w:b/>
        </w:rPr>
        <w:t>Art. 142</w:t>
      </w:r>
      <w:r w:rsidRPr="00130966">
        <w:rPr>
          <w:rFonts w:ascii="Arial" w:hAnsi="Arial" w:cs="Arial"/>
        </w:rPr>
        <w:t xml:space="preserve"> - O fato gerador é o quantificado no art. 129 e seus parágrafos, e poderá ser  concedida  licença  para  funcionamento   de determinados estabelecimento comerciais, industriais e de prestações de serviço fora do horário normal de abertura e fechamento, mediante o pagamento de uma taxa de licença especial.</w:t>
      </w:r>
    </w:p>
    <w:p w:rsidR="00D451DD" w:rsidRPr="00130966" w:rsidRDefault="00D451DD" w:rsidP="00D451DD">
      <w:pPr>
        <w:tabs>
          <w:tab w:val="left" w:pos="1985"/>
        </w:tabs>
        <w:ind w:left="84" w:firstLine="1617"/>
        <w:jc w:val="both"/>
        <w:rPr>
          <w:rFonts w:ascii="Arial" w:hAnsi="Arial" w:cs="Arial"/>
        </w:rPr>
      </w:pPr>
    </w:p>
    <w:p w:rsidR="00D451DD" w:rsidRPr="00130966" w:rsidRDefault="00D451DD" w:rsidP="00D451DD">
      <w:pPr>
        <w:tabs>
          <w:tab w:val="left" w:pos="1985"/>
        </w:tabs>
        <w:ind w:left="2160"/>
        <w:jc w:val="both"/>
        <w:rPr>
          <w:rFonts w:ascii="Arial" w:hAnsi="Arial" w:cs="Arial"/>
        </w:rPr>
      </w:pPr>
      <w:r w:rsidRPr="00130966">
        <w:rPr>
          <w:rFonts w:ascii="Arial" w:hAnsi="Arial" w:cs="Arial"/>
          <w:b/>
        </w:rPr>
        <w:t>§ 1º –</w:t>
      </w:r>
      <w:r w:rsidRPr="00130966">
        <w:rPr>
          <w:rFonts w:ascii="Arial" w:hAnsi="Arial" w:cs="Arial"/>
        </w:rPr>
        <w:t xml:space="preserve"> Para efeito desta Taxa, considera-se horário normal de abertura e fechamento:</w:t>
      </w:r>
    </w:p>
    <w:p w:rsidR="00D451DD" w:rsidRPr="00130966" w:rsidRDefault="00D451DD" w:rsidP="00D451DD">
      <w:pPr>
        <w:tabs>
          <w:tab w:val="left" w:pos="1985"/>
        </w:tabs>
        <w:ind w:left="84" w:firstLine="1617"/>
        <w:jc w:val="both"/>
        <w:rPr>
          <w:rFonts w:ascii="Arial" w:hAnsi="Arial" w:cs="Arial"/>
        </w:rPr>
      </w:pPr>
      <w:r w:rsidRPr="00130966">
        <w:rPr>
          <w:rFonts w:ascii="Arial" w:hAnsi="Arial" w:cs="Arial"/>
        </w:rPr>
        <w:t xml:space="preserve">        </w:t>
      </w:r>
    </w:p>
    <w:p w:rsidR="00D451DD" w:rsidRPr="00130966" w:rsidRDefault="00D451DD" w:rsidP="00D451DD">
      <w:pPr>
        <w:tabs>
          <w:tab w:val="left" w:pos="1985"/>
        </w:tabs>
        <w:ind w:left="900"/>
        <w:jc w:val="both"/>
        <w:rPr>
          <w:rFonts w:ascii="Arial" w:hAnsi="Arial" w:cs="Arial"/>
        </w:rPr>
      </w:pPr>
      <w:r w:rsidRPr="00130966">
        <w:rPr>
          <w:rFonts w:ascii="Arial" w:hAnsi="Arial" w:cs="Arial"/>
          <w:b/>
        </w:rPr>
        <w:t>I –</w:t>
      </w:r>
      <w:r w:rsidRPr="00130966">
        <w:rPr>
          <w:rFonts w:ascii="Arial" w:hAnsi="Arial" w:cs="Arial"/>
        </w:rPr>
        <w:t xml:space="preserve"> de Segunda à Sexta-feira das 7:00(sete) horas até às 18(dezoito) horas;</w:t>
      </w:r>
    </w:p>
    <w:p w:rsidR="00D451DD" w:rsidRPr="00130966" w:rsidRDefault="00D451DD" w:rsidP="00D451DD">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aos sábados das 7</w:t>
      </w:r>
      <w:r w:rsidRPr="00130966">
        <w:rPr>
          <w:rFonts w:ascii="Arial" w:hAnsi="Arial" w:cs="Arial"/>
          <w:noProof/>
        </w:rPr>
        <w:t>:00( sete ) horas até às 13:00(  treze ) horas.</w:t>
      </w:r>
    </w:p>
    <w:p w:rsidR="00D451DD" w:rsidRPr="00130966" w:rsidRDefault="00D451DD" w:rsidP="00D451DD">
      <w:pPr>
        <w:tabs>
          <w:tab w:val="left" w:pos="1985"/>
        </w:tabs>
        <w:ind w:left="84" w:firstLine="1617"/>
        <w:jc w:val="both"/>
        <w:rPr>
          <w:rFonts w:ascii="Arial" w:hAnsi="Arial" w:cs="Arial"/>
          <w:noProof/>
        </w:rPr>
      </w:pPr>
    </w:p>
    <w:p w:rsidR="00D451DD" w:rsidRPr="00130966" w:rsidRDefault="00D451DD" w:rsidP="00D451DD">
      <w:pPr>
        <w:tabs>
          <w:tab w:val="left" w:pos="1985"/>
        </w:tabs>
        <w:ind w:left="84" w:firstLine="1617"/>
        <w:jc w:val="both"/>
        <w:rPr>
          <w:rFonts w:ascii="Arial" w:hAnsi="Arial" w:cs="Arial"/>
          <w:noProof/>
        </w:rPr>
      </w:pPr>
    </w:p>
    <w:p w:rsidR="00D451DD" w:rsidRPr="00130966" w:rsidRDefault="00D451DD" w:rsidP="00D451DD">
      <w:pPr>
        <w:tabs>
          <w:tab w:val="left" w:pos="1985"/>
        </w:tabs>
        <w:ind w:left="2160"/>
        <w:jc w:val="both"/>
        <w:rPr>
          <w:rFonts w:ascii="Arial" w:hAnsi="Arial" w:cs="Arial"/>
        </w:rPr>
      </w:pPr>
      <w:r w:rsidRPr="00130966">
        <w:rPr>
          <w:rFonts w:ascii="Arial" w:hAnsi="Arial" w:cs="Arial"/>
          <w:b/>
          <w:noProof/>
        </w:rPr>
        <w:t>§ 2º -</w:t>
      </w:r>
      <w:r w:rsidRPr="00130966">
        <w:rPr>
          <w:rFonts w:ascii="Arial" w:hAnsi="Arial" w:cs="Arial"/>
          <w:noProof/>
        </w:rPr>
        <w:t xml:space="preserve"> O horário normal de abertura e fechamento em datas comemorativas especiais, será determinado por Decreto do Executivo Municipal. </w:t>
      </w:r>
    </w:p>
    <w:p w:rsidR="00D451DD" w:rsidRPr="00130966" w:rsidRDefault="00D451DD" w:rsidP="00D451DD">
      <w:pPr>
        <w:tabs>
          <w:tab w:val="left" w:pos="1985"/>
        </w:tabs>
        <w:jc w:val="both"/>
        <w:rPr>
          <w:rFonts w:ascii="Arial" w:hAnsi="Arial" w:cs="Arial"/>
        </w:rPr>
      </w:pPr>
    </w:p>
    <w:p w:rsidR="00D451DD" w:rsidRPr="00130966" w:rsidRDefault="00D451DD" w:rsidP="00F62D2F">
      <w:pPr>
        <w:pStyle w:val="Ttulo2"/>
        <w:tabs>
          <w:tab w:val="left" w:pos="1985"/>
        </w:tabs>
        <w:jc w:val="center"/>
        <w:rPr>
          <w:i w:val="0"/>
          <w:sz w:val="24"/>
          <w:szCs w:val="24"/>
        </w:rPr>
      </w:pPr>
      <w:r w:rsidRPr="00130966">
        <w:rPr>
          <w:i w:val="0"/>
          <w:sz w:val="24"/>
          <w:szCs w:val="24"/>
        </w:rPr>
        <w:t>SUBSEÇÃO II</w:t>
      </w:r>
    </w:p>
    <w:p w:rsidR="00D451DD" w:rsidRPr="00130966" w:rsidRDefault="00D451DD" w:rsidP="00D451DD">
      <w:pPr>
        <w:rPr>
          <w:rFonts w:ascii="Arial" w:hAnsi="Arial" w:cs="Arial"/>
        </w:rPr>
      </w:pPr>
    </w:p>
    <w:p w:rsidR="00D451DD" w:rsidRPr="00130966" w:rsidRDefault="00D451DD" w:rsidP="00D451DD">
      <w:pPr>
        <w:pStyle w:val="Ttulo1"/>
        <w:tabs>
          <w:tab w:val="left" w:pos="1985"/>
        </w:tabs>
        <w:rPr>
          <w:rFonts w:ascii="Arial" w:hAnsi="Arial" w:cs="Arial"/>
          <w:sz w:val="24"/>
          <w:szCs w:val="24"/>
        </w:rPr>
      </w:pPr>
      <w:r w:rsidRPr="00130966">
        <w:rPr>
          <w:rFonts w:ascii="Arial" w:hAnsi="Arial" w:cs="Arial"/>
          <w:sz w:val="24"/>
          <w:szCs w:val="24"/>
        </w:rPr>
        <w:t>DO SUJEITO PASSIVO</w:t>
      </w:r>
    </w:p>
    <w:p w:rsidR="00D451DD" w:rsidRPr="00130966" w:rsidRDefault="00D451DD" w:rsidP="00D451DD">
      <w:pPr>
        <w:tabs>
          <w:tab w:val="left" w:pos="1985"/>
        </w:tabs>
        <w:jc w:val="both"/>
        <w:rPr>
          <w:rFonts w:ascii="Arial" w:hAnsi="Arial" w:cs="Arial"/>
          <w:b/>
        </w:rPr>
      </w:pPr>
    </w:p>
    <w:p w:rsidR="00D451DD" w:rsidRPr="00130966" w:rsidRDefault="00D451DD" w:rsidP="00D451DD">
      <w:pPr>
        <w:jc w:val="both"/>
        <w:rPr>
          <w:rFonts w:ascii="Arial" w:hAnsi="Arial" w:cs="Arial"/>
        </w:rPr>
      </w:pPr>
      <w:r w:rsidRPr="00130966">
        <w:rPr>
          <w:rFonts w:ascii="Arial" w:hAnsi="Arial" w:cs="Arial"/>
          <w:b/>
        </w:rPr>
        <w:t>Art. 143 -</w:t>
      </w:r>
      <w:r w:rsidRPr="00130966">
        <w:rPr>
          <w:rFonts w:ascii="Arial" w:hAnsi="Arial" w:cs="Arial"/>
        </w:rPr>
        <w:t xml:space="preserve"> O sujeito passivo da Taxa são todas as pessoas físicas ou jurídicas que der causa ao exercício de atividade ou à prática de atos sujeitos do poder de polícia do Município, nos termos do artigo 128 deste Código.</w:t>
      </w:r>
    </w:p>
    <w:p w:rsidR="00D451DD" w:rsidRPr="00130966" w:rsidRDefault="00D451DD" w:rsidP="00D451DD">
      <w:pPr>
        <w:pStyle w:val="Recuodecorpodetexto"/>
        <w:tabs>
          <w:tab w:val="left" w:pos="1985"/>
        </w:tabs>
        <w:rPr>
          <w:rFonts w:ascii="Arial" w:hAnsi="Arial" w:cs="Arial"/>
          <w:sz w:val="24"/>
          <w:szCs w:val="24"/>
        </w:rPr>
      </w:pPr>
      <w:r w:rsidRPr="00130966">
        <w:rPr>
          <w:rFonts w:ascii="Arial" w:hAnsi="Arial" w:cs="Arial"/>
          <w:sz w:val="24"/>
          <w:szCs w:val="24"/>
        </w:rPr>
        <w:t xml:space="preserve"> </w:t>
      </w:r>
    </w:p>
    <w:p w:rsidR="00D451DD" w:rsidRPr="00130966" w:rsidRDefault="00D451DD" w:rsidP="00F62D2F">
      <w:pPr>
        <w:pStyle w:val="Ttulo2"/>
        <w:tabs>
          <w:tab w:val="left" w:pos="1985"/>
        </w:tabs>
        <w:jc w:val="center"/>
        <w:rPr>
          <w:i w:val="0"/>
          <w:sz w:val="24"/>
          <w:szCs w:val="24"/>
        </w:rPr>
      </w:pPr>
      <w:r w:rsidRPr="00130966">
        <w:rPr>
          <w:i w:val="0"/>
          <w:sz w:val="24"/>
          <w:szCs w:val="24"/>
        </w:rPr>
        <w:t>SUBSEÇÃO III</w:t>
      </w:r>
    </w:p>
    <w:p w:rsidR="00D451DD" w:rsidRPr="00130966" w:rsidRDefault="00D451DD" w:rsidP="00D451DD">
      <w:pPr>
        <w:rPr>
          <w:rFonts w:ascii="Arial" w:hAnsi="Arial" w:cs="Arial"/>
        </w:rPr>
      </w:pPr>
    </w:p>
    <w:p w:rsidR="00D451DD" w:rsidRPr="00130966" w:rsidRDefault="00D451DD" w:rsidP="00D451DD">
      <w:pPr>
        <w:pStyle w:val="Ttulo1"/>
        <w:tabs>
          <w:tab w:val="left" w:pos="1985"/>
        </w:tabs>
        <w:rPr>
          <w:rFonts w:ascii="Arial" w:hAnsi="Arial" w:cs="Arial"/>
          <w:sz w:val="24"/>
          <w:szCs w:val="24"/>
        </w:rPr>
      </w:pPr>
      <w:r w:rsidRPr="00130966">
        <w:rPr>
          <w:rFonts w:ascii="Arial" w:hAnsi="Arial" w:cs="Arial"/>
          <w:sz w:val="24"/>
          <w:szCs w:val="24"/>
        </w:rPr>
        <w:t>DA BASE DE CÁLCULO E DA ALÍQUOTA</w:t>
      </w:r>
    </w:p>
    <w:p w:rsidR="00D451DD" w:rsidRPr="00130966" w:rsidRDefault="00D451DD" w:rsidP="00D451DD">
      <w:pPr>
        <w:tabs>
          <w:tab w:val="left" w:pos="1985"/>
        </w:tabs>
        <w:jc w:val="both"/>
        <w:rPr>
          <w:rFonts w:ascii="Arial" w:hAnsi="Arial" w:cs="Arial"/>
        </w:rPr>
      </w:pPr>
    </w:p>
    <w:p w:rsidR="00D451DD" w:rsidRPr="00130966" w:rsidRDefault="00D451DD" w:rsidP="00D451DD">
      <w:pPr>
        <w:tabs>
          <w:tab w:val="left" w:pos="10348"/>
        </w:tabs>
        <w:rPr>
          <w:rFonts w:ascii="Arial" w:hAnsi="Arial" w:cs="Arial"/>
        </w:rPr>
      </w:pPr>
      <w:r w:rsidRPr="00130966">
        <w:rPr>
          <w:rFonts w:ascii="Arial" w:hAnsi="Arial" w:cs="Arial"/>
          <w:b/>
        </w:rPr>
        <w:t>Art. 144 -</w:t>
      </w:r>
      <w:r w:rsidRPr="00130966">
        <w:rPr>
          <w:rFonts w:ascii="Arial" w:hAnsi="Arial" w:cs="Arial"/>
        </w:rPr>
        <w:t xml:space="preserve"> A base de cálculo da taxa é o custo da atividade de  fiscalização realizada pelo Município, no exercício regular de seu poder de policia e da seguinte forma:</w:t>
      </w:r>
    </w:p>
    <w:p w:rsidR="00D451DD" w:rsidRPr="00130966" w:rsidRDefault="00D451DD" w:rsidP="00D451DD">
      <w:pPr>
        <w:tabs>
          <w:tab w:val="left" w:pos="10348"/>
        </w:tabs>
        <w:jc w:val="both"/>
        <w:rPr>
          <w:rFonts w:ascii="Arial" w:hAnsi="Arial" w:cs="Arial"/>
        </w:rPr>
      </w:pPr>
    </w:p>
    <w:p w:rsidR="00D451DD" w:rsidRPr="00130966" w:rsidRDefault="00D451DD" w:rsidP="00D451DD">
      <w:pPr>
        <w:tabs>
          <w:tab w:val="left" w:pos="10348"/>
        </w:tabs>
        <w:ind w:left="900"/>
        <w:jc w:val="both"/>
        <w:rPr>
          <w:rFonts w:ascii="Arial" w:hAnsi="Arial" w:cs="Arial"/>
        </w:rPr>
      </w:pPr>
      <w:r w:rsidRPr="00130966">
        <w:rPr>
          <w:rFonts w:ascii="Arial" w:hAnsi="Arial" w:cs="Arial"/>
          <w:b/>
        </w:rPr>
        <w:t>I</w:t>
      </w:r>
      <w:r w:rsidRPr="00130966">
        <w:rPr>
          <w:rFonts w:ascii="Arial" w:hAnsi="Arial" w:cs="Arial"/>
        </w:rPr>
        <w:t xml:space="preserve"> - mediante a aplicação em quantidade do </w:t>
      </w:r>
      <w:r w:rsidR="00E445DE" w:rsidRPr="00130966">
        <w:rPr>
          <w:rFonts w:ascii="Arial" w:hAnsi="Arial" w:cs="Arial"/>
        </w:rPr>
        <w:t>UPFM</w:t>
      </w:r>
      <w:r w:rsidR="0077786B">
        <w:rPr>
          <w:rFonts w:ascii="Arial" w:hAnsi="Arial" w:cs="Arial"/>
        </w:rPr>
        <w:t xml:space="preserve"> </w:t>
      </w:r>
      <w:r w:rsidRPr="00130966">
        <w:rPr>
          <w:rFonts w:ascii="Arial" w:hAnsi="Arial" w:cs="Arial"/>
        </w:rPr>
        <w:t>(</w:t>
      </w:r>
      <w:r w:rsidR="00967155" w:rsidRPr="00130966">
        <w:rPr>
          <w:rFonts w:ascii="Arial" w:hAnsi="Arial" w:cs="Arial"/>
        </w:rPr>
        <w:t>U</w:t>
      </w:r>
      <w:r w:rsidR="0077786B">
        <w:rPr>
          <w:rFonts w:ascii="Arial" w:hAnsi="Arial" w:cs="Arial"/>
        </w:rPr>
        <w:t>nidade</w:t>
      </w:r>
      <w:r w:rsidR="00967155" w:rsidRPr="00130966">
        <w:rPr>
          <w:rFonts w:ascii="Arial" w:hAnsi="Arial" w:cs="Arial"/>
        </w:rPr>
        <w:t xml:space="preserve"> P</w:t>
      </w:r>
      <w:r w:rsidR="0077786B">
        <w:rPr>
          <w:rFonts w:ascii="Arial" w:hAnsi="Arial" w:cs="Arial"/>
        </w:rPr>
        <w:t>adrão</w:t>
      </w:r>
      <w:r w:rsidR="00967155" w:rsidRPr="00130966">
        <w:rPr>
          <w:rFonts w:ascii="Arial" w:hAnsi="Arial" w:cs="Arial"/>
        </w:rPr>
        <w:t xml:space="preserve"> F</w:t>
      </w:r>
      <w:r w:rsidR="0077786B">
        <w:rPr>
          <w:rFonts w:ascii="Arial" w:hAnsi="Arial" w:cs="Arial"/>
        </w:rPr>
        <w:t>iscal</w:t>
      </w:r>
      <w:r w:rsidR="00967155" w:rsidRPr="00130966">
        <w:rPr>
          <w:rFonts w:ascii="Arial" w:hAnsi="Arial" w:cs="Arial"/>
        </w:rPr>
        <w:t xml:space="preserve"> M</w:t>
      </w:r>
      <w:r w:rsidR="0077786B">
        <w:rPr>
          <w:rFonts w:ascii="Arial" w:hAnsi="Arial" w:cs="Arial"/>
        </w:rPr>
        <w:t>unicipal</w:t>
      </w:r>
      <w:r w:rsidR="00235D01">
        <w:rPr>
          <w:rFonts w:ascii="Arial" w:hAnsi="Arial" w:cs="Arial"/>
        </w:rPr>
        <w:t>),  quantificado no art. 408</w:t>
      </w:r>
      <w:r w:rsidRPr="00130966">
        <w:rPr>
          <w:rFonts w:ascii="Arial" w:hAnsi="Arial" w:cs="Arial"/>
        </w:rPr>
        <w:t>, deste Código,  por dia, mês ou ano,  de  acordo  com a Tabela/Anexo-III, em anexo.</w:t>
      </w:r>
    </w:p>
    <w:p w:rsidR="00D451DD" w:rsidRPr="00130966" w:rsidRDefault="00D451DD" w:rsidP="00D451DD">
      <w:pPr>
        <w:tabs>
          <w:tab w:val="left" w:pos="10348"/>
        </w:tabs>
        <w:rPr>
          <w:rFonts w:ascii="Arial" w:hAnsi="Arial" w:cs="Arial"/>
        </w:rPr>
      </w:pPr>
    </w:p>
    <w:p w:rsidR="00D451DD" w:rsidRPr="00130966" w:rsidRDefault="00D451DD" w:rsidP="00D451DD">
      <w:pPr>
        <w:tabs>
          <w:tab w:val="left" w:pos="10348"/>
        </w:tabs>
        <w:jc w:val="center"/>
        <w:rPr>
          <w:rFonts w:ascii="Arial" w:hAnsi="Arial" w:cs="Arial"/>
        </w:rPr>
      </w:pPr>
      <w:r w:rsidRPr="00130966">
        <w:rPr>
          <w:rFonts w:ascii="Arial" w:hAnsi="Arial" w:cs="Arial"/>
          <w:b/>
        </w:rPr>
        <w:t xml:space="preserve">a). </w:t>
      </w:r>
      <w:r w:rsidRPr="00130966">
        <w:rPr>
          <w:rFonts w:ascii="Arial" w:hAnsi="Arial" w:cs="Arial"/>
        </w:rPr>
        <w:t>Fórmula do cálculo da taxa:</w:t>
      </w:r>
    </w:p>
    <w:p w:rsidR="00D451DD" w:rsidRPr="00130966" w:rsidRDefault="00D451DD" w:rsidP="00D451DD">
      <w:pPr>
        <w:tabs>
          <w:tab w:val="left" w:pos="10348"/>
        </w:tabs>
        <w:ind w:firstLine="2160"/>
        <w:jc w:val="center"/>
        <w:rPr>
          <w:rFonts w:ascii="Arial" w:hAnsi="Arial" w:cs="Arial"/>
        </w:rPr>
      </w:pPr>
    </w:p>
    <w:p w:rsidR="00D451DD" w:rsidRPr="00130966" w:rsidRDefault="00D451DD" w:rsidP="00D451DD">
      <w:pPr>
        <w:tabs>
          <w:tab w:val="left" w:pos="10348"/>
        </w:tabs>
        <w:jc w:val="center"/>
        <w:rPr>
          <w:rFonts w:ascii="Arial" w:hAnsi="Arial" w:cs="Arial"/>
          <w:b/>
        </w:rPr>
      </w:pPr>
      <w:r w:rsidRPr="00130966">
        <w:rPr>
          <w:rFonts w:ascii="Arial" w:hAnsi="Arial" w:cs="Arial"/>
          <w:b/>
        </w:rPr>
        <w:t>TFLFHE =   PL  x Q</w:t>
      </w:r>
      <w:r w:rsidR="00E445DE" w:rsidRPr="00130966">
        <w:rPr>
          <w:rFonts w:ascii="Arial" w:hAnsi="Arial" w:cs="Arial"/>
          <w:b/>
        </w:rPr>
        <w:t>UPFM</w:t>
      </w:r>
      <w:r w:rsidRPr="00130966">
        <w:rPr>
          <w:rFonts w:ascii="Arial" w:hAnsi="Arial" w:cs="Arial"/>
          <w:b/>
        </w:rPr>
        <w:t>x UFM</w:t>
      </w:r>
    </w:p>
    <w:p w:rsidR="00CF7B14" w:rsidRPr="00130966" w:rsidRDefault="00D451DD" w:rsidP="00D451DD">
      <w:pPr>
        <w:tabs>
          <w:tab w:val="left" w:pos="10348"/>
        </w:tabs>
        <w:jc w:val="center"/>
        <w:rPr>
          <w:rFonts w:ascii="Arial" w:hAnsi="Arial" w:cs="Arial"/>
        </w:rPr>
      </w:pPr>
      <w:r w:rsidRPr="00130966">
        <w:rPr>
          <w:rFonts w:ascii="Arial" w:hAnsi="Arial" w:cs="Arial"/>
          <w:b/>
        </w:rPr>
        <w:t xml:space="preserve">TFLFHE = </w:t>
      </w:r>
      <w:r w:rsidRPr="00130966">
        <w:rPr>
          <w:rFonts w:ascii="Arial" w:hAnsi="Arial" w:cs="Arial"/>
        </w:rPr>
        <w:t xml:space="preserve">Taxa de Fiscalização de Licença para </w:t>
      </w:r>
    </w:p>
    <w:p w:rsidR="00D451DD" w:rsidRPr="00130966" w:rsidRDefault="00D451DD" w:rsidP="00CF7B14">
      <w:pPr>
        <w:tabs>
          <w:tab w:val="left" w:pos="10348"/>
        </w:tabs>
        <w:jc w:val="center"/>
        <w:rPr>
          <w:rFonts w:ascii="Arial" w:hAnsi="Arial" w:cs="Arial"/>
        </w:rPr>
      </w:pPr>
      <w:r w:rsidRPr="00130966">
        <w:rPr>
          <w:rFonts w:ascii="Arial" w:hAnsi="Arial" w:cs="Arial"/>
        </w:rPr>
        <w:t xml:space="preserve">Funcionamento </w:t>
      </w:r>
      <w:smartTag w:uri="urn:schemas-microsoft-com:office:smarttags" w:element="PersonName">
        <w:smartTagPr>
          <w:attr w:name="ProductID" w:val="em Hor￡rio Especial"/>
        </w:smartTagPr>
        <w:r w:rsidRPr="00130966">
          <w:rPr>
            <w:rFonts w:ascii="Arial" w:hAnsi="Arial" w:cs="Arial"/>
          </w:rPr>
          <w:t>em Horário Especial</w:t>
        </w:r>
      </w:smartTag>
      <w:r w:rsidRPr="00130966">
        <w:rPr>
          <w:rFonts w:ascii="Arial" w:hAnsi="Arial" w:cs="Arial"/>
        </w:rPr>
        <w:t>;</w:t>
      </w:r>
    </w:p>
    <w:p w:rsidR="00D451DD" w:rsidRPr="00130966" w:rsidRDefault="00D451DD" w:rsidP="00D451DD">
      <w:pPr>
        <w:tabs>
          <w:tab w:val="left" w:pos="10348"/>
        </w:tabs>
        <w:jc w:val="center"/>
        <w:rPr>
          <w:rFonts w:ascii="Arial" w:hAnsi="Arial" w:cs="Arial"/>
        </w:rPr>
      </w:pPr>
      <w:r w:rsidRPr="00130966">
        <w:rPr>
          <w:rFonts w:ascii="Arial" w:hAnsi="Arial" w:cs="Arial"/>
          <w:b/>
        </w:rPr>
        <w:t xml:space="preserve">PL = </w:t>
      </w:r>
      <w:r w:rsidRPr="00130966">
        <w:rPr>
          <w:rFonts w:ascii="Arial" w:hAnsi="Arial" w:cs="Arial"/>
        </w:rPr>
        <w:t xml:space="preserve"> Período da Licença ( dia, mês ou ano );</w:t>
      </w:r>
    </w:p>
    <w:p w:rsidR="0077786B" w:rsidRDefault="00D451DD" w:rsidP="00D451DD">
      <w:pPr>
        <w:tabs>
          <w:tab w:val="left" w:pos="10348"/>
        </w:tabs>
        <w:jc w:val="center"/>
        <w:rPr>
          <w:rFonts w:ascii="Arial" w:hAnsi="Arial" w:cs="Arial"/>
        </w:rPr>
      </w:pPr>
      <w:r w:rsidRPr="00130966">
        <w:rPr>
          <w:rFonts w:ascii="Arial" w:hAnsi="Arial" w:cs="Arial"/>
          <w:b/>
        </w:rPr>
        <w:t>Q</w:t>
      </w:r>
      <w:r w:rsidR="00E445DE" w:rsidRPr="00130966">
        <w:rPr>
          <w:rFonts w:ascii="Arial" w:hAnsi="Arial" w:cs="Arial"/>
          <w:b/>
        </w:rPr>
        <w:t>UPFM</w:t>
      </w:r>
      <w:r w:rsidRPr="00130966">
        <w:rPr>
          <w:rFonts w:ascii="Arial" w:hAnsi="Arial" w:cs="Arial"/>
          <w:b/>
        </w:rPr>
        <w:t xml:space="preserve">= </w:t>
      </w:r>
      <w:r w:rsidRPr="00130966">
        <w:rPr>
          <w:rFonts w:ascii="Arial" w:hAnsi="Arial" w:cs="Arial"/>
        </w:rPr>
        <w:t xml:space="preserve">Quantidade de </w:t>
      </w:r>
      <w:r w:rsidR="0077786B" w:rsidRPr="00130966">
        <w:rPr>
          <w:rFonts w:ascii="Arial" w:hAnsi="Arial" w:cs="Arial"/>
        </w:rPr>
        <w:t>U</w:t>
      </w:r>
      <w:r w:rsidR="0077786B">
        <w:rPr>
          <w:rFonts w:ascii="Arial" w:hAnsi="Arial" w:cs="Arial"/>
        </w:rPr>
        <w:t>nidade</w:t>
      </w:r>
      <w:r w:rsidR="0077786B" w:rsidRPr="00130966">
        <w:rPr>
          <w:rFonts w:ascii="Arial" w:hAnsi="Arial" w:cs="Arial"/>
        </w:rPr>
        <w:t xml:space="preserve"> P</w:t>
      </w:r>
      <w:r w:rsidR="0077786B">
        <w:rPr>
          <w:rFonts w:ascii="Arial" w:hAnsi="Arial" w:cs="Arial"/>
        </w:rPr>
        <w:t>adrão</w:t>
      </w:r>
      <w:r w:rsidR="0077786B" w:rsidRPr="00130966">
        <w:rPr>
          <w:rFonts w:ascii="Arial" w:hAnsi="Arial" w:cs="Arial"/>
        </w:rPr>
        <w:t xml:space="preserve"> F</w:t>
      </w:r>
      <w:r w:rsidR="0077786B">
        <w:rPr>
          <w:rFonts w:ascii="Arial" w:hAnsi="Arial" w:cs="Arial"/>
        </w:rPr>
        <w:t>iscal</w:t>
      </w:r>
      <w:r w:rsidR="0077786B" w:rsidRPr="00130966">
        <w:rPr>
          <w:rFonts w:ascii="Arial" w:hAnsi="Arial" w:cs="Arial"/>
        </w:rPr>
        <w:t xml:space="preserve"> </w:t>
      </w:r>
    </w:p>
    <w:p w:rsidR="00D451DD" w:rsidRPr="00130966" w:rsidRDefault="00E445DE" w:rsidP="00D451DD">
      <w:pPr>
        <w:tabs>
          <w:tab w:val="left" w:pos="10348"/>
        </w:tabs>
        <w:jc w:val="center"/>
        <w:rPr>
          <w:rFonts w:ascii="Arial" w:hAnsi="Arial" w:cs="Arial"/>
        </w:rPr>
      </w:pPr>
      <w:r w:rsidRPr="00130966">
        <w:rPr>
          <w:rFonts w:ascii="Arial" w:hAnsi="Arial" w:cs="Arial"/>
          <w:b/>
        </w:rPr>
        <w:t>UPFM</w:t>
      </w:r>
      <w:r w:rsidR="00D451DD" w:rsidRPr="00130966">
        <w:rPr>
          <w:rFonts w:ascii="Arial" w:hAnsi="Arial" w:cs="Arial"/>
          <w:b/>
        </w:rPr>
        <w:t xml:space="preserve"> = </w:t>
      </w:r>
      <w:r w:rsidR="00D451DD" w:rsidRPr="00130966">
        <w:rPr>
          <w:rFonts w:ascii="Arial" w:hAnsi="Arial" w:cs="Arial"/>
        </w:rPr>
        <w:t xml:space="preserve"> </w:t>
      </w:r>
      <w:r w:rsidR="0077786B" w:rsidRPr="00130966">
        <w:rPr>
          <w:rFonts w:ascii="Arial" w:hAnsi="Arial" w:cs="Arial"/>
        </w:rPr>
        <w:t>U</w:t>
      </w:r>
      <w:r w:rsidR="0077786B">
        <w:rPr>
          <w:rFonts w:ascii="Arial" w:hAnsi="Arial" w:cs="Arial"/>
        </w:rPr>
        <w:t>nidade</w:t>
      </w:r>
      <w:r w:rsidR="0077786B" w:rsidRPr="00130966">
        <w:rPr>
          <w:rFonts w:ascii="Arial" w:hAnsi="Arial" w:cs="Arial"/>
        </w:rPr>
        <w:t xml:space="preserve"> P</w:t>
      </w:r>
      <w:r w:rsidR="0077786B">
        <w:rPr>
          <w:rFonts w:ascii="Arial" w:hAnsi="Arial" w:cs="Arial"/>
        </w:rPr>
        <w:t>adrão</w:t>
      </w:r>
      <w:r w:rsidR="0077786B" w:rsidRPr="00130966">
        <w:rPr>
          <w:rFonts w:ascii="Arial" w:hAnsi="Arial" w:cs="Arial"/>
        </w:rPr>
        <w:t xml:space="preserve"> F</w:t>
      </w:r>
      <w:r w:rsidR="0077786B">
        <w:rPr>
          <w:rFonts w:ascii="Arial" w:hAnsi="Arial" w:cs="Arial"/>
        </w:rPr>
        <w:t>iscal</w:t>
      </w:r>
      <w:r w:rsidR="0077786B" w:rsidRPr="00130966">
        <w:rPr>
          <w:rFonts w:ascii="Arial" w:hAnsi="Arial" w:cs="Arial"/>
        </w:rPr>
        <w:t xml:space="preserve"> M</w:t>
      </w:r>
      <w:r w:rsidR="0077786B">
        <w:rPr>
          <w:rFonts w:ascii="Arial" w:hAnsi="Arial" w:cs="Arial"/>
        </w:rPr>
        <w:t>unicipa</w:t>
      </w:r>
      <w:r w:rsidR="00D451DD" w:rsidRPr="00130966">
        <w:rPr>
          <w:rFonts w:ascii="Arial" w:hAnsi="Arial" w:cs="Arial"/>
        </w:rPr>
        <w:t>.</w:t>
      </w:r>
    </w:p>
    <w:p w:rsidR="00D451DD" w:rsidRPr="00130966" w:rsidRDefault="00D451DD" w:rsidP="00D451DD">
      <w:pPr>
        <w:tabs>
          <w:tab w:val="left" w:pos="10348"/>
        </w:tabs>
        <w:ind w:left="3828" w:hanging="3828"/>
        <w:jc w:val="both"/>
        <w:rPr>
          <w:rFonts w:ascii="Arial" w:hAnsi="Arial" w:cs="Arial"/>
        </w:rPr>
      </w:pPr>
      <w:r w:rsidRPr="00130966">
        <w:rPr>
          <w:rFonts w:ascii="Arial" w:hAnsi="Arial" w:cs="Arial"/>
        </w:rPr>
        <w:t xml:space="preserve"> </w:t>
      </w:r>
    </w:p>
    <w:p w:rsidR="00D451DD" w:rsidRPr="00130966" w:rsidRDefault="00D451DD" w:rsidP="00D451DD">
      <w:pPr>
        <w:tabs>
          <w:tab w:val="left" w:pos="10348"/>
        </w:tabs>
        <w:ind w:left="3828" w:hanging="3828"/>
        <w:jc w:val="both"/>
        <w:rPr>
          <w:rFonts w:ascii="Arial" w:hAnsi="Arial" w:cs="Arial"/>
        </w:rPr>
      </w:pPr>
    </w:p>
    <w:p w:rsidR="00D451DD" w:rsidRPr="00130966" w:rsidRDefault="00CF7B14" w:rsidP="00F62D2F">
      <w:pPr>
        <w:tabs>
          <w:tab w:val="left" w:pos="10348"/>
        </w:tabs>
        <w:ind w:left="3828" w:hanging="3828"/>
        <w:jc w:val="center"/>
        <w:rPr>
          <w:rFonts w:ascii="Arial" w:hAnsi="Arial" w:cs="Arial"/>
          <w:b/>
        </w:rPr>
      </w:pPr>
      <w:r w:rsidRPr="00130966">
        <w:rPr>
          <w:rFonts w:ascii="Arial" w:hAnsi="Arial" w:cs="Arial"/>
          <w:b/>
        </w:rPr>
        <w:t>SUBSEÇÃO</w:t>
      </w:r>
      <w:r w:rsidR="00D451DD" w:rsidRPr="00130966">
        <w:rPr>
          <w:rFonts w:ascii="Arial" w:hAnsi="Arial" w:cs="Arial"/>
          <w:b/>
        </w:rPr>
        <w:t xml:space="preserve"> IV</w:t>
      </w:r>
    </w:p>
    <w:p w:rsidR="00CF7B14" w:rsidRPr="00130966" w:rsidRDefault="00CF7B14" w:rsidP="00CF7B14">
      <w:pPr>
        <w:tabs>
          <w:tab w:val="left" w:pos="10348"/>
        </w:tabs>
        <w:ind w:left="3828" w:hanging="3828"/>
        <w:rPr>
          <w:rFonts w:ascii="Arial" w:hAnsi="Arial" w:cs="Arial"/>
          <w:b/>
        </w:rPr>
      </w:pPr>
    </w:p>
    <w:p w:rsidR="00D451DD" w:rsidRPr="00130966" w:rsidRDefault="00D451DD" w:rsidP="00D451DD">
      <w:pPr>
        <w:tabs>
          <w:tab w:val="left" w:pos="10348"/>
        </w:tabs>
        <w:ind w:left="3828" w:hanging="3828"/>
        <w:jc w:val="center"/>
        <w:rPr>
          <w:rFonts w:ascii="Arial" w:hAnsi="Arial" w:cs="Arial"/>
          <w:b/>
        </w:rPr>
      </w:pPr>
      <w:r w:rsidRPr="00130966">
        <w:rPr>
          <w:rFonts w:ascii="Arial" w:hAnsi="Arial" w:cs="Arial"/>
          <w:b/>
        </w:rPr>
        <w:t>DO LANÇAMENTO E DA  ARRECADAÇÃO</w:t>
      </w:r>
    </w:p>
    <w:p w:rsidR="00D451DD" w:rsidRPr="00130966" w:rsidRDefault="00D451DD" w:rsidP="00D451DD">
      <w:pPr>
        <w:tabs>
          <w:tab w:val="left" w:pos="10348"/>
        </w:tabs>
        <w:ind w:left="3828" w:hanging="3828"/>
        <w:jc w:val="both"/>
        <w:rPr>
          <w:rFonts w:ascii="Arial" w:hAnsi="Arial" w:cs="Arial"/>
          <w:b/>
        </w:rPr>
      </w:pPr>
    </w:p>
    <w:p w:rsidR="00D451DD" w:rsidRPr="00130966" w:rsidRDefault="00D451DD" w:rsidP="00CF7B14">
      <w:pPr>
        <w:tabs>
          <w:tab w:val="left" w:pos="10348"/>
        </w:tabs>
        <w:jc w:val="both"/>
        <w:rPr>
          <w:rFonts w:ascii="Arial" w:hAnsi="Arial" w:cs="Arial"/>
        </w:rPr>
      </w:pPr>
      <w:r w:rsidRPr="00130966">
        <w:rPr>
          <w:rFonts w:ascii="Arial" w:hAnsi="Arial" w:cs="Arial"/>
          <w:b/>
        </w:rPr>
        <w:t>Art. 145 -</w:t>
      </w:r>
      <w:r w:rsidRPr="00130966">
        <w:rPr>
          <w:rFonts w:ascii="Arial" w:hAnsi="Arial" w:cs="Arial"/>
        </w:rPr>
        <w:t xml:space="preserve"> A Taxa será lançada com base nos dados fornecidos pelo contribuinte, constado no local e/ou existentes no cadastro fiscal </w:t>
      </w:r>
      <w:r w:rsidR="00CF7B14" w:rsidRPr="00130966">
        <w:rPr>
          <w:rFonts w:ascii="Arial" w:hAnsi="Arial" w:cs="Arial"/>
        </w:rPr>
        <w:t>socioeconômico</w:t>
      </w:r>
      <w:r w:rsidRPr="00130966">
        <w:rPr>
          <w:rFonts w:ascii="Arial" w:hAnsi="Arial" w:cs="Arial"/>
        </w:rPr>
        <w:t>.</w:t>
      </w:r>
      <w:r w:rsidRPr="00130966">
        <w:rPr>
          <w:rFonts w:ascii="Arial" w:hAnsi="Arial" w:cs="Arial"/>
          <w:b/>
        </w:rPr>
        <w:t xml:space="preserve">       </w:t>
      </w:r>
    </w:p>
    <w:p w:rsidR="00D451DD" w:rsidRPr="00130966" w:rsidRDefault="00D451DD" w:rsidP="00D451DD">
      <w:pPr>
        <w:tabs>
          <w:tab w:val="left" w:pos="10348"/>
        </w:tabs>
        <w:jc w:val="both"/>
        <w:rPr>
          <w:rFonts w:ascii="Arial" w:hAnsi="Arial" w:cs="Arial"/>
        </w:rPr>
      </w:pPr>
      <w:r w:rsidRPr="00130966">
        <w:rPr>
          <w:rFonts w:ascii="Arial" w:hAnsi="Arial" w:cs="Arial"/>
          <w:b/>
        </w:rPr>
        <w:t xml:space="preserve">                     </w:t>
      </w:r>
      <w:r w:rsidRPr="00130966">
        <w:rPr>
          <w:rFonts w:ascii="Arial" w:hAnsi="Arial" w:cs="Arial"/>
        </w:rPr>
        <w:t xml:space="preserve"> </w:t>
      </w:r>
    </w:p>
    <w:p w:rsidR="00D451DD" w:rsidRPr="00130966" w:rsidRDefault="00D451DD" w:rsidP="00CF7B14">
      <w:pPr>
        <w:tabs>
          <w:tab w:val="left" w:pos="1985"/>
        </w:tabs>
        <w:jc w:val="both"/>
        <w:rPr>
          <w:rFonts w:ascii="Arial" w:hAnsi="Arial" w:cs="Arial"/>
        </w:rPr>
      </w:pPr>
      <w:r w:rsidRPr="00130966">
        <w:rPr>
          <w:rFonts w:ascii="Arial" w:hAnsi="Arial" w:cs="Arial"/>
          <w:b/>
        </w:rPr>
        <w:t>Art. 146 -</w:t>
      </w:r>
      <w:r w:rsidRPr="00130966">
        <w:rPr>
          <w:rFonts w:ascii="Arial" w:hAnsi="Arial" w:cs="Arial"/>
        </w:rPr>
        <w:t xml:space="preserve"> É obrigatória a fixação, junto do alvará de localização em local visível e acessível à fiscalização do comprovante de pagamento da taxa de licença para funcionamento em horário especial em que conste claramente esse horário sob pena das sanções previstas neste Código.</w:t>
      </w:r>
    </w:p>
    <w:p w:rsidR="00D451DD" w:rsidRPr="00130966" w:rsidRDefault="00D451DD" w:rsidP="00D451DD">
      <w:pPr>
        <w:tabs>
          <w:tab w:val="left" w:pos="1985"/>
        </w:tabs>
        <w:jc w:val="both"/>
        <w:rPr>
          <w:rFonts w:ascii="Arial" w:hAnsi="Arial" w:cs="Arial"/>
        </w:rPr>
      </w:pPr>
    </w:p>
    <w:p w:rsidR="00D451DD" w:rsidRPr="00130966" w:rsidRDefault="00D451DD" w:rsidP="00CF7B14">
      <w:pPr>
        <w:pStyle w:val="Corpodetexto"/>
        <w:tabs>
          <w:tab w:val="left" w:pos="1985"/>
        </w:tabs>
        <w:rPr>
          <w:rFonts w:ascii="Arial" w:hAnsi="Arial" w:cs="Arial"/>
          <w:sz w:val="24"/>
          <w:szCs w:val="24"/>
        </w:rPr>
      </w:pPr>
      <w:r w:rsidRPr="00130966">
        <w:rPr>
          <w:rFonts w:ascii="Arial" w:hAnsi="Arial" w:cs="Arial"/>
          <w:b/>
          <w:sz w:val="24"/>
          <w:szCs w:val="24"/>
        </w:rPr>
        <w:t>Art. 147</w:t>
      </w:r>
      <w:r w:rsidRPr="00130966">
        <w:rPr>
          <w:rFonts w:ascii="Arial" w:hAnsi="Arial" w:cs="Arial"/>
          <w:sz w:val="24"/>
          <w:szCs w:val="24"/>
        </w:rPr>
        <w:t xml:space="preserve"> - A arrecadação da Taxa será feita quando da sua concessão.</w:t>
      </w:r>
    </w:p>
    <w:p w:rsidR="00D451DD" w:rsidRPr="00130966" w:rsidRDefault="00D451DD" w:rsidP="00D451DD">
      <w:pPr>
        <w:pStyle w:val="Corpodetexto"/>
        <w:tabs>
          <w:tab w:val="left" w:pos="1985"/>
        </w:tabs>
        <w:ind w:firstLine="1701"/>
        <w:rPr>
          <w:rFonts w:ascii="Arial" w:hAnsi="Arial" w:cs="Arial"/>
          <w:sz w:val="24"/>
          <w:szCs w:val="24"/>
        </w:rPr>
      </w:pPr>
    </w:p>
    <w:p w:rsidR="00D451DD" w:rsidRPr="00130966" w:rsidRDefault="00D451DD" w:rsidP="00CF7B14">
      <w:pPr>
        <w:pStyle w:val="Recuodecorpodetexto"/>
        <w:tabs>
          <w:tab w:val="left" w:pos="1985"/>
        </w:tabs>
        <w:ind w:firstLine="0"/>
        <w:rPr>
          <w:rFonts w:ascii="Arial" w:hAnsi="Arial" w:cs="Arial"/>
          <w:sz w:val="24"/>
          <w:szCs w:val="24"/>
        </w:rPr>
      </w:pPr>
      <w:r w:rsidRPr="00130966">
        <w:rPr>
          <w:rFonts w:ascii="Arial" w:hAnsi="Arial" w:cs="Arial"/>
          <w:b/>
          <w:sz w:val="24"/>
          <w:szCs w:val="24"/>
        </w:rPr>
        <w:t>Art. 148 -</w:t>
      </w:r>
      <w:r w:rsidRPr="00130966">
        <w:rPr>
          <w:rFonts w:ascii="Arial" w:hAnsi="Arial" w:cs="Arial"/>
          <w:sz w:val="24"/>
          <w:szCs w:val="24"/>
        </w:rPr>
        <w:t xml:space="preserve"> Não será admitido o parcelamento da Taxa de Licença Especial.</w:t>
      </w:r>
    </w:p>
    <w:p w:rsidR="00D451DD" w:rsidRPr="00130966" w:rsidRDefault="00D451DD" w:rsidP="00D451DD">
      <w:pPr>
        <w:tabs>
          <w:tab w:val="left" w:pos="1985"/>
        </w:tabs>
        <w:jc w:val="both"/>
        <w:rPr>
          <w:rFonts w:ascii="Arial" w:hAnsi="Arial" w:cs="Arial"/>
        </w:rPr>
      </w:pPr>
    </w:p>
    <w:p w:rsidR="00D451DD" w:rsidRPr="00130966" w:rsidRDefault="00D451DD" w:rsidP="00CF7B14">
      <w:pPr>
        <w:jc w:val="both"/>
        <w:rPr>
          <w:rFonts w:ascii="Arial" w:hAnsi="Arial" w:cs="Arial"/>
        </w:rPr>
      </w:pPr>
      <w:r w:rsidRPr="00130966">
        <w:rPr>
          <w:rFonts w:ascii="Arial" w:hAnsi="Arial" w:cs="Arial"/>
          <w:b/>
        </w:rPr>
        <w:t>Art. 149 -</w:t>
      </w:r>
      <w:r w:rsidRPr="00130966">
        <w:rPr>
          <w:rFonts w:ascii="Arial" w:hAnsi="Arial" w:cs="Arial"/>
        </w:rPr>
        <w:t xml:space="preserve"> A licença abrange, quando do primeiro licenciamento, ao funcionamento em horário especial e nos exercícios posteriores, apenas a taxa de fiscalização do cumprimento das normas administrativa para exercer atividade no território do Município.</w:t>
      </w:r>
    </w:p>
    <w:p w:rsidR="00D451DD" w:rsidRPr="00130966" w:rsidRDefault="00D451DD" w:rsidP="00D451DD">
      <w:pPr>
        <w:ind w:left="112" w:hanging="111"/>
        <w:jc w:val="both"/>
        <w:rPr>
          <w:rFonts w:ascii="Arial" w:hAnsi="Arial" w:cs="Arial"/>
        </w:rPr>
      </w:pPr>
    </w:p>
    <w:p w:rsidR="00D451DD" w:rsidRPr="00130966" w:rsidRDefault="00D451DD" w:rsidP="00F62D2F">
      <w:pPr>
        <w:pStyle w:val="Ttulo2"/>
        <w:tabs>
          <w:tab w:val="left" w:pos="1985"/>
        </w:tabs>
        <w:jc w:val="center"/>
        <w:rPr>
          <w:i w:val="0"/>
          <w:sz w:val="24"/>
          <w:szCs w:val="24"/>
        </w:rPr>
      </w:pPr>
      <w:r w:rsidRPr="00130966">
        <w:rPr>
          <w:i w:val="0"/>
          <w:sz w:val="24"/>
          <w:szCs w:val="24"/>
        </w:rPr>
        <w:t>SUBSEÇÃO V</w:t>
      </w:r>
    </w:p>
    <w:p w:rsidR="00CF7B14" w:rsidRPr="00130966" w:rsidRDefault="00CF7B14" w:rsidP="00CF7B14">
      <w:pPr>
        <w:rPr>
          <w:rFonts w:ascii="Arial" w:hAnsi="Arial" w:cs="Arial"/>
        </w:rPr>
      </w:pPr>
    </w:p>
    <w:p w:rsidR="00D451DD" w:rsidRPr="00130966" w:rsidRDefault="00D451DD" w:rsidP="00D451DD">
      <w:pPr>
        <w:pStyle w:val="Ttulo1"/>
        <w:tabs>
          <w:tab w:val="left" w:pos="1985"/>
        </w:tabs>
        <w:rPr>
          <w:rFonts w:ascii="Arial" w:hAnsi="Arial" w:cs="Arial"/>
          <w:sz w:val="24"/>
          <w:szCs w:val="24"/>
        </w:rPr>
      </w:pPr>
      <w:r w:rsidRPr="00130966">
        <w:rPr>
          <w:rFonts w:ascii="Arial" w:hAnsi="Arial" w:cs="Arial"/>
          <w:sz w:val="24"/>
          <w:szCs w:val="24"/>
        </w:rPr>
        <w:t>DAS INFRAÇÕES E DAS PENALIDADES</w:t>
      </w:r>
    </w:p>
    <w:p w:rsidR="00D451DD" w:rsidRPr="00130966" w:rsidRDefault="00D451DD" w:rsidP="00D451DD">
      <w:pPr>
        <w:tabs>
          <w:tab w:val="left" w:pos="1985"/>
        </w:tabs>
        <w:jc w:val="both"/>
        <w:rPr>
          <w:rFonts w:ascii="Arial" w:hAnsi="Arial" w:cs="Arial"/>
        </w:rPr>
      </w:pPr>
    </w:p>
    <w:p w:rsidR="00D451DD" w:rsidRPr="00130966" w:rsidRDefault="00D451DD" w:rsidP="00CF7B14">
      <w:pPr>
        <w:tabs>
          <w:tab w:val="left" w:pos="1985"/>
        </w:tabs>
        <w:rPr>
          <w:rFonts w:ascii="Arial" w:hAnsi="Arial" w:cs="Arial"/>
        </w:rPr>
      </w:pPr>
      <w:r w:rsidRPr="00130966">
        <w:rPr>
          <w:rFonts w:ascii="Arial" w:hAnsi="Arial" w:cs="Arial"/>
          <w:b/>
        </w:rPr>
        <w:t>Art. 150 -</w:t>
      </w:r>
      <w:r w:rsidRPr="00130966">
        <w:rPr>
          <w:rFonts w:ascii="Arial" w:hAnsi="Arial" w:cs="Arial"/>
        </w:rPr>
        <w:t xml:space="preserve"> As infrações terão as seguintes penalidades:</w:t>
      </w:r>
    </w:p>
    <w:p w:rsidR="00D451DD" w:rsidRPr="00130966" w:rsidRDefault="00D451DD" w:rsidP="00D451DD">
      <w:pPr>
        <w:tabs>
          <w:tab w:val="left" w:pos="1985"/>
        </w:tabs>
        <w:jc w:val="both"/>
        <w:rPr>
          <w:rFonts w:ascii="Arial" w:hAnsi="Arial" w:cs="Arial"/>
        </w:rPr>
      </w:pPr>
      <w:r w:rsidRPr="00130966">
        <w:rPr>
          <w:rFonts w:ascii="Arial" w:hAnsi="Arial" w:cs="Arial"/>
        </w:rPr>
        <w:t xml:space="preserve">   </w:t>
      </w:r>
    </w:p>
    <w:p w:rsidR="00D451DD" w:rsidRPr="00130966" w:rsidRDefault="00D451DD" w:rsidP="00CF7B14">
      <w:pPr>
        <w:tabs>
          <w:tab w:val="left" w:pos="1985"/>
        </w:tabs>
        <w:ind w:left="900"/>
        <w:rPr>
          <w:rFonts w:ascii="Arial" w:hAnsi="Arial" w:cs="Arial"/>
        </w:rPr>
      </w:pPr>
      <w:r w:rsidRPr="00130966">
        <w:rPr>
          <w:rFonts w:ascii="Arial" w:hAnsi="Arial" w:cs="Arial"/>
          <w:b/>
        </w:rPr>
        <w:t>I -</w:t>
      </w:r>
      <w:r w:rsidRPr="00130966">
        <w:rPr>
          <w:rFonts w:ascii="Arial" w:hAnsi="Arial" w:cs="Arial"/>
        </w:rPr>
        <w:t xml:space="preserve">  multa  de 100% ( cem por cento) do valor da Taxa, pelo exercício de  qualquer atividades sujeita à Taxa sem a respectiva licença;</w:t>
      </w:r>
    </w:p>
    <w:p w:rsidR="00D451DD" w:rsidRPr="00130966" w:rsidRDefault="00D451DD" w:rsidP="00CF7B14">
      <w:pPr>
        <w:tabs>
          <w:tab w:val="left" w:pos="1985"/>
        </w:tabs>
        <w:rPr>
          <w:rFonts w:ascii="Arial" w:hAnsi="Arial" w:cs="Arial"/>
        </w:rPr>
      </w:pPr>
    </w:p>
    <w:p w:rsidR="00D451DD" w:rsidRPr="00130966" w:rsidRDefault="00D451DD" w:rsidP="00C80163">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suspensão da licença, pelo prazo máximo de 30(trinta) dias, nos casos de reincidência;</w:t>
      </w:r>
    </w:p>
    <w:p w:rsidR="00D451DD" w:rsidRPr="00130966" w:rsidRDefault="00D451DD" w:rsidP="00CF7B14">
      <w:pPr>
        <w:tabs>
          <w:tab w:val="left" w:pos="1985"/>
        </w:tabs>
        <w:ind w:left="900"/>
        <w:jc w:val="both"/>
        <w:rPr>
          <w:rFonts w:ascii="Arial" w:hAnsi="Arial" w:cs="Arial"/>
        </w:rPr>
      </w:pPr>
    </w:p>
    <w:p w:rsidR="00D451DD" w:rsidRPr="00130966" w:rsidRDefault="00D451DD" w:rsidP="00CF7B14">
      <w:pPr>
        <w:tabs>
          <w:tab w:val="left" w:pos="1985"/>
        </w:tabs>
        <w:ind w:left="900"/>
        <w:jc w:val="both"/>
        <w:rPr>
          <w:rFonts w:ascii="Arial" w:hAnsi="Arial" w:cs="Arial"/>
        </w:rPr>
      </w:pPr>
      <w:r w:rsidRPr="00130966">
        <w:rPr>
          <w:rFonts w:ascii="Arial" w:hAnsi="Arial" w:cs="Arial"/>
          <w:b/>
        </w:rPr>
        <w:t>III -</w:t>
      </w:r>
      <w:r w:rsidRPr="00130966">
        <w:rPr>
          <w:rFonts w:ascii="Arial" w:hAnsi="Arial" w:cs="Arial"/>
        </w:rPr>
        <w:t xml:space="preserve"> cassação da licença, a qualquer tempo, quando de existir as condições exigidas para a sua concessão; quando deixarem de ser cumpridas, dentro do prazo, as intimações expedidas pelo fisco, ou quando a atividade for exercida de maneira a contrariar o interesse público no que diz respeito à ordem, à saúde, à segurança e aos bons costumes.</w:t>
      </w:r>
    </w:p>
    <w:p w:rsidR="00D451DD" w:rsidRPr="00130966" w:rsidRDefault="00D451DD" w:rsidP="00D451DD">
      <w:pPr>
        <w:tabs>
          <w:tab w:val="left" w:pos="1985"/>
        </w:tabs>
        <w:ind w:left="2642" w:hanging="2642"/>
        <w:jc w:val="both"/>
        <w:rPr>
          <w:rFonts w:ascii="Arial" w:hAnsi="Arial" w:cs="Arial"/>
        </w:rPr>
      </w:pPr>
    </w:p>
    <w:p w:rsidR="00CF7B14" w:rsidRPr="00130966" w:rsidRDefault="00D451DD" w:rsidP="00CF7B14">
      <w:pPr>
        <w:shd w:val="clear" w:color="auto" w:fill="FFFFFF"/>
        <w:ind w:left="2160"/>
        <w:rPr>
          <w:rFonts w:ascii="Arial" w:hAnsi="Arial" w:cs="Arial"/>
        </w:rPr>
      </w:pPr>
      <w:r w:rsidRPr="00130966">
        <w:rPr>
          <w:rFonts w:ascii="Arial" w:hAnsi="Arial" w:cs="Arial"/>
          <w:b/>
        </w:rPr>
        <w:t>Parágrafo Único -</w:t>
      </w:r>
      <w:r w:rsidRPr="00130966">
        <w:rPr>
          <w:rFonts w:ascii="Arial" w:hAnsi="Arial" w:cs="Arial"/>
        </w:rPr>
        <w:t xml:space="preserve"> As disposições dos incisos I à III, serão aplicados sem prejuízo da aplicação do disposto dos  incisos I e II alínea  “ b “ do art. 3</w:t>
      </w:r>
      <w:r w:rsidR="00C80163">
        <w:rPr>
          <w:rFonts w:ascii="Arial" w:hAnsi="Arial" w:cs="Arial"/>
        </w:rPr>
        <w:t>28</w:t>
      </w:r>
      <w:r w:rsidRPr="00130966">
        <w:rPr>
          <w:rFonts w:ascii="Arial" w:hAnsi="Arial" w:cs="Arial"/>
        </w:rPr>
        <w:t xml:space="preserve">, deste Código.  </w:t>
      </w:r>
    </w:p>
    <w:p w:rsidR="00CF7B14" w:rsidRPr="00130966" w:rsidRDefault="00CF7B14" w:rsidP="00F62D2F">
      <w:pPr>
        <w:pStyle w:val="Ttulo2"/>
        <w:tabs>
          <w:tab w:val="left" w:pos="1985"/>
        </w:tabs>
        <w:jc w:val="center"/>
        <w:rPr>
          <w:i w:val="0"/>
          <w:sz w:val="24"/>
          <w:szCs w:val="24"/>
        </w:rPr>
      </w:pPr>
      <w:r w:rsidRPr="00130966">
        <w:rPr>
          <w:i w:val="0"/>
          <w:sz w:val="24"/>
          <w:szCs w:val="24"/>
        </w:rPr>
        <w:t>SEÇÃO III</w:t>
      </w:r>
    </w:p>
    <w:p w:rsidR="00CF7B14" w:rsidRPr="00130966" w:rsidRDefault="00CF7B14" w:rsidP="00CF7B14">
      <w:pPr>
        <w:rPr>
          <w:rFonts w:ascii="Arial" w:hAnsi="Arial" w:cs="Arial"/>
        </w:rPr>
      </w:pPr>
    </w:p>
    <w:p w:rsidR="00CF7B14" w:rsidRPr="00130966" w:rsidRDefault="00CF7B14" w:rsidP="00CF7B14">
      <w:pPr>
        <w:pStyle w:val="Ttulo1"/>
        <w:tabs>
          <w:tab w:val="left" w:pos="1985"/>
        </w:tabs>
        <w:rPr>
          <w:rFonts w:ascii="Arial" w:hAnsi="Arial" w:cs="Arial"/>
          <w:sz w:val="24"/>
          <w:szCs w:val="24"/>
        </w:rPr>
      </w:pPr>
      <w:r w:rsidRPr="00130966">
        <w:rPr>
          <w:rFonts w:ascii="Arial" w:hAnsi="Arial" w:cs="Arial"/>
          <w:sz w:val="24"/>
          <w:szCs w:val="24"/>
        </w:rPr>
        <w:t xml:space="preserve">DA TAXA DE FISCALIZAÇÃO PARA LICENÇA DE </w:t>
      </w:r>
    </w:p>
    <w:p w:rsidR="00CF7B14" w:rsidRPr="00130966" w:rsidRDefault="00CF7B14" w:rsidP="00CF7B14">
      <w:pPr>
        <w:pStyle w:val="Ttulo1"/>
        <w:tabs>
          <w:tab w:val="left" w:pos="1985"/>
        </w:tabs>
        <w:rPr>
          <w:rFonts w:ascii="Arial" w:hAnsi="Arial" w:cs="Arial"/>
          <w:sz w:val="24"/>
          <w:szCs w:val="24"/>
        </w:rPr>
      </w:pPr>
      <w:r w:rsidRPr="00130966">
        <w:rPr>
          <w:rFonts w:ascii="Arial" w:hAnsi="Arial" w:cs="Arial"/>
          <w:sz w:val="24"/>
          <w:szCs w:val="24"/>
        </w:rPr>
        <w:t>VEICULAÇÃO DE PUBLICIDADE EM GERAL</w:t>
      </w:r>
    </w:p>
    <w:p w:rsidR="00CF7B14" w:rsidRPr="00130966" w:rsidRDefault="00CF7B14" w:rsidP="00CF7B14">
      <w:pPr>
        <w:tabs>
          <w:tab w:val="left" w:pos="1985"/>
        </w:tabs>
        <w:jc w:val="both"/>
        <w:rPr>
          <w:rFonts w:ascii="Arial" w:hAnsi="Arial" w:cs="Arial"/>
          <w:b/>
        </w:rPr>
      </w:pPr>
    </w:p>
    <w:p w:rsidR="00CF7B14" w:rsidRPr="00130966" w:rsidRDefault="00CF7B14" w:rsidP="00F62D2F">
      <w:pPr>
        <w:pStyle w:val="Ttulo2"/>
        <w:tabs>
          <w:tab w:val="left" w:pos="1985"/>
        </w:tabs>
        <w:jc w:val="center"/>
        <w:rPr>
          <w:i w:val="0"/>
          <w:sz w:val="24"/>
          <w:szCs w:val="24"/>
        </w:rPr>
      </w:pPr>
      <w:r w:rsidRPr="00130966">
        <w:rPr>
          <w:i w:val="0"/>
          <w:sz w:val="24"/>
          <w:szCs w:val="24"/>
        </w:rPr>
        <w:t>SUBSEÇÃO I</w:t>
      </w:r>
    </w:p>
    <w:p w:rsidR="00CF7B14" w:rsidRPr="00130966" w:rsidRDefault="00CF7B14" w:rsidP="00CF7B14">
      <w:pPr>
        <w:rPr>
          <w:rFonts w:ascii="Arial" w:hAnsi="Arial" w:cs="Arial"/>
        </w:rPr>
      </w:pPr>
    </w:p>
    <w:p w:rsidR="00CF7B14" w:rsidRPr="00130966" w:rsidRDefault="00CF7B14" w:rsidP="00CF7B14">
      <w:pPr>
        <w:pStyle w:val="Ttulo1"/>
        <w:tabs>
          <w:tab w:val="left" w:pos="1985"/>
        </w:tabs>
        <w:rPr>
          <w:rFonts w:ascii="Arial" w:hAnsi="Arial" w:cs="Arial"/>
          <w:sz w:val="24"/>
          <w:szCs w:val="24"/>
        </w:rPr>
      </w:pPr>
      <w:r w:rsidRPr="00130966">
        <w:rPr>
          <w:rFonts w:ascii="Arial" w:hAnsi="Arial" w:cs="Arial"/>
          <w:sz w:val="24"/>
          <w:szCs w:val="24"/>
        </w:rPr>
        <w:t>DA HIPÓTESE DE INCIDÊNCIA E DO FATO GERADOR</w:t>
      </w:r>
    </w:p>
    <w:p w:rsidR="00CF7B14" w:rsidRPr="00130966" w:rsidRDefault="00CF7B14" w:rsidP="00CF7B14">
      <w:pPr>
        <w:tabs>
          <w:tab w:val="left" w:pos="1985"/>
        </w:tabs>
        <w:jc w:val="both"/>
        <w:rPr>
          <w:rFonts w:ascii="Arial" w:hAnsi="Arial" w:cs="Arial"/>
          <w:b/>
        </w:rPr>
      </w:pPr>
    </w:p>
    <w:p w:rsidR="00CF7B14" w:rsidRPr="00130966" w:rsidRDefault="00CF7B14" w:rsidP="00CF7B14">
      <w:pPr>
        <w:tabs>
          <w:tab w:val="left" w:pos="1985"/>
        </w:tabs>
        <w:jc w:val="both"/>
        <w:rPr>
          <w:rFonts w:ascii="Arial" w:hAnsi="Arial" w:cs="Arial"/>
        </w:rPr>
      </w:pPr>
      <w:r w:rsidRPr="00130966">
        <w:rPr>
          <w:rFonts w:ascii="Arial" w:hAnsi="Arial" w:cs="Arial"/>
          <w:b/>
        </w:rPr>
        <w:t>Art. 151 -</w:t>
      </w:r>
      <w:r w:rsidRPr="00130966">
        <w:rPr>
          <w:rFonts w:ascii="Arial" w:hAnsi="Arial" w:cs="Arial"/>
        </w:rPr>
        <w:t xml:space="preserve"> A hipótese de incidência da Taxa é o prévio exame e fiscalização, dentro do território do Município.</w:t>
      </w:r>
    </w:p>
    <w:p w:rsidR="00CF7B14" w:rsidRPr="00130966" w:rsidRDefault="00CF7B14" w:rsidP="00CF7B14">
      <w:pPr>
        <w:tabs>
          <w:tab w:val="left" w:pos="1985"/>
        </w:tabs>
        <w:jc w:val="both"/>
        <w:rPr>
          <w:rFonts w:ascii="Arial" w:hAnsi="Arial" w:cs="Arial"/>
        </w:rPr>
      </w:pPr>
    </w:p>
    <w:p w:rsidR="00CF7B14" w:rsidRPr="00130966" w:rsidRDefault="00CF7B14" w:rsidP="00CF7B14">
      <w:pPr>
        <w:tabs>
          <w:tab w:val="left" w:pos="1985"/>
        </w:tabs>
        <w:jc w:val="both"/>
        <w:rPr>
          <w:rFonts w:ascii="Arial" w:hAnsi="Arial" w:cs="Arial"/>
        </w:rPr>
      </w:pPr>
      <w:r w:rsidRPr="00130966">
        <w:rPr>
          <w:rFonts w:ascii="Arial" w:hAnsi="Arial" w:cs="Arial"/>
          <w:b/>
        </w:rPr>
        <w:t>Art. 152 -</w:t>
      </w:r>
      <w:r w:rsidRPr="00130966">
        <w:rPr>
          <w:rFonts w:ascii="Arial" w:hAnsi="Arial" w:cs="Arial"/>
        </w:rPr>
        <w:t xml:space="preserve"> O fato gerador é a exploração ou utilização de meios de publicidade nas vias e logradouros públicos do Município, bem como nos lugares de acesso ao público, fica sujeita à prévia licença pela Fazenda Municipal e ao pagamento devido.</w:t>
      </w:r>
    </w:p>
    <w:p w:rsidR="00CF7B14" w:rsidRPr="00130966" w:rsidRDefault="00CF7B14" w:rsidP="00CF7B14">
      <w:pPr>
        <w:tabs>
          <w:tab w:val="left" w:pos="1985"/>
        </w:tabs>
        <w:jc w:val="both"/>
        <w:rPr>
          <w:rFonts w:ascii="Arial" w:hAnsi="Arial" w:cs="Arial"/>
        </w:rPr>
      </w:pPr>
    </w:p>
    <w:p w:rsidR="00CF7B14" w:rsidRPr="00130966" w:rsidRDefault="00CF7B14" w:rsidP="00CF7B14">
      <w:pPr>
        <w:pStyle w:val="Recuodecorpodetexto"/>
        <w:tabs>
          <w:tab w:val="left" w:pos="1985"/>
        </w:tabs>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Incluem-se na obrigatoriedade do artigo anterior:</w:t>
      </w:r>
    </w:p>
    <w:p w:rsidR="00CF7B14" w:rsidRPr="00130966" w:rsidRDefault="00CF7B14" w:rsidP="00CF7B14">
      <w:pPr>
        <w:pStyle w:val="Recuodecorpodetexto"/>
        <w:tabs>
          <w:tab w:val="left" w:pos="1985"/>
        </w:tabs>
        <w:rPr>
          <w:rFonts w:ascii="Arial" w:hAnsi="Arial" w:cs="Arial"/>
          <w:sz w:val="24"/>
          <w:szCs w:val="24"/>
        </w:rPr>
      </w:pPr>
    </w:p>
    <w:p w:rsidR="00CF7B14" w:rsidRPr="00130966" w:rsidRDefault="00CF7B14" w:rsidP="009A2BCF">
      <w:pPr>
        <w:tabs>
          <w:tab w:val="left" w:pos="1985"/>
        </w:tabs>
        <w:ind w:left="900"/>
        <w:jc w:val="both"/>
        <w:rPr>
          <w:rFonts w:ascii="Arial" w:hAnsi="Arial" w:cs="Arial"/>
        </w:rPr>
      </w:pPr>
      <w:r w:rsidRPr="00130966">
        <w:rPr>
          <w:rFonts w:ascii="Arial" w:hAnsi="Arial" w:cs="Arial"/>
          <w:b/>
        </w:rPr>
        <w:t>I -</w:t>
      </w:r>
      <w:r w:rsidRPr="00130966">
        <w:rPr>
          <w:rFonts w:ascii="Arial" w:hAnsi="Arial" w:cs="Arial"/>
        </w:rPr>
        <w:t xml:space="preserve"> os cartazes, letreiros, programas, quadros, painéis, placas, anúncios e mostruários, fixos ou volantes, luminosos ou não, afixados, distribuídos ou pintados em paredes, muros, veículos ou calçadas;</w:t>
      </w:r>
    </w:p>
    <w:p w:rsidR="00CF7B14" w:rsidRPr="00130966" w:rsidRDefault="00CF7B14" w:rsidP="009A2BCF">
      <w:pPr>
        <w:tabs>
          <w:tab w:val="left" w:pos="1985"/>
        </w:tabs>
        <w:ind w:left="900"/>
        <w:rPr>
          <w:rFonts w:ascii="Arial" w:hAnsi="Arial" w:cs="Arial"/>
        </w:rPr>
      </w:pPr>
    </w:p>
    <w:p w:rsidR="00CF7B14" w:rsidRPr="00130966" w:rsidRDefault="00CF7B14" w:rsidP="009A2BCF">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publicidade escrita e sonora, por qualquer meio;</w:t>
      </w:r>
    </w:p>
    <w:p w:rsidR="00CF7B14" w:rsidRPr="00130966" w:rsidRDefault="00CF7B14" w:rsidP="009A2BCF">
      <w:pPr>
        <w:tabs>
          <w:tab w:val="left" w:pos="1985"/>
        </w:tabs>
        <w:ind w:left="900"/>
        <w:jc w:val="both"/>
        <w:rPr>
          <w:rFonts w:ascii="Arial" w:hAnsi="Arial" w:cs="Arial"/>
        </w:rPr>
      </w:pPr>
    </w:p>
    <w:p w:rsidR="00CF7B14" w:rsidRPr="00130966" w:rsidRDefault="00CF7B14" w:rsidP="009A2BCF">
      <w:pPr>
        <w:tabs>
          <w:tab w:val="left" w:pos="1985"/>
        </w:tabs>
        <w:ind w:left="900"/>
        <w:jc w:val="both"/>
        <w:rPr>
          <w:rFonts w:ascii="Arial" w:hAnsi="Arial" w:cs="Arial"/>
        </w:rPr>
      </w:pPr>
      <w:r w:rsidRPr="00130966">
        <w:rPr>
          <w:rFonts w:ascii="Arial" w:hAnsi="Arial" w:cs="Arial"/>
          <w:b/>
        </w:rPr>
        <w:t>III -</w:t>
      </w:r>
      <w:r w:rsidRPr="00130966">
        <w:rPr>
          <w:rFonts w:ascii="Arial" w:hAnsi="Arial" w:cs="Arial"/>
        </w:rPr>
        <w:t xml:space="preserve"> publicidade colocada em terrenos, campos de  esporte,  clubes,  associações, qualquer que seja o sistema de colocação;</w:t>
      </w:r>
    </w:p>
    <w:p w:rsidR="00CF7B14" w:rsidRPr="00130966" w:rsidRDefault="00CF7B14" w:rsidP="009A2BCF">
      <w:pPr>
        <w:tabs>
          <w:tab w:val="left" w:pos="1985"/>
        </w:tabs>
        <w:ind w:left="900"/>
        <w:jc w:val="both"/>
        <w:rPr>
          <w:rFonts w:ascii="Arial" w:hAnsi="Arial" w:cs="Arial"/>
        </w:rPr>
      </w:pPr>
    </w:p>
    <w:p w:rsidR="00CF7B14" w:rsidRPr="00130966" w:rsidRDefault="00CF7B14" w:rsidP="009A2BCF">
      <w:pPr>
        <w:tabs>
          <w:tab w:val="left" w:pos="1985"/>
        </w:tabs>
        <w:ind w:left="900"/>
        <w:jc w:val="both"/>
        <w:rPr>
          <w:rFonts w:ascii="Arial" w:hAnsi="Arial" w:cs="Arial"/>
        </w:rPr>
      </w:pPr>
      <w:r w:rsidRPr="00130966">
        <w:rPr>
          <w:rFonts w:ascii="Arial" w:hAnsi="Arial" w:cs="Arial"/>
          <w:b/>
        </w:rPr>
        <w:t>IV -</w:t>
      </w:r>
      <w:r w:rsidRPr="00130966">
        <w:rPr>
          <w:rFonts w:ascii="Arial" w:hAnsi="Arial" w:cs="Arial"/>
        </w:rPr>
        <w:t xml:space="preserve"> publicidade em jornais, revistas e rádios locais;</w:t>
      </w:r>
    </w:p>
    <w:p w:rsidR="00CF7B14" w:rsidRPr="00130966" w:rsidRDefault="00CF7B14" w:rsidP="009A2BCF">
      <w:pPr>
        <w:tabs>
          <w:tab w:val="left" w:pos="1985"/>
        </w:tabs>
        <w:ind w:left="900"/>
        <w:jc w:val="both"/>
        <w:rPr>
          <w:rFonts w:ascii="Arial" w:hAnsi="Arial" w:cs="Arial"/>
        </w:rPr>
      </w:pPr>
    </w:p>
    <w:p w:rsidR="00CF7B14" w:rsidRPr="00130966" w:rsidRDefault="00CF7B14" w:rsidP="009A2BCF">
      <w:pPr>
        <w:tabs>
          <w:tab w:val="left" w:pos="1985"/>
        </w:tabs>
        <w:ind w:left="900"/>
        <w:jc w:val="both"/>
        <w:rPr>
          <w:rFonts w:ascii="Arial" w:hAnsi="Arial" w:cs="Arial"/>
        </w:rPr>
      </w:pPr>
      <w:r w:rsidRPr="00130966">
        <w:rPr>
          <w:rFonts w:ascii="Arial" w:hAnsi="Arial" w:cs="Arial"/>
          <w:b/>
        </w:rPr>
        <w:t>V -</w:t>
      </w:r>
      <w:r w:rsidRPr="00130966">
        <w:rPr>
          <w:rFonts w:ascii="Arial" w:hAnsi="Arial" w:cs="Arial"/>
        </w:rPr>
        <w:t xml:space="preserve"> publicidade em televisão local. </w:t>
      </w:r>
    </w:p>
    <w:p w:rsidR="009A2BCF" w:rsidRPr="00130966" w:rsidRDefault="009A2BCF" w:rsidP="00CF7B14">
      <w:pPr>
        <w:pStyle w:val="Recuodecorpodetexto2"/>
        <w:tabs>
          <w:tab w:val="left" w:pos="1985"/>
        </w:tabs>
        <w:spacing w:line="240" w:lineRule="auto"/>
        <w:ind w:left="0" w:firstLine="2160"/>
        <w:rPr>
          <w:rFonts w:ascii="Arial" w:hAnsi="Arial" w:cs="Arial"/>
          <w:b/>
        </w:rPr>
      </w:pPr>
    </w:p>
    <w:p w:rsidR="00CF7B14" w:rsidRPr="00130966" w:rsidRDefault="00CF7B14" w:rsidP="00CF7B14">
      <w:pPr>
        <w:pStyle w:val="Recuodecorpodetexto2"/>
        <w:tabs>
          <w:tab w:val="left" w:pos="1985"/>
        </w:tabs>
        <w:spacing w:line="240" w:lineRule="auto"/>
        <w:ind w:left="0" w:firstLine="2160"/>
        <w:rPr>
          <w:rFonts w:ascii="Arial" w:hAnsi="Arial" w:cs="Arial"/>
        </w:rPr>
      </w:pPr>
      <w:r w:rsidRPr="00130966">
        <w:rPr>
          <w:rFonts w:ascii="Arial" w:hAnsi="Arial" w:cs="Arial"/>
          <w:b/>
        </w:rPr>
        <w:t>§ 2º -</w:t>
      </w:r>
      <w:r w:rsidRPr="00130966">
        <w:rPr>
          <w:rFonts w:ascii="Arial" w:hAnsi="Arial" w:cs="Arial"/>
        </w:rPr>
        <w:t xml:space="preserve"> Compreende-se neste artigo os lugares de acesso ao público, ainda que mediante cobrança de ingresso, assim como os que forem, de qualquer forma, visíveis em via pública.</w:t>
      </w:r>
    </w:p>
    <w:p w:rsidR="00CF7B14" w:rsidRPr="00130966" w:rsidRDefault="00CF7B14" w:rsidP="00CF7B14">
      <w:pPr>
        <w:tabs>
          <w:tab w:val="left" w:pos="1985"/>
        </w:tabs>
        <w:jc w:val="both"/>
        <w:rPr>
          <w:rFonts w:ascii="Arial" w:hAnsi="Arial" w:cs="Arial"/>
        </w:rPr>
      </w:pPr>
      <w:r w:rsidRPr="00130966">
        <w:rPr>
          <w:rFonts w:ascii="Arial" w:hAnsi="Arial" w:cs="Arial"/>
        </w:rPr>
        <w:t xml:space="preserve">                 </w:t>
      </w:r>
    </w:p>
    <w:p w:rsidR="00CF7B14" w:rsidRPr="00130966" w:rsidRDefault="00CF7B14" w:rsidP="00CF7B14">
      <w:pPr>
        <w:tabs>
          <w:tab w:val="left" w:pos="1985"/>
        </w:tabs>
        <w:jc w:val="both"/>
        <w:rPr>
          <w:rFonts w:ascii="Arial" w:hAnsi="Arial" w:cs="Arial"/>
        </w:rPr>
      </w:pPr>
      <w:r w:rsidRPr="00130966">
        <w:rPr>
          <w:rFonts w:ascii="Arial" w:hAnsi="Arial" w:cs="Arial"/>
          <w:b/>
        </w:rPr>
        <w:lastRenderedPageBreak/>
        <w:t>Art. 153</w:t>
      </w:r>
      <w:r w:rsidRPr="00130966">
        <w:rPr>
          <w:rFonts w:ascii="Arial" w:hAnsi="Arial" w:cs="Arial"/>
        </w:rPr>
        <w:t xml:space="preserve"> - Respondem pela observância das disposições desta seção todas as pessoas físicas ou jurídicas, às quais direta ou indiretamente a publicidade venha beneficiar, uma vez que tenham autorizado.</w:t>
      </w:r>
    </w:p>
    <w:p w:rsidR="00CF7B14" w:rsidRPr="00130966" w:rsidRDefault="00CF7B14" w:rsidP="00CF7B14">
      <w:pPr>
        <w:pStyle w:val="Ttulo2"/>
        <w:tabs>
          <w:tab w:val="left" w:pos="1985"/>
        </w:tabs>
        <w:rPr>
          <w:sz w:val="24"/>
          <w:szCs w:val="24"/>
        </w:rPr>
      </w:pPr>
    </w:p>
    <w:p w:rsidR="00CF7B14" w:rsidRPr="00130966" w:rsidRDefault="00CF7B14" w:rsidP="00F62D2F">
      <w:pPr>
        <w:pStyle w:val="Ttulo2"/>
        <w:tabs>
          <w:tab w:val="left" w:pos="1985"/>
        </w:tabs>
        <w:jc w:val="center"/>
        <w:rPr>
          <w:i w:val="0"/>
          <w:sz w:val="24"/>
          <w:szCs w:val="24"/>
        </w:rPr>
      </w:pPr>
      <w:r w:rsidRPr="00130966">
        <w:rPr>
          <w:i w:val="0"/>
          <w:sz w:val="24"/>
          <w:szCs w:val="24"/>
        </w:rPr>
        <w:t>SUBSEÇÃO II</w:t>
      </w:r>
    </w:p>
    <w:p w:rsidR="00CF7B14" w:rsidRPr="00130966" w:rsidRDefault="00CF7B14" w:rsidP="00CF7B14">
      <w:pPr>
        <w:pStyle w:val="Ttulo1"/>
        <w:tabs>
          <w:tab w:val="left" w:pos="1985"/>
        </w:tabs>
        <w:rPr>
          <w:rFonts w:ascii="Arial" w:hAnsi="Arial" w:cs="Arial"/>
          <w:sz w:val="24"/>
          <w:szCs w:val="24"/>
        </w:rPr>
      </w:pPr>
      <w:r w:rsidRPr="00130966">
        <w:rPr>
          <w:rFonts w:ascii="Arial" w:hAnsi="Arial" w:cs="Arial"/>
          <w:sz w:val="24"/>
          <w:szCs w:val="24"/>
        </w:rPr>
        <w:t>DO SUJEITO PASSIVO</w:t>
      </w:r>
    </w:p>
    <w:p w:rsidR="00CF7B14" w:rsidRPr="00130966" w:rsidRDefault="00CF7B14" w:rsidP="00CF7B14">
      <w:pPr>
        <w:tabs>
          <w:tab w:val="left" w:pos="1985"/>
        </w:tabs>
        <w:jc w:val="both"/>
        <w:rPr>
          <w:rFonts w:ascii="Arial" w:hAnsi="Arial" w:cs="Arial"/>
        </w:rPr>
      </w:pPr>
    </w:p>
    <w:p w:rsidR="00CF7B14" w:rsidRPr="00130966" w:rsidRDefault="00CF7B14" w:rsidP="00CF7B14">
      <w:pPr>
        <w:tabs>
          <w:tab w:val="left" w:pos="1985"/>
        </w:tabs>
        <w:jc w:val="both"/>
        <w:rPr>
          <w:rFonts w:ascii="Arial" w:hAnsi="Arial" w:cs="Arial"/>
        </w:rPr>
      </w:pPr>
      <w:r w:rsidRPr="00130966">
        <w:rPr>
          <w:rFonts w:ascii="Arial" w:hAnsi="Arial" w:cs="Arial"/>
        </w:rPr>
        <w:t xml:space="preserve"> </w:t>
      </w:r>
      <w:r w:rsidRPr="00130966">
        <w:rPr>
          <w:rFonts w:ascii="Arial" w:hAnsi="Arial" w:cs="Arial"/>
          <w:b/>
        </w:rPr>
        <w:t>Art. 154 -</w:t>
      </w:r>
      <w:r w:rsidRPr="00130966">
        <w:rPr>
          <w:rFonts w:ascii="Arial" w:hAnsi="Arial" w:cs="Arial"/>
        </w:rPr>
        <w:t xml:space="preserve"> O sujeito passivo pelo pagamento da taxa são todas  pessoa física ou jurídica, as quais direta ou indiretamente a publicidade venha beneficiar.</w:t>
      </w:r>
    </w:p>
    <w:p w:rsidR="00CF7B14" w:rsidRPr="00130966" w:rsidRDefault="00CF7B14" w:rsidP="00CF7B14">
      <w:pPr>
        <w:tabs>
          <w:tab w:val="left" w:pos="1985"/>
        </w:tabs>
        <w:jc w:val="both"/>
        <w:rPr>
          <w:rFonts w:ascii="Arial" w:hAnsi="Arial" w:cs="Arial"/>
        </w:rPr>
      </w:pPr>
    </w:p>
    <w:p w:rsidR="00CF7B14" w:rsidRPr="00130966" w:rsidRDefault="00CF7B14" w:rsidP="00CF7B14">
      <w:pPr>
        <w:tabs>
          <w:tab w:val="left" w:pos="1985"/>
        </w:tabs>
        <w:ind w:left="2160"/>
        <w:jc w:val="both"/>
        <w:rPr>
          <w:rFonts w:ascii="Arial" w:hAnsi="Arial" w:cs="Arial"/>
        </w:rPr>
      </w:pPr>
      <w:r w:rsidRPr="00130966">
        <w:rPr>
          <w:rFonts w:ascii="Arial" w:hAnsi="Arial" w:cs="Arial"/>
          <w:b/>
        </w:rPr>
        <w:t>Parágrafo Único –</w:t>
      </w:r>
      <w:r w:rsidRPr="00130966">
        <w:rPr>
          <w:rFonts w:ascii="Arial" w:hAnsi="Arial" w:cs="Arial"/>
        </w:rPr>
        <w:t xml:space="preserve"> Responderá solidariamente com o sujeito passivo a pessoa física ou jurídica, proprietária de veículo de divulgação que utilizar publicidade e propaganda sem a devida autorização do órgão competente da Prefeitura, como também o proprietário ou possuidor a qualquer título de imóvel, onde for aplicado ou fixado o veículo de divulgação.</w:t>
      </w:r>
    </w:p>
    <w:p w:rsidR="00D451DD" w:rsidRPr="00130966" w:rsidRDefault="00D451DD" w:rsidP="00CF7B14">
      <w:pPr>
        <w:shd w:val="clear" w:color="auto" w:fill="FFFFFF"/>
        <w:ind w:left="2160"/>
        <w:rPr>
          <w:rFonts w:ascii="Arial" w:hAnsi="Arial" w:cs="Arial"/>
          <w:b/>
        </w:rPr>
      </w:pPr>
      <w:r w:rsidRPr="00130966">
        <w:rPr>
          <w:rFonts w:ascii="Arial" w:hAnsi="Arial" w:cs="Arial"/>
        </w:rPr>
        <w:t xml:space="preserve">         </w:t>
      </w:r>
    </w:p>
    <w:p w:rsidR="00CF7B14" w:rsidRPr="00130966" w:rsidRDefault="00CF7B14" w:rsidP="00F62D2F">
      <w:pPr>
        <w:pStyle w:val="Ttulo2"/>
        <w:tabs>
          <w:tab w:val="left" w:pos="1985"/>
        </w:tabs>
        <w:jc w:val="center"/>
        <w:rPr>
          <w:i w:val="0"/>
          <w:sz w:val="24"/>
          <w:szCs w:val="24"/>
        </w:rPr>
      </w:pPr>
      <w:r w:rsidRPr="00130966">
        <w:rPr>
          <w:i w:val="0"/>
          <w:sz w:val="24"/>
          <w:szCs w:val="24"/>
        </w:rPr>
        <w:t>SUBSEÇÃO III</w:t>
      </w:r>
    </w:p>
    <w:p w:rsidR="009A2BCF" w:rsidRPr="00130966" w:rsidRDefault="009A2BCF" w:rsidP="00CF7B14">
      <w:pPr>
        <w:pStyle w:val="Ttulo1"/>
        <w:tabs>
          <w:tab w:val="left" w:pos="1985"/>
        </w:tabs>
        <w:rPr>
          <w:rFonts w:ascii="Arial" w:hAnsi="Arial" w:cs="Arial"/>
          <w:sz w:val="24"/>
          <w:szCs w:val="24"/>
        </w:rPr>
      </w:pPr>
    </w:p>
    <w:p w:rsidR="00CF7B14" w:rsidRPr="00130966" w:rsidRDefault="00CF7B14" w:rsidP="00CF7B14">
      <w:pPr>
        <w:pStyle w:val="Ttulo1"/>
        <w:tabs>
          <w:tab w:val="left" w:pos="1985"/>
        </w:tabs>
        <w:rPr>
          <w:rFonts w:ascii="Arial" w:hAnsi="Arial" w:cs="Arial"/>
          <w:sz w:val="24"/>
          <w:szCs w:val="24"/>
        </w:rPr>
      </w:pPr>
      <w:r w:rsidRPr="00130966">
        <w:rPr>
          <w:rFonts w:ascii="Arial" w:hAnsi="Arial" w:cs="Arial"/>
          <w:sz w:val="24"/>
          <w:szCs w:val="24"/>
        </w:rPr>
        <w:t>DA BASE DE CÁLCULO E DA ALÍQUOTA</w:t>
      </w:r>
    </w:p>
    <w:p w:rsidR="00CF7B14" w:rsidRPr="00130966" w:rsidRDefault="00CF7B14" w:rsidP="00CF7B14">
      <w:pPr>
        <w:tabs>
          <w:tab w:val="left" w:pos="1985"/>
        </w:tabs>
        <w:jc w:val="both"/>
        <w:rPr>
          <w:rFonts w:ascii="Arial" w:hAnsi="Arial" w:cs="Arial"/>
        </w:rPr>
      </w:pPr>
    </w:p>
    <w:p w:rsidR="00CF7B14" w:rsidRPr="00130966" w:rsidRDefault="00CF7B14" w:rsidP="00CF7B14">
      <w:pPr>
        <w:tabs>
          <w:tab w:val="left" w:pos="1985"/>
        </w:tabs>
        <w:jc w:val="both"/>
        <w:rPr>
          <w:rFonts w:ascii="Arial" w:hAnsi="Arial" w:cs="Arial"/>
        </w:rPr>
      </w:pPr>
      <w:r w:rsidRPr="00130966">
        <w:rPr>
          <w:rFonts w:ascii="Arial" w:hAnsi="Arial" w:cs="Arial"/>
          <w:b/>
        </w:rPr>
        <w:t>Art. 155 -</w:t>
      </w:r>
      <w:r w:rsidRPr="00130966">
        <w:rPr>
          <w:rFonts w:ascii="Arial" w:hAnsi="Arial" w:cs="Arial"/>
        </w:rPr>
        <w:t xml:space="preserve"> A base de cálculo da Taxa é o custo da atividade de fiscalização realizada pelo Município no exercício regular de seu poder de policia municipal, dentro de seu território e da seguinte forma:</w:t>
      </w:r>
    </w:p>
    <w:p w:rsidR="00CF7B14" w:rsidRPr="00130966" w:rsidRDefault="00CF7B14" w:rsidP="00CF7B14">
      <w:pPr>
        <w:tabs>
          <w:tab w:val="left" w:pos="1985"/>
        </w:tabs>
        <w:jc w:val="both"/>
        <w:rPr>
          <w:rFonts w:ascii="Arial" w:hAnsi="Arial" w:cs="Arial"/>
        </w:rPr>
      </w:pPr>
    </w:p>
    <w:p w:rsidR="00CF7B14" w:rsidRPr="00130966" w:rsidRDefault="00CF7B14" w:rsidP="009A2BCF">
      <w:pPr>
        <w:shd w:val="clear" w:color="auto" w:fill="FFFFFF"/>
        <w:tabs>
          <w:tab w:val="left" w:pos="1985"/>
        </w:tabs>
        <w:ind w:left="900"/>
        <w:jc w:val="both"/>
        <w:rPr>
          <w:rFonts w:ascii="Arial" w:hAnsi="Arial" w:cs="Arial"/>
          <w:shd w:val="clear" w:color="auto" w:fill="FFFFFF"/>
        </w:rPr>
      </w:pPr>
      <w:r w:rsidRPr="00130966">
        <w:rPr>
          <w:rFonts w:ascii="Arial" w:hAnsi="Arial" w:cs="Arial"/>
          <w:b/>
          <w:shd w:val="clear" w:color="auto" w:fill="FFFFFF"/>
        </w:rPr>
        <w:t>I -</w:t>
      </w:r>
      <w:r w:rsidRPr="00130966">
        <w:rPr>
          <w:rFonts w:ascii="Arial" w:hAnsi="Arial" w:cs="Arial"/>
          <w:shd w:val="clear" w:color="auto" w:fill="FFFFFF"/>
        </w:rPr>
        <w:t xml:space="preserve"> mediante aplicação em quantidade do </w:t>
      </w:r>
      <w:r w:rsidR="00E445DE" w:rsidRPr="00130966">
        <w:rPr>
          <w:rFonts w:ascii="Arial" w:hAnsi="Arial" w:cs="Arial"/>
          <w:shd w:val="clear" w:color="auto" w:fill="FFFFFF"/>
        </w:rPr>
        <w:t>UPFM</w:t>
      </w:r>
      <w:r w:rsidRPr="00130966">
        <w:rPr>
          <w:rFonts w:ascii="Arial" w:hAnsi="Arial" w:cs="Arial"/>
          <w:shd w:val="clear" w:color="auto" w:fill="FFFFFF"/>
        </w:rPr>
        <w:t>(</w:t>
      </w:r>
      <w:r w:rsidR="00967155" w:rsidRPr="00130966">
        <w:rPr>
          <w:rFonts w:ascii="Arial" w:hAnsi="Arial" w:cs="Arial"/>
          <w:shd w:val="clear" w:color="auto" w:fill="FFFFFF"/>
        </w:rPr>
        <w:t>UNIDADE PADRÃO FISCAL MUNICIPAL</w:t>
      </w:r>
      <w:r w:rsidRPr="00130966">
        <w:rPr>
          <w:rFonts w:ascii="Arial" w:hAnsi="Arial" w:cs="Arial"/>
          <w:shd w:val="clear" w:color="auto" w:fill="FFFFFF"/>
        </w:rPr>
        <w:t>) quantificado no art. 4</w:t>
      </w:r>
      <w:r w:rsidR="00C80163">
        <w:rPr>
          <w:rFonts w:ascii="Arial" w:hAnsi="Arial" w:cs="Arial"/>
          <w:shd w:val="clear" w:color="auto" w:fill="FFFFFF"/>
        </w:rPr>
        <w:t>08</w:t>
      </w:r>
      <w:r w:rsidRPr="00130966">
        <w:rPr>
          <w:rFonts w:ascii="Arial" w:hAnsi="Arial" w:cs="Arial"/>
          <w:shd w:val="clear" w:color="auto" w:fill="FFFFFF"/>
        </w:rPr>
        <w:t>, deste Código, por dia, mês ou ano e de acordo com a Tabela/Anexo-IV, em anexo:</w:t>
      </w:r>
    </w:p>
    <w:p w:rsidR="00D27CBC" w:rsidRPr="00130966" w:rsidRDefault="00D27CBC" w:rsidP="00D27CBC">
      <w:pPr>
        <w:shd w:val="clear" w:color="auto" w:fill="FFFFFF"/>
        <w:tabs>
          <w:tab w:val="left" w:pos="1985"/>
        </w:tabs>
        <w:jc w:val="both"/>
        <w:rPr>
          <w:rFonts w:ascii="Arial" w:hAnsi="Arial" w:cs="Arial"/>
          <w:shd w:val="clear" w:color="auto" w:fill="FFFFFF"/>
        </w:rPr>
      </w:pPr>
    </w:p>
    <w:p w:rsidR="00CF7B14" w:rsidRPr="00130966" w:rsidRDefault="00CF7B14" w:rsidP="00EE0168">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a</w:t>
      </w:r>
      <w:r w:rsidR="00EE0168" w:rsidRPr="00130966">
        <w:rPr>
          <w:rFonts w:ascii="Arial" w:hAnsi="Arial" w:cs="Arial"/>
          <w:b/>
          <w:shd w:val="clear" w:color="auto" w:fill="FFFFFF"/>
        </w:rPr>
        <w:t>)</w:t>
      </w:r>
      <w:r w:rsidRPr="00130966">
        <w:rPr>
          <w:rFonts w:ascii="Arial" w:hAnsi="Arial" w:cs="Arial"/>
          <w:b/>
          <w:shd w:val="clear" w:color="auto" w:fill="FFFFFF"/>
        </w:rPr>
        <w:t>. –</w:t>
      </w:r>
      <w:r w:rsidRPr="00130966">
        <w:rPr>
          <w:rFonts w:ascii="Arial" w:hAnsi="Arial" w:cs="Arial"/>
          <w:shd w:val="clear" w:color="auto" w:fill="FFFFFF"/>
        </w:rPr>
        <w:t xml:space="preserve"> Formula de cálculo da Taxa:</w:t>
      </w:r>
    </w:p>
    <w:p w:rsidR="00CF7B14" w:rsidRPr="00130966" w:rsidRDefault="00CF7B14" w:rsidP="00EE0168">
      <w:pPr>
        <w:shd w:val="clear" w:color="auto" w:fill="FFFFFF"/>
        <w:tabs>
          <w:tab w:val="left" w:pos="1985"/>
        </w:tabs>
        <w:ind w:left="2694" w:hanging="2694"/>
        <w:jc w:val="center"/>
        <w:rPr>
          <w:rFonts w:ascii="Arial" w:hAnsi="Arial" w:cs="Arial"/>
          <w:shd w:val="clear" w:color="auto" w:fill="FFFFFF"/>
        </w:rPr>
      </w:pPr>
    </w:p>
    <w:p w:rsidR="00CF7B14" w:rsidRPr="00130966" w:rsidRDefault="00CF7B14" w:rsidP="00EE0168">
      <w:pPr>
        <w:shd w:val="clear" w:color="auto" w:fill="FFFFFF"/>
        <w:tabs>
          <w:tab w:val="left" w:pos="1985"/>
        </w:tabs>
        <w:ind w:left="2694" w:hanging="2694"/>
        <w:jc w:val="center"/>
        <w:rPr>
          <w:rFonts w:ascii="Arial" w:hAnsi="Arial" w:cs="Arial"/>
          <w:b/>
          <w:shd w:val="clear" w:color="auto" w:fill="FFFFFF"/>
        </w:rPr>
      </w:pPr>
      <w:r w:rsidRPr="00130966">
        <w:rPr>
          <w:rFonts w:ascii="Arial" w:hAnsi="Arial" w:cs="Arial"/>
          <w:b/>
          <w:shd w:val="clear" w:color="auto" w:fill="FFFFFF"/>
        </w:rPr>
        <w:t>TFLVPG = P x Q</w:t>
      </w:r>
      <w:r w:rsidR="00E445DE" w:rsidRPr="00130966">
        <w:rPr>
          <w:rFonts w:ascii="Arial" w:hAnsi="Arial" w:cs="Arial"/>
          <w:b/>
          <w:shd w:val="clear" w:color="auto" w:fill="FFFFFF"/>
        </w:rPr>
        <w:t>UPFM</w:t>
      </w:r>
      <w:r w:rsidRPr="00130966">
        <w:rPr>
          <w:rFonts w:ascii="Arial" w:hAnsi="Arial" w:cs="Arial"/>
          <w:b/>
          <w:shd w:val="clear" w:color="auto" w:fill="FFFFFF"/>
        </w:rPr>
        <w:t>x UFM</w:t>
      </w:r>
    </w:p>
    <w:p w:rsidR="00CF7B14" w:rsidRPr="00130966" w:rsidRDefault="00CF7B14" w:rsidP="00EE0168">
      <w:pPr>
        <w:shd w:val="clear" w:color="auto" w:fill="FFFFFF"/>
        <w:tabs>
          <w:tab w:val="left" w:pos="1985"/>
        </w:tabs>
        <w:ind w:left="2694" w:hanging="2694"/>
        <w:jc w:val="center"/>
        <w:rPr>
          <w:rFonts w:ascii="Arial" w:hAnsi="Arial" w:cs="Arial"/>
          <w:b/>
          <w:shd w:val="clear" w:color="auto" w:fill="FFFFFF"/>
        </w:rPr>
      </w:pPr>
    </w:p>
    <w:p w:rsidR="00CF7B14" w:rsidRPr="00130966" w:rsidRDefault="00CF7B14" w:rsidP="00EE0168">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ONDE:</w:t>
      </w:r>
    </w:p>
    <w:p w:rsidR="00EE0168" w:rsidRPr="00130966" w:rsidRDefault="00EE0168" w:rsidP="00EE0168">
      <w:pPr>
        <w:shd w:val="clear" w:color="auto" w:fill="FFFFFF"/>
        <w:tabs>
          <w:tab w:val="left" w:pos="1985"/>
        </w:tabs>
        <w:ind w:left="2694" w:hanging="2694"/>
        <w:jc w:val="center"/>
        <w:rPr>
          <w:rFonts w:ascii="Arial" w:hAnsi="Arial" w:cs="Arial"/>
          <w:shd w:val="clear" w:color="auto" w:fill="FFFFFF"/>
        </w:rPr>
      </w:pPr>
    </w:p>
    <w:p w:rsidR="00EE0168" w:rsidRPr="00130966" w:rsidRDefault="00CF7B14" w:rsidP="00EE0168">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b/>
          <w:shd w:val="clear" w:color="auto" w:fill="FFFFFF"/>
        </w:rPr>
        <w:t xml:space="preserve">TFLVPG = </w:t>
      </w:r>
      <w:r w:rsidRPr="00130966">
        <w:rPr>
          <w:rFonts w:ascii="Arial" w:hAnsi="Arial" w:cs="Arial"/>
          <w:shd w:val="clear" w:color="auto" w:fill="FFFFFF"/>
        </w:rPr>
        <w:t>Taxa de Fiscalização para Licença de Veiculação</w:t>
      </w:r>
    </w:p>
    <w:p w:rsidR="00CF7B14" w:rsidRPr="00130966" w:rsidRDefault="00CF7B14" w:rsidP="00EE0168">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de Publicidade em Geral:</w:t>
      </w:r>
    </w:p>
    <w:p w:rsidR="00CF7B14" w:rsidRPr="00130966" w:rsidRDefault="00EE0168" w:rsidP="00EE0168">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 xml:space="preserve">P </w:t>
      </w:r>
      <w:r w:rsidR="00CF7B14" w:rsidRPr="00130966">
        <w:rPr>
          <w:rFonts w:ascii="Arial" w:hAnsi="Arial" w:cs="Arial"/>
          <w:b/>
          <w:shd w:val="clear" w:color="auto" w:fill="FFFFFF"/>
        </w:rPr>
        <w:t xml:space="preserve">= </w:t>
      </w:r>
      <w:r w:rsidR="00CF7B14" w:rsidRPr="00130966">
        <w:rPr>
          <w:rFonts w:ascii="Arial" w:hAnsi="Arial" w:cs="Arial"/>
          <w:shd w:val="clear" w:color="auto" w:fill="FFFFFF"/>
        </w:rPr>
        <w:t xml:space="preserve"> Período ( dia, mês ou ano );</w:t>
      </w:r>
    </w:p>
    <w:p w:rsidR="00CF7B14" w:rsidRPr="00130966" w:rsidRDefault="00EE0168" w:rsidP="00EE0168">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Q</w:t>
      </w:r>
      <w:r w:rsidR="00E445DE" w:rsidRPr="00130966">
        <w:rPr>
          <w:rFonts w:ascii="Arial" w:hAnsi="Arial" w:cs="Arial"/>
          <w:b/>
          <w:shd w:val="clear" w:color="auto" w:fill="FFFFFF"/>
        </w:rPr>
        <w:t>UPFM</w:t>
      </w:r>
      <w:r w:rsidR="00CF7B14" w:rsidRPr="00130966">
        <w:rPr>
          <w:rFonts w:ascii="Arial" w:hAnsi="Arial" w:cs="Arial"/>
          <w:b/>
          <w:shd w:val="clear" w:color="auto" w:fill="FFFFFF"/>
        </w:rPr>
        <w:t xml:space="preserve">= </w:t>
      </w:r>
      <w:r w:rsidR="00CF7B14" w:rsidRPr="00130966">
        <w:rPr>
          <w:rFonts w:ascii="Arial" w:hAnsi="Arial" w:cs="Arial"/>
          <w:shd w:val="clear" w:color="auto" w:fill="FFFFFF"/>
        </w:rPr>
        <w:t xml:space="preserve">Quantidade de </w:t>
      </w:r>
      <w:r w:rsidR="00967155" w:rsidRPr="00130966">
        <w:rPr>
          <w:rFonts w:ascii="Arial" w:hAnsi="Arial" w:cs="Arial"/>
          <w:shd w:val="clear" w:color="auto" w:fill="FFFFFF"/>
        </w:rPr>
        <w:t>UNIDADE PADRÃO FISCAL MUNICIPAL</w:t>
      </w:r>
      <w:r w:rsidR="00CF7B14" w:rsidRPr="00130966">
        <w:rPr>
          <w:rFonts w:ascii="Arial" w:hAnsi="Arial" w:cs="Arial"/>
          <w:shd w:val="clear" w:color="auto" w:fill="FFFFFF"/>
        </w:rPr>
        <w:t>;</w:t>
      </w:r>
    </w:p>
    <w:p w:rsidR="00CF7B14" w:rsidRPr="00130966" w:rsidRDefault="00E445DE" w:rsidP="00EE0168">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UPFM</w:t>
      </w:r>
      <w:r w:rsidR="00CF7B14" w:rsidRPr="00130966">
        <w:rPr>
          <w:rFonts w:ascii="Arial" w:hAnsi="Arial" w:cs="Arial"/>
          <w:b/>
          <w:shd w:val="clear" w:color="auto" w:fill="FFFFFF"/>
        </w:rPr>
        <w:t xml:space="preserve">= </w:t>
      </w:r>
      <w:r w:rsidR="00967155" w:rsidRPr="00130966">
        <w:rPr>
          <w:rFonts w:ascii="Arial" w:hAnsi="Arial" w:cs="Arial"/>
          <w:shd w:val="clear" w:color="auto" w:fill="FFFFFF"/>
        </w:rPr>
        <w:t>UNIDADE PADRÃO FISCAL MUNICIPAL</w:t>
      </w:r>
      <w:r w:rsidR="00CF7B14" w:rsidRPr="00130966">
        <w:rPr>
          <w:rFonts w:ascii="Arial" w:hAnsi="Arial" w:cs="Arial"/>
          <w:shd w:val="clear" w:color="auto" w:fill="FFFFFF"/>
        </w:rPr>
        <w:t>.</w:t>
      </w:r>
    </w:p>
    <w:p w:rsidR="00CF7B14" w:rsidRPr="00130966" w:rsidRDefault="00CF7B14" w:rsidP="00CF7B14">
      <w:pPr>
        <w:ind w:left="84" w:firstLine="1617"/>
        <w:rPr>
          <w:rFonts w:ascii="Arial" w:hAnsi="Arial" w:cs="Arial"/>
          <w:b/>
        </w:rPr>
      </w:pPr>
    </w:p>
    <w:p w:rsidR="00CF7B14" w:rsidRPr="00130966" w:rsidRDefault="00CF7B14" w:rsidP="00EE0168">
      <w:pPr>
        <w:rPr>
          <w:rFonts w:ascii="Arial" w:hAnsi="Arial" w:cs="Arial"/>
        </w:rPr>
      </w:pPr>
      <w:r w:rsidRPr="00130966">
        <w:rPr>
          <w:rFonts w:ascii="Arial" w:hAnsi="Arial" w:cs="Arial"/>
          <w:b/>
        </w:rPr>
        <w:t xml:space="preserve"> 156 -</w:t>
      </w:r>
      <w:r w:rsidRPr="00130966">
        <w:rPr>
          <w:rFonts w:ascii="Arial" w:hAnsi="Arial" w:cs="Arial"/>
        </w:rPr>
        <w:t xml:space="preserve"> Ficam sujeito em dobro, a Taxa para anúncios de qualquer natureza referente a bebidas alcoólicas e fumo, bem como os redigidos </w:t>
      </w:r>
      <w:smartTag w:uri="urn:schemas-microsoft-com:office:smarttags" w:element="PersonName">
        <w:smartTagPr>
          <w:attr w:name="ProductID" w:val="em Linguagem Estrangeira."/>
        </w:smartTagPr>
        <w:r w:rsidRPr="00130966">
          <w:rPr>
            <w:rFonts w:ascii="Arial" w:hAnsi="Arial" w:cs="Arial"/>
          </w:rPr>
          <w:t>em Linguagem Estrangeira.</w:t>
        </w:r>
      </w:smartTag>
    </w:p>
    <w:p w:rsidR="00CF7B14" w:rsidRPr="00130966" w:rsidRDefault="00CF7B14" w:rsidP="00CF7B14">
      <w:pPr>
        <w:jc w:val="both"/>
        <w:rPr>
          <w:rFonts w:ascii="Arial" w:hAnsi="Arial" w:cs="Arial"/>
        </w:rPr>
      </w:pPr>
    </w:p>
    <w:p w:rsidR="00CF7B14" w:rsidRPr="00130966" w:rsidRDefault="00CF7B14" w:rsidP="00F62D2F">
      <w:pPr>
        <w:pStyle w:val="Ttulo2"/>
        <w:jc w:val="center"/>
        <w:rPr>
          <w:i w:val="0"/>
          <w:sz w:val="24"/>
          <w:szCs w:val="24"/>
        </w:rPr>
      </w:pPr>
      <w:r w:rsidRPr="00130966">
        <w:rPr>
          <w:i w:val="0"/>
          <w:sz w:val="24"/>
          <w:szCs w:val="24"/>
        </w:rPr>
        <w:lastRenderedPageBreak/>
        <w:t>SUBSEÇÃO IV</w:t>
      </w:r>
    </w:p>
    <w:p w:rsidR="00EE0168" w:rsidRPr="00130966" w:rsidRDefault="00EE0168" w:rsidP="00EE0168">
      <w:pPr>
        <w:rPr>
          <w:rFonts w:ascii="Arial" w:hAnsi="Arial" w:cs="Arial"/>
        </w:rPr>
      </w:pPr>
    </w:p>
    <w:p w:rsidR="00CF7B14" w:rsidRPr="00130966" w:rsidRDefault="00CF7B14" w:rsidP="00CF7B14">
      <w:pPr>
        <w:pStyle w:val="Ttulo1"/>
        <w:rPr>
          <w:rFonts w:ascii="Arial" w:hAnsi="Arial" w:cs="Arial"/>
          <w:sz w:val="24"/>
          <w:szCs w:val="24"/>
        </w:rPr>
      </w:pPr>
      <w:r w:rsidRPr="00130966">
        <w:rPr>
          <w:rFonts w:ascii="Arial" w:hAnsi="Arial" w:cs="Arial"/>
          <w:sz w:val="24"/>
          <w:szCs w:val="24"/>
        </w:rPr>
        <w:t>DO LANÇAMENTO E DA ARRECADAÇÃO</w:t>
      </w:r>
    </w:p>
    <w:p w:rsidR="00CF7B14" w:rsidRPr="00130966" w:rsidRDefault="00CF7B14" w:rsidP="00CF7B14">
      <w:pPr>
        <w:ind w:left="84" w:firstLine="1617"/>
        <w:jc w:val="both"/>
        <w:rPr>
          <w:rFonts w:ascii="Arial" w:hAnsi="Arial" w:cs="Arial"/>
        </w:rPr>
      </w:pPr>
    </w:p>
    <w:p w:rsidR="00CF7B14" w:rsidRPr="00130966" w:rsidRDefault="00CF7B14" w:rsidP="00CF7B14">
      <w:pPr>
        <w:ind w:left="84" w:firstLine="1617"/>
        <w:jc w:val="both"/>
        <w:rPr>
          <w:rFonts w:ascii="Arial" w:hAnsi="Arial" w:cs="Arial"/>
        </w:rPr>
      </w:pPr>
    </w:p>
    <w:p w:rsidR="00CF7B14" w:rsidRPr="00130966" w:rsidRDefault="00CF7B14" w:rsidP="00EE0168">
      <w:pPr>
        <w:jc w:val="both"/>
        <w:rPr>
          <w:rFonts w:ascii="Arial" w:hAnsi="Arial" w:cs="Arial"/>
        </w:rPr>
      </w:pPr>
      <w:r w:rsidRPr="00130966">
        <w:rPr>
          <w:rFonts w:ascii="Arial" w:hAnsi="Arial" w:cs="Arial"/>
          <w:b/>
        </w:rPr>
        <w:t>Art. 157 -</w:t>
      </w:r>
      <w:r w:rsidRPr="00130966">
        <w:rPr>
          <w:rFonts w:ascii="Arial" w:hAnsi="Arial" w:cs="Arial"/>
        </w:rPr>
        <w:t xml:space="preserve"> A Taxa será lançada com base nos dados fornecidos pelo contribuinte, constado no local e/ou existentes no cadastro fiscal </w:t>
      </w:r>
      <w:r w:rsidR="00EE0168" w:rsidRPr="00130966">
        <w:rPr>
          <w:rFonts w:ascii="Arial" w:hAnsi="Arial" w:cs="Arial"/>
        </w:rPr>
        <w:t>socioeconômico</w:t>
      </w:r>
      <w:r w:rsidRPr="00130966">
        <w:rPr>
          <w:rFonts w:ascii="Arial" w:hAnsi="Arial" w:cs="Arial"/>
        </w:rPr>
        <w:t>.</w:t>
      </w:r>
    </w:p>
    <w:p w:rsidR="00CF7B14" w:rsidRPr="00130966" w:rsidRDefault="00CF7B14" w:rsidP="00CF7B14">
      <w:pPr>
        <w:jc w:val="both"/>
        <w:rPr>
          <w:rFonts w:ascii="Arial" w:hAnsi="Arial" w:cs="Arial"/>
        </w:rPr>
      </w:pPr>
    </w:p>
    <w:p w:rsidR="00CF7B14" w:rsidRPr="00130966" w:rsidRDefault="00CF7B14" w:rsidP="00EE0168">
      <w:pPr>
        <w:jc w:val="both"/>
        <w:rPr>
          <w:rFonts w:ascii="Arial" w:hAnsi="Arial" w:cs="Arial"/>
        </w:rPr>
      </w:pPr>
      <w:r w:rsidRPr="00130966">
        <w:rPr>
          <w:rFonts w:ascii="Arial" w:hAnsi="Arial" w:cs="Arial"/>
          <w:b/>
        </w:rPr>
        <w:t>Art. 158 –</w:t>
      </w:r>
      <w:r w:rsidRPr="00130966">
        <w:rPr>
          <w:rFonts w:ascii="Arial" w:hAnsi="Arial" w:cs="Arial"/>
        </w:rPr>
        <w:t xml:space="preserve"> O pedido de licença será instruído com a descrição da posição, da situação das cores, dos dizeres, das alegorias e de outras características do meio de publicidade, de acordo com as instruções e regulamentos respectivos.</w:t>
      </w:r>
    </w:p>
    <w:p w:rsidR="00CF7B14" w:rsidRPr="00130966" w:rsidRDefault="00CF7B14" w:rsidP="00CF7B14">
      <w:pPr>
        <w:jc w:val="both"/>
        <w:rPr>
          <w:rFonts w:ascii="Arial" w:hAnsi="Arial" w:cs="Arial"/>
        </w:rPr>
      </w:pPr>
    </w:p>
    <w:p w:rsidR="00CF7B14" w:rsidRPr="00130966" w:rsidRDefault="00CF7B14" w:rsidP="00EE0168">
      <w:pPr>
        <w:ind w:left="2160"/>
        <w:jc w:val="both"/>
        <w:rPr>
          <w:rFonts w:ascii="Arial" w:hAnsi="Arial" w:cs="Arial"/>
        </w:rPr>
      </w:pPr>
      <w:r w:rsidRPr="00130966">
        <w:rPr>
          <w:rFonts w:ascii="Arial" w:hAnsi="Arial" w:cs="Arial"/>
          <w:b/>
        </w:rPr>
        <w:t>Parágrafo Único -</w:t>
      </w:r>
      <w:r w:rsidRPr="00130966">
        <w:rPr>
          <w:rFonts w:ascii="Arial" w:hAnsi="Arial" w:cs="Arial"/>
        </w:rPr>
        <w:t xml:space="preserve"> Quando o local em que se pretender colocar o anúncio não for de propriedade do requerente, deverá este juntar ao requerimento a autorização do proprietário.</w:t>
      </w:r>
    </w:p>
    <w:p w:rsidR="00CF7B14" w:rsidRPr="00130966" w:rsidRDefault="00CF7B14" w:rsidP="00CF7B14">
      <w:pPr>
        <w:jc w:val="both"/>
        <w:rPr>
          <w:rFonts w:ascii="Arial" w:hAnsi="Arial" w:cs="Arial"/>
        </w:rPr>
      </w:pPr>
    </w:p>
    <w:p w:rsidR="00CF7B14" w:rsidRPr="00130966" w:rsidRDefault="00CF7B14" w:rsidP="00EE0168">
      <w:pPr>
        <w:rPr>
          <w:rFonts w:ascii="Arial" w:hAnsi="Arial" w:cs="Arial"/>
        </w:rPr>
      </w:pPr>
      <w:r w:rsidRPr="00130966">
        <w:rPr>
          <w:rFonts w:ascii="Arial" w:hAnsi="Arial" w:cs="Arial"/>
          <w:b/>
        </w:rPr>
        <w:t>Art. 159 -</w:t>
      </w:r>
      <w:r w:rsidRPr="00130966">
        <w:rPr>
          <w:rFonts w:ascii="Arial" w:hAnsi="Arial" w:cs="Arial"/>
        </w:rPr>
        <w:t xml:space="preserve"> Fica os anunciantes obrigados a colocar nos painéis sujeitos à Taxa, um número de identificação fornecido pela repartição competente.                        </w:t>
      </w:r>
    </w:p>
    <w:p w:rsidR="00CF7B14" w:rsidRPr="00130966" w:rsidRDefault="00CF7B14" w:rsidP="00CF7B14">
      <w:pPr>
        <w:ind w:left="70"/>
        <w:jc w:val="both"/>
        <w:rPr>
          <w:rFonts w:ascii="Arial" w:hAnsi="Arial" w:cs="Arial"/>
        </w:rPr>
      </w:pPr>
    </w:p>
    <w:p w:rsidR="00CF7B14" w:rsidRPr="00130966" w:rsidRDefault="00CF7B14" w:rsidP="00EE0168">
      <w:pPr>
        <w:ind w:left="2160"/>
        <w:jc w:val="both"/>
        <w:rPr>
          <w:rFonts w:ascii="Arial" w:hAnsi="Arial" w:cs="Arial"/>
        </w:rPr>
      </w:pPr>
      <w:r w:rsidRPr="00130966">
        <w:rPr>
          <w:rFonts w:ascii="Arial" w:hAnsi="Arial" w:cs="Arial"/>
          <w:b/>
        </w:rPr>
        <w:t>Parágrafo Único –</w:t>
      </w:r>
      <w:r w:rsidRPr="00130966">
        <w:rPr>
          <w:rFonts w:ascii="Arial" w:hAnsi="Arial" w:cs="Arial"/>
        </w:rPr>
        <w:t xml:space="preserve"> A transferência de veículo de divulgação para o local não autorizado pelo licenciamento ou alteração de suas características, deverá ser procedida de nova licença e numeração.</w:t>
      </w:r>
    </w:p>
    <w:p w:rsidR="00CF7B14" w:rsidRPr="00130966" w:rsidRDefault="00CF7B14" w:rsidP="00CF7B14">
      <w:pPr>
        <w:jc w:val="both"/>
        <w:rPr>
          <w:rFonts w:ascii="Arial" w:hAnsi="Arial" w:cs="Arial"/>
        </w:rPr>
      </w:pPr>
      <w:r w:rsidRPr="00130966">
        <w:rPr>
          <w:rFonts w:ascii="Arial" w:hAnsi="Arial" w:cs="Arial"/>
        </w:rPr>
        <w:t xml:space="preserve"> </w:t>
      </w:r>
    </w:p>
    <w:p w:rsidR="00CF7B14" w:rsidRPr="00130966" w:rsidRDefault="00CF7B14" w:rsidP="00EE0168">
      <w:pPr>
        <w:jc w:val="both"/>
        <w:rPr>
          <w:rFonts w:ascii="Arial" w:hAnsi="Arial" w:cs="Arial"/>
        </w:rPr>
      </w:pPr>
      <w:r w:rsidRPr="00130966">
        <w:rPr>
          <w:rFonts w:ascii="Arial" w:hAnsi="Arial" w:cs="Arial"/>
          <w:b/>
        </w:rPr>
        <w:t>Art. 160 –</w:t>
      </w:r>
      <w:r w:rsidRPr="00130966">
        <w:rPr>
          <w:rFonts w:ascii="Arial" w:hAnsi="Arial" w:cs="Arial"/>
        </w:rPr>
        <w:t xml:space="preserve"> A publicidade e propaganda escritas em português devem estar absolutamente   corretos, a não ser que sua incorreção, seja proposital, em função de festejos juninos, ou outras festas típicas, peças teatrais e outros em que se justifique o linguajar errôneo, ficando entretanto, sujeitos à revisão pela repartição e autoridades competente.</w:t>
      </w:r>
    </w:p>
    <w:p w:rsidR="00CF7B14" w:rsidRPr="00130966" w:rsidRDefault="00CF7B14" w:rsidP="00CF7B14">
      <w:pPr>
        <w:jc w:val="both"/>
        <w:rPr>
          <w:rFonts w:ascii="Arial" w:hAnsi="Arial" w:cs="Arial"/>
        </w:rPr>
      </w:pPr>
    </w:p>
    <w:p w:rsidR="00CF7B14" w:rsidRPr="00130966" w:rsidRDefault="00CF7B14" w:rsidP="00EE0168">
      <w:pPr>
        <w:tabs>
          <w:tab w:val="left" w:pos="1985"/>
        </w:tabs>
        <w:rPr>
          <w:rFonts w:ascii="Arial" w:hAnsi="Arial" w:cs="Arial"/>
        </w:rPr>
      </w:pPr>
      <w:r w:rsidRPr="00130966">
        <w:rPr>
          <w:rFonts w:ascii="Arial" w:hAnsi="Arial" w:cs="Arial"/>
          <w:b/>
        </w:rPr>
        <w:t>Art. 161 -</w:t>
      </w:r>
      <w:r w:rsidRPr="00130966">
        <w:rPr>
          <w:rFonts w:ascii="Arial" w:hAnsi="Arial" w:cs="Arial"/>
        </w:rPr>
        <w:t xml:space="preserve"> A arrecadação da Taxa será feita quando de sua concessão.</w:t>
      </w:r>
    </w:p>
    <w:p w:rsidR="00CF7B14" w:rsidRPr="00130966" w:rsidRDefault="00CF7B14" w:rsidP="00CF7B14">
      <w:pPr>
        <w:tabs>
          <w:tab w:val="left" w:pos="1985"/>
        </w:tabs>
        <w:jc w:val="both"/>
        <w:rPr>
          <w:rFonts w:ascii="Arial" w:hAnsi="Arial" w:cs="Arial"/>
        </w:rPr>
      </w:pPr>
    </w:p>
    <w:p w:rsidR="00CF7B14" w:rsidRPr="00130966" w:rsidRDefault="00CF7B14" w:rsidP="00EE0168">
      <w:pPr>
        <w:pStyle w:val="Recuodecorpodetexto"/>
        <w:tabs>
          <w:tab w:val="left" w:pos="1985"/>
        </w:tabs>
        <w:ind w:firstLine="0"/>
        <w:rPr>
          <w:rFonts w:ascii="Arial" w:hAnsi="Arial" w:cs="Arial"/>
          <w:sz w:val="24"/>
          <w:szCs w:val="24"/>
        </w:rPr>
      </w:pPr>
      <w:r w:rsidRPr="00130966">
        <w:rPr>
          <w:rFonts w:ascii="Arial" w:hAnsi="Arial" w:cs="Arial"/>
          <w:b/>
          <w:sz w:val="24"/>
          <w:szCs w:val="24"/>
        </w:rPr>
        <w:t xml:space="preserve"> Art. 162 -</w:t>
      </w:r>
      <w:r w:rsidRPr="00130966">
        <w:rPr>
          <w:rFonts w:ascii="Arial" w:hAnsi="Arial" w:cs="Arial"/>
          <w:sz w:val="24"/>
          <w:szCs w:val="24"/>
        </w:rPr>
        <w:t xml:space="preserve"> Não será admitido o parcelamento da Taxa de Veiculação e publicidade em geral.</w:t>
      </w:r>
    </w:p>
    <w:p w:rsidR="00CF7B14" w:rsidRPr="00130966" w:rsidRDefault="00CF7B14" w:rsidP="00EE0168">
      <w:pPr>
        <w:jc w:val="both"/>
        <w:rPr>
          <w:rFonts w:ascii="Arial" w:hAnsi="Arial" w:cs="Arial"/>
        </w:rPr>
      </w:pPr>
      <w:r w:rsidRPr="00130966">
        <w:rPr>
          <w:rFonts w:ascii="Arial" w:hAnsi="Arial" w:cs="Arial"/>
          <w:b/>
        </w:rPr>
        <w:t>Art. 163</w:t>
      </w:r>
      <w:r w:rsidRPr="00130966">
        <w:rPr>
          <w:rFonts w:ascii="Arial" w:hAnsi="Arial" w:cs="Arial"/>
        </w:rPr>
        <w:t xml:space="preserve"> - Nas licenças sujeitas à Taxa de Fiscalização do Cumprimento das Normas Administrativas para o </w:t>
      </w:r>
      <w:r w:rsidR="00C80163" w:rsidRPr="00130966">
        <w:rPr>
          <w:rFonts w:ascii="Arial" w:hAnsi="Arial" w:cs="Arial"/>
        </w:rPr>
        <w:t>exercíci</w:t>
      </w:r>
      <w:r w:rsidR="00C80163">
        <w:rPr>
          <w:rFonts w:ascii="Arial" w:hAnsi="Arial" w:cs="Arial"/>
        </w:rPr>
        <w:t>o</w:t>
      </w:r>
      <w:r w:rsidRPr="00130966">
        <w:rPr>
          <w:rFonts w:ascii="Arial" w:hAnsi="Arial" w:cs="Arial"/>
        </w:rPr>
        <w:t xml:space="preserve"> da Atividade no Território do Município, a taxa será paga no prazo estabelecido em regulamento.</w:t>
      </w:r>
    </w:p>
    <w:p w:rsidR="00CF7B14" w:rsidRPr="00130966" w:rsidRDefault="00CF7B14" w:rsidP="00CF7B14">
      <w:pPr>
        <w:rPr>
          <w:rFonts w:ascii="Arial" w:hAnsi="Arial" w:cs="Arial"/>
        </w:rPr>
      </w:pPr>
    </w:p>
    <w:p w:rsidR="00CF7B14" w:rsidRPr="00130966" w:rsidRDefault="00CF7B14" w:rsidP="00CF7B14">
      <w:pPr>
        <w:rPr>
          <w:rFonts w:ascii="Arial" w:hAnsi="Arial" w:cs="Arial"/>
        </w:rPr>
      </w:pPr>
    </w:p>
    <w:p w:rsidR="00CF7B14" w:rsidRPr="00130966" w:rsidRDefault="00CF7B14" w:rsidP="00F62D2F">
      <w:pPr>
        <w:pStyle w:val="Ttulo1"/>
        <w:tabs>
          <w:tab w:val="left" w:pos="1985"/>
        </w:tabs>
        <w:rPr>
          <w:rFonts w:ascii="Arial" w:hAnsi="Arial" w:cs="Arial"/>
          <w:sz w:val="24"/>
          <w:szCs w:val="24"/>
        </w:rPr>
      </w:pPr>
      <w:r w:rsidRPr="00130966">
        <w:rPr>
          <w:rFonts w:ascii="Arial" w:hAnsi="Arial" w:cs="Arial"/>
          <w:sz w:val="24"/>
          <w:szCs w:val="24"/>
        </w:rPr>
        <w:t>SUBSEÇÃO V</w:t>
      </w:r>
    </w:p>
    <w:p w:rsidR="00EE0168" w:rsidRPr="00130966" w:rsidRDefault="00EE0168" w:rsidP="00EE0168">
      <w:pPr>
        <w:rPr>
          <w:rFonts w:ascii="Arial" w:hAnsi="Arial" w:cs="Arial"/>
        </w:rPr>
      </w:pPr>
    </w:p>
    <w:p w:rsidR="00CF7B14" w:rsidRPr="00130966" w:rsidRDefault="00CF7B14" w:rsidP="00CF7B14">
      <w:pPr>
        <w:pStyle w:val="Ttulo1"/>
        <w:tabs>
          <w:tab w:val="left" w:pos="1985"/>
        </w:tabs>
        <w:rPr>
          <w:rFonts w:ascii="Arial" w:hAnsi="Arial" w:cs="Arial"/>
          <w:sz w:val="24"/>
          <w:szCs w:val="24"/>
        </w:rPr>
      </w:pPr>
      <w:r w:rsidRPr="00130966">
        <w:rPr>
          <w:rFonts w:ascii="Arial" w:hAnsi="Arial" w:cs="Arial"/>
          <w:sz w:val="24"/>
          <w:szCs w:val="24"/>
        </w:rPr>
        <w:t>DAS ISENÇÕES</w:t>
      </w:r>
    </w:p>
    <w:p w:rsidR="00CF7B14" w:rsidRPr="00130966" w:rsidRDefault="00CF7B14" w:rsidP="00CF7B14">
      <w:pPr>
        <w:tabs>
          <w:tab w:val="left" w:pos="1985"/>
        </w:tabs>
        <w:jc w:val="both"/>
        <w:rPr>
          <w:rFonts w:ascii="Arial" w:hAnsi="Arial" w:cs="Arial"/>
        </w:rPr>
      </w:pPr>
    </w:p>
    <w:p w:rsidR="00CF7B14" w:rsidRPr="00130966" w:rsidRDefault="00CF7B14" w:rsidP="00EE0168">
      <w:pPr>
        <w:tabs>
          <w:tab w:val="left" w:pos="1985"/>
        </w:tabs>
        <w:rPr>
          <w:rFonts w:ascii="Arial" w:hAnsi="Arial" w:cs="Arial"/>
        </w:rPr>
      </w:pPr>
      <w:r w:rsidRPr="00130966">
        <w:rPr>
          <w:rFonts w:ascii="Arial" w:hAnsi="Arial" w:cs="Arial"/>
          <w:b/>
        </w:rPr>
        <w:t>Art. 164 -</w:t>
      </w:r>
      <w:r w:rsidRPr="00130966">
        <w:rPr>
          <w:rFonts w:ascii="Arial" w:hAnsi="Arial" w:cs="Arial"/>
        </w:rPr>
        <w:t xml:space="preserve"> São isentos os dizeres indicativos relativos a:</w:t>
      </w:r>
    </w:p>
    <w:p w:rsidR="00CF7B14" w:rsidRPr="00130966" w:rsidRDefault="00CF7B14" w:rsidP="00CF7B14">
      <w:pPr>
        <w:tabs>
          <w:tab w:val="left" w:pos="1985"/>
        </w:tabs>
        <w:jc w:val="both"/>
        <w:rPr>
          <w:rFonts w:ascii="Arial" w:hAnsi="Arial" w:cs="Arial"/>
        </w:rPr>
      </w:pPr>
    </w:p>
    <w:p w:rsidR="00CF7B14" w:rsidRPr="00130966" w:rsidRDefault="00CF7B14" w:rsidP="00097505">
      <w:pPr>
        <w:tabs>
          <w:tab w:val="left" w:pos="1985"/>
        </w:tabs>
        <w:ind w:left="900"/>
        <w:rPr>
          <w:rFonts w:ascii="Arial" w:hAnsi="Arial" w:cs="Arial"/>
        </w:rPr>
      </w:pPr>
      <w:r w:rsidRPr="00130966">
        <w:rPr>
          <w:rFonts w:ascii="Arial" w:hAnsi="Arial" w:cs="Arial"/>
          <w:b/>
        </w:rPr>
        <w:t>I -</w:t>
      </w:r>
      <w:r w:rsidRPr="00130966">
        <w:rPr>
          <w:rFonts w:ascii="Arial" w:hAnsi="Arial" w:cs="Arial"/>
        </w:rPr>
        <w:t xml:space="preserve"> os cartazes ou letreiros destinados a fins patrióticos, religiosos, eleitorais;</w:t>
      </w:r>
    </w:p>
    <w:p w:rsidR="00CF7B14" w:rsidRPr="00130966" w:rsidRDefault="00CF7B14" w:rsidP="00097505">
      <w:pPr>
        <w:tabs>
          <w:tab w:val="left" w:pos="1985"/>
        </w:tabs>
        <w:ind w:left="900"/>
        <w:rPr>
          <w:rFonts w:ascii="Arial" w:hAnsi="Arial" w:cs="Arial"/>
          <w:b/>
        </w:rPr>
      </w:pPr>
      <w:r w:rsidRPr="00130966">
        <w:rPr>
          <w:rFonts w:ascii="Arial" w:hAnsi="Arial" w:cs="Arial"/>
          <w:b/>
        </w:rPr>
        <w:t xml:space="preserve"> </w:t>
      </w:r>
    </w:p>
    <w:p w:rsidR="00CF7B14" w:rsidRPr="00130966" w:rsidRDefault="00CF7B14" w:rsidP="00097505">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hospital, casas de saúde e congêneres, colégio, sítios, chácaras e fazendas, </w:t>
      </w:r>
      <w:r w:rsidRPr="00130966">
        <w:rPr>
          <w:rFonts w:ascii="Arial" w:hAnsi="Arial" w:cs="Arial"/>
        </w:rPr>
        <w:lastRenderedPageBreak/>
        <w:t xml:space="preserve">firmas, engenheiros, arquitetos ou profissionais responsáveis pelo projeto e execução de obras, quando nos locais destas.                             </w:t>
      </w:r>
    </w:p>
    <w:p w:rsidR="00EE0168" w:rsidRPr="00130966" w:rsidRDefault="00EE0168" w:rsidP="00097505">
      <w:pPr>
        <w:tabs>
          <w:tab w:val="left" w:pos="1985"/>
        </w:tabs>
        <w:ind w:left="900"/>
        <w:jc w:val="both"/>
        <w:rPr>
          <w:rFonts w:ascii="Arial" w:hAnsi="Arial" w:cs="Arial"/>
        </w:rPr>
      </w:pPr>
    </w:p>
    <w:p w:rsidR="00CF7B14" w:rsidRPr="00130966" w:rsidRDefault="00CF7B14" w:rsidP="00097505">
      <w:pPr>
        <w:tabs>
          <w:tab w:val="left" w:pos="1985"/>
        </w:tabs>
        <w:ind w:left="900"/>
        <w:jc w:val="both"/>
        <w:rPr>
          <w:rFonts w:ascii="Arial" w:hAnsi="Arial" w:cs="Arial"/>
        </w:rPr>
      </w:pPr>
      <w:r w:rsidRPr="00130966">
        <w:rPr>
          <w:rFonts w:ascii="Arial" w:hAnsi="Arial" w:cs="Arial"/>
          <w:b/>
        </w:rPr>
        <w:t>III -</w:t>
      </w:r>
      <w:r w:rsidRPr="00130966">
        <w:rPr>
          <w:rFonts w:ascii="Arial" w:hAnsi="Arial" w:cs="Arial"/>
        </w:rPr>
        <w:t xml:space="preserve"> os dísticos ou nome de fantasia de estabelecimentos comerciais, industriais e de prestação de serviço de qualquer natureza apostos nas paredes e vitrinas internas. </w:t>
      </w:r>
    </w:p>
    <w:p w:rsidR="00CF7B14" w:rsidRPr="00130966" w:rsidRDefault="00CF7B14" w:rsidP="00CF7B14">
      <w:pPr>
        <w:tabs>
          <w:tab w:val="left" w:pos="1985"/>
        </w:tabs>
        <w:ind w:left="3261" w:hanging="3261"/>
        <w:jc w:val="both"/>
        <w:rPr>
          <w:rFonts w:ascii="Arial" w:hAnsi="Arial" w:cs="Arial"/>
        </w:rPr>
      </w:pPr>
    </w:p>
    <w:p w:rsidR="00CF7B14" w:rsidRPr="00130966" w:rsidRDefault="00CF7B14" w:rsidP="00F62D2F">
      <w:pPr>
        <w:tabs>
          <w:tab w:val="left" w:pos="1985"/>
        </w:tabs>
        <w:ind w:left="3261" w:hanging="3261"/>
        <w:jc w:val="center"/>
        <w:rPr>
          <w:rFonts w:ascii="Arial" w:hAnsi="Arial" w:cs="Arial"/>
          <w:b/>
        </w:rPr>
      </w:pPr>
      <w:r w:rsidRPr="00130966">
        <w:rPr>
          <w:rFonts w:ascii="Arial" w:hAnsi="Arial" w:cs="Arial"/>
          <w:b/>
        </w:rPr>
        <w:t>SUBSEÇÃO VI</w:t>
      </w:r>
    </w:p>
    <w:p w:rsidR="00EE0168" w:rsidRPr="00130966" w:rsidRDefault="00EE0168" w:rsidP="00EE0168">
      <w:pPr>
        <w:tabs>
          <w:tab w:val="left" w:pos="1985"/>
        </w:tabs>
        <w:ind w:left="3261" w:hanging="3261"/>
        <w:rPr>
          <w:rFonts w:ascii="Arial" w:hAnsi="Arial" w:cs="Arial"/>
        </w:rPr>
      </w:pPr>
    </w:p>
    <w:p w:rsidR="00CF7B14" w:rsidRPr="00130966" w:rsidRDefault="00CF7B14" w:rsidP="00CF7B14">
      <w:pPr>
        <w:tabs>
          <w:tab w:val="left" w:pos="1985"/>
        </w:tabs>
        <w:ind w:left="3261" w:hanging="3261"/>
        <w:jc w:val="center"/>
        <w:rPr>
          <w:rFonts w:ascii="Arial" w:hAnsi="Arial" w:cs="Arial"/>
          <w:b/>
        </w:rPr>
      </w:pPr>
      <w:r w:rsidRPr="00130966">
        <w:rPr>
          <w:rFonts w:ascii="Arial" w:hAnsi="Arial" w:cs="Arial"/>
          <w:b/>
        </w:rPr>
        <w:t>DAS INFRAÇÕES E DAS PENALIDADES</w:t>
      </w:r>
    </w:p>
    <w:p w:rsidR="00EE0168" w:rsidRPr="00130966" w:rsidRDefault="00EE0168" w:rsidP="00EE0168">
      <w:pPr>
        <w:pStyle w:val="Recuodecorpodetexto"/>
        <w:tabs>
          <w:tab w:val="left" w:pos="1985"/>
        </w:tabs>
        <w:ind w:firstLine="0"/>
        <w:rPr>
          <w:rFonts w:ascii="Arial" w:hAnsi="Arial" w:cs="Arial"/>
          <w:sz w:val="24"/>
          <w:szCs w:val="24"/>
        </w:rPr>
      </w:pPr>
    </w:p>
    <w:p w:rsidR="00CF7B14" w:rsidRPr="00130966" w:rsidRDefault="00CF7B14" w:rsidP="00EE0168">
      <w:pPr>
        <w:pStyle w:val="Recuodecorpodetexto"/>
        <w:tabs>
          <w:tab w:val="left" w:pos="1985"/>
        </w:tabs>
        <w:ind w:firstLine="0"/>
        <w:rPr>
          <w:rFonts w:ascii="Arial" w:hAnsi="Arial" w:cs="Arial"/>
          <w:sz w:val="24"/>
          <w:szCs w:val="24"/>
        </w:rPr>
      </w:pPr>
      <w:r w:rsidRPr="00130966">
        <w:rPr>
          <w:rFonts w:ascii="Arial" w:hAnsi="Arial" w:cs="Arial"/>
          <w:b/>
          <w:sz w:val="24"/>
          <w:szCs w:val="24"/>
        </w:rPr>
        <w:t>Art. 165 -</w:t>
      </w:r>
      <w:r w:rsidRPr="00130966">
        <w:rPr>
          <w:rFonts w:ascii="Arial" w:hAnsi="Arial" w:cs="Arial"/>
          <w:sz w:val="24"/>
          <w:szCs w:val="24"/>
        </w:rPr>
        <w:t xml:space="preserve"> As infrações terão as seguintes penalidades:</w:t>
      </w:r>
    </w:p>
    <w:p w:rsidR="00CF7B14" w:rsidRPr="00130966" w:rsidRDefault="00CF7B14" w:rsidP="00CF7B14">
      <w:pPr>
        <w:tabs>
          <w:tab w:val="left" w:pos="1985"/>
        </w:tabs>
        <w:jc w:val="both"/>
        <w:rPr>
          <w:rFonts w:ascii="Arial" w:hAnsi="Arial" w:cs="Arial"/>
        </w:rPr>
      </w:pPr>
    </w:p>
    <w:p w:rsidR="00CF7B14" w:rsidRPr="00130966" w:rsidRDefault="00EE0168" w:rsidP="00097505">
      <w:pPr>
        <w:tabs>
          <w:tab w:val="left" w:pos="1985"/>
        </w:tabs>
        <w:ind w:left="900"/>
        <w:jc w:val="both"/>
        <w:rPr>
          <w:rFonts w:ascii="Arial" w:hAnsi="Arial" w:cs="Arial"/>
        </w:rPr>
      </w:pPr>
      <w:r w:rsidRPr="00130966">
        <w:rPr>
          <w:rFonts w:ascii="Arial" w:hAnsi="Arial" w:cs="Arial"/>
          <w:b/>
        </w:rPr>
        <w:t xml:space="preserve"> </w:t>
      </w:r>
      <w:r w:rsidR="00CF7B14" w:rsidRPr="00130966">
        <w:rPr>
          <w:rFonts w:ascii="Arial" w:hAnsi="Arial" w:cs="Arial"/>
          <w:b/>
        </w:rPr>
        <w:t>I -</w:t>
      </w:r>
      <w:r w:rsidR="00CF7B14" w:rsidRPr="00130966">
        <w:rPr>
          <w:rFonts w:ascii="Arial" w:hAnsi="Arial" w:cs="Arial"/>
        </w:rPr>
        <w:t xml:space="preserve"> multa de 100%(cem por cento) do valor da Taxa pelo exercício de qualquer atividade sujeita à Taxa sem a respectiva licença;</w:t>
      </w:r>
    </w:p>
    <w:p w:rsidR="00EE0168" w:rsidRPr="00130966" w:rsidRDefault="00EE0168" w:rsidP="00097505">
      <w:pPr>
        <w:tabs>
          <w:tab w:val="left" w:pos="1985"/>
        </w:tabs>
        <w:ind w:left="900"/>
        <w:jc w:val="both"/>
        <w:rPr>
          <w:rFonts w:ascii="Arial" w:hAnsi="Arial" w:cs="Arial"/>
          <w:b/>
        </w:rPr>
      </w:pPr>
    </w:p>
    <w:p w:rsidR="00CF7B14" w:rsidRPr="00130966" w:rsidRDefault="00CF7B14" w:rsidP="00097505">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cassação da licença, a qualquer tempo, quando deixarem de existir as condições exigidas para a sua concessão; quando deixarem de ser cumpridas, dentro do prazo, as intimações expedidas pelo fisco, ou quando a atividade for exercida de maneira a contrariar o interesse público no que diz respeito à ordem, à saúde, à segurança e aos bons costumes.</w:t>
      </w:r>
    </w:p>
    <w:p w:rsidR="00CF7B14" w:rsidRPr="00130966" w:rsidRDefault="00CF7B14" w:rsidP="00CF7B14">
      <w:pPr>
        <w:tabs>
          <w:tab w:val="left" w:pos="1985"/>
        </w:tabs>
        <w:ind w:left="2977" w:hanging="2977"/>
        <w:jc w:val="both"/>
        <w:rPr>
          <w:rFonts w:ascii="Arial" w:hAnsi="Arial" w:cs="Arial"/>
        </w:rPr>
      </w:pPr>
    </w:p>
    <w:p w:rsidR="00CF7B14" w:rsidRPr="00130966" w:rsidRDefault="00CF7B14" w:rsidP="00EE0168">
      <w:pPr>
        <w:shd w:val="clear" w:color="auto" w:fill="FFFFFF"/>
        <w:ind w:left="2160"/>
        <w:rPr>
          <w:rFonts w:ascii="Arial" w:hAnsi="Arial" w:cs="Arial"/>
          <w:b/>
        </w:rPr>
      </w:pPr>
      <w:r w:rsidRPr="00130966">
        <w:rPr>
          <w:rFonts w:ascii="Arial" w:hAnsi="Arial" w:cs="Arial"/>
          <w:b/>
        </w:rPr>
        <w:t>Parágrafo Único -</w:t>
      </w:r>
      <w:r w:rsidRPr="00130966">
        <w:rPr>
          <w:rFonts w:ascii="Arial" w:hAnsi="Arial" w:cs="Arial"/>
        </w:rPr>
        <w:t xml:space="preserve"> As disposições do inciso I, serão aplicados sem prejuízo da aplicação do disposto dos incisos I e II alínea “ b “ do art. 3</w:t>
      </w:r>
      <w:r w:rsidR="002468D1">
        <w:rPr>
          <w:rFonts w:ascii="Arial" w:hAnsi="Arial" w:cs="Arial"/>
        </w:rPr>
        <w:t>28</w:t>
      </w:r>
      <w:r w:rsidRPr="00130966">
        <w:rPr>
          <w:rFonts w:ascii="Arial" w:hAnsi="Arial" w:cs="Arial"/>
        </w:rPr>
        <w:t xml:space="preserve">, deste Código.           </w:t>
      </w:r>
    </w:p>
    <w:p w:rsidR="00CF7B14" w:rsidRPr="00130966" w:rsidRDefault="00CF7B14" w:rsidP="00CF7B14">
      <w:pPr>
        <w:shd w:val="clear" w:color="auto" w:fill="FFFFFF"/>
        <w:tabs>
          <w:tab w:val="left" w:pos="1985"/>
        </w:tabs>
        <w:ind w:left="2977" w:hanging="2977"/>
        <w:jc w:val="both"/>
        <w:rPr>
          <w:rFonts w:ascii="Arial" w:hAnsi="Arial" w:cs="Arial"/>
        </w:rPr>
      </w:pPr>
    </w:p>
    <w:p w:rsidR="00CF7B14" w:rsidRPr="00130966" w:rsidRDefault="00CF7B14" w:rsidP="0078583A">
      <w:pPr>
        <w:pStyle w:val="Ttulo2"/>
        <w:tabs>
          <w:tab w:val="left" w:pos="1985"/>
        </w:tabs>
        <w:jc w:val="center"/>
        <w:rPr>
          <w:i w:val="0"/>
          <w:sz w:val="24"/>
          <w:szCs w:val="24"/>
        </w:rPr>
      </w:pPr>
      <w:r w:rsidRPr="00130966">
        <w:rPr>
          <w:i w:val="0"/>
          <w:sz w:val="24"/>
          <w:szCs w:val="24"/>
        </w:rPr>
        <w:t>SEÇÃO IV</w:t>
      </w:r>
    </w:p>
    <w:p w:rsidR="00EE0168" w:rsidRPr="00130966" w:rsidRDefault="00EE0168" w:rsidP="00EE0168">
      <w:pPr>
        <w:rPr>
          <w:rFonts w:ascii="Arial" w:hAnsi="Arial" w:cs="Arial"/>
        </w:rPr>
      </w:pPr>
    </w:p>
    <w:p w:rsidR="00EE0168" w:rsidRPr="00130966" w:rsidRDefault="00CF7B14" w:rsidP="00CF7B14">
      <w:pPr>
        <w:pStyle w:val="Ttulo1"/>
        <w:tabs>
          <w:tab w:val="left" w:pos="1985"/>
        </w:tabs>
        <w:rPr>
          <w:rFonts w:ascii="Arial" w:hAnsi="Arial" w:cs="Arial"/>
          <w:sz w:val="24"/>
          <w:szCs w:val="24"/>
        </w:rPr>
      </w:pPr>
      <w:r w:rsidRPr="00130966">
        <w:rPr>
          <w:rFonts w:ascii="Arial" w:hAnsi="Arial" w:cs="Arial"/>
          <w:sz w:val="24"/>
          <w:szCs w:val="24"/>
        </w:rPr>
        <w:t xml:space="preserve">DA TAXA DE FISCALIZAÇÃO PARA LICENÇA DE </w:t>
      </w:r>
    </w:p>
    <w:p w:rsidR="00CF7B14" w:rsidRPr="00130966" w:rsidRDefault="00CF7B14" w:rsidP="00EE0168">
      <w:pPr>
        <w:pStyle w:val="Ttulo1"/>
        <w:tabs>
          <w:tab w:val="left" w:pos="1985"/>
        </w:tabs>
        <w:rPr>
          <w:rFonts w:ascii="Arial" w:hAnsi="Arial" w:cs="Arial"/>
          <w:sz w:val="24"/>
          <w:szCs w:val="24"/>
        </w:rPr>
      </w:pPr>
      <w:r w:rsidRPr="00130966">
        <w:rPr>
          <w:rFonts w:ascii="Arial" w:hAnsi="Arial" w:cs="Arial"/>
          <w:sz w:val="24"/>
          <w:szCs w:val="24"/>
        </w:rPr>
        <w:t>COMÉRCIO EVENTUAL</w:t>
      </w:r>
      <w:r w:rsidR="00EE0168" w:rsidRPr="00130966">
        <w:rPr>
          <w:rFonts w:ascii="Arial" w:hAnsi="Arial" w:cs="Arial"/>
          <w:sz w:val="24"/>
          <w:szCs w:val="24"/>
        </w:rPr>
        <w:t xml:space="preserve"> </w:t>
      </w:r>
      <w:r w:rsidRPr="00130966">
        <w:rPr>
          <w:rFonts w:ascii="Arial" w:hAnsi="Arial" w:cs="Arial"/>
          <w:sz w:val="24"/>
          <w:szCs w:val="24"/>
        </w:rPr>
        <w:t>E/OU AMBULANTE</w:t>
      </w:r>
    </w:p>
    <w:p w:rsidR="00CF7B14" w:rsidRPr="00130966" w:rsidRDefault="00CF7B14" w:rsidP="00CF7B14">
      <w:pPr>
        <w:tabs>
          <w:tab w:val="left" w:pos="1985"/>
        </w:tabs>
        <w:jc w:val="both"/>
        <w:rPr>
          <w:rFonts w:ascii="Arial" w:hAnsi="Arial" w:cs="Arial"/>
          <w:b/>
        </w:rPr>
      </w:pPr>
    </w:p>
    <w:p w:rsidR="00CF7B14" w:rsidRPr="00130966" w:rsidRDefault="00CF7B14" w:rsidP="0078583A">
      <w:pPr>
        <w:pStyle w:val="Ttulo2"/>
        <w:tabs>
          <w:tab w:val="left" w:pos="1985"/>
        </w:tabs>
        <w:jc w:val="center"/>
        <w:rPr>
          <w:i w:val="0"/>
          <w:sz w:val="24"/>
          <w:szCs w:val="24"/>
        </w:rPr>
      </w:pPr>
      <w:r w:rsidRPr="00130966">
        <w:rPr>
          <w:i w:val="0"/>
          <w:sz w:val="24"/>
          <w:szCs w:val="24"/>
        </w:rPr>
        <w:t>SUBSEÇÃO I</w:t>
      </w:r>
    </w:p>
    <w:p w:rsidR="00EE0168" w:rsidRPr="00130966" w:rsidRDefault="00EE0168" w:rsidP="00EE0168">
      <w:pPr>
        <w:rPr>
          <w:rFonts w:ascii="Arial" w:hAnsi="Arial" w:cs="Arial"/>
        </w:rPr>
      </w:pPr>
    </w:p>
    <w:p w:rsidR="00CF7B14" w:rsidRPr="00130966" w:rsidRDefault="00CF7B14" w:rsidP="00CF7B14">
      <w:pPr>
        <w:tabs>
          <w:tab w:val="left" w:pos="1985"/>
        </w:tabs>
        <w:jc w:val="center"/>
        <w:rPr>
          <w:rFonts w:ascii="Arial" w:hAnsi="Arial" w:cs="Arial"/>
        </w:rPr>
      </w:pPr>
      <w:r w:rsidRPr="00130966">
        <w:rPr>
          <w:rFonts w:ascii="Arial" w:hAnsi="Arial" w:cs="Arial"/>
          <w:b/>
        </w:rPr>
        <w:t>DA HIPÓTESE DE INCIDÊNCIA E DO FATO GERADOR</w:t>
      </w:r>
    </w:p>
    <w:p w:rsidR="00CF7B14" w:rsidRPr="00130966" w:rsidRDefault="00CF7B14" w:rsidP="00CF7B14">
      <w:pPr>
        <w:tabs>
          <w:tab w:val="left" w:pos="1985"/>
        </w:tabs>
        <w:jc w:val="both"/>
        <w:rPr>
          <w:rFonts w:ascii="Arial" w:hAnsi="Arial" w:cs="Arial"/>
        </w:rPr>
      </w:pPr>
      <w:r w:rsidRPr="00130966">
        <w:rPr>
          <w:rFonts w:ascii="Arial" w:hAnsi="Arial" w:cs="Arial"/>
        </w:rPr>
        <w:t xml:space="preserve"> </w:t>
      </w:r>
    </w:p>
    <w:p w:rsidR="00CF7B14" w:rsidRPr="00130966" w:rsidRDefault="00CF7B14" w:rsidP="00EE0168">
      <w:pPr>
        <w:pStyle w:val="Recuodecorpodetexto"/>
        <w:tabs>
          <w:tab w:val="left" w:pos="1985"/>
        </w:tabs>
        <w:ind w:firstLine="0"/>
        <w:rPr>
          <w:rFonts w:ascii="Arial" w:hAnsi="Arial" w:cs="Arial"/>
          <w:sz w:val="24"/>
          <w:szCs w:val="24"/>
        </w:rPr>
      </w:pPr>
      <w:r w:rsidRPr="00130966">
        <w:rPr>
          <w:rFonts w:ascii="Arial" w:hAnsi="Arial" w:cs="Arial"/>
          <w:b/>
          <w:sz w:val="24"/>
          <w:szCs w:val="24"/>
        </w:rPr>
        <w:t>Art. 166 -</w:t>
      </w:r>
      <w:r w:rsidRPr="00130966">
        <w:rPr>
          <w:rFonts w:ascii="Arial" w:hAnsi="Arial" w:cs="Arial"/>
          <w:sz w:val="24"/>
          <w:szCs w:val="24"/>
        </w:rPr>
        <w:t xml:space="preserve"> A hipótese de incidência da Taxa é o prévio exame de fiscalização, dentro do território do Município.</w:t>
      </w:r>
    </w:p>
    <w:p w:rsidR="00CF7B14" w:rsidRPr="00130966" w:rsidRDefault="00CF7B14" w:rsidP="00CF7B14">
      <w:pPr>
        <w:tabs>
          <w:tab w:val="left" w:pos="1985"/>
        </w:tabs>
        <w:ind w:left="70" w:firstLine="1631"/>
        <w:jc w:val="both"/>
        <w:rPr>
          <w:rFonts w:ascii="Arial" w:hAnsi="Arial" w:cs="Arial"/>
          <w:b/>
        </w:rPr>
      </w:pPr>
    </w:p>
    <w:p w:rsidR="00CF7B14" w:rsidRPr="00130966" w:rsidRDefault="00CF7B14" w:rsidP="00EE0168">
      <w:pPr>
        <w:tabs>
          <w:tab w:val="left" w:pos="1985"/>
        </w:tabs>
        <w:jc w:val="both"/>
        <w:rPr>
          <w:rFonts w:ascii="Arial" w:hAnsi="Arial" w:cs="Arial"/>
        </w:rPr>
      </w:pPr>
      <w:r w:rsidRPr="00130966">
        <w:rPr>
          <w:rFonts w:ascii="Arial" w:hAnsi="Arial" w:cs="Arial"/>
          <w:b/>
        </w:rPr>
        <w:t>Art. 167 -</w:t>
      </w:r>
      <w:r w:rsidRPr="00130966">
        <w:rPr>
          <w:rFonts w:ascii="Arial" w:hAnsi="Arial" w:cs="Arial"/>
        </w:rPr>
        <w:t xml:space="preserve"> O fato gerador é a exploração do comércio eventual, ou o que exercido em determinadas épocas do ano, especialmente por ocasião de festejos ou comemorações, em locais autorizados pela Prefeitura Municipal.</w:t>
      </w:r>
    </w:p>
    <w:p w:rsidR="00EE0168" w:rsidRPr="00130966" w:rsidRDefault="00EE0168" w:rsidP="00EE0168">
      <w:pPr>
        <w:tabs>
          <w:tab w:val="left" w:pos="1985"/>
        </w:tabs>
        <w:ind w:left="70"/>
        <w:jc w:val="both"/>
        <w:rPr>
          <w:rFonts w:ascii="Arial" w:hAnsi="Arial" w:cs="Arial"/>
        </w:rPr>
      </w:pPr>
    </w:p>
    <w:p w:rsidR="00CF7B14" w:rsidRPr="00130966" w:rsidRDefault="00CF7B14" w:rsidP="00EE0168">
      <w:pPr>
        <w:tabs>
          <w:tab w:val="left" w:pos="1985"/>
        </w:tabs>
        <w:ind w:left="70" w:firstLine="2090"/>
        <w:jc w:val="both"/>
        <w:rPr>
          <w:rFonts w:ascii="Arial" w:hAnsi="Arial" w:cs="Arial"/>
        </w:rPr>
      </w:pPr>
      <w:r w:rsidRPr="00130966">
        <w:rPr>
          <w:rFonts w:ascii="Arial" w:hAnsi="Arial" w:cs="Arial"/>
          <w:b/>
        </w:rPr>
        <w:t>§ 1º -</w:t>
      </w:r>
      <w:r w:rsidRPr="00130966">
        <w:rPr>
          <w:rFonts w:ascii="Arial" w:hAnsi="Arial" w:cs="Arial"/>
        </w:rPr>
        <w:t xml:space="preserve"> É considerado comércio eventual o que é exercido individualmente sem estab</w:t>
      </w:r>
      <w:r w:rsidRPr="00130966">
        <w:rPr>
          <w:rFonts w:ascii="Arial" w:hAnsi="Arial" w:cs="Arial"/>
          <w:u w:val="single"/>
        </w:rPr>
        <w:t>e</w:t>
      </w:r>
      <w:r w:rsidRPr="00130966">
        <w:rPr>
          <w:rFonts w:ascii="Arial" w:hAnsi="Arial" w:cs="Arial"/>
        </w:rPr>
        <w:t xml:space="preserve">lecimento, em instalação removíveis colocados nas vias ou logradouros públicos, autorizados pela Prefeitura Municipal, como balcões, barracos, </w:t>
      </w:r>
      <w:r w:rsidRPr="00130966">
        <w:rPr>
          <w:rFonts w:ascii="Arial" w:hAnsi="Arial" w:cs="Arial"/>
        </w:rPr>
        <w:lastRenderedPageBreak/>
        <w:t>mesas tabuleiros e semelhantes, bem como o exercício em veículos estacionados em locais permitidos ou em circulação nas vias e logradouros públicos.</w:t>
      </w:r>
    </w:p>
    <w:p w:rsidR="00CF7B14" w:rsidRPr="00130966" w:rsidRDefault="00CF7B14" w:rsidP="00CF7B14">
      <w:pPr>
        <w:tabs>
          <w:tab w:val="left" w:pos="1985"/>
        </w:tabs>
        <w:ind w:left="70" w:firstLine="1631"/>
        <w:jc w:val="both"/>
        <w:rPr>
          <w:rFonts w:ascii="Arial" w:hAnsi="Arial" w:cs="Arial"/>
        </w:rPr>
      </w:pPr>
    </w:p>
    <w:p w:rsidR="00CF7B14" w:rsidRPr="00130966" w:rsidRDefault="00CF7B14" w:rsidP="00CF7B14">
      <w:pPr>
        <w:tabs>
          <w:tab w:val="left" w:pos="1985"/>
        </w:tabs>
        <w:ind w:left="70" w:firstLine="1631"/>
        <w:jc w:val="both"/>
        <w:rPr>
          <w:rFonts w:ascii="Arial" w:hAnsi="Arial" w:cs="Arial"/>
        </w:rPr>
      </w:pPr>
      <w:r w:rsidRPr="00130966">
        <w:rPr>
          <w:rFonts w:ascii="Arial" w:hAnsi="Arial" w:cs="Arial"/>
        </w:rPr>
        <w:t xml:space="preserve">      </w:t>
      </w:r>
      <w:r w:rsidRPr="00130966">
        <w:rPr>
          <w:rFonts w:ascii="Arial" w:hAnsi="Arial" w:cs="Arial"/>
          <w:b/>
        </w:rPr>
        <w:t>§ 2º -</w:t>
      </w:r>
      <w:r w:rsidRPr="00130966">
        <w:rPr>
          <w:rFonts w:ascii="Arial" w:hAnsi="Arial" w:cs="Arial"/>
        </w:rPr>
        <w:t xml:space="preserve"> Incluem-se também os comerciantes com estabelecimentos </w:t>
      </w:r>
      <w:r w:rsidR="00EE0168" w:rsidRPr="00130966">
        <w:rPr>
          <w:rFonts w:ascii="Arial" w:hAnsi="Arial" w:cs="Arial"/>
        </w:rPr>
        <w:t>fixo</w:t>
      </w:r>
      <w:r w:rsidRPr="00130966">
        <w:rPr>
          <w:rFonts w:ascii="Arial" w:hAnsi="Arial" w:cs="Arial"/>
        </w:rPr>
        <w:t xml:space="preserve"> que, por ocasião de festejos, comemoração ou similares, explorem o comércio eventual. </w:t>
      </w:r>
    </w:p>
    <w:p w:rsidR="00CF7B14" w:rsidRPr="00130966" w:rsidRDefault="00CF7B14" w:rsidP="00CF7B14">
      <w:pPr>
        <w:tabs>
          <w:tab w:val="left" w:pos="1985"/>
        </w:tabs>
        <w:ind w:left="70" w:firstLine="1631"/>
        <w:jc w:val="both"/>
        <w:rPr>
          <w:rFonts w:ascii="Arial" w:hAnsi="Arial" w:cs="Arial"/>
        </w:rPr>
      </w:pPr>
    </w:p>
    <w:p w:rsidR="00CF7B14" w:rsidRPr="00130966" w:rsidRDefault="00CF7B14" w:rsidP="00CF7B14">
      <w:pPr>
        <w:tabs>
          <w:tab w:val="left" w:pos="1985"/>
        </w:tabs>
        <w:ind w:left="70" w:firstLine="72"/>
        <w:jc w:val="center"/>
        <w:rPr>
          <w:rFonts w:ascii="Arial" w:hAnsi="Arial" w:cs="Arial"/>
        </w:rPr>
      </w:pPr>
    </w:p>
    <w:p w:rsidR="00097505" w:rsidRPr="00130966" w:rsidRDefault="00097505" w:rsidP="00097505">
      <w:pPr>
        <w:tabs>
          <w:tab w:val="left" w:pos="1985"/>
        </w:tabs>
        <w:ind w:left="70" w:firstLine="72"/>
        <w:jc w:val="center"/>
        <w:rPr>
          <w:rFonts w:ascii="Arial" w:hAnsi="Arial" w:cs="Arial"/>
        </w:rPr>
      </w:pPr>
    </w:p>
    <w:p w:rsidR="00097505" w:rsidRPr="00130966" w:rsidRDefault="00097505" w:rsidP="00F62D2F">
      <w:pPr>
        <w:tabs>
          <w:tab w:val="left" w:pos="1985"/>
        </w:tabs>
        <w:ind w:left="70" w:firstLine="72"/>
        <w:jc w:val="center"/>
        <w:rPr>
          <w:rFonts w:ascii="Arial" w:hAnsi="Arial" w:cs="Arial"/>
          <w:b/>
        </w:rPr>
      </w:pPr>
      <w:r w:rsidRPr="00130966">
        <w:rPr>
          <w:rFonts w:ascii="Arial" w:hAnsi="Arial" w:cs="Arial"/>
          <w:b/>
        </w:rPr>
        <w:t>SUBSEÇÃO II</w:t>
      </w:r>
    </w:p>
    <w:p w:rsidR="00097505" w:rsidRPr="00130966" w:rsidRDefault="00097505" w:rsidP="00097505">
      <w:pPr>
        <w:tabs>
          <w:tab w:val="left" w:pos="1985"/>
        </w:tabs>
        <w:ind w:left="70" w:firstLine="72"/>
        <w:rPr>
          <w:rFonts w:ascii="Arial" w:hAnsi="Arial" w:cs="Arial"/>
          <w:b/>
        </w:rPr>
      </w:pPr>
    </w:p>
    <w:p w:rsidR="00097505" w:rsidRPr="00130966" w:rsidRDefault="00097505" w:rsidP="00097505">
      <w:pPr>
        <w:tabs>
          <w:tab w:val="left" w:pos="1985"/>
        </w:tabs>
        <w:ind w:left="70" w:hanging="70"/>
        <w:jc w:val="center"/>
        <w:rPr>
          <w:rFonts w:ascii="Arial" w:hAnsi="Arial" w:cs="Arial"/>
          <w:b/>
        </w:rPr>
      </w:pPr>
      <w:r w:rsidRPr="00130966">
        <w:rPr>
          <w:rFonts w:ascii="Arial" w:hAnsi="Arial" w:cs="Arial"/>
          <w:b/>
        </w:rPr>
        <w:t>DO SUJEITO PASSIVO</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2468D1">
      <w:pPr>
        <w:tabs>
          <w:tab w:val="left" w:pos="1985"/>
        </w:tabs>
        <w:jc w:val="both"/>
        <w:rPr>
          <w:rFonts w:ascii="Arial" w:hAnsi="Arial" w:cs="Arial"/>
        </w:rPr>
      </w:pPr>
      <w:r w:rsidRPr="00130966">
        <w:rPr>
          <w:rFonts w:ascii="Arial" w:hAnsi="Arial" w:cs="Arial"/>
          <w:b/>
        </w:rPr>
        <w:t>Art. 168 -</w:t>
      </w:r>
      <w:r w:rsidRPr="00130966">
        <w:rPr>
          <w:rFonts w:ascii="Arial" w:hAnsi="Arial" w:cs="Arial"/>
        </w:rPr>
        <w:t xml:space="preserve"> O sujeito passivo é o contribuinte, a pessoa física ou jurídica que exercer quaisquer atividades nas condições previstas no artigo anterior.</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F62D2F">
      <w:pPr>
        <w:tabs>
          <w:tab w:val="left" w:pos="1985"/>
        </w:tabs>
        <w:ind w:left="70" w:hanging="70"/>
        <w:jc w:val="center"/>
        <w:rPr>
          <w:rFonts w:ascii="Arial" w:hAnsi="Arial" w:cs="Arial"/>
          <w:b/>
        </w:rPr>
      </w:pPr>
      <w:r w:rsidRPr="00130966">
        <w:rPr>
          <w:rFonts w:ascii="Arial" w:hAnsi="Arial" w:cs="Arial"/>
          <w:b/>
        </w:rPr>
        <w:t>SUBSEÇÃO III</w:t>
      </w:r>
    </w:p>
    <w:p w:rsidR="00097505" w:rsidRPr="00130966" w:rsidRDefault="00097505" w:rsidP="00097505">
      <w:pPr>
        <w:tabs>
          <w:tab w:val="left" w:pos="1985"/>
        </w:tabs>
        <w:ind w:left="70" w:hanging="70"/>
        <w:rPr>
          <w:rFonts w:ascii="Arial" w:hAnsi="Arial" w:cs="Arial"/>
          <w:b/>
        </w:rPr>
      </w:pPr>
    </w:p>
    <w:p w:rsidR="00097505" w:rsidRPr="00130966" w:rsidRDefault="00097505" w:rsidP="00097505">
      <w:pPr>
        <w:tabs>
          <w:tab w:val="left" w:pos="1985"/>
        </w:tabs>
        <w:ind w:left="70" w:hanging="70"/>
        <w:jc w:val="center"/>
        <w:rPr>
          <w:rFonts w:ascii="Arial" w:hAnsi="Arial" w:cs="Arial"/>
          <w:b/>
        </w:rPr>
      </w:pPr>
      <w:r w:rsidRPr="00130966">
        <w:rPr>
          <w:rFonts w:ascii="Arial" w:hAnsi="Arial" w:cs="Arial"/>
          <w:b/>
        </w:rPr>
        <w:t>DA BASE DE CÁLCULO E DA ALÍQUOTA</w:t>
      </w:r>
    </w:p>
    <w:p w:rsidR="00097505" w:rsidRPr="00130966" w:rsidRDefault="00097505" w:rsidP="00097505">
      <w:pPr>
        <w:tabs>
          <w:tab w:val="left" w:pos="1985"/>
        </w:tabs>
        <w:jc w:val="both"/>
        <w:rPr>
          <w:rFonts w:ascii="Arial" w:hAnsi="Arial" w:cs="Arial"/>
          <w:b/>
        </w:rPr>
      </w:pPr>
    </w:p>
    <w:p w:rsidR="00097505" w:rsidRPr="00130966" w:rsidRDefault="00097505" w:rsidP="00097505">
      <w:pPr>
        <w:tabs>
          <w:tab w:val="left" w:pos="1985"/>
        </w:tabs>
        <w:jc w:val="both"/>
        <w:rPr>
          <w:rFonts w:ascii="Arial" w:hAnsi="Arial" w:cs="Arial"/>
        </w:rPr>
      </w:pPr>
      <w:r w:rsidRPr="00130966">
        <w:rPr>
          <w:rFonts w:ascii="Arial" w:hAnsi="Arial" w:cs="Arial"/>
          <w:b/>
        </w:rPr>
        <w:t>Art. 169 -</w:t>
      </w:r>
      <w:r w:rsidRPr="00130966">
        <w:rPr>
          <w:rFonts w:ascii="Arial" w:hAnsi="Arial" w:cs="Arial"/>
        </w:rPr>
        <w:t xml:space="preserve"> A base de cálculo da Taxa é o custo da atividade de fiscalização realizada pelo Município, no exercício regular de seu poder de polícia, dentro de seu território e da seguinte forma:</w:t>
      </w:r>
    </w:p>
    <w:p w:rsidR="00097505" w:rsidRPr="00130966" w:rsidRDefault="00097505" w:rsidP="00097505">
      <w:pPr>
        <w:tabs>
          <w:tab w:val="left" w:pos="1985"/>
        </w:tabs>
        <w:ind w:left="1701"/>
        <w:rPr>
          <w:rFonts w:ascii="Arial" w:hAnsi="Arial" w:cs="Arial"/>
          <w:b/>
        </w:rPr>
      </w:pPr>
    </w:p>
    <w:p w:rsidR="00097505" w:rsidRPr="00130966" w:rsidRDefault="00097505" w:rsidP="00097505">
      <w:pPr>
        <w:tabs>
          <w:tab w:val="left" w:pos="1985"/>
        </w:tabs>
        <w:ind w:left="900"/>
        <w:jc w:val="both"/>
        <w:rPr>
          <w:rFonts w:ascii="Arial" w:hAnsi="Arial" w:cs="Arial"/>
        </w:rPr>
      </w:pPr>
      <w:r w:rsidRPr="00130966">
        <w:rPr>
          <w:rFonts w:ascii="Arial" w:hAnsi="Arial" w:cs="Arial"/>
          <w:b/>
        </w:rPr>
        <w:t>I -</w:t>
      </w:r>
      <w:r w:rsidRPr="00130966">
        <w:rPr>
          <w:rFonts w:ascii="Arial" w:hAnsi="Arial" w:cs="Arial"/>
        </w:rPr>
        <w:t xml:space="preserve"> mediante aplicação em quantidade da </w:t>
      </w:r>
      <w:r w:rsidR="00E445DE" w:rsidRPr="00130966">
        <w:rPr>
          <w:rFonts w:ascii="Arial" w:hAnsi="Arial" w:cs="Arial"/>
        </w:rPr>
        <w:t>UPFM</w:t>
      </w:r>
      <w:r w:rsidRPr="00130966">
        <w:rPr>
          <w:rFonts w:ascii="Arial" w:hAnsi="Arial" w:cs="Arial"/>
        </w:rPr>
        <w:t>(</w:t>
      </w:r>
      <w:r w:rsidR="00967155" w:rsidRPr="00130966">
        <w:rPr>
          <w:rFonts w:ascii="Arial" w:hAnsi="Arial" w:cs="Arial"/>
        </w:rPr>
        <w:t>UNIDADE PADRÃO FISCAL MUNICIPAL</w:t>
      </w:r>
      <w:r w:rsidRPr="00130966">
        <w:rPr>
          <w:rFonts w:ascii="Arial" w:hAnsi="Arial" w:cs="Arial"/>
        </w:rPr>
        <w:t xml:space="preserve">), quantificado no </w:t>
      </w:r>
      <w:r w:rsidRPr="00130966">
        <w:rPr>
          <w:rFonts w:ascii="Arial" w:hAnsi="Arial" w:cs="Arial"/>
          <w:shd w:val="clear" w:color="auto" w:fill="FFFFFF"/>
        </w:rPr>
        <w:t>art. 4</w:t>
      </w:r>
      <w:r w:rsidR="002468D1">
        <w:rPr>
          <w:rFonts w:ascii="Arial" w:hAnsi="Arial" w:cs="Arial"/>
          <w:shd w:val="clear" w:color="auto" w:fill="FFFFFF"/>
        </w:rPr>
        <w:t>08</w:t>
      </w:r>
      <w:r w:rsidRPr="00130966">
        <w:rPr>
          <w:rFonts w:ascii="Arial" w:hAnsi="Arial" w:cs="Arial"/>
          <w:shd w:val="clear" w:color="auto" w:fill="FFFFFF"/>
        </w:rPr>
        <w:t>, deste Código,</w:t>
      </w:r>
      <w:r w:rsidRPr="00130966">
        <w:rPr>
          <w:rFonts w:ascii="Arial" w:hAnsi="Arial" w:cs="Arial"/>
        </w:rPr>
        <w:t xml:space="preserve"> por dia, mês ou ano, de acordo com a Tabela/Anexo-V, em anexo. </w:t>
      </w:r>
    </w:p>
    <w:p w:rsidR="00097505" w:rsidRPr="00130966" w:rsidRDefault="00097505" w:rsidP="00097505">
      <w:pPr>
        <w:tabs>
          <w:tab w:val="left" w:pos="1985"/>
        </w:tabs>
        <w:ind w:left="2694" w:hanging="993"/>
        <w:jc w:val="both"/>
        <w:rPr>
          <w:rFonts w:ascii="Arial" w:hAnsi="Arial" w:cs="Arial"/>
        </w:rPr>
      </w:pPr>
    </w:p>
    <w:p w:rsidR="00097505" w:rsidRPr="00130966" w:rsidRDefault="00097505" w:rsidP="00097505">
      <w:pPr>
        <w:shd w:val="clear" w:color="auto" w:fill="FFFFFF"/>
        <w:tabs>
          <w:tab w:val="left" w:pos="1985"/>
        </w:tabs>
        <w:ind w:left="2160"/>
        <w:jc w:val="both"/>
        <w:rPr>
          <w:rFonts w:ascii="Arial" w:hAnsi="Arial" w:cs="Arial"/>
          <w:shd w:val="clear" w:color="auto" w:fill="FFFFFF"/>
        </w:rPr>
      </w:pPr>
      <w:r w:rsidRPr="00130966">
        <w:rPr>
          <w:rFonts w:ascii="Arial" w:hAnsi="Arial" w:cs="Arial"/>
          <w:b/>
          <w:shd w:val="clear" w:color="auto" w:fill="FFFFFF"/>
        </w:rPr>
        <w:t>a). –</w:t>
      </w:r>
      <w:r w:rsidRPr="00130966">
        <w:rPr>
          <w:rFonts w:ascii="Arial" w:hAnsi="Arial" w:cs="Arial"/>
          <w:shd w:val="clear" w:color="auto" w:fill="FFFFFF"/>
        </w:rPr>
        <w:t xml:space="preserve"> Formula de cálculo da Taxa:</w:t>
      </w:r>
    </w:p>
    <w:p w:rsidR="00097505" w:rsidRPr="00130966" w:rsidRDefault="00097505" w:rsidP="00097505">
      <w:pPr>
        <w:shd w:val="clear" w:color="auto" w:fill="FFFFFF"/>
        <w:tabs>
          <w:tab w:val="left" w:pos="1985"/>
        </w:tabs>
        <w:ind w:left="2694" w:hanging="2694"/>
        <w:jc w:val="both"/>
        <w:rPr>
          <w:rFonts w:ascii="Arial" w:hAnsi="Arial" w:cs="Arial"/>
          <w:shd w:val="clear" w:color="auto" w:fill="FFFFFF"/>
        </w:rPr>
      </w:pPr>
    </w:p>
    <w:p w:rsidR="00097505" w:rsidRPr="00130966" w:rsidRDefault="00097505" w:rsidP="00097505">
      <w:pPr>
        <w:shd w:val="clear" w:color="auto" w:fill="FFFFFF"/>
        <w:tabs>
          <w:tab w:val="left" w:pos="1985"/>
        </w:tabs>
        <w:ind w:left="2694" w:hanging="2694"/>
        <w:jc w:val="center"/>
        <w:rPr>
          <w:rFonts w:ascii="Arial" w:hAnsi="Arial" w:cs="Arial"/>
          <w:b/>
          <w:shd w:val="clear" w:color="auto" w:fill="FFFFFF"/>
        </w:rPr>
      </w:pPr>
      <w:r w:rsidRPr="00130966">
        <w:rPr>
          <w:rFonts w:ascii="Arial" w:hAnsi="Arial" w:cs="Arial"/>
          <w:b/>
          <w:shd w:val="clear" w:color="auto" w:fill="FFFFFF"/>
        </w:rPr>
        <w:t>TFLCEA = P X Q</w:t>
      </w:r>
      <w:r w:rsidR="00E445DE" w:rsidRPr="00130966">
        <w:rPr>
          <w:rFonts w:ascii="Arial" w:hAnsi="Arial" w:cs="Arial"/>
          <w:b/>
          <w:shd w:val="clear" w:color="auto" w:fill="FFFFFF"/>
        </w:rPr>
        <w:t>UPFM</w:t>
      </w:r>
      <w:r w:rsidRPr="00130966">
        <w:rPr>
          <w:rFonts w:ascii="Arial" w:hAnsi="Arial" w:cs="Arial"/>
          <w:b/>
          <w:shd w:val="clear" w:color="auto" w:fill="FFFFFF"/>
        </w:rPr>
        <w:t>X UFM</w:t>
      </w:r>
    </w:p>
    <w:p w:rsidR="00097505" w:rsidRPr="00130966" w:rsidRDefault="00097505" w:rsidP="00097505">
      <w:pPr>
        <w:shd w:val="clear" w:color="auto" w:fill="FFFFFF"/>
        <w:tabs>
          <w:tab w:val="left" w:pos="1985"/>
        </w:tabs>
        <w:ind w:left="2694" w:hanging="2694"/>
        <w:jc w:val="center"/>
        <w:rPr>
          <w:rFonts w:ascii="Arial" w:hAnsi="Arial" w:cs="Arial"/>
          <w:b/>
          <w:shd w:val="clear" w:color="auto" w:fill="FFFFFF"/>
        </w:rPr>
      </w:pPr>
    </w:p>
    <w:p w:rsidR="00097505" w:rsidRPr="00130966" w:rsidRDefault="00097505" w:rsidP="00097505">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ONDE:</w:t>
      </w:r>
    </w:p>
    <w:p w:rsidR="00097505" w:rsidRPr="00130966" w:rsidRDefault="00097505" w:rsidP="00097505">
      <w:pPr>
        <w:shd w:val="clear" w:color="auto" w:fill="FFFFFF"/>
        <w:tabs>
          <w:tab w:val="left" w:pos="1985"/>
        </w:tabs>
        <w:ind w:left="2694" w:hanging="2694"/>
        <w:jc w:val="center"/>
        <w:rPr>
          <w:rFonts w:ascii="Arial" w:hAnsi="Arial" w:cs="Arial"/>
          <w:shd w:val="clear" w:color="auto" w:fill="FFFFFF"/>
        </w:rPr>
      </w:pPr>
    </w:p>
    <w:p w:rsidR="00097505" w:rsidRPr="00130966" w:rsidRDefault="00097505" w:rsidP="00097505">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b/>
          <w:shd w:val="clear" w:color="auto" w:fill="FFFFFF"/>
        </w:rPr>
        <w:t xml:space="preserve">TFLCEA = </w:t>
      </w:r>
      <w:r w:rsidRPr="00130966">
        <w:rPr>
          <w:rFonts w:ascii="Arial" w:hAnsi="Arial" w:cs="Arial"/>
          <w:shd w:val="clear" w:color="auto" w:fill="FFFFFF"/>
        </w:rPr>
        <w:t>Taxa de Fiscalização para Licença de Comercio</w:t>
      </w:r>
    </w:p>
    <w:p w:rsidR="00097505" w:rsidRPr="00130966" w:rsidRDefault="00097505" w:rsidP="00097505">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Eventual e/ou Ambulante:</w:t>
      </w:r>
    </w:p>
    <w:p w:rsidR="00097505" w:rsidRPr="00130966" w:rsidRDefault="001D676E" w:rsidP="001D676E">
      <w:pPr>
        <w:shd w:val="clear" w:color="auto" w:fill="FFFFFF"/>
        <w:tabs>
          <w:tab w:val="left" w:pos="1985"/>
        </w:tabs>
        <w:ind w:left="3969" w:hanging="3969"/>
        <w:rPr>
          <w:rFonts w:ascii="Arial" w:hAnsi="Arial" w:cs="Arial"/>
          <w:shd w:val="clear" w:color="auto" w:fill="FFFFFF"/>
        </w:rPr>
      </w:pPr>
      <w:r>
        <w:rPr>
          <w:rFonts w:ascii="Arial" w:hAnsi="Arial" w:cs="Arial"/>
          <w:b/>
          <w:shd w:val="clear" w:color="auto" w:fill="FFFFFF"/>
        </w:rPr>
        <w:tab/>
      </w:r>
      <w:r w:rsidR="00097505" w:rsidRPr="00130966">
        <w:rPr>
          <w:rFonts w:ascii="Arial" w:hAnsi="Arial" w:cs="Arial"/>
          <w:b/>
          <w:shd w:val="clear" w:color="auto" w:fill="FFFFFF"/>
        </w:rPr>
        <w:t xml:space="preserve">P             = </w:t>
      </w:r>
      <w:r w:rsidR="00097505" w:rsidRPr="00130966">
        <w:rPr>
          <w:rFonts w:ascii="Arial" w:hAnsi="Arial" w:cs="Arial"/>
          <w:shd w:val="clear" w:color="auto" w:fill="FFFFFF"/>
        </w:rPr>
        <w:t xml:space="preserve"> Período ( dia, mês ou ano );</w:t>
      </w:r>
    </w:p>
    <w:p w:rsidR="00097505" w:rsidRPr="00130966" w:rsidRDefault="00097505" w:rsidP="00097505">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Q</w:t>
      </w:r>
      <w:r w:rsidR="00E445DE" w:rsidRPr="00130966">
        <w:rPr>
          <w:rFonts w:ascii="Arial" w:hAnsi="Arial" w:cs="Arial"/>
          <w:b/>
          <w:shd w:val="clear" w:color="auto" w:fill="FFFFFF"/>
        </w:rPr>
        <w:t>UPFM</w:t>
      </w:r>
      <w:r w:rsidRPr="00130966">
        <w:rPr>
          <w:rFonts w:ascii="Arial" w:hAnsi="Arial" w:cs="Arial"/>
          <w:b/>
          <w:shd w:val="clear" w:color="auto" w:fill="FFFFFF"/>
        </w:rPr>
        <w:t xml:space="preserve">    = </w:t>
      </w:r>
      <w:r w:rsidRPr="00130966">
        <w:rPr>
          <w:rFonts w:ascii="Arial" w:hAnsi="Arial" w:cs="Arial"/>
          <w:shd w:val="clear" w:color="auto" w:fill="FFFFFF"/>
        </w:rPr>
        <w:t xml:space="preserve">Quantidade de </w:t>
      </w:r>
      <w:r w:rsidR="00967155" w:rsidRPr="00130966">
        <w:rPr>
          <w:rFonts w:ascii="Arial" w:hAnsi="Arial" w:cs="Arial"/>
          <w:shd w:val="clear" w:color="auto" w:fill="FFFFFF"/>
        </w:rPr>
        <w:t>UNIDADE PADRÃO FISCAL MUNICIPAL</w:t>
      </w:r>
      <w:r w:rsidRPr="00130966">
        <w:rPr>
          <w:rFonts w:ascii="Arial" w:hAnsi="Arial" w:cs="Arial"/>
          <w:shd w:val="clear" w:color="auto" w:fill="FFFFFF"/>
        </w:rPr>
        <w:t>;</w:t>
      </w:r>
    </w:p>
    <w:p w:rsidR="00097505" w:rsidRPr="00130966" w:rsidRDefault="00E445DE" w:rsidP="00097505">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UPFM</w:t>
      </w:r>
      <w:r w:rsidR="00097505" w:rsidRPr="00130966">
        <w:rPr>
          <w:rFonts w:ascii="Arial" w:hAnsi="Arial" w:cs="Arial"/>
          <w:b/>
          <w:shd w:val="clear" w:color="auto" w:fill="FFFFFF"/>
        </w:rPr>
        <w:t xml:space="preserve">       = </w:t>
      </w:r>
      <w:r w:rsidR="00967155" w:rsidRPr="00130966">
        <w:rPr>
          <w:rFonts w:ascii="Arial" w:hAnsi="Arial" w:cs="Arial"/>
          <w:shd w:val="clear" w:color="auto" w:fill="FFFFFF"/>
        </w:rPr>
        <w:t>UNIDADE PADRÃO FISCAL MUNICIPAL</w:t>
      </w:r>
      <w:r w:rsidR="00097505" w:rsidRPr="00130966">
        <w:rPr>
          <w:rFonts w:ascii="Arial" w:hAnsi="Arial" w:cs="Arial"/>
          <w:shd w:val="clear" w:color="auto" w:fill="FFFFFF"/>
        </w:rPr>
        <w:t>.</w:t>
      </w:r>
    </w:p>
    <w:p w:rsidR="00097505" w:rsidRPr="00130966" w:rsidRDefault="00097505" w:rsidP="00097505">
      <w:pPr>
        <w:shd w:val="clear" w:color="auto" w:fill="FFFFFF"/>
        <w:tabs>
          <w:tab w:val="left" w:pos="1985"/>
        </w:tabs>
        <w:ind w:left="3969" w:hanging="3969"/>
        <w:jc w:val="center"/>
        <w:rPr>
          <w:rFonts w:ascii="Arial" w:hAnsi="Arial" w:cs="Arial"/>
          <w:shd w:val="clear" w:color="auto" w:fill="FFFFFF"/>
        </w:rPr>
      </w:pPr>
    </w:p>
    <w:p w:rsidR="00097505" w:rsidRPr="00130966" w:rsidRDefault="00097505" w:rsidP="00097505">
      <w:pPr>
        <w:tabs>
          <w:tab w:val="left" w:pos="1985"/>
        </w:tabs>
        <w:ind w:left="2694" w:hanging="993"/>
        <w:rPr>
          <w:rFonts w:ascii="Arial" w:hAnsi="Arial" w:cs="Arial"/>
        </w:rPr>
      </w:pPr>
    </w:p>
    <w:p w:rsidR="00097505" w:rsidRPr="00130966" w:rsidRDefault="00097505" w:rsidP="00097505">
      <w:pPr>
        <w:tabs>
          <w:tab w:val="left" w:pos="1985"/>
        </w:tabs>
        <w:ind w:left="2160"/>
        <w:jc w:val="both"/>
        <w:rPr>
          <w:rFonts w:ascii="Arial" w:hAnsi="Arial" w:cs="Arial"/>
        </w:rPr>
      </w:pPr>
      <w:r w:rsidRPr="00130966">
        <w:rPr>
          <w:rFonts w:ascii="Arial" w:hAnsi="Arial" w:cs="Arial"/>
          <w:b/>
        </w:rPr>
        <w:t>Parágrafo Único –</w:t>
      </w:r>
      <w:r w:rsidRPr="00130966">
        <w:rPr>
          <w:rFonts w:ascii="Arial" w:hAnsi="Arial" w:cs="Arial"/>
        </w:rPr>
        <w:t xml:space="preserve"> No caso de atividades múltiplas no mesmo espaço físico e exercidas pela mesma pessoa, a taxa será calculada, levando-se em consideração a atividade sujeita a maior ônus fiscal e acrescida de 10%(dez por cento) por cada atividade exercida a mais.</w:t>
      </w:r>
    </w:p>
    <w:p w:rsidR="00097505" w:rsidRPr="00130966" w:rsidRDefault="00097505" w:rsidP="00097505">
      <w:pPr>
        <w:tabs>
          <w:tab w:val="left" w:pos="1985"/>
        </w:tabs>
        <w:ind w:left="70" w:firstLine="1631"/>
        <w:jc w:val="both"/>
        <w:rPr>
          <w:rFonts w:ascii="Arial" w:hAnsi="Arial" w:cs="Arial"/>
        </w:rPr>
      </w:pPr>
      <w:r w:rsidRPr="00130966">
        <w:rPr>
          <w:rFonts w:ascii="Arial" w:hAnsi="Arial" w:cs="Arial"/>
        </w:rPr>
        <w:t xml:space="preserve">                                  </w:t>
      </w:r>
    </w:p>
    <w:p w:rsidR="00097505" w:rsidRPr="00130966" w:rsidRDefault="00097505" w:rsidP="00F62D2F">
      <w:pPr>
        <w:tabs>
          <w:tab w:val="left" w:pos="1985"/>
        </w:tabs>
        <w:ind w:left="70" w:hanging="70"/>
        <w:jc w:val="center"/>
        <w:rPr>
          <w:rFonts w:ascii="Arial" w:hAnsi="Arial" w:cs="Arial"/>
          <w:b/>
        </w:rPr>
      </w:pPr>
      <w:r w:rsidRPr="00130966">
        <w:rPr>
          <w:rFonts w:ascii="Arial" w:hAnsi="Arial" w:cs="Arial"/>
          <w:b/>
        </w:rPr>
        <w:t>SUBSEÇÃO IV</w:t>
      </w:r>
    </w:p>
    <w:p w:rsidR="00097505" w:rsidRPr="00130966" w:rsidRDefault="00097505" w:rsidP="00097505">
      <w:pPr>
        <w:tabs>
          <w:tab w:val="left" w:pos="1985"/>
        </w:tabs>
        <w:ind w:left="70" w:hanging="70"/>
        <w:rPr>
          <w:rFonts w:ascii="Arial" w:hAnsi="Arial" w:cs="Arial"/>
          <w:b/>
        </w:rPr>
      </w:pPr>
    </w:p>
    <w:p w:rsidR="00097505" w:rsidRPr="00130966" w:rsidRDefault="00097505" w:rsidP="00097505">
      <w:pPr>
        <w:tabs>
          <w:tab w:val="left" w:pos="1985"/>
        </w:tabs>
        <w:ind w:left="70" w:hanging="70"/>
        <w:jc w:val="center"/>
        <w:rPr>
          <w:rFonts w:ascii="Arial" w:hAnsi="Arial" w:cs="Arial"/>
          <w:b/>
        </w:rPr>
      </w:pPr>
      <w:r w:rsidRPr="00130966">
        <w:rPr>
          <w:rFonts w:ascii="Arial" w:hAnsi="Arial" w:cs="Arial"/>
          <w:b/>
        </w:rPr>
        <w:t>DO LANÇAMENTO E DA ARRECADAÇÃO</w:t>
      </w:r>
    </w:p>
    <w:p w:rsidR="00097505" w:rsidRPr="00130966" w:rsidRDefault="00097505" w:rsidP="00097505">
      <w:pPr>
        <w:tabs>
          <w:tab w:val="left" w:pos="1985"/>
        </w:tabs>
        <w:ind w:left="70" w:firstLine="1631"/>
        <w:jc w:val="both"/>
        <w:rPr>
          <w:rFonts w:ascii="Arial" w:hAnsi="Arial" w:cs="Arial"/>
          <w:b/>
        </w:rPr>
      </w:pPr>
    </w:p>
    <w:p w:rsidR="00097505" w:rsidRPr="00130966" w:rsidRDefault="00097505" w:rsidP="00097505">
      <w:pPr>
        <w:tabs>
          <w:tab w:val="left" w:pos="1985"/>
        </w:tabs>
        <w:rPr>
          <w:rFonts w:ascii="Arial" w:hAnsi="Arial" w:cs="Arial"/>
        </w:rPr>
      </w:pPr>
      <w:r w:rsidRPr="00130966">
        <w:rPr>
          <w:rFonts w:ascii="Arial" w:hAnsi="Arial" w:cs="Arial"/>
          <w:b/>
        </w:rPr>
        <w:t>Art. 170 -</w:t>
      </w:r>
      <w:r w:rsidRPr="00130966">
        <w:rPr>
          <w:rFonts w:ascii="Arial" w:hAnsi="Arial" w:cs="Arial"/>
        </w:rPr>
        <w:t xml:space="preserve"> A Taxa será lançada com base nos dados fornecidos pelo contribuinte, constados no local e/ou existentes no cadastro s</w:t>
      </w:r>
      <w:r w:rsidR="002468D1">
        <w:rPr>
          <w:rFonts w:ascii="Arial" w:hAnsi="Arial" w:cs="Arial"/>
        </w:rPr>
        <w:t>ó</w:t>
      </w:r>
      <w:r w:rsidRPr="00130966">
        <w:rPr>
          <w:rFonts w:ascii="Arial" w:hAnsi="Arial" w:cs="Arial"/>
        </w:rPr>
        <w:t>cio-econômico.</w:t>
      </w:r>
    </w:p>
    <w:p w:rsidR="00097505" w:rsidRPr="00130966" w:rsidRDefault="00097505" w:rsidP="00097505">
      <w:pPr>
        <w:tabs>
          <w:tab w:val="left" w:pos="1985"/>
        </w:tabs>
        <w:ind w:left="70" w:firstLine="2090"/>
        <w:rPr>
          <w:rFonts w:ascii="Arial" w:hAnsi="Arial" w:cs="Arial"/>
        </w:rPr>
      </w:pPr>
    </w:p>
    <w:p w:rsidR="00097505" w:rsidRPr="00130966" w:rsidRDefault="00097505" w:rsidP="002468D1">
      <w:pPr>
        <w:tabs>
          <w:tab w:val="left" w:pos="1985"/>
        </w:tabs>
        <w:ind w:left="2160"/>
        <w:jc w:val="both"/>
        <w:rPr>
          <w:rFonts w:ascii="Arial" w:hAnsi="Arial" w:cs="Arial"/>
        </w:rPr>
      </w:pPr>
      <w:r w:rsidRPr="00130966">
        <w:rPr>
          <w:rFonts w:ascii="Arial" w:hAnsi="Arial" w:cs="Arial"/>
          <w:b/>
        </w:rPr>
        <w:t>§ 1º -</w:t>
      </w:r>
      <w:r w:rsidRPr="00130966">
        <w:rPr>
          <w:rFonts w:ascii="Arial" w:hAnsi="Arial" w:cs="Arial"/>
        </w:rPr>
        <w:t xml:space="preserve"> Respondem pela taxa as mercadorias encontradas em poder dos vendedores, mesmo que pertençam a contribuintes que haja pago a respectiva taxa.</w:t>
      </w:r>
    </w:p>
    <w:p w:rsidR="00097505" w:rsidRPr="00130966" w:rsidRDefault="00097505" w:rsidP="00097505">
      <w:pPr>
        <w:tabs>
          <w:tab w:val="left" w:pos="1985"/>
        </w:tabs>
        <w:ind w:left="70" w:firstLine="1631"/>
        <w:rPr>
          <w:rFonts w:ascii="Arial" w:hAnsi="Arial" w:cs="Arial"/>
        </w:rPr>
      </w:pPr>
      <w:r w:rsidRPr="00130966">
        <w:rPr>
          <w:rFonts w:ascii="Arial" w:hAnsi="Arial" w:cs="Arial"/>
        </w:rPr>
        <w:t xml:space="preserve">  </w:t>
      </w:r>
    </w:p>
    <w:p w:rsidR="00097505" w:rsidRPr="00130966" w:rsidRDefault="00097505" w:rsidP="00097505">
      <w:pPr>
        <w:tabs>
          <w:tab w:val="left" w:pos="1985"/>
        </w:tabs>
        <w:ind w:left="2160"/>
        <w:jc w:val="both"/>
        <w:rPr>
          <w:rFonts w:ascii="Arial" w:hAnsi="Arial" w:cs="Arial"/>
        </w:rPr>
      </w:pPr>
      <w:r w:rsidRPr="00130966">
        <w:rPr>
          <w:rFonts w:ascii="Arial" w:hAnsi="Arial" w:cs="Arial"/>
          <w:b/>
        </w:rPr>
        <w:t>§ 2º -</w:t>
      </w:r>
      <w:r w:rsidRPr="00130966">
        <w:rPr>
          <w:rFonts w:ascii="Arial" w:hAnsi="Arial" w:cs="Arial"/>
        </w:rPr>
        <w:t xml:space="preserve"> O local para prática do comércio ambulante será definido por ato do Executivo Municipal.</w:t>
      </w:r>
    </w:p>
    <w:p w:rsidR="00097505" w:rsidRPr="00130966" w:rsidRDefault="00097505" w:rsidP="00097505">
      <w:pPr>
        <w:tabs>
          <w:tab w:val="left" w:pos="1985"/>
        </w:tabs>
        <w:ind w:left="70" w:firstLine="1631"/>
        <w:jc w:val="both"/>
        <w:rPr>
          <w:rFonts w:ascii="Arial" w:hAnsi="Arial" w:cs="Arial"/>
        </w:rPr>
      </w:pPr>
      <w:r w:rsidRPr="00130966">
        <w:rPr>
          <w:rFonts w:ascii="Arial" w:hAnsi="Arial" w:cs="Arial"/>
        </w:rPr>
        <w:t xml:space="preserve">    </w:t>
      </w:r>
    </w:p>
    <w:p w:rsidR="00097505" w:rsidRPr="00130966" w:rsidRDefault="00097505" w:rsidP="00097505">
      <w:pPr>
        <w:tabs>
          <w:tab w:val="left" w:pos="1985"/>
        </w:tabs>
        <w:ind w:left="70" w:firstLine="2090"/>
        <w:jc w:val="both"/>
        <w:rPr>
          <w:rFonts w:ascii="Arial" w:hAnsi="Arial" w:cs="Arial"/>
        </w:rPr>
      </w:pPr>
      <w:r w:rsidRPr="00130966">
        <w:rPr>
          <w:rFonts w:ascii="Arial" w:hAnsi="Arial" w:cs="Arial"/>
          <w:b/>
        </w:rPr>
        <w:t>§ 3º -</w:t>
      </w:r>
      <w:r w:rsidRPr="00130966">
        <w:rPr>
          <w:rFonts w:ascii="Arial" w:hAnsi="Arial" w:cs="Arial"/>
        </w:rPr>
        <w:t xml:space="preserve"> A Taxa será arrecadada quando feita a sua concessão. </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097505">
      <w:pPr>
        <w:tabs>
          <w:tab w:val="left" w:pos="1985"/>
        </w:tabs>
        <w:ind w:left="2160"/>
        <w:jc w:val="both"/>
        <w:rPr>
          <w:rFonts w:ascii="Arial" w:hAnsi="Arial" w:cs="Arial"/>
        </w:rPr>
      </w:pPr>
      <w:r w:rsidRPr="00130966">
        <w:rPr>
          <w:rFonts w:ascii="Arial" w:hAnsi="Arial" w:cs="Arial"/>
          <w:b/>
        </w:rPr>
        <w:t>§ 4º -</w:t>
      </w:r>
      <w:r w:rsidRPr="00130966">
        <w:rPr>
          <w:rFonts w:ascii="Arial" w:hAnsi="Arial" w:cs="Arial"/>
        </w:rPr>
        <w:t xml:space="preserve"> O pagamento da Taxa, não dispensa a cobrança de taxa de ocupação de solo.</w:t>
      </w:r>
    </w:p>
    <w:p w:rsidR="00097505" w:rsidRPr="00130966" w:rsidRDefault="00097505" w:rsidP="00097505">
      <w:pPr>
        <w:tabs>
          <w:tab w:val="left" w:pos="1985"/>
        </w:tabs>
        <w:ind w:left="70" w:firstLine="1631"/>
        <w:jc w:val="both"/>
        <w:rPr>
          <w:rFonts w:ascii="Arial" w:hAnsi="Arial" w:cs="Arial"/>
        </w:rPr>
      </w:pPr>
      <w:r w:rsidRPr="00130966">
        <w:rPr>
          <w:rFonts w:ascii="Arial" w:hAnsi="Arial" w:cs="Arial"/>
        </w:rPr>
        <w:t xml:space="preserve">   </w:t>
      </w:r>
    </w:p>
    <w:p w:rsidR="00097505" w:rsidRPr="00130966" w:rsidRDefault="00097505" w:rsidP="00097505">
      <w:pPr>
        <w:tabs>
          <w:tab w:val="left" w:pos="1985"/>
        </w:tabs>
        <w:jc w:val="both"/>
        <w:rPr>
          <w:rFonts w:ascii="Arial" w:hAnsi="Arial" w:cs="Arial"/>
        </w:rPr>
      </w:pPr>
      <w:r w:rsidRPr="00130966">
        <w:rPr>
          <w:rFonts w:ascii="Arial" w:hAnsi="Arial" w:cs="Arial"/>
          <w:b/>
        </w:rPr>
        <w:t>Art. 171 -</w:t>
      </w:r>
      <w:r w:rsidRPr="00130966">
        <w:rPr>
          <w:rFonts w:ascii="Arial" w:hAnsi="Arial" w:cs="Arial"/>
        </w:rPr>
        <w:t xml:space="preserve"> Serão definidas em regulamento as atividades que possam ser exercidas em vias ou logradouros públicos determinado pela Prefeitura Municipal.</w:t>
      </w:r>
    </w:p>
    <w:p w:rsidR="00097505" w:rsidRPr="00130966" w:rsidRDefault="00097505" w:rsidP="00097505">
      <w:pPr>
        <w:tabs>
          <w:tab w:val="left" w:pos="1985"/>
        </w:tabs>
        <w:ind w:left="70" w:firstLine="1631"/>
        <w:jc w:val="both"/>
        <w:rPr>
          <w:rFonts w:ascii="Arial" w:hAnsi="Arial" w:cs="Arial"/>
        </w:rPr>
      </w:pPr>
      <w:r w:rsidRPr="00130966">
        <w:rPr>
          <w:rFonts w:ascii="Arial" w:hAnsi="Arial" w:cs="Arial"/>
        </w:rPr>
        <w:t xml:space="preserve">                                </w:t>
      </w:r>
    </w:p>
    <w:p w:rsidR="00097505" w:rsidRPr="00130966" w:rsidRDefault="00097505" w:rsidP="00097505">
      <w:pPr>
        <w:tabs>
          <w:tab w:val="left" w:pos="1985"/>
        </w:tabs>
        <w:rPr>
          <w:rFonts w:ascii="Arial" w:hAnsi="Arial" w:cs="Arial"/>
        </w:rPr>
      </w:pPr>
      <w:r w:rsidRPr="00130966">
        <w:rPr>
          <w:rFonts w:ascii="Arial" w:hAnsi="Arial" w:cs="Arial"/>
          <w:b/>
        </w:rPr>
        <w:t>Art. 172 -</w:t>
      </w:r>
      <w:r w:rsidRPr="00130966">
        <w:rPr>
          <w:rFonts w:ascii="Arial" w:hAnsi="Arial" w:cs="Arial"/>
        </w:rPr>
        <w:t xml:space="preserve"> É obrigatória a inscrição na repartição competente dos comerciantes eventuais ou ambulantes, mediante preenchimento de ficha de Cadastro de Atividades Econômico-Social, conforme  dispuser em regulamento.</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744276">
      <w:pPr>
        <w:tabs>
          <w:tab w:val="left" w:pos="1985"/>
        </w:tabs>
        <w:ind w:left="2160"/>
        <w:rPr>
          <w:rFonts w:ascii="Arial" w:hAnsi="Arial" w:cs="Arial"/>
        </w:rPr>
      </w:pPr>
      <w:r w:rsidRPr="00130966">
        <w:rPr>
          <w:rFonts w:ascii="Arial" w:hAnsi="Arial" w:cs="Arial"/>
          <w:b/>
        </w:rPr>
        <w:t>§ 1º -</w:t>
      </w:r>
      <w:r w:rsidRPr="00130966">
        <w:rPr>
          <w:rFonts w:ascii="Arial" w:hAnsi="Arial" w:cs="Arial"/>
        </w:rPr>
        <w:t xml:space="preserve"> A inscrição será permanentemente atualizada por iniciativa do comerciante eventual ou ambulante, sempre que houver qualquer modificação nas características iniciais da atividade por ele exercida.</w:t>
      </w:r>
    </w:p>
    <w:p w:rsidR="00097505" w:rsidRPr="00130966" w:rsidRDefault="00097505" w:rsidP="00097505">
      <w:pPr>
        <w:tabs>
          <w:tab w:val="left" w:pos="1985"/>
        </w:tabs>
        <w:ind w:left="70" w:firstLine="1631"/>
        <w:rPr>
          <w:rFonts w:ascii="Arial" w:hAnsi="Arial" w:cs="Arial"/>
        </w:rPr>
      </w:pPr>
    </w:p>
    <w:p w:rsidR="00097505" w:rsidRPr="00130966" w:rsidRDefault="00097505" w:rsidP="002468D1">
      <w:pPr>
        <w:tabs>
          <w:tab w:val="left" w:pos="1985"/>
        </w:tabs>
        <w:jc w:val="both"/>
        <w:rPr>
          <w:rFonts w:ascii="Arial" w:hAnsi="Arial" w:cs="Arial"/>
        </w:rPr>
      </w:pPr>
      <w:r w:rsidRPr="00130966">
        <w:rPr>
          <w:rFonts w:ascii="Arial" w:hAnsi="Arial" w:cs="Arial"/>
          <w:b/>
        </w:rPr>
        <w:t>Art. 173 -</w:t>
      </w:r>
      <w:r w:rsidRPr="00130966">
        <w:rPr>
          <w:rFonts w:ascii="Arial" w:hAnsi="Arial" w:cs="Arial"/>
        </w:rPr>
        <w:t xml:space="preserve"> Ao comerciante ambulante ou eventual que satisfazer as exigências do regulamento, será concedido Alvará habilitando-o, contendo as características essenciais de sua inscrição e as condições de incidência da taxa destinada a basear a cobrança desta.</w:t>
      </w:r>
    </w:p>
    <w:p w:rsidR="00097505" w:rsidRPr="00130966" w:rsidRDefault="00097505" w:rsidP="00097505">
      <w:pPr>
        <w:tabs>
          <w:tab w:val="left" w:pos="1985"/>
        </w:tabs>
        <w:ind w:left="70"/>
        <w:jc w:val="center"/>
        <w:rPr>
          <w:rFonts w:ascii="Arial" w:hAnsi="Arial" w:cs="Arial"/>
        </w:rPr>
      </w:pPr>
    </w:p>
    <w:p w:rsidR="00097505" w:rsidRPr="00130966" w:rsidRDefault="00097505" w:rsidP="00097505">
      <w:pPr>
        <w:tabs>
          <w:tab w:val="left" w:pos="1985"/>
        </w:tabs>
        <w:ind w:left="70"/>
        <w:jc w:val="center"/>
        <w:rPr>
          <w:rFonts w:ascii="Arial" w:hAnsi="Arial" w:cs="Arial"/>
        </w:rPr>
      </w:pPr>
    </w:p>
    <w:p w:rsidR="00097505" w:rsidRPr="00130966" w:rsidRDefault="00097505" w:rsidP="00F62D2F">
      <w:pPr>
        <w:tabs>
          <w:tab w:val="left" w:pos="1985"/>
        </w:tabs>
        <w:ind w:left="70"/>
        <w:jc w:val="center"/>
        <w:rPr>
          <w:rFonts w:ascii="Arial" w:hAnsi="Arial" w:cs="Arial"/>
          <w:b/>
        </w:rPr>
      </w:pPr>
      <w:r w:rsidRPr="00130966">
        <w:rPr>
          <w:rFonts w:ascii="Arial" w:hAnsi="Arial" w:cs="Arial"/>
          <w:b/>
        </w:rPr>
        <w:t>SUBSEÇÃO V</w:t>
      </w:r>
    </w:p>
    <w:p w:rsidR="00744276" w:rsidRPr="00130966" w:rsidRDefault="00744276" w:rsidP="00744276">
      <w:pPr>
        <w:tabs>
          <w:tab w:val="left" w:pos="1985"/>
        </w:tabs>
        <w:ind w:left="70"/>
        <w:rPr>
          <w:rFonts w:ascii="Arial" w:hAnsi="Arial" w:cs="Arial"/>
          <w:b/>
        </w:rPr>
      </w:pPr>
    </w:p>
    <w:p w:rsidR="00097505" w:rsidRPr="00130966" w:rsidRDefault="00097505" w:rsidP="00097505">
      <w:pPr>
        <w:tabs>
          <w:tab w:val="left" w:pos="1985"/>
        </w:tabs>
        <w:ind w:left="70"/>
        <w:jc w:val="center"/>
        <w:rPr>
          <w:rFonts w:ascii="Arial" w:hAnsi="Arial" w:cs="Arial"/>
          <w:b/>
        </w:rPr>
      </w:pPr>
      <w:r w:rsidRPr="00130966">
        <w:rPr>
          <w:rFonts w:ascii="Arial" w:hAnsi="Arial" w:cs="Arial"/>
          <w:b/>
        </w:rPr>
        <w:t>DAS ISENÇÕES</w:t>
      </w:r>
    </w:p>
    <w:p w:rsidR="00097505" w:rsidRPr="00130966" w:rsidRDefault="00097505" w:rsidP="00097505">
      <w:pPr>
        <w:tabs>
          <w:tab w:val="left" w:pos="1985"/>
        </w:tabs>
        <w:ind w:left="70"/>
        <w:jc w:val="center"/>
        <w:rPr>
          <w:rFonts w:ascii="Arial" w:hAnsi="Arial" w:cs="Arial"/>
        </w:rPr>
      </w:pPr>
    </w:p>
    <w:p w:rsidR="00097505" w:rsidRPr="00130966" w:rsidRDefault="00097505" w:rsidP="00097505">
      <w:pPr>
        <w:tabs>
          <w:tab w:val="left" w:pos="1985"/>
          <w:tab w:val="left" w:pos="8364"/>
        </w:tabs>
        <w:ind w:left="70" w:firstLine="1631"/>
        <w:rPr>
          <w:rFonts w:ascii="Arial" w:hAnsi="Arial" w:cs="Arial"/>
        </w:rPr>
      </w:pPr>
    </w:p>
    <w:p w:rsidR="00097505" w:rsidRPr="00130966" w:rsidRDefault="00097505" w:rsidP="00744276">
      <w:pPr>
        <w:tabs>
          <w:tab w:val="left" w:pos="1985"/>
          <w:tab w:val="left" w:pos="8364"/>
        </w:tabs>
        <w:jc w:val="both"/>
        <w:rPr>
          <w:rFonts w:ascii="Arial" w:hAnsi="Arial" w:cs="Arial"/>
        </w:rPr>
      </w:pPr>
      <w:r w:rsidRPr="00130966">
        <w:rPr>
          <w:rFonts w:ascii="Arial" w:hAnsi="Arial" w:cs="Arial"/>
          <w:b/>
        </w:rPr>
        <w:t>Art. 174 -</w:t>
      </w:r>
      <w:r w:rsidRPr="00130966">
        <w:rPr>
          <w:rFonts w:ascii="Arial" w:hAnsi="Arial" w:cs="Arial"/>
        </w:rPr>
        <w:t xml:space="preserve"> São isentos de Taxa de Licença, o comércio eventual ou ambulante, que enquadrarem nas seguintes condições:</w:t>
      </w:r>
    </w:p>
    <w:p w:rsidR="00097505" w:rsidRPr="00130966" w:rsidRDefault="00097505" w:rsidP="00097505">
      <w:pPr>
        <w:tabs>
          <w:tab w:val="left" w:pos="1985"/>
        </w:tabs>
        <w:ind w:left="2694" w:hanging="2694"/>
        <w:jc w:val="both"/>
        <w:rPr>
          <w:rFonts w:ascii="Arial" w:hAnsi="Arial" w:cs="Arial"/>
          <w:b/>
        </w:rPr>
      </w:pPr>
    </w:p>
    <w:p w:rsidR="00097505" w:rsidRPr="00130966" w:rsidRDefault="00097505" w:rsidP="00920ABF">
      <w:pPr>
        <w:tabs>
          <w:tab w:val="left" w:pos="1985"/>
        </w:tabs>
        <w:ind w:left="900"/>
        <w:jc w:val="both"/>
        <w:rPr>
          <w:rFonts w:ascii="Arial" w:hAnsi="Arial" w:cs="Arial"/>
        </w:rPr>
      </w:pPr>
      <w:r w:rsidRPr="00130966">
        <w:rPr>
          <w:rFonts w:ascii="Arial" w:hAnsi="Arial" w:cs="Arial"/>
          <w:b/>
        </w:rPr>
        <w:t>I -</w:t>
      </w:r>
      <w:r w:rsidRPr="00130966">
        <w:rPr>
          <w:rFonts w:ascii="Arial" w:hAnsi="Arial" w:cs="Arial"/>
        </w:rPr>
        <w:t xml:space="preserve"> os cegos, os mutilados e os portadores de outras deficiência física que imposs</w:t>
      </w:r>
      <w:r w:rsidRPr="00130966">
        <w:rPr>
          <w:rFonts w:ascii="Arial" w:hAnsi="Arial" w:cs="Arial"/>
          <w:u w:val="single"/>
        </w:rPr>
        <w:t>i</w:t>
      </w:r>
      <w:r w:rsidRPr="00130966">
        <w:rPr>
          <w:rFonts w:ascii="Arial" w:hAnsi="Arial" w:cs="Arial"/>
        </w:rPr>
        <w:t>bilitem para o exercício de atividades normais e exerçam comércio ambulante ou eventual;</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os vendedores ambulantes de livros, jornais e revistas;</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III -</w:t>
      </w:r>
      <w:r w:rsidRPr="00130966">
        <w:rPr>
          <w:rFonts w:ascii="Arial" w:hAnsi="Arial" w:cs="Arial"/>
        </w:rPr>
        <w:t xml:space="preserve"> os engraxates ambulantes aqueles que não possuírem bancas com mais de uma cadeira;</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IV -</w:t>
      </w:r>
      <w:r w:rsidRPr="00130966">
        <w:rPr>
          <w:rFonts w:ascii="Arial" w:hAnsi="Arial" w:cs="Arial"/>
        </w:rPr>
        <w:t xml:space="preserve"> entidades de educação e assistência social que goze de imunidade ou isenção quando exercerem o comércio eventual ou ambulante com o objetivo de obter recursos para aplicação em seus fins; </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V -</w:t>
      </w:r>
      <w:r w:rsidRPr="00130966">
        <w:rPr>
          <w:rFonts w:ascii="Arial" w:hAnsi="Arial" w:cs="Arial"/>
        </w:rPr>
        <w:t xml:space="preserve"> o pequeno sitiante, que da venda de seu produto seja exclusivo para atendimento da sua necessidade básica e que não ultrapasse a 2(dois) salário mínimo por mês.</w:t>
      </w:r>
    </w:p>
    <w:p w:rsidR="00744276" w:rsidRPr="00130966" w:rsidRDefault="00744276" w:rsidP="00744276">
      <w:pPr>
        <w:tabs>
          <w:tab w:val="left" w:pos="1985"/>
        </w:tabs>
        <w:ind w:left="900"/>
        <w:rPr>
          <w:rFonts w:ascii="Arial" w:hAnsi="Arial" w:cs="Arial"/>
          <w:b/>
        </w:rPr>
      </w:pPr>
    </w:p>
    <w:p w:rsidR="00097505" w:rsidRPr="00130966" w:rsidRDefault="00097505" w:rsidP="00920ABF">
      <w:pPr>
        <w:tabs>
          <w:tab w:val="left" w:pos="1985"/>
        </w:tabs>
        <w:ind w:left="900"/>
        <w:jc w:val="both"/>
        <w:rPr>
          <w:rFonts w:ascii="Arial" w:hAnsi="Arial" w:cs="Arial"/>
        </w:rPr>
      </w:pPr>
      <w:r w:rsidRPr="00130966">
        <w:rPr>
          <w:rFonts w:ascii="Arial" w:hAnsi="Arial" w:cs="Arial"/>
          <w:b/>
        </w:rPr>
        <w:t>VI –</w:t>
      </w:r>
      <w:r w:rsidRPr="00130966">
        <w:rPr>
          <w:rFonts w:ascii="Arial" w:hAnsi="Arial" w:cs="Arial"/>
        </w:rPr>
        <w:t xml:space="preserve"> os pequenos vendedores de doces, frutas e outros comestíveis de sua produção, que exercerem por conta própria e que não ultrapasse a 2</w:t>
      </w:r>
      <w:r w:rsidR="00744276" w:rsidRPr="00130966">
        <w:rPr>
          <w:rFonts w:ascii="Arial" w:hAnsi="Arial" w:cs="Arial"/>
        </w:rPr>
        <w:t xml:space="preserve"> </w:t>
      </w:r>
      <w:r w:rsidRPr="00130966">
        <w:rPr>
          <w:rFonts w:ascii="Arial" w:hAnsi="Arial" w:cs="Arial"/>
        </w:rPr>
        <w:t>(dois) salário mínimo por mês.</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VII –</w:t>
      </w:r>
      <w:r w:rsidRPr="00130966">
        <w:rPr>
          <w:rFonts w:ascii="Arial" w:hAnsi="Arial" w:cs="Arial"/>
        </w:rPr>
        <w:t xml:space="preserve"> as pessoas com a idade superior a 60(sessenta) anos que comprovadamente não possuem condições físicas para o exercício de outra atividade e que não ultrapasse a 2</w:t>
      </w:r>
      <w:r w:rsidR="00744276" w:rsidRPr="00130966">
        <w:rPr>
          <w:rFonts w:ascii="Arial" w:hAnsi="Arial" w:cs="Arial"/>
        </w:rPr>
        <w:t xml:space="preserve"> </w:t>
      </w:r>
      <w:r w:rsidRPr="00130966">
        <w:rPr>
          <w:rFonts w:ascii="Arial" w:hAnsi="Arial" w:cs="Arial"/>
        </w:rPr>
        <w:t>(dois) salário mínimo por mês.</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VIII –</w:t>
      </w:r>
      <w:r w:rsidRPr="00130966">
        <w:rPr>
          <w:rFonts w:ascii="Arial" w:hAnsi="Arial" w:cs="Arial"/>
        </w:rPr>
        <w:t xml:space="preserve"> qualquer outra pessoa física que da sua produção e comercialização própria não ultrapasse a 2(dois) salários mínimo por mês.</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744276">
      <w:pPr>
        <w:tabs>
          <w:tab w:val="left" w:pos="1985"/>
        </w:tabs>
        <w:ind w:left="2160"/>
        <w:jc w:val="both"/>
        <w:rPr>
          <w:rFonts w:ascii="Arial" w:hAnsi="Arial" w:cs="Arial"/>
        </w:rPr>
      </w:pPr>
      <w:r w:rsidRPr="00130966">
        <w:rPr>
          <w:rFonts w:ascii="Arial" w:hAnsi="Arial" w:cs="Arial"/>
          <w:b/>
        </w:rPr>
        <w:t>Parágrafo Único –</w:t>
      </w:r>
      <w:r w:rsidRPr="00130966">
        <w:rPr>
          <w:rFonts w:ascii="Arial" w:hAnsi="Arial" w:cs="Arial"/>
        </w:rPr>
        <w:t xml:space="preserve"> As isenções de que trata o presente artigo, deverão ser requeridas à Secretaria Municipal de Finanças e instruídas com os documentos comprobatórios para cada caso, conforme disposições regulamentares. </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F62D2F">
      <w:pPr>
        <w:tabs>
          <w:tab w:val="left" w:pos="1985"/>
        </w:tabs>
        <w:ind w:left="70" w:hanging="70"/>
        <w:jc w:val="center"/>
        <w:rPr>
          <w:rFonts w:ascii="Arial" w:hAnsi="Arial" w:cs="Arial"/>
          <w:b/>
        </w:rPr>
      </w:pPr>
      <w:r w:rsidRPr="00130966">
        <w:rPr>
          <w:rFonts w:ascii="Arial" w:hAnsi="Arial" w:cs="Arial"/>
          <w:b/>
        </w:rPr>
        <w:t>SUBSEÇÃO VI</w:t>
      </w:r>
    </w:p>
    <w:p w:rsidR="00744276" w:rsidRPr="00130966" w:rsidRDefault="00744276" w:rsidP="00744276">
      <w:pPr>
        <w:tabs>
          <w:tab w:val="left" w:pos="1985"/>
        </w:tabs>
        <w:ind w:left="70" w:hanging="70"/>
        <w:rPr>
          <w:rFonts w:ascii="Arial" w:hAnsi="Arial" w:cs="Arial"/>
          <w:b/>
        </w:rPr>
      </w:pPr>
    </w:p>
    <w:p w:rsidR="00097505" w:rsidRPr="00130966" w:rsidRDefault="00097505" w:rsidP="00097505">
      <w:pPr>
        <w:tabs>
          <w:tab w:val="left" w:pos="1985"/>
        </w:tabs>
        <w:ind w:left="70" w:hanging="70"/>
        <w:jc w:val="center"/>
        <w:rPr>
          <w:rFonts w:ascii="Arial" w:hAnsi="Arial" w:cs="Arial"/>
        </w:rPr>
      </w:pPr>
      <w:r w:rsidRPr="00130966">
        <w:rPr>
          <w:rFonts w:ascii="Arial" w:hAnsi="Arial" w:cs="Arial"/>
          <w:b/>
        </w:rPr>
        <w:t>DAS INFRAÇÕES E DAS PENALIDADES</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097505">
      <w:pPr>
        <w:tabs>
          <w:tab w:val="left" w:pos="1985"/>
        </w:tabs>
        <w:ind w:left="70" w:firstLine="1631"/>
        <w:rPr>
          <w:rFonts w:ascii="Arial" w:hAnsi="Arial" w:cs="Arial"/>
        </w:rPr>
      </w:pPr>
    </w:p>
    <w:p w:rsidR="00097505" w:rsidRPr="00130966" w:rsidRDefault="00097505" w:rsidP="00744276">
      <w:pPr>
        <w:tabs>
          <w:tab w:val="left" w:pos="1985"/>
        </w:tabs>
        <w:rPr>
          <w:rFonts w:ascii="Arial" w:hAnsi="Arial" w:cs="Arial"/>
        </w:rPr>
      </w:pPr>
      <w:r w:rsidRPr="00130966">
        <w:rPr>
          <w:rFonts w:ascii="Arial" w:hAnsi="Arial" w:cs="Arial"/>
          <w:b/>
        </w:rPr>
        <w:t>Art. 175 -</w:t>
      </w:r>
      <w:r w:rsidRPr="00130966">
        <w:rPr>
          <w:rFonts w:ascii="Arial" w:hAnsi="Arial" w:cs="Arial"/>
        </w:rPr>
        <w:t xml:space="preserve">  As infrações terão as seguintes penalidades:</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744276">
      <w:pPr>
        <w:ind w:left="900"/>
        <w:jc w:val="both"/>
        <w:rPr>
          <w:rFonts w:ascii="Arial" w:hAnsi="Arial" w:cs="Arial"/>
        </w:rPr>
      </w:pPr>
      <w:r w:rsidRPr="00130966">
        <w:rPr>
          <w:rFonts w:ascii="Arial" w:hAnsi="Arial" w:cs="Arial"/>
          <w:b/>
        </w:rPr>
        <w:t>I -</w:t>
      </w:r>
      <w:r w:rsidRPr="00130966">
        <w:rPr>
          <w:rFonts w:ascii="Arial" w:hAnsi="Arial" w:cs="Arial"/>
        </w:rPr>
        <w:t xml:space="preserve"> multa de 50%(cinqüenta por cento) do valor da Taxa, quando estacionar em vias e logradouros públicos, fora dos locais previamente determinados pela Prefeitura Municipal.</w:t>
      </w:r>
    </w:p>
    <w:p w:rsidR="00744276" w:rsidRPr="00130966" w:rsidRDefault="00744276" w:rsidP="00744276">
      <w:pPr>
        <w:tabs>
          <w:tab w:val="left" w:pos="1985"/>
        </w:tabs>
        <w:jc w:val="both"/>
        <w:rPr>
          <w:rFonts w:ascii="Arial" w:hAnsi="Arial" w:cs="Arial"/>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multa de 70%( setenta  por cento) do valor da Taxa, quando impedir ou dificu</w:t>
      </w:r>
      <w:r w:rsidRPr="00130966">
        <w:rPr>
          <w:rFonts w:ascii="Arial" w:hAnsi="Arial" w:cs="Arial"/>
          <w:u w:val="single"/>
        </w:rPr>
        <w:t>l</w:t>
      </w:r>
      <w:r w:rsidRPr="00130966">
        <w:rPr>
          <w:rFonts w:ascii="Arial" w:hAnsi="Arial" w:cs="Arial"/>
        </w:rPr>
        <w:t>tar o trânsito nas vias e logradouros públicos.</w:t>
      </w:r>
    </w:p>
    <w:p w:rsidR="00167E75" w:rsidRPr="00130966" w:rsidRDefault="00167E75" w:rsidP="00744276">
      <w:pPr>
        <w:tabs>
          <w:tab w:val="left" w:pos="1985"/>
        </w:tabs>
        <w:ind w:left="900"/>
        <w:jc w:val="both"/>
        <w:rPr>
          <w:rFonts w:ascii="Arial" w:hAnsi="Arial" w:cs="Arial"/>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III -</w:t>
      </w:r>
      <w:r w:rsidRPr="00130966">
        <w:rPr>
          <w:rFonts w:ascii="Arial" w:hAnsi="Arial" w:cs="Arial"/>
        </w:rPr>
        <w:t xml:space="preserve"> multa de </w:t>
      </w:r>
      <w:r w:rsidR="00167E75" w:rsidRPr="00130966">
        <w:rPr>
          <w:rFonts w:ascii="Arial" w:hAnsi="Arial" w:cs="Arial"/>
        </w:rPr>
        <w:t>1</w:t>
      </w:r>
      <w:r w:rsidRPr="00130966">
        <w:rPr>
          <w:rFonts w:ascii="Arial" w:hAnsi="Arial" w:cs="Arial"/>
        </w:rPr>
        <w:t>50% (</w:t>
      </w:r>
      <w:r w:rsidR="00167E75" w:rsidRPr="00130966">
        <w:rPr>
          <w:rFonts w:ascii="Arial" w:hAnsi="Arial" w:cs="Arial"/>
        </w:rPr>
        <w:t xml:space="preserve">Cento e </w:t>
      </w:r>
      <w:r w:rsidRPr="00130966">
        <w:rPr>
          <w:rFonts w:ascii="Arial" w:hAnsi="Arial" w:cs="Arial"/>
        </w:rPr>
        <w:t>cinqüenta por cento) do valor da Taxa, pelo exercício de qualquer atividade sujeita à Taxa sem a respectiva licença;</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IV -</w:t>
      </w:r>
      <w:r w:rsidRPr="00130966">
        <w:rPr>
          <w:rFonts w:ascii="Arial" w:hAnsi="Arial" w:cs="Arial"/>
        </w:rPr>
        <w:t xml:space="preserve"> suspensão da licença, pelo prazo máximo de 30 (trinta) dias, nos casos de reincidência;</w:t>
      </w:r>
    </w:p>
    <w:p w:rsidR="00744276" w:rsidRPr="00130966" w:rsidRDefault="00744276" w:rsidP="00744276">
      <w:pPr>
        <w:tabs>
          <w:tab w:val="left" w:pos="1985"/>
        </w:tabs>
        <w:ind w:left="900"/>
        <w:jc w:val="both"/>
        <w:rPr>
          <w:rFonts w:ascii="Arial" w:hAnsi="Arial" w:cs="Arial"/>
          <w:b/>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V -</w:t>
      </w:r>
      <w:r w:rsidRPr="00130966">
        <w:rPr>
          <w:rFonts w:ascii="Arial" w:hAnsi="Arial" w:cs="Arial"/>
        </w:rPr>
        <w:t xml:space="preserve"> cassação da licença a qualquer tempo, quando de existir as condições exigidas  para a sua concessão; quando deixarem de ser cumpridas, dentro do prazo, as intimações expedidas pelo fisco, ou quando a atividade for exercida de maneira a </w:t>
      </w:r>
      <w:r w:rsidRPr="00130966">
        <w:rPr>
          <w:rFonts w:ascii="Arial" w:hAnsi="Arial" w:cs="Arial"/>
        </w:rPr>
        <w:lastRenderedPageBreak/>
        <w:t>contrariar o interesse público no que diz respeito à ordem, à saúde, à segurança e aos bons costumes.</w:t>
      </w:r>
    </w:p>
    <w:p w:rsidR="00E445DE" w:rsidRPr="00130966" w:rsidRDefault="00E445DE" w:rsidP="00744276">
      <w:pPr>
        <w:tabs>
          <w:tab w:val="left" w:pos="1985"/>
        </w:tabs>
        <w:ind w:left="900"/>
        <w:jc w:val="both"/>
        <w:rPr>
          <w:rFonts w:ascii="Arial" w:hAnsi="Arial" w:cs="Arial"/>
        </w:rPr>
      </w:pPr>
    </w:p>
    <w:p w:rsidR="00097505" w:rsidRPr="00130966" w:rsidRDefault="00097505" w:rsidP="00744276">
      <w:pPr>
        <w:tabs>
          <w:tab w:val="left" w:pos="1985"/>
        </w:tabs>
        <w:ind w:left="900"/>
        <w:jc w:val="both"/>
        <w:rPr>
          <w:rFonts w:ascii="Arial" w:hAnsi="Arial" w:cs="Arial"/>
        </w:rPr>
      </w:pPr>
      <w:r w:rsidRPr="00130966">
        <w:rPr>
          <w:rFonts w:ascii="Arial" w:hAnsi="Arial" w:cs="Arial"/>
          <w:b/>
        </w:rPr>
        <w:t>VI -</w:t>
      </w:r>
      <w:r w:rsidRPr="00130966">
        <w:rPr>
          <w:rFonts w:ascii="Arial" w:hAnsi="Arial" w:cs="Arial"/>
        </w:rPr>
        <w:t xml:space="preserve"> o vendedor ambulante não licenciado para o exercício ou período em que esteja exercendo a atividade ficará sujeito a apreensão da mer</w:t>
      </w:r>
      <w:r w:rsidR="00167E75" w:rsidRPr="00130966">
        <w:rPr>
          <w:rFonts w:ascii="Arial" w:hAnsi="Arial" w:cs="Arial"/>
        </w:rPr>
        <w:t>cadoria encontrada em seu poder, e multa de 50 U</w:t>
      </w:r>
      <w:r w:rsidR="00E445DE" w:rsidRPr="00130966">
        <w:rPr>
          <w:rFonts w:ascii="Arial" w:hAnsi="Arial" w:cs="Arial"/>
        </w:rPr>
        <w:t>P</w:t>
      </w:r>
      <w:r w:rsidR="00167E75" w:rsidRPr="00130966">
        <w:rPr>
          <w:rFonts w:ascii="Arial" w:hAnsi="Arial" w:cs="Arial"/>
        </w:rPr>
        <w:t>FM</w:t>
      </w:r>
      <w:r w:rsidR="00E445DE" w:rsidRPr="00130966">
        <w:rPr>
          <w:rFonts w:ascii="Arial" w:hAnsi="Arial" w:cs="Arial"/>
        </w:rPr>
        <w:t xml:space="preserve"> (</w:t>
      </w:r>
      <w:r w:rsidR="00967155" w:rsidRPr="00130966">
        <w:rPr>
          <w:rFonts w:ascii="Arial" w:hAnsi="Arial" w:cs="Arial"/>
        </w:rPr>
        <w:t>UNIDADE PADRÃO FISCAL MUNICIPAL</w:t>
      </w:r>
      <w:r w:rsidR="00E445DE" w:rsidRPr="00130966">
        <w:rPr>
          <w:rFonts w:ascii="Arial" w:hAnsi="Arial" w:cs="Arial"/>
        </w:rPr>
        <w:t>)</w:t>
      </w:r>
    </w:p>
    <w:p w:rsidR="00097505" w:rsidRPr="00130966" w:rsidRDefault="00097505" w:rsidP="00097505">
      <w:pPr>
        <w:tabs>
          <w:tab w:val="left" w:pos="1985"/>
        </w:tabs>
        <w:ind w:left="70" w:firstLine="1631"/>
        <w:jc w:val="both"/>
        <w:rPr>
          <w:rFonts w:ascii="Arial" w:hAnsi="Arial" w:cs="Arial"/>
        </w:rPr>
      </w:pPr>
    </w:p>
    <w:p w:rsidR="00097505" w:rsidRPr="00130966" w:rsidRDefault="00097505" w:rsidP="00744276">
      <w:pPr>
        <w:shd w:val="clear" w:color="auto" w:fill="FFFFFF"/>
        <w:ind w:left="2160"/>
        <w:jc w:val="both"/>
        <w:rPr>
          <w:rFonts w:ascii="Arial" w:hAnsi="Arial" w:cs="Arial"/>
          <w:b/>
        </w:rPr>
      </w:pPr>
      <w:r w:rsidRPr="00130966">
        <w:rPr>
          <w:rFonts w:ascii="Arial" w:hAnsi="Arial" w:cs="Arial"/>
          <w:b/>
        </w:rPr>
        <w:t>Parágrafo Único -</w:t>
      </w:r>
      <w:r w:rsidRPr="00130966">
        <w:rPr>
          <w:rFonts w:ascii="Arial" w:hAnsi="Arial" w:cs="Arial"/>
        </w:rPr>
        <w:t xml:space="preserve"> As disposições deste artigo, serão aplicados sem prejuízo da aplicação do disposto dos incisos I e II alínea “ b “ do art. 3</w:t>
      </w:r>
      <w:r w:rsidR="00D021C5">
        <w:rPr>
          <w:rFonts w:ascii="Arial" w:hAnsi="Arial" w:cs="Arial"/>
        </w:rPr>
        <w:t>28</w:t>
      </w:r>
      <w:r w:rsidRPr="00130966">
        <w:rPr>
          <w:rFonts w:ascii="Arial" w:hAnsi="Arial" w:cs="Arial"/>
        </w:rPr>
        <w:t xml:space="preserve">, deste Código.           </w:t>
      </w:r>
    </w:p>
    <w:p w:rsidR="00CF7B14" w:rsidRPr="00130966" w:rsidRDefault="00CF7B14" w:rsidP="00CF7B14">
      <w:pPr>
        <w:tabs>
          <w:tab w:val="left" w:pos="1985"/>
        </w:tabs>
        <w:ind w:left="70" w:firstLine="72"/>
        <w:jc w:val="center"/>
        <w:rPr>
          <w:rFonts w:ascii="Arial" w:hAnsi="Arial" w:cs="Arial"/>
        </w:rPr>
      </w:pPr>
    </w:p>
    <w:p w:rsidR="00744276" w:rsidRPr="00130966" w:rsidRDefault="00744276" w:rsidP="0078583A">
      <w:pPr>
        <w:tabs>
          <w:tab w:val="left" w:pos="11199"/>
        </w:tabs>
        <w:ind w:left="70" w:hanging="70"/>
        <w:jc w:val="center"/>
        <w:rPr>
          <w:rFonts w:ascii="Arial" w:hAnsi="Arial" w:cs="Arial"/>
          <w:b/>
        </w:rPr>
      </w:pPr>
      <w:r w:rsidRPr="00130966">
        <w:rPr>
          <w:rFonts w:ascii="Arial" w:hAnsi="Arial" w:cs="Arial"/>
          <w:b/>
        </w:rPr>
        <w:t>SEÇÃO V</w:t>
      </w:r>
    </w:p>
    <w:p w:rsidR="00744276" w:rsidRPr="00130966" w:rsidRDefault="00744276" w:rsidP="00744276">
      <w:pPr>
        <w:tabs>
          <w:tab w:val="left" w:pos="11199"/>
        </w:tabs>
        <w:ind w:left="70" w:hanging="70"/>
        <w:rPr>
          <w:rFonts w:ascii="Arial" w:hAnsi="Arial" w:cs="Arial"/>
          <w:b/>
        </w:rPr>
      </w:pPr>
    </w:p>
    <w:p w:rsidR="00744276" w:rsidRPr="00130966" w:rsidRDefault="00744276" w:rsidP="00744276">
      <w:pPr>
        <w:tabs>
          <w:tab w:val="left" w:pos="11199"/>
        </w:tabs>
        <w:ind w:left="70" w:hanging="70"/>
        <w:jc w:val="center"/>
        <w:rPr>
          <w:rFonts w:ascii="Arial" w:hAnsi="Arial" w:cs="Arial"/>
          <w:b/>
        </w:rPr>
      </w:pPr>
      <w:r w:rsidRPr="00130966">
        <w:rPr>
          <w:rFonts w:ascii="Arial" w:hAnsi="Arial" w:cs="Arial"/>
          <w:b/>
        </w:rPr>
        <w:t xml:space="preserve">DA TAXA DE FISCALIZAÇÃO PARA LICENÇA DE </w:t>
      </w:r>
    </w:p>
    <w:p w:rsidR="00744276" w:rsidRPr="00130966" w:rsidRDefault="00744276" w:rsidP="00744276">
      <w:pPr>
        <w:tabs>
          <w:tab w:val="left" w:pos="11199"/>
        </w:tabs>
        <w:ind w:left="70" w:hanging="70"/>
        <w:jc w:val="center"/>
        <w:rPr>
          <w:rFonts w:ascii="Arial" w:hAnsi="Arial" w:cs="Arial"/>
          <w:b/>
        </w:rPr>
      </w:pPr>
      <w:r w:rsidRPr="00130966">
        <w:rPr>
          <w:rFonts w:ascii="Arial" w:hAnsi="Arial" w:cs="Arial"/>
          <w:b/>
        </w:rPr>
        <w:t>APROVAÇÃO E EXECUÇÃO DEOBRAS, INSTALAÇÕES, ARRUAMENTO E/OU LOTEAMENTO.</w:t>
      </w:r>
    </w:p>
    <w:p w:rsidR="00744276" w:rsidRPr="00130966" w:rsidRDefault="00744276" w:rsidP="0078583A">
      <w:pPr>
        <w:tabs>
          <w:tab w:val="left" w:pos="11199"/>
        </w:tabs>
        <w:jc w:val="center"/>
        <w:rPr>
          <w:rFonts w:ascii="Arial" w:hAnsi="Arial" w:cs="Arial"/>
          <w:b/>
        </w:rPr>
      </w:pPr>
      <w:r w:rsidRPr="00130966">
        <w:rPr>
          <w:rFonts w:ascii="Arial" w:hAnsi="Arial" w:cs="Arial"/>
          <w:b/>
        </w:rPr>
        <w:t>SUBSEÇÃO I</w:t>
      </w:r>
    </w:p>
    <w:p w:rsidR="00744276" w:rsidRPr="00130966" w:rsidRDefault="00744276" w:rsidP="00744276">
      <w:pPr>
        <w:tabs>
          <w:tab w:val="left" w:pos="11199"/>
        </w:tabs>
        <w:rPr>
          <w:rFonts w:ascii="Arial" w:hAnsi="Arial" w:cs="Arial"/>
          <w:b/>
        </w:rPr>
      </w:pPr>
    </w:p>
    <w:p w:rsidR="00744276" w:rsidRPr="00130966" w:rsidRDefault="00744276" w:rsidP="00744276">
      <w:pPr>
        <w:tabs>
          <w:tab w:val="left" w:pos="11199"/>
        </w:tabs>
        <w:ind w:left="70" w:hanging="70"/>
        <w:jc w:val="center"/>
        <w:rPr>
          <w:rFonts w:ascii="Arial" w:hAnsi="Arial" w:cs="Arial"/>
        </w:rPr>
      </w:pPr>
      <w:r w:rsidRPr="00130966">
        <w:rPr>
          <w:rFonts w:ascii="Arial" w:hAnsi="Arial" w:cs="Arial"/>
          <w:b/>
        </w:rPr>
        <w:t>DA HIPÓTESE DE INCIDÊNCIA E DO FATO GERADOR</w:t>
      </w:r>
    </w:p>
    <w:p w:rsidR="00744276" w:rsidRPr="00130966" w:rsidRDefault="00744276" w:rsidP="00744276">
      <w:pPr>
        <w:tabs>
          <w:tab w:val="left" w:pos="1985"/>
        </w:tabs>
        <w:ind w:left="70" w:firstLine="1631"/>
        <w:jc w:val="both"/>
        <w:rPr>
          <w:rFonts w:ascii="Arial" w:hAnsi="Arial" w:cs="Arial"/>
        </w:rPr>
      </w:pPr>
      <w:r w:rsidRPr="00130966">
        <w:rPr>
          <w:rFonts w:ascii="Arial" w:hAnsi="Arial" w:cs="Arial"/>
        </w:rPr>
        <w:t xml:space="preserve">                                         </w:t>
      </w: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744276">
      <w:pPr>
        <w:tabs>
          <w:tab w:val="left" w:pos="1985"/>
        </w:tabs>
        <w:jc w:val="both"/>
        <w:rPr>
          <w:rFonts w:ascii="Arial" w:hAnsi="Arial" w:cs="Arial"/>
        </w:rPr>
      </w:pPr>
      <w:r w:rsidRPr="00130966">
        <w:rPr>
          <w:rFonts w:ascii="Arial" w:hAnsi="Arial" w:cs="Arial"/>
          <w:b/>
        </w:rPr>
        <w:t>Art. 176 -</w:t>
      </w:r>
      <w:r w:rsidRPr="00130966">
        <w:rPr>
          <w:rFonts w:ascii="Arial" w:hAnsi="Arial" w:cs="Arial"/>
        </w:rPr>
        <w:t xml:space="preserve"> A incidência da Taxa é o prévio exame e fiscalização, dentro do território do Município.</w:t>
      </w:r>
    </w:p>
    <w:p w:rsidR="00744276" w:rsidRPr="00130966" w:rsidRDefault="00744276" w:rsidP="00744276">
      <w:pPr>
        <w:tabs>
          <w:tab w:val="left" w:pos="1985"/>
        </w:tabs>
        <w:ind w:left="70" w:firstLine="1631"/>
        <w:jc w:val="both"/>
        <w:rPr>
          <w:rFonts w:ascii="Arial" w:hAnsi="Arial" w:cs="Arial"/>
        </w:rPr>
      </w:pPr>
      <w:r w:rsidRPr="00130966">
        <w:rPr>
          <w:rFonts w:ascii="Arial" w:hAnsi="Arial" w:cs="Arial"/>
        </w:rPr>
        <w:t xml:space="preserve"> </w:t>
      </w:r>
    </w:p>
    <w:p w:rsidR="00744276" w:rsidRPr="00130966" w:rsidRDefault="00744276" w:rsidP="00744276">
      <w:pPr>
        <w:jc w:val="both"/>
        <w:rPr>
          <w:rFonts w:ascii="Arial" w:hAnsi="Arial" w:cs="Arial"/>
        </w:rPr>
      </w:pPr>
      <w:r w:rsidRPr="00130966">
        <w:rPr>
          <w:rFonts w:ascii="Arial" w:hAnsi="Arial" w:cs="Arial"/>
          <w:b/>
        </w:rPr>
        <w:t>Art. 177 -</w:t>
      </w:r>
      <w:r w:rsidRPr="00130966">
        <w:rPr>
          <w:rFonts w:ascii="Arial" w:hAnsi="Arial" w:cs="Arial"/>
        </w:rPr>
        <w:t xml:space="preserve"> A taxa de licença para aprovação e execução de obras, instalações, arruamentos e/ou loteamento particulares, tem como fato gerador o poder de policia Municipal, é devida em todos os casos de construção, reconstrução, reforma, demolição, bem como nas instalações elétricas e mecânicas, abertura de rua ou aprovação de loteamento ou qualquer obra.</w:t>
      </w: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744276">
      <w:pPr>
        <w:jc w:val="both"/>
        <w:rPr>
          <w:rFonts w:ascii="Arial" w:hAnsi="Arial" w:cs="Arial"/>
        </w:rPr>
      </w:pPr>
      <w:r w:rsidRPr="00130966">
        <w:rPr>
          <w:rFonts w:ascii="Arial" w:hAnsi="Arial" w:cs="Arial"/>
          <w:b/>
        </w:rPr>
        <w:t>Art. 178 -</w:t>
      </w:r>
      <w:r w:rsidRPr="00130966">
        <w:rPr>
          <w:rFonts w:ascii="Arial" w:hAnsi="Arial" w:cs="Arial"/>
        </w:rPr>
        <w:t xml:space="preserve"> Nenhuma atividade, conforme artigo anterior, poderá ser iniciada sem prévio pedido de licença à Prefeitura Municipal e pagamento da taxa devida, e não havendo disposição contrário em legislação especifica:</w:t>
      </w:r>
    </w:p>
    <w:p w:rsidR="00744276" w:rsidRPr="00130966" w:rsidRDefault="00744276" w:rsidP="00744276">
      <w:pPr>
        <w:ind w:left="70" w:firstLine="1631"/>
        <w:jc w:val="both"/>
        <w:rPr>
          <w:rFonts w:ascii="Arial" w:hAnsi="Arial" w:cs="Arial"/>
        </w:rPr>
      </w:pPr>
    </w:p>
    <w:p w:rsidR="00744276" w:rsidRPr="00130966" w:rsidRDefault="00744276" w:rsidP="00744276">
      <w:pPr>
        <w:ind w:left="900"/>
        <w:jc w:val="both"/>
        <w:rPr>
          <w:rFonts w:ascii="Arial" w:hAnsi="Arial" w:cs="Arial"/>
        </w:rPr>
      </w:pPr>
      <w:r w:rsidRPr="00130966">
        <w:rPr>
          <w:rFonts w:ascii="Arial" w:hAnsi="Arial" w:cs="Arial"/>
          <w:b/>
        </w:rPr>
        <w:t>I -</w:t>
      </w:r>
      <w:r w:rsidRPr="00130966">
        <w:rPr>
          <w:rFonts w:ascii="Arial" w:hAnsi="Arial" w:cs="Arial"/>
        </w:rPr>
        <w:t xml:space="preserve"> a licença será cancelada se a sua execução não for iniciada dentro do prazo concedido no alvará;</w:t>
      </w:r>
    </w:p>
    <w:p w:rsidR="00744276" w:rsidRPr="00130966" w:rsidRDefault="00744276" w:rsidP="00744276">
      <w:pPr>
        <w:ind w:left="900"/>
        <w:rPr>
          <w:rFonts w:ascii="Arial" w:hAnsi="Arial" w:cs="Arial"/>
          <w:b/>
        </w:rPr>
      </w:pPr>
    </w:p>
    <w:p w:rsidR="00744276" w:rsidRPr="00130966" w:rsidRDefault="00744276" w:rsidP="00744276">
      <w:pPr>
        <w:ind w:left="900"/>
        <w:jc w:val="both"/>
        <w:rPr>
          <w:rFonts w:ascii="Arial" w:hAnsi="Arial" w:cs="Arial"/>
        </w:rPr>
      </w:pPr>
      <w:r w:rsidRPr="00130966">
        <w:rPr>
          <w:rFonts w:ascii="Arial" w:hAnsi="Arial" w:cs="Arial"/>
          <w:b/>
        </w:rPr>
        <w:t>II -</w:t>
      </w:r>
      <w:r w:rsidRPr="00130966">
        <w:rPr>
          <w:rFonts w:ascii="Arial" w:hAnsi="Arial" w:cs="Arial"/>
        </w:rPr>
        <w:t xml:space="preserve"> a licença poderá ser prorrogada, a requerimento do contribuinte, se insuficiente, para a execução do projeto, o prazo concedido no alvará. </w:t>
      </w:r>
    </w:p>
    <w:p w:rsidR="00744276" w:rsidRPr="00130966" w:rsidRDefault="00744276" w:rsidP="00CF7B14">
      <w:pPr>
        <w:tabs>
          <w:tab w:val="left" w:pos="1985"/>
        </w:tabs>
        <w:ind w:left="70" w:firstLine="72"/>
        <w:jc w:val="center"/>
        <w:rPr>
          <w:rFonts w:ascii="Arial" w:hAnsi="Arial" w:cs="Arial"/>
        </w:rPr>
      </w:pPr>
    </w:p>
    <w:p w:rsidR="00744276" w:rsidRPr="00130966" w:rsidRDefault="00744276" w:rsidP="00F62D2F">
      <w:pPr>
        <w:ind w:left="70" w:hanging="70"/>
        <w:jc w:val="center"/>
        <w:rPr>
          <w:rFonts w:ascii="Arial" w:hAnsi="Arial" w:cs="Arial"/>
          <w:b/>
        </w:rPr>
      </w:pPr>
      <w:r w:rsidRPr="00130966">
        <w:rPr>
          <w:rFonts w:ascii="Arial" w:hAnsi="Arial" w:cs="Arial"/>
          <w:b/>
        </w:rPr>
        <w:t>SUBSEÇÃO II</w:t>
      </w:r>
    </w:p>
    <w:p w:rsidR="00744276" w:rsidRPr="00130966" w:rsidRDefault="00744276" w:rsidP="00744276">
      <w:pPr>
        <w:ind w:left="70" w:hanging="70"/>
        <w:rPr>
          <w:rFonts w:ascii="Arial" w:hAnsi="Arial" w:cs="Arial"/>
          <w:b/>
        </w:rPr>
      </w:pPr>
    </w:p>
    <w:p w:rsidR="00744276" w:rsidRPr="00130966" w:rsidRDefault="00744276" w:rsidP="00744276">
      <w:pPr>
        <w:ind w:left="70" w:hanging="70"/>
        <w:jc w:val="center"/>
        <w:rPr>
          <w:rFonts w:ascii="Arial" w:hAnsi="Arial" w:cs="Arial"/>
          <w:b/>
        </w:rPr>
      </w:pPr>
      <w:r w:rsidRPr="00130966">
        <w:rPr>
          <w:rFonts w:ascii="Arial" w:hAnsi="Arial" w:cs="Arial"/>
          <w:b/>
        </w:rPr>
        <w:t>DO SUJEITO PASSIVO</w:t>
      </w:r>
    </w:p>
    <w:p w:rsidR="00744276" w:rsidRPr="00130966" w:rsidRDefault="00744276" w:rsidP="00744276">
      <w:pPr>
        <w:ind w:left="70" w:firstLine="1631"/>
        <w:jc w:val="both"/>
        <w:rPr>
          <w:rFonts w:ascii="Arial" w:hAnsi="Arial" w:cs="Arial"/>
          <w:b/>
        </w:rPr>
      </w:pPr>
    </w:p>
    <w:p w:rsidR="00744276" w:rsidRPr="00130966" w:rsidRDefault="00744276" w:rsidP="00744276">
      <w:pPr>
        <w:jc w:val="both"/>
        <w:rPr>
          <w:rFonts w:ascii="Arial" w:hAnsi="Arial" w:cs="Arial"/>
        </w:rPr>
      </w:pPr>
      <w:r w:rsidRPr="00130966">
        <w:rPr>
          <w:rFonts w:ascii="Arial" w:hAnsi="Arial" w:cs="Arial"/>
          <w:b/>
        </w:rPr>
        <w:t xml:space="preserve">Art. 179 - </w:t>
      </w:r>
      <w:r w:rsidRPr="00130966">
        <w:rPr>
          <w:rFonts w:ascii="Arial" w:hAnsi="Arial" w:cs="Arial"/>
        </w:rPr>
        <w:t>O sujeito passivo é o contribuinte da Taxa, o proprietário, o titular do domínio útil ou o possuidor a qualquer título do bem imóvel.</w:t>
      </w:r>
    </w:p>
    <w:p w:rsidR="00744276" w:rsidRPr="00130966" w:rsidRDefault="00744276" w:rsidP="00744276">
      <w:pPr>
        <w:ind w:left="70" w:firstLine="1631"/>
        <w:jc w:val="both"/>
        <w:rPr>
          <w:rFonts w:ascii="Arial" w:hAnsi="Arial" w:cs="Arial"/>
        </w:rPr>
      </w:pPr>
    </w:p>
    <w:p w:rsidR="00744276" w:rsidRPr="00130966" w:rsidRDefault="00744276" w:rsidP="00DE7814">
      <w:pPr>
        <w:ind w:left="70" w:firstLine="1631"/>
        <w:jc w:val="center"/>
        <w:rPr>
          <w:rFonts w:ascii="Arial" w:hAnsi="Arial" w:cs="Arial"/>
        </w:rPr>
      </w:pPr>
    </w:p>
    <w:p w:rsidR="00744276" w:rsidRPr="00130966" w:rsidRDefault="00744276" w:rsidP="00DE7814">
      <w:pPr>
        <w:ind w:left="70" w:hanging="70"/>
        <w:jc w:val="center"/>
        <w:rPr>
          <w:rFonts w:ascii="Arial" w:hAnsi="Arial" w:cs="Arial"/>
          <w:b/>
        </w:rPr>
      </w:pPr>
      <w:r w:rsidRPr="00130966">
        <w:rPr>
          <w:rFonts w:ascii="Arial" w:hAnsi="Arial" w:cs="Arial"/>
          <w:b/>
        </w:rPr>
        <w:t>SUBSEÇÃO III</w:t>
      </w:r>
    </w:p>
    <w:p w:rsidR="00744276" w:rsidRPr="00130966" w:rsidRDefault="00744276" w:rsidP="00744276">
      <w:pPr>
        <w:ind w:left="70" w:hanging="70"/>
        <w:rPr>
          <w:rFonts w:ascii="Arial" w:hAnsi="Arial" w:cs="Arial"/>
          <w:b/>
        </w:rPr>
      </w:pPr>
    </w:p>
    <w:p w:rsidR="00744276" w:rsidRPr="00130966" w:rsidRDefault="00744276" w:rsidP="00744276">
      <w:pPr>
        <w:ind w:left="70" w:hanging="70"/>
        <w:jc w:val="center"/>
        <w:rPr>
          <w:rFonts w:ascii="Arial" w:hAnsi="Arial" w:cs="Arial"/>
          <w:b/>
        </w:rPr>
      </w:pPr>
      <w:r w:rsidRPr="00130966">
        <w:rPr>
          <w:rFonts w:ascii="Arial" w:hAnsi="Arial" w:cs="Arial"/>
          <w:b/>
        </w:rPr>
        <w:t>DA BASE DE CÁLCULO E DA ALÍQUOTA</w:t>
      </w:r>
    </w:p>
    <w:p w:rsidR="00744276" w:rsidRPr="00130966" w:rsidRDefault="00744276" w:rsidP="00744276">
      <w:pPr>
        <w:ind w:left="70" w:firstLine="1631"/>
        <w:jc w:val="both"/>
        <w:rPr>
          <w:rFonts w:ascii="Arial" w:hAnsi="Arial" w:cs="Arial"/>
          <w:b/>
        </w:rPr>
      </w:pPr>
    </w:p>
    <w:p w:rsidR="00744276" w:rsidRPr="00130966" w:rsidRDefault="00744276" w:rsidP="00744276">
      <w:pPr>
        <w:jc w:val="both"/>
        <w:rPr>
          <w:rFonts w:ascii="Arial" w:hAnsi="Arial" w:cs="Arial"/>
        </w:rPr>
      </w:pPr>
      <w:r w:rsidRPr="00130966">
        <w:rPr>
          <w:rFonts w:ascii="Arial" w:hAnsi="Arial" w:cs="Arial"/>
          <w:b/>
        </w:rPr>
        <w:t>Art. 180 -</w:t>
      </w:r>
      <w:r w:rsidRPr="00130966">
        <w:rPr>
          <w:rFonts w:ascii="Arial" w:hAnsi="Arial" w:cs="Arial"/>
        </w:rPr>
        <w:t xml:space="preserve"> A base de cálculo da Taxa é o custo da atividade de fiscalização realizada pelo Município, no exercício regular de seu poder de polícia municipal, dentro de seu território e da seguinte forma:</w:t>
      </w:r>
    </w:p>
    <w:p w:rsidR="004575A1" w:rsidRPr="00130966" w:rsidRDefault="004575A1" w:rsidP="004575A1">
      <w:pPr>
        <w:jc w:val="both"/>
        <w:rPr>
          <w:rFonts w:ascii="Arial" w:hAnsi="Arial" w:cs="Arial"/>
          <w:b/>
        </w:rPr>
      </w:pPr>
    </w:p>
    <w:p w:rsidR="00744276" w:rsidRPr="00130966" w:rsidRDefault="00744276" w:rsidP="004575A1">
      <w:pPr>
        <w:ind w:left="900"/>
        <w:jc w:val="both"/>
        <w:rPr>
          <w:rFonts w:ascii="Arial" w:hAnsi="Arial" w:cs="Arial"/>
        </w:rPr>
      </w:pPr>
      <w:r w:rsidRPr="00130966">
        <w:rPr>
          <w:rFonts w:ascii="Arial" w:hAnsi="Arial" w:cs="Arial"/>
          <w:b/>
        </w:rPr>
        <w:t>I -</w:t>
      </w:r>
      <w:r w:rsidRPr="00130966">
        <w:rPr>
          <w:rFonts w:ascii="Arial" w:hAnsi="Arial" w:cs="Arial"/>
        </w:rPr>
        <w:t xml:space="preserve"> mediante aplicação em quantidade do </w:t>
      </w:r>
      <w:r w:rsidR="00E445DE" w:rsidRPr="00130966">
        <w:rPr>
          <w:rFonts w:ascii="Arial" w:hAnsi="Arial" w:cs="Arial"/>
        </w:rPr>
        <w:t>UPFM</w:t>
      </w:r>
      <w:r w:rsidRPr="00130966">
        <w:rPr>
          <w:rFonts w:ascii="Arial" w:hAnsi="Arial" w:cs="Arial"/>
        </w:rPr>
        <w:t>(</w:t>
      </w:r>
      <w:r w:rsidR="00967155" w:rsidRPr="00130966">
        <w:rPr>
          <w:rFonts w:ascii="Arial" w:hAnsi="Arial" w:cs="Arial"/>
        </w:rPr>
        <w:t>UNIDADE PADRÃO FISCAL MUNICIPAL</w:t>
      </w:r>
      <w:r w:rsidR="00815F60">
        <w:rPr>
          <w:rFonts w:ascii="Arial" w:hAnsi="Arial" w:cs="Arial"/>
        </w:rPr>
        <w:t>) quantificado no art. 408</w:t>
      </w:r>
      <w:r w:rsidRPr="00130966">
        <w:rPr>
          <w:rFonts w:ascii="Arial" w:hAnsi="Arial" w:cs="Arial"/>
        </w:rPr>
        <w:t xml:space="preserve">, deste Código, por tipos: pequeno, médio e grande, de acordo com a Tabela/Anexo-VI, em anexo. </w:t>
      </w:r>
    </w:p>
    <w:p w:rsidR="00744276" w:rsidRPr="00130966" w:rsidRDefault="00744276" w:rsidP="00744276">
      <w:pPr>
        <w:ind w:left="2600" w:hanging="332"/>
        <w:rPr>
          <w:rFonts w:ascii="Arial" w:hAnsi="Arial" w:cs="Arial"/>
        </w:rPr>
      </w:pPr>
    </w:p>
    <w:p w:rsidR="00744276" w:rsidRPr="00130966" w:rsidRDefault="00744276" w:rsidP="004575A1">
      <w:pPr>
        <w:shd w:val="clear" w:color="auto" w:fill="FFFFFF"/>
        <w:tabs>
          <w:tab w:val="left" w:pos="1985"/>
        </w:tabs>
        <w:ind w:firstLine="2160"/>
        <w:jc w:val="both"/>
        <w:rPr>
          <w:rFonts w:ascii="Arial" w:hAnsi="Arial" w:cs="Arial"/>
          <w:shd w:val="clear" w:color="auto" w:fill="FFFFFF"/>
        </w:rPr>
      </w:pPr>
      <w:r w:rsidRPr="00130966">
        <w:rPr>
          <w:rFonts w:ascii="Arial" w:hAnsi="Arial" w:cs="Arial"/>
          <w:b/>
          <w:shd w:val="clear" w:color="auto" w:fill="FFFFFF"/>
        </w:rPr>
        <w:t>a</w:t>
      </w:r>
      <w:r w:rsidR="004575A1" w:rsidRPr="00130966">
        <w:rPr>
          <w:rFonts w:ascii="Arial" w:hAnsi="Arial" w:cs="Arial"/>
          <w:b/>
          <w:shd w:val="clear" w:color="auto" w:fill="FFFFFF"/>
        </w:rPr>
        <w:t>)</w:t>
      </w:r>
      <w:r w:rsidRPr="00130966">
        <w:rPr>
          <w:rFonts w:ascii="Arial" w:hAnsi="Arial" w:cs="Arial"/>
          <w:b/>
          <w:shd w:val="clear" w:color="auto" w:fill="FFFFFF"/>
        </w:rPr>
        <w:t>. –</w:t>
      </w:r>
      <w:r w:rsidRPr="00130966">
        <w:rPr>
          <w:rFonts w:ascii="Arial" w:hAnsi="Arial" w:cs="Arial"/>
          <w:shd w:val="clear" w:color="auto" w:fill="FFFFFF"/>
        </w:rPr>
        <w:t xml:space="preserve"> Formula de cálculo da Taxa:</w:t>
      </w:r>
    </w:p>
    <w:p w:rsidR="004575A1" w:rsidRPr="00130966" w:rsidRDefault="004575A1" w:rsidP="004575A1">
      <w:pPr>
        <w:shd w:val="clear" w:color="auto" w:fill="FFFFFF"/>
        <w:tabs>
          <w:tab w:val="left" w:pos="1985"/>
        </w:tabs>
        <w:jc w:val="both"/>
        <w:rPr>
          <w:rFonts w:ascii="Arial" w:hAnsi="Arial" w:cs="Arial"/>
          <w:shd w:val="clear" w:color="auto" w:fill="FFFFFF"/>
        </w:rPr>
      </w:pPr>
    </w:p>
    <w:p w:rsidR="00744276" w:rsidRPr="00130966" w:rsidRDefault="00744276" w:rsidP="004575A1">
      <w:pPr>
        <w:shd w:val="clear" w:color="auto" w:fill="FFFFFF"/>
        <w:tabs>
          <w:tab w:val="left" w:pos="1985"/>
        </w:tabs>
        <w:jc w:val="center"/>
        <w:rPr>
          <w:rFonts w:ascii="Arial" w:hAnsi="Arial" w:cs="Arial"/>
          <w:b/>
          <w:shd w:val="clear" w:color="auto" w:fill="FFFFFF"/>
        </w:rPr>
      </w:pPr>
      <w:r w:rsidRPr="00130966">
        <w:rPr>
          <w:rFonts w:ascii="Arial" w:hAnsi="Arial" w:cs="Arial"/>
          <w:b/>
          <w:shd w:val="clear" w:color="auto" w:fill="FFFFFF"/>
        </w:rPr>
        <w:t>TFLAEOIAL =  TS x Q</w:t>
      </w:r>
      <w:r w:rsidR="00E445DE" w:rsidRPr="00130966">
        <w:rPr>
          <w:rFonts w:ascii="Arial" w:hAnsi="Arial" w:cs="Arial"/>
          <w:b/>
          <w:shd w:val="clear" w:color="auto" w:fill="FFFFFF"/>
        </w:rPr>
        <w:t>UPFM</w:t>
      </w:r>
      <w:r w:rsidRPr="00130966">
        <w:rPr>
          <w:rFonts w:ascii="Arial" w:hAnsi="Arial" w:cs="Arial"/>
          <w:b/>
          <w:shd w:val="clear" w:color="auto" w:fill="FFFFFF"/>
        </w:rPr>
        <w:t>x UFM</w:t>
      </w:r>
    </w:p>
    <w:p w:rsidR="00744276" w:rsidRPr="00130966" w:rsidRDefault="00744276" w:rsidP="004575A1">
      <w:pPr>
        <w:shd w:val="clear" w:color="auto" w:fill="FFFFFF"/>
        <w:tabs>
          <w:tab w:val="left" w:pos="1985"/>
        </w:tabs>
        <w:ind w:left="2694" w:hanging="2694"/>
        <w:jc w:val="center"/>
        <w:rPr>
          <w:rFonts w:ascii="Arial" w:hAnsi="Arial" w:cs="Arial"/>
          <w:b/>
          <w:shd w:val="clear" w:color="auto" w:fill="FFFFFF"/>
        </w:rPr>
      </w:pPr>
    </w:p>
    <w:p w:rsidR="00744276" w:rsidRPr="00130966" w:rsidRDefault="00744276" w:rsidP="004575A1">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ONDE:</w:t>
      </w:r>
    </w:p>
    <w:p w:rsidR="004575A1" w:rsidRPr="00130966" w:rsidRDefault="004575A1" w:rsidP="004575A1">
      <w:pPr>
        <w:shd w:val="clear" w:color="auto" w:fill="FFFFFF"/>
        <w:tabs>
          <w:tab w:val="left" w:pos="1985"/>
        </w:tabs>
        <w:ind w:left="2694" w:hanging="2694"/>
        <w:jc w:val="center"/>
        <w:rPr>
          <w:rFonts w:ascii="Arial" w:hAnsi="Arial" w:cs="Arial"/>
          <w:shd w:val="clear" w:color="auto" w:fill="FFFFFF"/>
        </w:rPr>
      </w:pPr>
    </w:p>
    <w:p w:rsidR="00744276" w:rsidRPr="00130966" w:rsidRDefault="00744276" w:rsidP="004575A1">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b/>
          <w:shd w:val="clear" w:color="auto" w:fill="FFFFFF"/>
        </w:rPr>
        <w:t xml:space="preserve">TFLAEOIAL= </w:t>
      </w:r>
      <w:r w:rsidRPr="00130966">
        <w:rPr>
          <w:rFonts w:ascii="Arial" w:hAnsi="Arial" w:cs="Arial"/>
          <w:shd w:val="clear" w:color="auto" w:fill="FFFFFF"/>
        </w:rPr>
        <w:t>Taxa de Fiscalização para Licença de Aprovação e Execução de Obras, Instalações, Arruamento e/ou Loteamento:</w:t>
      </w:r>
    </w:p>
    <w:p w:rsidR="00744276" w:rsidRPr="00130966" w:rsidRDefault="004575A1" w:rsidP="004575A1">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 xml:space="preserve">TS </w:t>
      </w:r>
      <w:r w:rsidR="00744276" w:rsidRPr="00130966">
        <w:rPr>
          <w:rFonts w:ascii="Arial" w:hAnsi="Arial" w:cs="Arial"/>
          <w:b/>
          <w:shd w:val="clear" w:color="auto" w:fill="FFFFFF"/>
        </w:rPr>
        <w:t xml:space="preserve">= </w:t>
      </w:r>
      <w:r w:rsidR="00744276" w:rsidRPr="00130966">
        <w:rPr>
          <w:rFonts w:ascii="Arial" w:hAnsi="Arial" w:cs="Arial"/>
          <w:shd w:val="clear" w:color="auto" w:fill="FFFFFF"/>
        </w:rPr>
        <w:t xml:space="preserve"> Tipo de Serviço e por porte;</w:t>
      </w:r>
    </w:p>
    <w:p w:rsidR="00744276" w:rsidRPr="00130966" w:rsidRDefault="004575A1" w:rsidP="004575A1">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Q</w:t>
      </w:r>
      <w:r w:rsidR="00E445DE" w:rsidRPr="00130966">
        <w:rPr>
          <w:rFonts w:ascii="Arial" w:hAnsi="Arial" w:cs="Arial"/>
          <w:b/>
          <w:shd w:val="clear" w:color="auto" w:fill="FFFFFF"/>
        </w:rPr>
        <w:t>UPFM</w:t>
      </w:r>
      <w:r w:rsidR="00744276" w:rsidRPr="00130966">
        <w:rPr>
          <w:rFonts w:ascii="Arial" w:hAnsi="Arial" w:cs="Arial"/>
          <w:b/>
          <w:shd w:val="clear" w:color="auto" w:fill="FFFFFF"/>
        </w:rPr>
        <w:t xml:space="preserve"> = </w:t>
      </w:r>
      <w:r w:rsidR="00744276" w:rsidRPr="00130966">
        <w:rPr>
          <w:rFonts w:ascii="Arial" w:hAnsi="Arial" w:cs="Arial"/>
          <w:shd w:val="clear" w:color="auto" w:fill="FFFFFF"/>
        </w:rPr>
        <w:t xml:space="preserve">Quantidade de </w:t>
      </w:r>
      <w:r w:rsidR="00967155" w:rsidRPr="00130966">
        <w:rPr>
          <w:rFonts w:ascii="Arial" w:hAnsi="Arial" w:cs="Arial"/>
          <w:shd w:val="clear" w:color="auto" w:fill="FFFFFF"/>
        </w:rPr>
        <w:t>UNIDADE PADRÃO FISCAL MUNICIPAL</w:t>
      </w:r>
      <w:r w:rsidR="00744276" w:rsidRPr="00130966">
        <w:rPr>
          <w:rFonts w:ascii="Arial" w:hAnsi="Arial" w:cs="Arial"/>
          <w:shd w:val="clear" w:color="auto" w:fill="FFFFFF"/>
        </w:rPr>
        <w:t>;</w:t>
      </w:r>
    </w:p>
    <w:p w:rsidR="00744276" w:rsidRPr="00130966" w:rsidRDefault="00E445DE" w:rsidP="004575A1">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UPFM</w:t>
      </w:r>
      <w:r w:rsidR="00744276" w:rsidRPr="00130966">
        <w:rPr>
          <w:rFonts w:ascii="Arial" w:hAnsi="Arial" w:cs="Arial"/>
          <w:b/>
          <w:shd w:val="clear" w:color="auto" w:fill="FFFFFF"/>
        </w:rPr>
        <w:t xml:space="preserve">= </w:t>
      </w:r>
      <w:r w:rsidR="00967155" w:rsidRPr="00130966">
        <w:rPr>
          <w:rFonts w:ascii="Arial" w:hAnsi="Arial" w:cs="Arial"/>
          <w:shd w:val="clear" w:color="auto" w:fill="FFFFFF"/>
        </w:rPr>
        <w:t>UNIDADE PADRÃO FISCAL MUNICIPAL</w:t>
      </w:r>
      <w:r w:rsidR="00744276" w:rsidRPr="00130966">
        <w:rPr>
          <w:rFonts w:ascii="Arial" w:hAnsi="Arial" w:cs="Arial"/>
          <w:shd w:val="clear" w:color="auto" w:fill="FFFFFF"/>
        </w:rPr>
        <w:t>.</w:t>
      </w:r>
    </w:p>
    <w:p w:rsidR="00744276" w:rsidRPr="00130966" w:rsidRDefault="00744276" w:rsidP="00744276">
      <w:pPr>
        <w:ind w:left="70" w:firstLine="1631"/>
        <w:jc w:val="both"/>
        <w:rPr>
          <w:rFonts w:ascii="Arial" w:hAnsi="Arial" w:cs="Arial"/>
        </w:rPr>
      </w:pPr>
    </w:p>
    <w:p w:rsidR="00744276" w:rsidRPr="00130966" w:rsidRDefault="00744276" w:rsidP="00F62D2F">
      <w:pPr>
        <w:ind w:left="70" w:hanging="70"/>
        <w:jc w:val="center"/>
        <w:rPr>
          <w:rFonts w:ascii="Arial" w:hAnsi="Arial" w:cs="Arial"/>
          <w:b/>
        </w:rPr>
      </w:pPr>
      <w:r w:rsidRPr="00130966">
        <w:rPr>
          <w:rFonts w:ascii="Arial" w:hAnsi="Arial" w:cs="Arial"/>
          <w:b/>
        </w:rPr>
        <w:t>SUBSEÇÃO IV</w:t>
      </w:r>
    </w:p>
    <w:p w:rsidR="004575A1" w:rsidRPr="00130966" w:rsidRDefault="004575A1" w:rsidP="004575A1">
      <w:pPr>
        <w:ind w:left="70" w:hanging="70"/>
        <w:rPr>
          <w:rFonts w:ascii="Arial" w:hAnsi="Arial" w:cs="Arial"/>
          <w:b/>
        </w:rPr>
      </w:pPr>
    </w:p>
    <w:p w:rsidR="00744276" w:rsidRPr="00130966" w:rsidRDefault="00744276" w:rsidP="00744276">
      <w:pPr>
        <w:ind w:left="70" w:hanging="70"/>
        <w:jc w:val="center"/>
        <w:rPr>
          <w:rFonts w:ascii="Arial" w:hAnsi="Arial" w:cs="Arial"/>
          <w:b/>
        </w:rPr>
      </w:pPr>
      <w:r w:rsidRPr="00130966">
        <w:rPr>
          <w:rFonts w:ascii="Arial" w:hAnsi="Arial" w:cs="Arial"/>
          <w:b/>
        </w:rPr>
        <w:t>DO LANÇAMENTO E DA ARRECADAÇÃO</w:t>
      </w:r>
    </w:p>
    <w:p w:rsidR="00744276" w:rsidRPr="00130966" w:rsidRDefault="00744276" w:rsidP="00744276">
      <w:pPr>
        <w:ind w:left="70" w:firstLine="1631"/>
        <w:jc w:val="both"/>
        <w:rPr>
          <w:rFonts w:ascii="Arial" w:hAnsi="Arial" w:cs="Arial"/>
          <w:b/>
        </w:rPr>
      </w:pPr>
    </w:p>
    <w:p w:rsidR="00744276" w:rsidRPr="00130966" w:rsidRDefault="00744276" w:rsidP="00815F60">
      <w:pPr>
        <w:jc w:val="both"/>
        <w:rPr>
          <w:rFonts w:ascii="Arial" w:hAnsi="Arial" w:cs="Arial"/>
        </w:rPr>
      </w:pPr>
      <w:r w:rsidRPr="00130966">
        <w:rPr>
          <w:rFonts w:ascii="Arial" w:hAnsi="Arial" w:cs="Arial"/>
        </w:rPr>
        <w:t xml:space="preserve"> </w:t>
      </w:r>
      <w:r w:rsidRPr="00130966">
        <w:rPr>
          <w:rFonts w:ascii="Arial" w:hAnsi="Arial" w:cs="Arial"/>
          <w:b/>
        </w:rPr>
        <w:t>Art. 181</w:t>
      </w:r>
      <w:r w:rsidRPr="00130966">
        <w:rPr>
          <w:rFonts w:ascii="Arial" w:hAnsi="Arial" w:cs="Arial"/>
        </w:rPr>
        <w:t xml:space="preserve"> - A Taxa será lançada com base nos dados fornecidos pelo contribuinte, cons</w:t>
      </w:r>
      <w:r w:rsidRPr="00130966">
        <w:rPr>
          <w:rFonts w:ascii="Arial" w:hAnsi="Arial" w:cs="Arial"/>
          <w:u w:val="single"/>
        </w:rPr>
        <w:t>t</w:t>
      </w:r>
      <w:r w:rsidRPr="00130966">
        <w:rPr>
          <w:rFonts w:ascii="Arial" w:hAnsi="Arial" w:cs="Arial"/>
        </w:rPr>
        <w:t>atados no local e/ou existente no cadastro.</w:t>
      </w:r>
    </w:p>
    <w:p w:rsidR="00744276" w:rsidRPr="00130966" w:rsidRDefault="00744276" w:rsidP="00744276">
      <w:pPr>
        <w:ind w:left="70" w:firstLine="1631"/>
        <w:jc w:val="both"/>
        <w:rPr>
          <w:rFonts w:ascii="Arial" w:hAnsi="Arial" w:cs="Arial"/>
        </w:rPr>
      </w:pPr>
    </w:p>
    <w:p w:rsidR="00744276" w:rsidRPr="00130966" w:rsidRDefault="00744276" w:rsidP="004575A1">
      <w:pPr>
        <w:jc w:val="both"/>
        <w:rPr>
          <w:rFonts w:ascii="Arial" w:hAnsi="Arial" w:cs="Arial"/>
        </w:rPr>
      </w:pPr>
      <w:r w:rsidRPr="00130966">
        <w:rPr>
          <w:rFonts w:ascii="Arial" w:hAnsi="Arial" w:cs="Arial"/>
        </w:rPr>
        <w:t xml:space="preserve"> </w:t>
      </w:r>
      <w:r w:rsidRPr="00130966">
        <w:rPr>
          <w:rFonts w:ascii="Arial" w:hAnsi="Arial" w:cs="Arial"/>
          <w:b/>
        </w:rPr>
        <w:t>Art. 182</w:t>
      </w:r>
      <w:r w:rsidRPr="00130966">
        <w:rPr>
          <w:rFonts w:ascii="Arial" w:hAnsi="Arial" w:cs="Arial"/>
        </w:rPr>
        <w:t xml:space="preserve"> - A Taxa será lançada em relação a cada licença requerida e/ou concedida.</w:t>
      </w:r>
    </w:p>
    <w:p w:rsidR="00744276" w:rsidRPr="00130966" w:rsidRDefault="00744276" w:rsidP="00744276">
      <w:pPr>
        <w:ind w:left="70" w:firstLine="1631"/>
        <w:jc w:val="both"/>
        <w:rPr>
          <w:rFonts w:ascii="Arial" w:hAnsi="Arial" w:cs="Arial"/>
        </w:rPr>
      </w:pPr>
    </w:p>
    <w:p w:rsidR="00744276" w:rsidRPr="00130966" w:rsidRDefault="00744276" w:rsidP="004575A1">
      <w:pPr>
        <w:jc w:val="both"/>
        <w:rPr>
          <w:rFonts w:ascii="Arial" w:hAnsi="Arial" w:cs="Arial"/>
        </w:rPr>
      </w:pPr>
      <w:r w:rsidRPr="00130966">
        <w:rPr>
          <w:rFonts w:ascii="Arial" w:hAnsi="Arial" w:cs="Arial"/>
        </w:rPr>
        <w:t xml:space="preserve"> </w:t>
      </w:r>
      <w:r w:rsidRPr="00130966">
        <w:rPr>
          <w:rFonts w:ascii="Arial" w:hAnsi="Arial" w:cs="Arial"/>
          <w:b/>
        </w:rPr>
        <w:t>Art. 183 -</w:t>
      </w:r>
      <w:r w:rsidRPr="00130966">
        <w:rPr>
          <w:rFonts w:ascii="Arial" w:hAnsi="Arial" w:cs="Arial"/>
        </w:rPr>
        <w:t xml:space="preserve"> A licença só será concedida mediante prévia aprovação das plantas e projetos de obras, na forma da legislação urbanística em vigor.</w:t>
      </w:r>
    </w:p>
    <w:p w:rsidR="00744276" w:rsidRPr="00130966" w:rsidRDefault="00744276" w:rsidP="00744276">
      <w:pPr>
        <w:ind w:left="70" w:firstLine="1631"/>
        <w:jc w:val="both"/>
        <w:rPr>
          <w:rFonts w:ascii="Arial" w:hAnsi="Arial" w:cs="Arial"/>
        </w:rPr>
      </w:pPr>
    </w:p>
    <w:p w:rsidR="00744276" w:rsidRPr="00130966" w:rsidRDefault="00744276" w:rsidP="004575A1">
      <w:pPr>
        <w:jc w:val="both"/>
        <w:rPr>
          <w:rFonts w:ascii="Arial" w:hAnsi="Arial" w:cs="Arial"/>
        </w:rPr>
      </w:pPr>
      <w:r w:rsidRPr="00130966">
        <w:rPr>
          <w:rFonts w:ascii="Arial" w:hAnsi="Arial" w:cs="Arial"/>
          <w:b/>
        </w:rPr>
        <w:t xml:space="preserve"> Art. 184 -</w:t>
      </w:r>
      <w:r w:rsidRPr="00130966">
        <w:rPr>
          <w:rFonts w:ascii="Arial" w:hAnsi="Arial" w:cs="Arial"/>
        </w:rPr>
        <w:t xml:space="preserve"> A licença terá período de validade fixado de acordo com a natureza, extensão e complexidade da obra.</w:t>
      </w:r>
    </w:p>
    <w:p w:rsidR="00744276" w:rsidRPr="00130966" w:rsidRDefault="00744276" w:rsidP="00744276">
      <w:pPr>
        <w:ind w:left="70" w:firstLine="1631"/>
        <w:jc w:val="both"/>
        <w:rPr>
          <w:rFonts w:ascii="Arial" w:hAnsi="Arial" w:cs="Arial"/>
        </w:rPr>
      </w:pPr>
    </w:p>
    <w:p w:rsidR="00744276" w:rsidRPr="00130966" w:rsidRDefault="00744276" w:rsidP="004575A1">
      <w:pPr>
        <w:ind w:left="2160"/>
        <w:jc w:val="both"/>
        <w:rPr>
          <w:rFonts w:ascii="Arial" w:hAnsi="Arial" w:cs="Arial"/>
        </w:rPr>
      </w:pPr>
      <w:r w:rsidRPr="00130966">
        <w:rPr>
          <w:rFonts w:ascii="Arial" w:hAnsi="Arial" w:cs="Arial"/>
          <w:b/>
        </w:rPr>
        <w:t>Parágrafo Único -</w:t>
      </w:r>
      <w:r w:rsidRPr="00130966">
        <w:rPr>
          <w:rFonts w:ascii="Arial" w:hAnsi="Arial" w:cs="Arial"/>
        </w:rPr>
        <w:t xml:space="preserve"> Terminando o prazo estabelecido no  alvará,  sem  estar  concluída  a obra, o contribuinte é obrigado a renová-lo, mediante o pagamento de  50%</w:t>
      </w:r>
      <w:r w:rsidR="00C1452B" w:rsidRPr="00130966">
        <w:rPr>
          <w:rFonts w:ascii="Arial" w:hAnsi="Arial" w:cs="Arial"/>
        </w:rPr>
        <w:t xml:space="preserve"> </w:t>
      </w:r>
      <w:r w:rsidRPr="00130966">
        <w:rPr>
          <w:rFonts w:ascii="Arial" w:hAnsi="Arial" w:cs="Arial"/>
        </w:rPr>
        <w:t>(cinqüenta  por cento) de seu valor original.</w:t>
      </w:r>
    </w:p>
    <w:p w:rsidR="00744276" w:rsidRPr="00130966" w:rsidRDefault="00744276" w:rsidP="00744276">
      <w:pPr>
        <w:ind w:left="70" w:firstLine="1631"/>
        <w:jc w:val="both"/>
        <w:rPr>
          <w:rFonts w:ascii="Arial" w:hAnsi="Arial" w:cs="Arial"/>
        </w:rPr>
      </w:pPr>
      <w:r w:rsidRPr="00130966">
        <w:rPr>
          <w:rFonts w:ascii="Arial" w:hAnsi="Arial" w:cs="Arial"/>
        </w:rPr>
        <w:t xml:space="preserve">                            </w:t>
      </w:r>
    </w:p>
    <w:p w:rsidR="00744276" w:rsidRPr="00130966" w:rsidRDefault="00744276" w:rsidP="004575A1">
      <w:pPr>
        <w:rPr>
          <w:rFonts w:ascii="Arial" w:hAnsi="Arial" w:cs="Arial"/>
        </w:rPr>
      </w:pPr>
      <w:r w:rsidRPr="00130966">
        <w:rPr>
          <w:rFonts w:ascii="Arial" w:hAnsi="Arial" w:cs="Arial"/>
          <w:b/>
        </w:rPr>
        <w:t>Art. 185 -</w:t>
      </w:r>
      <w:r w:rsidRPr="00130966">
        <w:rPr>
          <w:rFonts w:ascii="Arial" w:hAnsi="Arial" w:cs="Arial"/>
        </w:rPr>
        <w:t xml:space="preserve"> A arrecadação da Taxa, será feita quando da  sua concessão.</w:t>
      </w:r>
    </w:p>
    <w:p w:rsidR="00744276" w:rsidRPr="00130966" w:rsidRDefault="00744276" w:rsidP="00744276">
      <w:pPr>
        <w:ind w:left="70" w:firstLine="1631"/>
        <w:rPr>
          <w:rFonts w:ascii="Arial" w:hAnsi="Arial" w:cs="Arial"/>
        </w:rPr>
      </w:pPr>
    </w:p>
    <w:p w:rsidR="00744276" w:rsidRPr="00130966" w:rsidRDefault="00744276" w:rsidP="00744276">
      <w:pPr>
        <w:ind w:left="70" w:firstLine="1631"/>
        <w:jc w:val="both"/>
        <w:rPr>
          <w:rFonts w:ascii="Arial" w:hAnsi="Arial" w:cs="Arial"/>
        </w:rPr>
      </w:pPr>
    </w:p>
    <w:p w:rsidR="00744276" w:rsidRPr="00130966" w:rsidRDefault="00744276" w:rsidP="00F62D2F">
      <w:pPr>
        <w:jc w:val="center"/>
        <w:rPr>
          <w:rFonts w:ascii="Arial" w:hAnsi="Arial" w:cs="Arial"/>
          <w:b/>
        </w:rPr>
      </w:pPr>
      <w:r w:rsidRPr="00130966">
        <w:rPr>
          <w:rFonts w:ascii="Arial" w:hAnsi="Arial" w:cs="Arial"/>
          <w:b/>
        </w:rPr>
        <w:t>SUBSEÇÃO V</w:t>
      </w:r>
    </w:p>
    <w:p w:rsidR="004575A1" w:rsidRPr="00130966" w:rsidRDefault="004575A1" w:rsidP="004575A1">
      <w:pPr>
        <w:ind w:left="70" w:firstLine="14"/>
        <w:rPr>
          <w:rFonts w:ascii="Arial" w:hAnsi="Arial" w:cs="Arial"/>
          <w:b/>
        </w:rPr>
      </w:pPr>
    </w:p>
    <w:p w:rsidR="00744276" w:rsidRPr="00130966" w:rsidRDefault="00744276" w:rsidP="00744276">
      <w:pPr>
        <w:ind w:left="70"/>
        <w:jc w:val="center"/>
        <w:rPr>
          <w:rFonts w:ascii="Arial" w:hAnsi="Arial" w:cs="Arial"/>
          <w:b/>
        </w:rPr>
      </w:pPr>
      <w:r w:rsidRPr="00130966">
        <w:rPr>
          <w:rFonts w:ascii="Arial" w:hAnsi="Arial" w:cs="Arial"/>
          <w:b/>
        </w:rPr>
        <w:t>DAS ISENÇÕES</w:t>
      </w:r>
    </w:p>
    <w:p w:rsidR="00744276" w:rsidRPr="00130966" w:rsidRDefault="00744276" w:rsidP="00744276">
      <w:pPr>
        <w:ind w:left="70" w:firstLine="1631"/>
        <w:jc w:val="both"/>
        <w:rPr>
          <w:rFonts w:ascii="Arial" w:hAnsi="Arial" w:cs="Arial"/>
          <w:b/>
        </w:rPr>
      </w:pPr>
    </w:p>
    <w:p w:rsidR="00744276" w:rsidRPr="00130966" w:rsidRDefault="00744276" w:rsidP="004575A1">
      <w:pPr>
        <w:rPr>
          <w:rFonts w:ascii="Arial" w:hAnsi="Arial" w:cs="Arial"/>
        </w:rPr>
      </w:pPr>
      <w:r w:rsidRPr="00130966">
        <w:rPr>
          <w:rFonts w:ascii="Arial" w:hAnsi="Arial" w:cs="Arial"/>
          <w:b/>
        </w:rPr>
        <w:t>Art. 186 -</w:t>
      </w:r>
      <w:r w:rsidRPr="00130966">
        <w:rPr>
          <w:rFonts w:ascii="Arial" w:hAnsi="Arial" w:cs="Arial"/>
        </w:rPr>
        <w:t xml:space="preserve"> São isentos do recolhimento da taxa de licença para execução de obras particulares:</w:t>
      </w:r>
    </w:p>
    <w:p w:rsidR="00744276" w:rsidRPr="00130966" w:rsidRDefault="00744276" w:rsidP="00744276">
      <w:pPr>
        <w:ind w:left="70" w:firstLine="1631"/>
        <w:jc w:val="both"/>
        <w:rPr>
          <w:rFonts w:ascii="Arial" w:hAnsi="Arial" w:cs="Arial"/>
        </w:rPr>
      </w:pPr>
    </w:p>
    <w:p w:rsidR="00744276" w:rsidRPr="00130966" w:rsidRDefault="00744276" w:rsidP="00834B08">
      <w:pPr>
        <w:ind w:left="900"/>
        <w:jc w:val="both"/>
        <w:rPr>
          <w:rFonts w:ascii="Arial" w:hAnsi="Arial" w:cs="Arial"/>
        </w:rPr>
      </w:pPr>
      <w:r w:rsidRPr="00130966">
        <w:rPr>
          <w:rFonts w:ascii="Arial" w:hAnsi="Arial" w:cs="Arial"/>
          <w:b/>
        </w:rPr>
        <w:t>I -</w:t>
      </w:r>
      <w:r w:rsidRPr="00130966">
        <w:rPr>
          <w:rFonts w:ascii="Arial" w:hAnsi="Arial" w:cs="Arial"/>
        </w:rPr>
        <w:t xml:space="preserve"> a limpeza ou  pintura  externa  ou  interna  de  prédios,  muros  ou grades;</w:t>
      </w:r>
    </w:p>
    <w:p w:rsidR="00744276" w:rsidRPr="00130966" w:rsidRDefault="00744276" w:rsidP="00744276">
      <w:pPr>
        <w:ind w:left="70" w:firstLine="1631"/>
        <w:jc w:val="both"/>
        <w:rPr>
          <w:rFonts w:ascii="Arial" w:hAnsi="Arial" w:cs="Arial"/>
        </w:rPr>
      </w:pPr>
    </w:p>
    <w:p w:rsidR="00744276" w:rsidRPr="00130966" w:rsidRDefault="00744276" w:rsidP="00834B08">
      <w:pPr>
        <w:ind w:left="900"/>
        <w:jc w:val="both"/>
        <w:rPr>
          <w:rFonts w:ascii="Arial" w:hAnsi="Arial" w:cs="Arial"/>
        </w:rPr>
      </w:pPr>
      <w:r w:rsidRPr="00130966">
        <w:rPr>
          <w:rFonts w:ascii="Arial" w:hAnsi="Arial" w:cs="Arial"/>
          <w:b/>
        </w:rPr>
        <w:t>II -</w:t>
      </w:r>
      <w:r w:rsidRPr="00130966">
        <w:rPr>
          <w:rFonts w:ascii="Arial" w:hAnsi="Arial" w:cs="Arial"/>
        </w:rPr>
        <w:t xml:space="preserve"> a construção de passeios, quando do tipo aprovado pela Prefeitura Municipal;</w:t>
      </w:r>
    </w:p>
    <w:p w:rsidR="00744276" w:rsidRPr="00130966" w:rsidRDefault="00744276" w:rsidP="00744276">
      <w:pPr>
        <w:ind w:left="70" w:firstLine="1631"/>
        <w:jc w:val="both"/>
        <w:rPr>
          <w:rFonts w:ascii="Arial" w:hAnsi="Arial" w:cs="Arial"/>
        </w:rPr>
      </w:pPr>
    </w:p>
    <w:p w:rsidR="00744276" w:rsidRPr="00130966" w:rsidRDefault="00744276" w:rsidP="00834B08">
      <w:pPr>
        <w:tabs>
          <w:tab w:val="left" w:pos="2340"/>
        </w:tabs>
        <w:ind w:left="900"/>
        <w:jc w:val="both"/>
        <w:rPr>
          <w:rFonts w:ascii="Arial" w:hAnsi="Arial" w:cs="Arial"/>
        </w:rPr>
      </w:pPr>
      <w:r w:rsidRPr="00130966">
        <w:rPr>
          <w:rFonts w:ascii="Arial" w:hAnsi="Arial" w:cs="Arial"/>
          <w:b/>
        </w:rPr>
        <w:t>III -</w:t>
      </w:r>
      <w:r w:rsidRPr="00130966">
        <w:rPr>
          <w:rFonts w:ascii="Arial" w:hAnsi="Arial" w:cs="Arial"/>
        </w:rPr>
        <w:t xml:space="preserve"> a construção de barracões destinados à guarda de materiais para obras já devida licenciadas;  </w:t>
      </w:r>
    </w:p>
    <w:p w:rsidR="00744276" w:rsidRPr="00130966" w:rsidRDefault="00744276" w:rsidP="00744276">
      <w:pPr>
        <w:ind w:left="70" w:firstLine="1631"/>
        <w:jc w:val="both"/>
        <w:rPr>
          <w:rFonts w:ascii="Arial" w:hAnsi="Arial" w:cs="Arial"/>
        </w:rPr>
      </w:pPr>
    </w:p>
    <w:p w:rsidR="00744276" w:rsidRPr="00130966" w:rsidRDefault="00744276" w:rsidP="00834B08">
      <w:pPr>
        <w:ind w:left="900"/>
        <w:jc w:val="both"/>
        <w:rPr>
          <w:rFonts w:ascii="Arial" w:hAnsi="Arial" w:cs="Arial"/>
        </w:rPr>
      </w:pPr>
      <w:r w:rsidRPr="00130966">
        <w:rPr>
          <w:rFonts w:ascii="Arial" w:hAnsi="Arial" w:cs="Arial"/>
          <w:b/>
        </w:rPr>
        <w:t>IV -</w:t>
      </w:r>
      <w:r w:rsidRPr="00130966">
        <w:rPr>
          <w:rFonts w:ascii="Arial" w:hAnsi="Arial" w:cs="Arial"/>
        </w:rPr>
        <w:t xml:space="preserve"> a construção de muros, quando do tipo aprovado pela Prefeitura Municipal;</w:t>
      </w:r>
    </w:p>
    <w:p w:rsidR="00744276" w:rsidRPr="00130966" w:rsidRDefault="00744276" w:rsidP="00744276">
      <w:pPr>
        <w:ind w:left="70" w:firstLine="1631"/>
        <w:jc w:val="both"/>
        <w:rPr>
          <w:rFonts w:ascii="Arial" w:hAnsi="Arial" w:cs="Arial"/>
          <w:b/>
        </w:rPr>
      </w:pPr>
      <w:r w:rsidRPr="00130966">
        <w:rPr>
          <w:rFonts w:ascii="Arial" w:hAnsi="Arial" w:cs="Arial"/>
        </w:rPr>
        <w:t xml:space="preserve">       </w:t>
      </w:r>
    </w:p>
    <w:p w:rsidR="00744276" w:rsidRPr="00130966" w:rsidRDefault="00744276" w:rsidP="00834B08">
      <w:pPr>
        <w:ind w:left="900"/>
        <w:jc w:val="both"/>
        <w:rPr>
          <w:rFonts w:ascii="Arial" w:hAnsi="Arial" w:cs="Arial"/>
        </w:rPr>
      </w:pPr>
      <w:r w:rsidRPr="00130966">
        <w:rPr>
          <w:rFonts w:ascii="Arial" w:hAnsi="Arial" w:cs="Arial"/>
          <w:b/>
        </w:rPr>
        <w:t>V -</w:t>
      </w:r>
      <w:r w:rsidRPr="00130966">
        <w:rPr>
          <w:rFonts w:ascii="Arial" w:hAnsi="Arial" w:cs="Arial"/>
        </w:rPr>
        <w:t xml:space="preserve"> Construção residencial com até 50m</w:t>
      </w:r>
      <w:r w:rsidR="005619BE" w:rsidRPr="00130966">
        <w:rPr>
          <w:rFonts w:ascii="Arial" w:hAnsi="Arial" w:cs="Arial"/>
        </w:rPr>
        <w:t>²</w:t>
      </w:r>
      <w:r w:rsidRPr="00130966">
        <w:rPr>
          <w:rFonts w:ascii="Arial" w:hAnsi="Arial" w:cs="Arial"/>
        </w:rPr>
        <w:t xml:space="preserve">, desde que, aprovada pela Prefeitura Municipal. </w:t>
      </w:r>
    </w:p>
    <w:p w:rsidR="00744276" w:rsidRPr="00130966" w:rsidRDefault="00744276" w:rsidP="00744276">
      <w:pPr>
        <w:ind w:left="2694" w:hanging="1134"/>
        <w:jc w:val="both"/>
        <w:rPr>
          <w:rFonts w:ascii="Arial" w:hAnsi="Arial" w:cs="Arial"/>
        </w:rPr>
      </w:pPr>
    </w:p>
    <w:p w:rsidR="00744276" w:rsidRPr="00130966" w:rsidRDefault="00744276" w:rsidP="00F62D2F">
      <w:pPr>
        <w:tabs>
          <w:tab w:val="left" w:pos="1985"/>
        </w:tabs>
        <w:ind w:left="70" w:hanging="70"/>
        <w:jc w:val="center"/>
        <w:rPr>
          <w:rFonts w:ascii="Arial" w:hAnsi="Arial" w:cs="Arial"/>
          <w:b/>
        </w:rPr>
      </w:pPr>
      <w:r w:rsidRPr="00130966">
        <w:rPr>
          <w:rFonts w:ascii="Arial" w:hAnsi="Arial" w:cs="Arial"/>
          <w:b/>
        </w:rPr>
        <w:t>SUBSEÇÃO VI</w:t>
      </w:r>
    </w:p>
    <w:p w:rsidR="00DD0F6C" w:rsidRPr="00130966" w:rsidRDefault="00DD0F6C" w:rsidP="00744276">
      <w:pPr>
        <w:tabs>
          <w:tab w:val="left" w:pos="1985"/>
        </w:tabs>
        <w:ind w:left="70" w:hanging="70"/>
        <w:jc w:val="center"/>
        <w:rPr>
          <w:rFonts w:ascii="Arial" w:hAnsi="Arial" w:cs="Arial"/>
          <w:b/>
        </w:rPr>
      </w:pPr>
    </w:p>
    <w:p w:rsidR="00744276" w:rsidRPr="00130966" w:rsidRDefault="00744276" w:rsidP="00744276">
      <w:pPr>
        <w:tabs>
          <w:tab w:val="left" w:pos="1985"/>
        </w:tabs>
        <w:ind w:left="70" w:hanging="70"/>
        <w:jc w:val="center"/>
        <w:rPr>
          <w:rFonts w:ascii="Arial" w:hAnsi="Arial" w:cs="Arial"/>
        </w:rPr>
      </w:pPr>
      <w:r w:rsidRPr="00130966">
        <w:rPr>
          <w:rFonts w:ascii="Arial" w:hAnsi="Arial" w:cs="Arial"/>
          <w:b/>
        </w:rPr>
        <w:t>DAS INFRAÇÕES E DAS PENALIDADES</w:t>
      </w: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744276">
      <w:pPr>
        <w:tabs>
          <w:tab w:val="left" w:pos="1985"/>
        </w:tabs>
        <w:ind w:left="70" w:firstLine="1631"/>
        <w:rPr>
          <w:rFonts w:ascii="Arial" w:hAnsi="Arial" w:cs="Arial"/>
        </w:rPr>
      </w:pPr>
    </w:p>
    <w:p w:rsidR="00744276" w:rsidRPr="00130966" w:rsidRDefault="00744276" w:rsidP="00DD0F6C">
      <w:pPr>
        <w:tabs>
          <w:tab w:val="left" w:pos="1985"/>
        </w:tabs>
        <w:rPr>
          <w:rFonts w:ascii="Arial" w:hAnsi="Arial" w:cs="Arial"/>
        </w:rPr>
      </w:pPr>
      <w:r w:rsidRPr="00130966">
        <w:rPr>
          <w:rFonts w:ascii="Arial" w:hAnsi="Arial" w:cs="Arial"/>
          <w:b/>
        </w:rPr>
        <w:t>Art. 187 -</w:t>
      </w:r>
      <w:r w:rsidRPr="00130966">
        <w:rPr>
          <w:rFonts w:ascii="Arial" w:hAnsi="Arial" w:cs="Arial"/>
        </w:rPr>
        <w:t xml:space="preserve"> As infrações terão as seguintes penalidades:</w:t>
      </w: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9736B1">
      <w:pPr>
        <w:ind w:left="900"/>
        <w:jc w:val="both"/>
        <w:rPr>
          <w:rFonts w:ascii="Arial" w:hAnsi="Arial" w:cs="Arial"/>
        </w:rPr>
      </w:pPr>
      <w:r w:rsidRPr="00130966">
        <w:rPr>
          <w:rFonts w:ascii="Arial" w:hAnsi="Arial" w:cs="Arial"/>
          <w:b/>
        </w:rPr>
        <w:t>I -</w:t>
      </w:r>
      <w:r w:rsidRPr="00130966">
        <w:rPr>
          <w:rFonts w:ascii="Arial" w:hAnsi="Arial" w:cs="Arial"/>
        </w:rPr>
        <w:t xml:space="preserve"> multa de 80%(oitenta por cento) do valor da Taxa,  quando iniciar a construção sem autorização previamente determinada  pela Prefeitura Municipal.</w:t>
      </w:r>
    </w:p>
    <w:p w:rsidR="00744276" w:rsidRPr="00130966" w:rsidRDefault="00744276" w:rsidP="009736B1">
      <w:pPr>
        <w:tabs>
          <w:tab w:val="left" w:pos="1985"/>
        </w:tabs>
        <w:ind w:left="70" w:firstLine="1631"/>
        <w:jc w:val="both"/>
        <w:rPr>
          <w:rFonts w:ascii="Arial" w:hAnsi="Arial" w:cs="Arial"/>
        </w:rPr>
      </w:pPr>
    </w:p>
    <w:p w:rsidR="00744276" w:rsidRPr="00130966" w:rsidRDefault="00744276" w:rsidP="009736B1">
      <w:pPr>
        <w:tabs>
          <w:tab w:val="left" w:pos="1985"/>
        </w:tabs>
        <w:ind w:left="900"/>
        <w:jc w:val="both"/>
        <w:rPr>
          <w:rFonts w:ascii="Arial" w:hAnsi="Arial" w:cs="Arial"/>
        </w:rPr>
      </w:pPr>
      <w:r w:rsidRPr="00130966">
        <w:rPr>
          <w:rFonts w:ascii="Arial" w:hAnsi="Arial" w:cs="Arial"/>
          <w:b/>
        </w:rPr>
        <w:t>II -</w:t>
      </w:r>
      <w:r w:rsidRPr="00130966">
        <w:rPr>
          <w:rFonts w:ascii="Arial" w:hAnsi="Arial" w:cs="Arial"/>
        </w:rPr>
        <w:t xml:space="preserve"> multa de 100%( cem  por cento) do valor da Taxa, quando impedir ou dificu</w:t>
      </w:r>
      <w:r w:rsidRPr="00130966">
        <w:rPr>
          <w:rFonts w:ascii="Arial" w:hAnsi="Arial" w:cs="Arial"/>
          <w:u w:val="single"/>
        </w:rPr>
        <w:t>l</w:t>
      </w:r>
      <w:r w:rsidRPr="00130966">
        <w:rPr>
          <w:rFonts w:ascii="Arial" w:hAnsi="Arial" w:cs="Arial"/>
        </w:rPr>
        <w:t>tar o trânsito nas vias e logradouros públicos com o depósito do material para construção;</w:t>
      </w:r>
    </w:p>
    <w:p w:rsidR="00DD0F6C" w:rsidRPr="00130966" w:rsidRDefault="00DD0F6C" w:rsidP="009736B1">
      <w:pPr>
        <w:tabs>
          <w:tab w:val="left" w:pos="1985"/>
        </w:tabs>
        <w:ind w:left="900"/>
        <w:jc w:val="both"/>
        <w:rPr>
          <w:rFonts w:ascii="Arial" w:hAnsi="Arial" w:cs="Arial"/>
          <w:b/>
        </w:rPr>
      </w:pPr>
    </w:p>
    <w:p w:rsidR="00744276" w:rsidRPr="00130966" w:rsidRDefault="00744276" w:rsidP="009736B1">
      <w:pPr>
        <w:tabs>
          <w:tab w:val="left" w:pos="1985"/>
        </w:tabs>
        <w:ind w:left="900"/>
        <w:jc w:val="both"/>
        <w:rPr>
          <w:rFonts w:ascii="Arial" w:hAnsi="Arial" w:cs="Arial"/>
        </w:rPr>
      </w:pPr>
      <w:r w:rsidRPr="00130966">
        <w:rPr>
          <w:rFonts w:ascii="Arial" w:hAnsi="Arial" w:cs="Arial"/>
          <w:b/>
        </w:rPr>
        <w:t>III -</w:t>
      </w:r>
      <w:r w:rsidRPr="00130966">
        <w:rPr>
          <w:rFonts w:ascii="Arial" w:hAnsi="Arial" w:cs="Arial"/>
        </w:rPr>
        <w:t xml:space="preserve"> multa de 150% (cento e cinqüenta por cento) do valor da Taxa, quando alterar o projeto sem autorização previamente determinada pela Prefeitura Municipal;</w:t>
      </w:r>
    </w:p>
    <w:p w:rsidR="00DD0F6C" w:rsidRPr="00130966" w:rsidRDefault="00DD0F6C" w:rsidP="00DD0F6C">
      <w:pPr>
        <w:tabs>
          <w:tab w:val="left" w:pos="1985"/>
        </w:tabs>
        <w:ind w:left="900"/>
        <w:jc w:val="both"/>
        <w:rPr>
          <w:rFonts w:ascii="Arial" w:hAnsi="Arial" w:cs="Arial"/>
          <w:b/>
        </w:rPr>
      </w:pPr>
    </w:p>
    <w:p w:rsidR="00744276" w:rsidRPr="00130966" w:rsidRDefault="00744276" w:rsidP="00DD0F6C">
      <w:pPr>
        <w:tabs>
          <w:tab w:val="left" w:pos="1985"/>
        </w:tabs>
        <w:ind w:left="900"/>
        <w:jc w:val="both"/>
        <w:rPr>
          <w:rFonts w:ascii="Arial" w:hAnsi="Arial" w:cs="Arial"/>
        </w:rPr>
      </w:pPr>
      <w:r w:rsidRPr="00130966">
        <w:rPr>
          <w:rFonts w:ascii="Arial" w:hAnsi="Arial" w:cs="Arial"/>
          <w:b/>
        </w:rPr>
        <w:t>IV –</w:t>
      </w:r>
      <w:r w:rsidRPr="00130966">
        <w:rPr>
          <w:rFonts w:ascii="Arial" w:hAnsi="Arial" w:cs="Arial"/>
        </w:rPr>
        <w:t xml:space="preserve"> multa de 100% (cem por cento) sobre à multa no caso de reincidência, para cada caso especifico, nos incisos anteriores; </w:t>
      </w:r>
    </w:p>
    <w:p w:rsidR="00DD0F6C" w:rsidRPr="00130966" w:rsidRDefault="00DD0F6C" w:rsidP="00DD0F6C">
      <w:pPr>
        <w:tabs>
          <w:tab w:val="left" w:pos="1985"/>
        </w:tabs>
        <w:ind w:left="900"/>
        <w:jc w:val="both"/>
        <w:rPr>
          <w:rFonts w:ascii="Arial" w:hAnsi="Arial" w:cs="Arial"/>
          <w:b/>
        </w:rPr>
      </w:pPr>
    </w:p>
    <w:p w:rsidR="00744276" w:rsidRPr="00130966" w:rsidRDefault="00744276" w:rsidP="00DD0F6C">
      <w:pPr>
        <w:tabs>
          <w:tab w:val="left" w:pos="1985"/>
        </w:tabs>
        <w:ind w:left="900"/>
        <w:jc w:val="both"/>
        <w:rPr>
          <w:rFonts w:ascii="Arial" w:hAnsi="Arial" w:cs="Arial"/>
        </w:rPr>
      </w:pPr>
      <w:r w:rsidRPr="00130966">
        <w:rPr>
          <w:rFonts w:ascii="Arial" w:hAnsi="Arial" w:cs="Arial"/>
          <w:b/>
        </w:rPr>
        <w:t>V -</w:t>
      </w:r>
      <w:r w:rsidRPr="00130966">
        <w:rPr>
          <w:rFonts w:ascii="Arial" w:hAnsi="Arial" w:cs="Arial"/>
        </w:rPr>
        <w:t xml:space="preserve"> cassação da licença a qualquer tempo, quando de existir as condições exigidas  para a sua concessão; quando deixarem de ser cumpridas, dentro do prazo, as intimações expedidas pelo fisco, ou quando a atividade for exercida </w:t>
      </w:r>
      <w:r w:rsidR="00DD0F6C" w:rsidRPr="00130966">
        <w:rPr>
          <w:rFonts w:ascii="Arial" w:hAnsi="Arial" w:cs="Arial"/>
        </w:rPr>
        <w:t>de maneira</w:t>
      </w:r>
      <w:r w:rsidRPr="00130966">
        <w:rPr>
          <w:rFonts w:ascii="Arial" w:hAnsi="Arial" w:cs="Arial"/>
        </w:rPr>
        <w:t xml:space="preserve"> a contrariar o interesse público no que diz respeito à ordem, à saúde, à segurança e aos bons costumes.</w:t>
      </w: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9736B1">
      <w:pPr>
        <w:shd w:val="clear" w:color="auto" w:fill="FFFFFF"/>
        <w:ind w:left="2160"/>
        <w:jc w:val="both"/>
        <w:rPr>
          <w:rFonts w:ascii="Arial" w:hAnsi="Arial" w:cs="Arial"/>
          <w:b/>
        </w:rPr>
      </w:pPr>
      <w:r w:rsidRPr="00130966">
        <w:rPr>
          <w:rFonts w:ascii="Arial" w:hAnsi="Arial" w:cs="Arial"/>
          <w:b/>
        </w:rPr>
        <w:t>Parágrafo Único -</w:t>
      </w:r>
      <w:r w:rsidRPr="00130966">
        <w:rPr>
          <w:rFonts w:ascii="Arial" w:hAnsi="Arial" w:cs="Arial"/>
        </w:rPr>
        <w:t xml:space="preserve"> As disposições deste artigo,</w:t>
      </w:r>
      <w:r w:rsidR="005619BE" w:rsidRPr="00130966">
        <w:rPr>
          <w:rFonts w:ascii="Arial" w:hAnsi="Arial" w:cs="Arial"/>
        </w:rPr>
        <w:t xml:space="preserve"> </w:t>
      </w:r>
      <w:r w:rsidRPr="00130966">
        <w:rPr>
          <w:rFonts w:ascii="Arial" w:hAnsi="Arial" w:cs="Arial"/>
        </w:rPr>
        <w:t>serão aplicados sem prejuízo da aplicação do disposto dos  incisos I e II alínea  “ b “ do art. 3</w:t>
      </w:r>
      <w:r w:rsidR="00815F60">
        <w:rPr>
          <w:rFonts w:ascii="Arial" w:hAnsi="Arial" w:cs="Arial"/>
        </w:rPr>
        <w:t>28</w:t>
      </w:r>
      <w:r w:rsidRPr="00130966">
        <w:rPr>
          <w:rFonts w:ascii="Arial" w:hAnsi="Arial" w:cs="Arial"/>
        </w:rPr>
        <w:t xml:space="preserve">, deste Código.           </w:t>
      </w:r>
    </w:p>
    <w:p w:rsidR="00744276" w:rsidRPr="00130966" w:rsidRDefault="00744276" w:rsidP="00744276">
      <w:pPr>
        <w:tabs>
          <w:tab w:val="left" w:pos="11199"/>
        </w:tabs>
        <w:ind w:left="70" w:firstLine="1631"/>
        <w:jc w:val="both"/>
        <w:rPr>
          <w:rFonts w:ascii="Arial" w:hAnsi="Arial" w:cs="Arial"/>
        </w:rPr>
      </w:pPr>
    </w:p>
    <w:p w:rsidR="00744276" w:rsidRPr="00130966" w:rsidRDefault="00744276" w:rsidP="00744276">
      <w:pPr>
        <w:tabs>
          <w:tab w:val="left" w:pos="11340"/>
        </w:tabs>
        <w:ind w:left="70" w:firstLine="1631"/>
        <w:jc w:val="both"/>
        <w:rPr>
          <w:rFonts w:ascii="Arial" w:hAnsi="Arial" w:cs="Arial"/>
        </w:rPr>
      </w:pPr>
    </w:p>
    <w:p w:rsidR="00744276" w:rsidRPr="00130966" w:rsidRDefault="00744276" w:rsidP="003A59EC">
      <w:pPr>
        <w:tabs>
          <w:tab w:val="left" w:pos="11340"/>
        </w:tabs>
        <w:jc w:val="center"/>
        <w:rPr>
          <w:rFonts w:ascii="Arial" w:hAnsi="Arial" w:cs="Arial"/>
          <w:b/>
        </w:rPr>
      </w:pPr>
      <w:r w:rsidRPr="00130966">
        <w:rPr>
          <w:rFonts w:ascii="Arial" w:hAnsi="Arial" w:cs="Arial"/>
          <w:b/>
        </w:rPr>
        <w:t>SEÇÃO V</w:t>
      </w:r>
    </w:p>
    <w:p w:rsidR="00DD0F6C" w:rsidRPr="00130966" w:rsidRDefault="00DD0F6C" w:rsidP="00DD0F6C">
      <w:pPr>
        <w:tabs>
          <w:tab w:val="left" w:pos="11340"/>
        </w:tabs>
        <w:ind w:left="70"/>
        <w:rPr>
          <w:rFonts w:ascii="Arial" w:hAnsi="Arial" w:cs="Arial"/>
          <w:b/>
        </w:rPr>
      </w:pPr>
    </w:p>
    <w:p w:rsidR="00DD0F6C" w:rsidRPr="00130966" w:rsidRDefault="00744276" w:rsidP="00744276">
      <w:pPr>
        <w:tabs>
          <w:tab w:val="left" w:pos="11340"/>
        </w:tabs>
        <w:ind w:left="70"/>
        <w:jc w:val="center"/>
        <w:rPr>
          <w:rFonts w:ascii="Arial" w:hAnsi="Arial" w:cs="Arial"/>
          <w:b/>
        </w:rPr>
      </w:pPr>
      <w:r w:rsidRPr="00130966">
        <w:rPr>
          <w:rFonts w:ascii="Arial" w:hAnsi="Arial" w:cs="Arial"/>
          <w:b/>
        </w:rPr>
        <w:t xml:space="preserve">DA TAXA DE FISCALIZAÇÃO PARA LICENÇA DE OCUPAÇÃO </w:t>
      </w:r>
    </w:p>
    <w:p w:rsidR="00744276" w:rsidRPr="00130966" w:rsidRDefault="00744276" w:rsidP="00DD0F6C">
      <w:pPr>
        <w:tabs>
          <w:tab w:val="left" w:pos="11340"/>
        </w:tabs>
        <w:ind w:left="70"/>
        <w:jc w:val="center"/>
        <w:rPr>
          <w:rFonts w:ascii="Arial" w:hAnsi="Arial" w:cs="Arial"/>
          <w:b/>
        </w:rPr>
      </w:pPr>
      <w:r w:rsidRPr="00130966">
        <w:rPr>
          <w:rFonts w:ascii="Arial" w:hAnsi="Arial" w:cs="Arial"/>
          <w:b/>
        </w:rPr>
        <w:t>DO SOLO</w:t>
      </w:r>
      <w:r w:rsidR="00DD0F6C" w:rsidRPr="00130966">
        <w:rPr>
          <w:rFonts w:ascii="Arial" w:hAnsi="Arial" w:cs="Arial"/>
          <w:b/>
        </w:rPr>
        <w:t xml:space="preserve"> </w:t>
      </w:r>
      <w:r w:rsidRPr="00130966">
        <w:rPr>
          <w:rFonts w:ascii="Arial" w:hAnsi="Arial" w:cs="Arial"/>
          <w:b/>
        </w:rPr>
        <w:t>NAS VIAS E LOGRADOUROS PÚBLICOS</w:t>
      </w:r>
    </w:p>
    <w:p w:rsidR="00744276" w:rsidRPr="00130966" w:rsidRDefault="00744276" w:rsidP="00744276">
      <w:pPr>
        <w:tabs>
          <w:tab w:val="left" w:pos="11340"/>
        </w:tabs>
        <w:ind w:left="70" w:firstLine="1631"/>
        <w:jc w:val="both"/>
        <w:rPr>
          <w:rFonts w:ascii="Arial" w:hAnsi="Arial" w:cs="Arial"/>
          <w:b/>
        </w:rPr>
      </w:pPr>
    </w:p>
    <w:p w:rsidR="00744276" w:rsidRPr="00130966" w:rsidRDefault="00744276" w:rsidP="003A59EC">
      <w:pPr>
        <w:tabs>
          <w:tab w:val="left" w:pos="11340"/>
        </w:tabs>
        <w:jc w:val="center"/>
        <w:rPr>
          <w:rFonts w:ascii="Arial" w:hAnsi="Arial" w:cs="Arial"/>
          <w:b/>
        </w:rPr>
      </w:pPr>
      <w:r w:rsidRPr="00130966">
        <w:rPr>
          <w:rFonts w:ascii="Arial" w:hAnsi="Arial" w:cs="Arial"/>
          <w:b/>
        </w:rPr>
        <w:t>SUBSEÇÃO</w:t>
      </w:r>
      <w:r w:rsidR="00DD0F6C" w:rsidRPr="00130966">
        <w:rPr>
          <w:rFonts w:ascii="Arial" w:hAnsi="Arial" w:cs="Arial"/>
          <w:b/>
        </w:rPr>
        <w:t xml:space="preserve"> </w:t>
      </w:r>
      <w:r w:rsidRPr="00130966">
        <w:rPr>
          <w:rFonts w:ascii="Arial" w:hAnsi="Arial" w:cs="Arial"/>
          <w:b/>
        </w:rPr>
        <w:t>I</w:t>
      </w:r>
    </w:p>
    <w:p w:rsidR="00DD0F6C" w:rsidRPr="00130966" w:rsidRDefault="00DD0F6C" w:rsidP="00DD0F6C">
      <w:pPr>
        <w:tabs>
          <w:tab w:val="left" w:pos="11340"/>
        </w:tabs>
        <w:rPr>
          <w:rFonts w:ascii="Arial" w:hAnsi="Arial" w:cs="Arial"/>
          <w:b/>
        </w:rPr>
      </w:pPr>
    </w:p>
    <w:p w:rsidR="00744276" w:rsidRPr="00130966" w:rsidRDefault="00744276" w:rsidP="00744276">
      <w:pPr>
        <w:tabs>
          <w:tab w:val="left" w:pos="11340"/>
        </w:tabs>
        <w:ind w:left="70"/>
        <w:jc w:val="center"/>
        <w:rPr>
          <w:rFonts w:ascii="Arial" w:hAnsi="Arial" w:cs="Arial"/>
        </w:rPr>
      </w:pPr>
      <w:r w:rsidRPr="00130966">
        <w:rPr>
          <w:rFonts w:ascii="Arial" w:hAnsi="Arial" w:cs="Arial"/>
          <w:b/>
        </w:rPr>
        <w:t>DA HIPÓTESE INCIDÊNCIA E DO FATO GERADOR</w:t>
      </w:r>
    </w:p>
    <w:p w:rsidR="00744276" w:rsidRPr="00130966" w:rsidRDefault="00744276" w:rsidP="00744276">
      <w:pPr>
        <w:ind w:left="70" w:firstLine="1631"/>
        <w:jc w:val="both"/>
        <w:rPr>
          <w:rFonts w:ascii="Arial" w:hAnsi="Arial" w:cs="Arial"/>
        </w:rPr>
      </w:pPr>
    </w:p>
    <w:p w:rsidR="00744276" w:rsidRPr="00130966" w:rsidRDefault="00744276" w:rsidP="00DD0F6C">
      <w:pPr>
        <w:jc w:val="both"/>
        <w:rPr>
          <w:rFonts w:ascii="Arial" w:hAnsi="Arial" w:cs="Arial"/>
        </w:rPr>
      </w:pPr>
      <w:r w:rsidRPr="00130966">
        <w:rPr>
          <w:rFonts w:ascii="Arial" w:hAnsi="Arial" w:cs="Arial"/>
          <w:b/>
        </w:rPr>
        <w:t>Art. 188 -</w:t>
      </w:r>
      <w:r w:rsidRPr="00130966">
        <w:rPr>
          <w:rFonts w:ascii="Arial" w:hAnsi="Arial" w:cs="Arial"/>
        </w:rPr>
        <w:t xml:space="preserve"> A hipótese de incidência da Taxa é o prévio exame e fiscalização para exercer a atividade dentro do território do Município.</w:t>
      </w:r>
    </w:p>
    <w:p w:rsidR="00744276" w:rsidRPr="00130966" w:rsidRDefault="00744276" w:rsidP="00744276">
      <w:pPr>
        <w:ind w:left="70" w:firstLine="1631"/>
        <w:jc w:val="both"/>
        <w:rPr>
          <w:rFonts w:ascii="Arial" w:hAnsi="Arial" w:cs="Arial"/>
        </w:rPr>
      </w:pPr>
    </w:p>
    <w:p w:rsidR="00744276" w:rsidRPr="00130966" w:rsidRDefault="00744276" w:rsidP="00DD0F6C">
      <w:pPr>
        <w:jc w:val="both"/>
        <w:rPr>
          <w:rFonts w:ascii="Arial" w:hAnsi="Arial" w:cs="Arial"/>
        </w:rPr>
      </w:pPr>
      <w:r w:rsidRPr="00130966">
        <w:rPr>
          <w:rFonts w:ascii="Arial" w:hAnsi="Arial" w:cs="Arial"/>
          <w:b/>
        </w:rPr>
        <w:t>Art. 189</w:t>
      </w:r>
      <w:r w:rsidRPr="00130966">
        <w:rPr>
          <w:rFonts w:ascii="Arial" w:hAnsi="Arial" w:cs="Arial"/>
        </w:rPr>
        <w:t xml:space="preserve"> - O fato gerador é a ocupação de solo nas vias e logradouros públicos Municipal, a título precário e oneroso,</w:t>
      </w:r>
      <w:r w:rsidR="0022179D" w:rsidRPr="00130966">
        <w:rPr>
          <w:rFonts w:ascii="Arial" w:hAnsi="Arial" w:cs="Arial"/>
        </w:rPr>
        <w:t xml:space="preserve"> </w:t>
      </w:r>
      <w:r w:rsidRPr="00130966">
        <w:rPr>
          <w:rFonts w:ascii="Arial" w:hAnsi="Arial" w:cs="Arial"/>
        </w:rPr>
        <w:t>de permissão de uso de espaços públicos municipais. São os seguintes:</w:t>
      </w:r>
    </w:p>
    <w:p w:rsidR="00744276" w:rsidRPr="00130966" w:rsidRDefault="00744276" w:rsidP="00744276">
      <w:pPr>
        <w:ind w:left="70" w:firstLine="1631"/>
        <w:jc w:val="both"/>
        <w:rPr>
          <w:rFonts w:ascii="Arial" w:hAnsi="Arial" w:cs="Arial"/>
        </w:rPr>
      </w:pPr>
    </w:p>
    <w:p w:rsidR="00744276" w:rsidRPr="00130966" w:rsidRDefault="00744276" w:rsidP="009736B1">
      <w:pPr>
        <w:ind w:left="900"/>
        <w:jc w:val="both"/>
        <w:rPr>
          <w:rFonts w:ascii="Arial" w:hAnsi="Arial" w:cs="Arial"/>
        </w:rPr>
      </w:pPr>
      <w:r w:rsidRPr="00130966">
        <w:rPr>
          <w:rFonts w:ascii="Arial" w:hAnsi="Arial" w:cs="Arial"/>
          <w:b/>
        </w:rPr>
        <w:t>I -</w:t>
      </w:r>
      <w:r w:rsidRPr="00130966">
        <w:rPr>
          <w:rFonts w:ascii="Arial" w:hAnsi="Arial" w:cs="Arial"/>
        </w:rPr>
        <w:t xml:space="preserve"> para fins comerciais ou de prestação de serviços mediante depósito de materiais, instalação provisória de barracas, mesas, tabuleiros, quiosque, aparelho e qualquer móvel ou utensílios;</w:t>
      </w:r>
    </w:p>
    <w:p w:rsidR="00744276" w:rsidRPr="00130966" w:rsidRDefault="00744276" w:rsidP="00744276">
      <w:pPr>
        <w:ind w:left="2642" w:hanging="502"/>
        <w:rPr>
          <w:rFonts w:ascii="Arial" w:hAnsi="Arial" w:cs="Arial"/>
        </w:rPr>
      </w:pPr>
    </w:p>
    <w:p w:rsidR="00744276" w:rsidRPr="00130966" w:rsidRDefault="00744276" w:rsidP="009736B1">
      <w:pPr>
        <w:ind w:left="900"/>
        <w:jc w:val="both"/>
        <w:rPr>
          <w:rFonts w:ascii="Arial" w:hAnsi="Arial" w:cs="Arial"/>
        </w:rPr>
      </w:pPr>
      <w:r w:rsidRPr="00130966">
        <w:rPr>
          <w:rFonts w:ascii="Arial" w:hAnsi="Arial" w:cs="Arial"/>
          <w:b/>
        </w:rPr>
        <w:t>II -</w:t>
      </w:r>
      <w:r w:rsidRPr="00130966">
        <w:rPr>
          <w:rFonts w:ascii="Arial" w:hAnsi="Arial" w:cs="Arial"/>
        </w:rPr>
        <w:t xml:space="preserve"> mediante estacionamento privativo ou habitual de veículos de aluguel e de serviços de transporte coletivos;</w:t>
      </w:r>
    </w:p>
    <w:p w:rsidR="00744276" w:rsidRPr="00130966" w:rsidRDefault="00744276" w:rsidP="00744276">
      <w:pPr>
        <w:ind w:left="2628" w:hanging="643"/>
        <w:rPr>
          <w:rFonts w:ascii="Arial" w:hAnsi="Arial" w:cs="Arial"/>
        </w:rPr>
      </w:pPr>
    </w:p>
    <w:p w:rsidR="00744276" w:rsidRPr="00130966" w:rsidRDefault="00744276" w:rsidP="009736B1">
      <w:pPr>
        <w:ind w:left="900"/>
        <w:jc w:val="both"/>
        <w:rPr>
          <w:rFonts w:ascii="Arial" w:hAnsi="Arial" w:cs="Arial"/>
        </w:rPr>
      </w:pPr>
      <w:r w:rsidRPr="00130966">
        <w:rPr>
          <w:rFonts w:ascii="Arial" w:hAnsi="Arial" w:cs="Arial"/>
          <w:b/>
        </w:rPr>
        <w:t>III -</w:t>
      </w:r>
      <w:r w:rsidRPr="00130966">
        <w:rPr>
          <w:rFonts w:ascii="Arial" w:hAnsi="Arial" w:cs="Arial"/>
        </w:rPr>
        <w:t xml:space="preserve"> mediante instalação de circos, parques de diversões, rodeios ou assemelhados;</w:t>
      </w:r>
    </w:p>
    <w:p w:rsidR="00744276" w:rsidRPr="00130966" w:rsidRDefault="00744276" w:rsidP="00744276">
      <w:pPr>
        <w:ind w:left="70" w:firstLine="1631"/>
        <w:rPr>
          <w:rFonts w:ascii="Arial" w:hAnsi="Arial" w:cs="Arial"/>
        </w:rPr>
      </w:pPr>
      <w:r w:rsidRPr="00130966">
        <w:rPr>
          <w:rFonts w:ascii="Arial" w:hAnsi="Arial" w:cs="Arial"/>
        </w:rPr>
        <w:t xml:space="preserve"> </w:t>
      </w:r>
    </w:p>
    <w:p w:rsidR="00744276" w:rsidRPr="00130966" w:rsidRDefault="00744276" w:rsidP="00DD0F6C">
      <w:pPr>
        <w:ind w:left="900"/>
        <w:jc w:val="both"/>
        <w:rPr>
          <w:rFonts w:ascii="Arial" w:hAnsi="Arial" w:cs="Arial"/>
        </w:rPr>
      </w:pPr>
      <w:r w:rsidRPr="00130966">
        <w:rPr>
          <w:rFonts w:ascii="Arial" w:hAnsi="Arial" w:cs="Arial"/>
          <w:b/>
        </w:rPr>
        <w:t>IV -</w:t>
      </w:r>
      <w:r w:rsidRPr="00130966">
        <w:rPr>
          <w:rFonts w:ascii="Arial" w:hAnsi="Arial" w:cs="Arial"/>
        </w:rPr>
        <w:t xml:space="preserve"> mediante estacionamento de veículo para exercício de comércio ou prestação de serviços de qualquer natureza;</w:t>
      </w:r>
    </w:p>
    <w:p w:rsidR="00744276" w:rsidRPr="00130966" w:rsidRDefault="00744276" w:rsidP="00744276">
      <w:pPr>
        <w:ind w:left="2694" w:hanging="567"/>
        <w:jc w:val="both"/>
        <w:rPr>
          <w:rFonts w:ascii="Arial" w:hAnsi="Arial" w:cs="Arial"/>
        </w:rPr>
      </w:pPr>
      <w:r w:rsidRPr="00130966">
        <w:rPr>
          <w:rFonts w:ascii="Arial" w:hAnsi="Arial" w:cs="Arial"/>
        </w:rPr>
        <w:t xml:space="preserve"> </w:t>
      </w:r>
    </w:p>
    <w:p w:rsidR="00744276" w:rsidRPr="00130966" w:rsidRDefault="00744276" w:rsidP="00DD0F6C">
      <w:pPr>
        <w:ind w:left="2160"/>
        <w:jc w:val="both"/>
        <w:rPr>
          <w:rFonts w:ascii="Arial" w:hAnsi="Arial" w:cs="Arial"/>
        </w:rPr>
      </w:pPr>
      <w:r w:rsidRPr="00130966">
        <w:rPr>
          <w:rFonts w:ascii="Arial" w:hAnsi="Arial" w:cs="Arial"/>
          <w:b/>
        </w:rPr>
        <w:t>§ 1º -</w:t>
      </w:r>
      <w:r w:rsidRPr="00130966">
        <w:rPr>
          <w:rFonts w:ascii="Arial" w:hAnsi="Arial" w:cs="Arial"/>
        </w:rPr>
        <w:t xml:space="preserve"> O local para ocupação de solo</w:t>
      </w:r>
      <w:r w:rsidR="0022179D" w:rsidRPr="00130966">
        <w:rPr>
          <w:rFonts w:ascii="Arial" w:hAnsi="Arial" w:cs="Arial"/>
        </w:rPr>
        <w:t xml:space="preserve"> será</w:t>
      </w:r>
      <w:r w:rsidRPr="00130966">
        <w:rPr>
          <w:rFonts w:ascii="Arial" w:hAnsi="Arial" w:cs="Arial"/>
        </w:rPr>
        <w:t xml:space="preserve"> determinado em regulamento.</w:t>
      </w:r>
    </w:p>
    <w:p w:rsidR="00744276" w:rsidRPr="00130966" w:rsidRDefault="00744276" w:rsidP="00744276">
      <w:pPr>
        <w:ind w:left="70" w:firstLine="1631"/>
        <w:jc w:val="both"/>
        <w:rPr>
          <w:rFonts w:ascii="Arial" w:hAnsi="Arial" w:cs="Arial"/>
        </w:rPr>
      </w:pPr>
      <w:r w:rsidRPr="00130966">
        <w:rPr>
          <w:rFonts w:ascii="Arial" w:hAnsi="Arial" w:cs="Arial"/>
        </w:rPr>
        <w:t xml:space="preserve">                             </w:t>
      </w:r>
    </w:p>
    <w:p w:rsidR="00744276" w:rsidRPr="00130966" w:rsidRDefault="00744276" w:rsidP="00DD0F6C">
      <w:pPr>
        <w:ind w:left="2160"/>
        <w:jc w:val="both"/>
        <w:rPr>
          <w:rFonts w:ascii="Arial" w:hAnsi="Arial" w:cs="Arial"/>
        </w:rPr>
      </w:pPr>
      <w:r w:rsidRPr="00130966">
        <w:rPr>
          <w:rFonts w:ascii="Arial" w:hAnsi="Arial" w:cs="Arial"/>
          <w:b/>
        </w:rPr>
        <w:t>§ 2º -</w:t>
      </w:r>
      <w:r w:rsidRPr="00130966">
        <w:rPr>
          <w:rFonts w:ascii="Arial" w:hAnsi="Arial" w:cs="Arial"/>
        </w:rPr>
        <w:t xml:space="preserve"> Serão definidas em regulamento as atividades que pode haver ocupação de solo.</w:t>
      </w:r>
    </w:p>
    <w:p w:rsidR="00744276" w:rsidRPr="00130966" w:rsidRDefault="00744276" w:rsidP="00744276">
      <w:pPr>
        <w:ind w:left="70" w:firstLine="1631"/>
        <w:jc w:val="both"/>
        <w:rPr>
          <w:rFonts w:ascii="Arial" w:hAnsi="Arial" w:cs="Arial"/>
        </w:rPr>
      </w:pPr>
    </w:p>
    <w:p w:rsidR="00744276" w:rsidRPr="00130966" w:rsidRDefault="00744276" w:rsidP="00DD0F6C">
      <w:pPr>
        <w:jc w:val="both"/>
        <w:rPr>
          <w:rFonts w:ascii="Arial" w:hAnsi="Arial" w:cs="Arial"/>
        </w:rPr>
      </w:pPr>
      <w:r w:rsidRPr="00130966">
        <w:rPr>
          <w:rFonts w:ascii="Arial" w:hAnsi="Arial" w:cs="Arial"/>
          <w:b/>
        </w:rPr>
        <w:t>Art. 190 -</w:t>
      </w:r>
      <w:r w:rsidRPr="00130966">
        <w:rPr>
          <w:rFonts w:ascii="Arial" w:hAnsi="Arial" w:cs="Arial"/>
        </w:rPr>
        <w:t xml:space="preserve"> É obrigatória a inscrição na repartição competente da Prefeitura Municipal, mediante o preenchimento de ficha de cadastro fiscal de atividades </w:t>
      </w:r>
      <w:r w:rsidR="00DD0F6C" w:rsidRPr="00130966">
        <w:rPr>
          <w:rFonts w:ascii="Arial" w:hAnsi="Arial" w:cs="Arial"/>
        </w:rPr>
        <w:t>socioeconômico</w:t>
      </w:r>
      <w:r w:rsidRPr="00130966">
        <w:rPr>
          <w:rFonts w:ascii="Arial" w:hAnsi="Arial" w:cs="Arial"/>
        </w:rPr>
        <w:t xml:space="preserve">, conforme em regulamento.  </w:t>
      </w:r>
    </w:p>
    <w:p w:rsidR="00744276" w:rsidRPr="00130966" w:rsidRDefault="00744276" w:rsidP="00744276">
      <w:pPr>
        <w:ind w:left="70" w:firstLine="1631"/>
        <w:jc w:val="both"/>
        <w:rPr>
          <w:rFonts w:ascii="Arial" w:hAnsi="Arial" w:cs="Arial"/>
        </w:rPr>
      </w:pPr>
    </w:p>
    <w:p w:rsidR="00744276" w:rsidRPr="00130966" w:rsidRDefault="00744276" w:rsidP="00DD0F6C">
      <w:pPr>
        <w:ind w:left="2160"/>
        <w:jc w:val="both"/>
        <w:rPr>
          <w:rFonts w:ascii="Arial" w:hAnsi="Arial" w:cs="Arial"/>
        </w:rPr>
      </w:pPr>
      <w:r w:rsidRPr="00130966">
        <w:rPr>
          <w:rFonts w:ascii="Arial" w:hAnsi="Arial" w:cs="Arial"/>
          <w:b/>
        </w:rPr>
        <w:t>§ 1º -</w:t>
      </w:r>
      <w:r w:rsidRPr="00130966">
        <w:rPr>
          <w:rFonts w:ascii="Arial" w:hAnsi="Arial" w:cs="Arial"/>
        </w:rPr>
        <w:t xml:space="preserve"> </w:t>
      </w:r>
      <w:r w:rsidR="00DD0F6C" w:rsidRPr="00130966">
        <w:rPr>
          <w:rFonts w:ascii="Arial" w:hAnsi="Arial" w:cs="Arial"/>
        </w:rPr>
        <w:t>Incluem-se</w:t>
      </w:r>
      <w:r w:rsidRPr="00130966">
        <w:rPr>
          <w:rFonts w:ascii="Arial" w:hAnsi="Arial" w:cs="Arial"/>
        </w:rPr>
        <w:t xml:space="preserve"> na exigência deste artigo, os comerciante com estabelecimentos fixo, que por ocasião de festejos ou comemorações explore a ocupação do solo permitido pela Prefeitura Municipal.</w:t>
      </w:r>
    </w:p>
    <w:p w:rsidR="00DD0F6C" w:rsidRPr="00130966" w:rsidRDefault="00DD0F6C" w:rsidP="00DD0F6C">
      <w:pPr>
        <w:ind w:left="2160"/>
        <w:jc w:val="both"/>
        <w:rPr>
          <w:rFonts w:ascii="Arial" w:hAnsi="Arial" w:cs="Arial"/>
        </w:rPr>
      </w:pPr>
    </w:p>
    <w:p w:rsidR="00744276" w:rsidRPr="00130966" w:rsidRDefault="00744276" w:rsidP="00DD0F6C">
      <w:pPr>
        <w:jc w:val="both"/>
        <w:rPr>
          <w:rFonts w:ascii="Arial" w:hAnsi="Arial" w:cs="Arial"/>
        </w:rPr>
      </w:pPr>
      <w:r w:rsidRPr="00130966">
        <w:rPr>
          <w:rFonts w:ascii="Arial" w:hAnsi="Arial" w:cs="Arial"/>
          <w:b/>
        </w:rPr>
        <w:t>Art. 191 -</w:t>
      </w:r>
      <w:r w:rsidRPr="00130966">
        <w:rPr>
          <w:rFonts w:ascii="Arial" w:hAnsi="Arial" w:cs="Arial"/>
        </w:rPr>
        <w:t xml:space="preserve"> Ao comerciante ambulante ou eventual que satisfazer as exigências do regulamento, será concedido Alvará de licença habilitando-o, contendo as características essenciais de sua inscrição e as condições de incidência da taxa destinada a basear a cobrança.</w:t>
      </w:r>
    </w:p>
    <w:p w:rsidR="00744276" w:rsidRPr="00130966" w:rsidRDefault="00744276" w:rsidP="00744276">
      <w:pPr>
        <w:ind w:left="70" w:firstLine="1631"/>
        <w:jc w:val="both"/>
        <w:rPr>
          <w:rFonts w:ascii="Arial" w:hAnsi="Arial" w:cs="Arial"/>
        </w:rPr>
      </w:pPr>
    </w:p>
    <w:p w:rsidR="00744276" w:rsidRPr="00130966" w:rsidRDefault="00744276" w:rsidP="00744276">
      <w:pPr>
        <w:ind w:left="70" w:firstLine="1631"/>
        <w:jc w:val="both"/>
        <w:rPr>
          <w:rFonts w:ascii="Arial" w:hAnsi="Arial" w:cs="Arial"/>
        </w:rPr>
      </w:pPr>
    </w:p>
    <w:p w:rsidR="00744276" w:rsidRPr="00130966" w:rsidRDefault="00744276" w:rsidP="00F62D2F">
      <w:pPr>
        <w:ind w:left="70" w:hanging="70"/>
        <w:jc w:val="center"/>
        <w:rPr>
          <w:rFonts w:ascii="Arial" w:hAnsi="Arial" w:cs="Arial"/>
          <w:b/>
        </w:rPr>
      </w:pPr>
      <w:r w:rsidRPr="00130966">
        <w:rPr>
          <w:rFonts w:ascii="Arial" w:hAnsi="Arial" w:cs="Arial"/>
          <w:b/>
        </w:rPr>
        <w:lastRenderedPageBreak/>
        <w:t>SUBSEÇÃO II</w:t>
      </w:r>
    </w:p>
    <w:p w:rsidR="00DD0F6C" w:rsidRPr="00130966" w:rsidRDefault="00DD0F6C" w:rsidP="00DD0F6C">
      <w:pPr>
        <w:ind w:left="70" w:hanging="70"/>
        <w:rPr>
          <w:rFonts w:ascii="Arial" w:hAnsi="Arial" w:cs="Arial"/>
        </w:rPr>
      </w:pPr>
    </w:p>
    <w:p w:rsidR="00744276" w:rsidRPr="00130966" w:rsidRDefault="00744276" w:rsidP="00744276">
      <w:pPr>
        <w:ind w:left="70" w:hanging="70"/>
        <w:jc w:val="center"/>
        <w:rPr>
          <w:rFonts w:ascii="Arial" w:hAnsi="Arial" w:cs="Arial"/>
        </w:rPr>
      </w:pPr>
      <w:r w:rsidRPr="00130966">
        <w:rPr>
          <w:rFonts w:ascii="Arial" w:hAnsi="Arial" w:cs="Arial"/>
          <w:b/>
        </w:rPr>
        <w:t>DO SUJEITO  PASSIVO</w:t>
      </w:r>
    </w:p>
    <w:p w:rsidR="00744276" w:rsidRPr="00130966" w:rsidRDefault="00744276" w:rsidP="00744276">
      <w:pPr>
        <w:ind w:left="70" w:firstLine="1631"/>
        <w:jc w:val="both"/>
        <w:rPr>
          <w:rFonts w:ascii="Arial" w:hAnsi="Arial" w:cs="Arial"/>
        </w:rPr>
      </w:pPr>
    </w:p>
    <w:p w:rsidR="00744276" w:rsidRPr="00130966" w:rsidRDefault="00744276" w:rsidP="00DD0F6C">
      <w:pPr>
        <w:jc w:val="both"/>
        <w:rPr>
          <w:rFonts w:ascii="Arial" w:hAnsi="Arial" w:cs="Arial"/>
        </w:rPr>
      </w:pPr>
      <w:r w:rsidRPr="00130966">
        <w:rPr>
          <w:rFonts w:ascii="Arial" w:hAnsi="Arial" w:cs="Arial"/>
          <w:b/>
        </w:rPr>
        <w:t>Art. 192 -</w:t>
      </w:r>
      <w:r w:rsidRPr="00130966">
        <w:rPr>
          <w:rFonts w:ascii="Arial" w:hAnsi="Arial" w:cs="Arial"/>
        </w:rPr>
        <w:t xml:space="preserve"> O sujeito passivo é o contribuinte da Taxa, a pessoa física ou jurídica, que se enquadrar em quaisquer das condições prevista nos itens de I a V e de seu artigo 189.</w:t>
      </w:r>
    </w:p>
    <w:p w:rsidR="00744276" w:rsidRPr="00130966" w:rsidRDefault="00744276" w:rsidP="00744276">
      <w:pPr>
        <w:ind w:left="70" w:firstLine="1631"/>
        <w:jc w:val="both"/>
        <w:rPr>
          <w:rFonts w:ascii="Arial" w:hAnsi="Arial" w:cs="Arial"/>
        </w:rPr>
      </w:pPr>
    </w:p>
    <w:p w:rsidR="00744276" w:rsidRPr="00130966" w:rsidRDefault="00744276" w:rsidP="00DD0F6C">
      <w:pPr>
        <w:ind w:left="70" w:hanging="70"/>
        <w:rPr>
          <w:rFonts w:ascii="Arial" w:hAnsi="Arial" w:cs="Arial"/>
          <w:b/>
        </w:rPr>
      </w:pPr>
      <w:r w:rsidRPr="00130966">
        <w:rPr>
          <w:rFonts w:ascii="Arial" w:hAnsi="Arial" w:cs="Arial"/>
          <w:b/>
        </w:rPr>
        <w:t>SUBSEÇÃO III</w:t>
      </w:r>
    </w:p>
    <w:p w:rsidR="00DD0F6C" w:rsidRPr="00130966" w:rsidRDefault="00DD0F6C" w:rsidP="00DD0F6C">
      <w:pPr>
        <w:ind w:left="70" w:hanging="70"/>
        <w:rPr>
          <w:rFonts w:ascii="Arial" w:hAnsi="Arial" w:cs="Arial"/>
        </w:rPr>
      </w:pPr>
    </w:p>
    <w:p w:rsidR="00744276" w:rsidRPr="00130966" w:rsidRDefault="00744276" w:rsidP="00744276">
      <w:pPr>
        <w:ind w:left="70" w:hanging="70"/>
        <w:jc w:val="center"/>
        <w:rPr>
          <w:rFonts w:ascii="Arial" w:hAnsi="Arial" w:cs="Arial"/>
        </w:rPr>
      </w:pPr>
      <w:r w:rsidRPr="00130966">
        <w:rPr>
          <w:rFonts w:ascii="Arial" w:hAnsi="Arial" w:cs="Arial"/>
          <w:b/>
        </w:rPr>
        <w:t>DA BASE DE CÁLCULO E DA ALÍQUITA</w:t>
      </w:r>
    </w:p>
    <w:p w:rsidR="00744276" w:rsidRPr="00130966" w:rsidRDefault="00744276" w:rsidP="00744276">
      <w:pPr>
        <w:ind w:left="70" w:firstLine="1631"/>
        <w:jc w:val="both"/>
        <w:rPr>
          <w:rFonts w:ascii="Arial" w:hAnsi="Arial" w:cs="Arial"/>
        </w:rPr>
      </w:pPr>
    </w:p>
    <w:p w:rsidR="00744276" w:rsidRPr="00130966" w:rsidRDefault="00744276" w:rsidP="00DD0F6C">
      <w:pPr>
        <w:jc w:val="both"/>
        <w:rPr>
          <w:rFonts w:ascii="Arial" w:hAnsi="Arial" w:cs="Arial"/>
        </w:rPr>
      </w:pPr>
      <w:r w:rsidRPr="00130966">
        <w:rPr>
          <w:rFonts w:ascii="Arial" w:hAnsi="Arial" w:cs="Arial"/>
          <w:b/>
        </w:rPr>
        <w:t>Art. 193</w:t>
      </w:r>
      <w:r w:rsidRPr="00130966">
        <w:rPr>
          <w:rFonts w:ascii="Arial" w:hAnsi="Arial" w:cs="Arial"/>
        </w:rPr>
        <w:t xml:space="preserve"> - A base de cálculo da Taxa é o custo da atividade de fiscalização realizada pelo Município, no exercício regular do poder de policia, dentro do seu território e da seguinte forma:</w:t>
      </w:r>
    </w:p>
    <w:p w:rsidR="00744276" w:rsidRPr="00130966" w:rsidRDefault="00744276" w:rsidP="00744276">
      <w:pPr>
        <w:jc w:val="both"/>
        <w:rPr>
          <w:rFonts w:ascii="Arial" w:hAnsi="Arial" w:cs="Arial"/>
        </w:rPr>
      </w:pPr>
    </w:p>
    <w:p w:rsidR="00744276" w:rsidRPr="00130966" w:rsidRDefault="00744276" w:rsidP="00DD0F6C">
      <w:pPr>
        <w:ind w:left="900"/>
        <w:jc w:val="both"/>
        <w:rPr>
          <w:rFonts w:ascii="Arial" w:hAnsi="Arial" w:cs="Arial"/>
        </w:rPr>
      </w:pPr>
      <w:r w:rsidRPr="00130966">
        <w:rPr>
          <w:rFonts w:ascii="Arial" w:hAnsi="Arial" w:cs="Arial"/>
          <w:b/>
        </w:rPr>
        <w:t>I</w:t>
      </w:r>
      <w:r w:rsidRPr="00130966">
        <w:rPr>
          <w:rFonts w:ascii="Arial" w:hAnsi="Arial" w:cs="Arial"/>
        </w:rPr>
        <w:t xml:space="preserve"> - mediante aplicação em quantidade do </w:t>
      </w:r>
      <w:r w:rsidR="00E445DE" w:rsidRPr="00130966">
        <w:rPr>
          <w:rFonts w:ascii="Arial" w:hAnsi="Arial" w:cs="Arial"/>
        </w:rPr>
        <w:t>UPFM</w:t>
      </w:r>
      <w:r w:rsidRPr="00130966">
        <w:rPr>
          <w:rFonts w:ascii="Arial" w:hAnsi="Arial" w:cs="Arial"/>
        </w:rPr>
        <w:t>(</w:t>
      </w:r>
      <w:r w:rsidR="00967155" w:rsidRPr="00130966">
        <w:rPr>
          <w:rFonts w:ascii="Arial" w:hAnsi="Arial" w:cs="Arial"/>
        </w:rPr>
        <w:t>UNIDADE PADRÃO FISCAL MUNICIPAL</w:t>
      </w:r>
      <w:r w:rsidRPr="00130966">
        <w:rPr>
          <w:rFonts w:ascii="Arial" w:hAnsi="Arial" w:cs="Arial"/>
        </w:rPr>
        <w:t>), quantificado no art. 4</w:t>
      </w:r>
      <w:r w:rsidR="008E18BA">
        <w:rPr>
          <w:rFonts w:ascii="Arial" w:hAnsi="Arial" w:cs="Arial"/>
        </w:rPr>
        <w:t>08</w:t>
      </w:r>
      <w:r w:rsidRPr="00130966">
        <w:rPr>
          <w:rFonts w:ascii="Arial" w:hAnsi="Arial" w:cs="Arial"/>
        </w:rPr>
        <w:t>, deste Código, por dia, mês ou ano,  de acordo com a Tabela/Anexo-VII,  em anexo.</w:t>
      </w:r>
    </w:p>
    <w:p w:rsidR="00744276" w:rsidRPr="00130966" w:rsidRDefault="00744276" w:rsidP="00744276">
      <w:pPr>
        <w:shd w:val="clear" w:color="auto" w:fill="FFFFFF"/>
        <w:tabs>
          <w:tab w:val="left" w:pos="1985"/>
        </w:tabs>
        <w:ind w:left="2694" w:hanging="2694"/>
        <w:jc w:val="both"/>
        <w:rPr>
          <w:rFonts w:ascii="Arial" w:hAnsi="Arial" w:cs="Arial"/>
        </w:rPr>
      </w:pPr>
      <w:r w:rsidRPr="00130966">
        <w:rPr>
          <w:rFonts w:ascii="Arial" w:hAnsi="Arial" w:cs="Arial"/>
        </w:rPr>
        <w:t xml:space="preserve"> </w:t>
      </w:r>
    </w:p>
    <w:p w:rsidR="00744276" w:rsidRPr="00130966" w:rsidRDefault="00744276" w:rsidP="00DD0F6C">
      <w:pPr>
        <w:shd w:val="clear" w:color="auto" w:fill="FFFFFF"/>
        <w:tabs>
          <w:tab w:val="left" w:pos="1985"/>
        </w:tabs>
        <w:ind w:left="2694" w:hanging="534"/>
        <w:jc w:val="both"/>
        <w:rPr>
          <w:rFonts w:ascii="Arial" w:hAnsi="Arial" w:cs="Arial"/>
          <w:shd w:val="clear" w:color="auto" w:fill="FFFFFF"/>
        </w:rPr>
      </w:pPr>
      <w:r w:rsidRPr="00130966">
        <w:rPr>
          <w:rFonts w:ascii="Arial" w:hAnsi="Arial" w:cs="Arial"/>
          <w:b/>
          <w:shd w:val="clear" w:color="auto" w:fill="FFFFFF"/>
        </w:rPr>
        <w:t>a</w:t>
      </w:r>
      <w:r w:rsidR="00DD0F6C" w:rsidRPr="00130966">
        <w:rPr>
          <w:rFonts w:ascii="Arial" w:hAnsi="Arial" w:cs="Arial"/>
          <w:b/>
          <w:shd w:val="clear" w:color="auto" w:fill="FFFFFF"/>
        </w:rPr>
        <w:t>)</w:t>
      </w:r>
      <w:r w:rsidRPr="00130966">
        <w:rPr>
          <w:rFonts w:ascii="Arial" w:hAnsi="Arial" w:cs="Arial"/>
          <w:b/>
          <w:shd w:val="clear" w:color="auto" w:fill="FFFFFF"/>
        </w:rPr>
        <w:t>. –</w:t>
      </w:r>
      <w:r w:rsidRPr="00130966">
        <w:rPr>
          <w:rFonts w:ascii="Arial" w:hAnsi="Arial" w:cs="Arial"/>
          <w:shd w:val="clear" w:color="auto" w:fill="FFFFFF"/>
        </w:rPr>
        <w:t xml:space="preserve"> Formula de cálculo da Taxa:</w:t>
      </w:r>
    </w:p>
    <w:p w:rsidR="00744276" w:rsidRPr="00130966" w:rsidRDefault="00744276" w:rsidP="00744276">
      <w:pPr>
        <w:shd w:val="clear" w:color="auto" w:fill="FFFFFF"/>
        <w:tabs>
          <w:tab w:val="left" w:pos="1985"/>
        </w:tabs>
        <w:ind w:left="2694" w:hanging="2694"/>
        <w:jc w:val="both"/>
        <w:rPr>
          <w:rFonts w:ascii="Arial" w:hAnsi="Arial" w:cs="Arial"/>
          <w:shd w:val="clear" w:color="auto" w:fill="FFFFFF"/>
        </w:rPr>
      </w:pPr>
    </w:p>
    <w:p w:rsidR="00744276" w:rsidRPr="00130966" w:rsidRDefault="00744276" w:rsidP="00DD0F6C">
      <w:pPr>
        <w:shd w:val="clear" w:color="auto" w:fill="FFFFFF"/>
        <w:tabs>
          <w:tab w:val="left" w:pos="1985"/>
        </w:tabs>
        <w:ind w:left="2694" w:hanging="2694"/>
        <w:jc w:val="center"/>
        <w:rPr>
          <w:rFonts w:ascii="Arial" w:hAnsi="Arial" w:cs="Arial"/>
          <w:b/>
          <w:shd w:val="clear" w:color="auto" w:fill="FFFFFF"/>
        </w:rPr>
      </w:pPr>
      <w:r w:rsidRPr="00130966">
        <w:rPr>
          <w:rFonts w:ascii="Arial" w:hAnsi="Arial" w:cs="Arial"/>
          <w:b/>
          <w:shd w:val="clear" w:color="auto" w:fill="FFFFFF"/>
        </w:rPr>
        <w:t>TFLOSVLP = P x Q</w:t>
      </w:r>
      <w:r w:rsidR="00E445DE" w:rsidRPr="00130966">
        <w:rPr>
          <w:rFonts w:ascii="Arial" w:hAnsi="Arial" w:cs="Arial"/>
          <w:b/>
          <w:shd w:val="clear" w:color="auto" w:fill="FFFFFF"/>
        </w:rPr>
        <w:t>UPFM</w:t>
      </w:r>
      <w:r w:rsidRPr="00130966">
        <w:rPr>
          <w:rFonts w:ascii="Arial" w:hAnsi="Arial" w:cs="Arial"/>
          <w:b/>
          <w:shd w:val="clear" w:color="auto" w:fill="FFFFFF"/>
        </w:rPr>
        <w:t>x UFM</w:t>
      </w:r>
    </w:p>
    <w:p w:rsidR="00744276" w:rsidRPr="00130966" w:rsidRDefault="00744276" w:rsidP="00DD0F6C">
      <w:pPr>
        <w:shd w:val="clear" w:color="auto" w:fill="FFFFFF"/>
        <w:tabs>
          <w:tab w:val="left" w:pos="1985"/>
        </w:tabs>
        <w:ind w:left="2694" w:hanging="2694"/>
        <w:jc w:val="center"/>
        <w:rPr>
          <w:rFonts w:ascii="Arial" w:hAnsi="Arial" w:cs="Arial"/>
          <w:b/>
          <w:shd w:val="clear" w:color="auto" w:fill="FFFFFF"/>
        </w:rPr>
      </w:pPr>
    </w:p>
    <w:p w:rsidR="00744276" w:rsidRPr="00130966" w:rsidRDefault="00744276" w:rsidP="00DD0F6C">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ONDE:</w:t>
      </w:r>
    </w:p>
    <w:p w:rsidR="00744276" w:rsidRPr="00130966" w:rsidRDefault="00744276" w:rsidP="00DD0F6C">
      <w:pPr>
        <w:shd w:val="clear" w:color="auto" w:fill="FFFFFF"/>
        <w:tabs>
          <w:tab w:val="left" w:pos="1985"/>
        </w:tabs>
        <w:ind w:left="2694" w:hanging="2694"/>
        <w:jc w:val="center"/>
        <w:rPr>
          <w:rFonts w:ascii="Arial" w:hAnsi="Arial" w:cs="Arial"/>
          <w:shd w:val="clear" w:color="auto" w:fill="FFFFFF"/>
        </w:rPr>
      </w:pPr>
    </w:p>
    <w:p w:rsidR="00DD0F6C" w:rsidRPr="00130966" w:rsidRDefault="00744276" w:rsidP="00DD0F6C">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 xml:space="preserve">TFLOSVP = </w:t>
      </w:r>
      <w:r w:rsidRPr="00130966">
        <w:rPr>
          <w:rFonts w:ascii="Arial" w:hAnsi="Arial" w:cs="Arial"/>
          <w:shd w:val="clear" w:color="auto" w:fill="FFFFFF"/>
        </w:rPr>
        <w:t xml:space="preserve">Taxa de Fiscalização para Licença de Ocupação de </w:t>
      </w:r>
    </w:p>
    <w:p w:rsidR="00744276" w:rsidRPr="00130966" w:rsidRDefault="00744276" w:rsidP="00DD0F6C">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shd w:val="clear" w:color="auto" w:fill="FFFFFF"/>
        </w:rPr>
        <w:t>Solo nas Vias e Logradouros Públicos:</w:t>
      </w:r>
    </w:p>
    <w:p w:rsidR="00744276" w:rsidRPr="00130966" w:rsidRDefault="00DD0F6C" w:rsidP="00DD0F6C">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 xml:space="preserve">P </w:t>
      </w:r>
      <w:r w:rsidR="00744276" w:rsidRPr="00130966">
        <w:rPr>
          <w:rFonts w:ascii="Arial" w:hAnsi="Arial" w:cs="Arial"/>
          <w:b/>
          <w:shd w:val="clear" w:color="auto" w:fill="FFFFFF"/>
        </w:rPr>
        <w:t>=</w:t>
      </w:r>
      <w:r w:rsidR="00744276" w:rsidRPr="00130966">
        <w:rPr>
          <w:rFonts w:ascii="Arial" w:hAnsi="Arial" w:cs="Arial"/>
          <w:shd w:val="clear" w:color="auto" w:fill="FFFFFF"/>
        </w:rPr>
        <w:t xml:space="preserve"> Período (dia, mês ou ano );</w:t>
      </w:r>
    </w:p>
    <w:p w:rsidR="00744276" w:rsidRPr="00130966" w:rsidRDefault="00744276" w:rsidP="00DD0F6C">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Q</w:t>
      </w:r>
      <w:r w:rsidR="00E445DE" w:rsidRPr="00130966">
        <w:rPr>
          <w:rFonts w:ascii="Arial" w:hAnsi="Arial" w:cs="Arial"/>
          <w:b/>
          <w:shd w:val="clear" w:color="auto" w:fill="FFFFFF"/>
        </w:rPr>
        <w:t>UPFM</w:t>
      </w:r>
      <w:r w:rsidRPr="00130966">
        <w:rPr>
          <w:rFonts w:ascii="Arial" w:hAnsi="Arial" w:cs="Arial"/>
          <w:b/>
          <w:shd w:val="clear" w:color="auto" w:fill="FFFFFF"/>
        </w:rPr>
        <w:t xml:space="preserve">= </w:t>
      </w:r>
      <w:r w:rsidRPr="00130966">
        <w:rPr>
          <w:rFonts w:ascii="Arial" w:hAnsi="Arial" w:cs="Arial"/>
          <w:shd w:val="clear" w:color="auto" w:fill="FFFFFF"/>
        </w:rPr>
        <w:t xml:space="preserve">Quantidade de </w:t>
      </w:r>
      <w:r w:rsidR="00967155" w:rsidRPr="00130966">
        <w:rPr>
          <w:rFonts w:ascii="Arial" w:hAnsi="Arial" w:cs="Arial"/>
          <w:shd w:val="clear" w:color="auto" w:fill="FFFFFF"/>
        </w:rPr>
        <w:t>UNIDADE PADRÃO FISCAL MUNICIPAL</w:t>
      </w:r>
      <w:r w:rsidRPr="00130966">
        <w:rPr>
          <w:rFonts w:ascii="Arial" w:hAnsi="Arial" w:cs="Arial"/>
          <w:shd w:val="clear" w:color="auto" w:fill="FFFFFF"/>
        </w:rPr>
        <w:t>;</w:t>
      </w:r>
    </w:p>
    <w:p w:rsidR="00744276" w:rsidRPr="00130966" w:rsidRDefault="00E445DE" w:rsidP="00DD0F6C">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UPFM</w:t>
      </w:r>
      <w:r w:rsidR="00744276" w:rsidRPr="00130966">
        <w:rPr>
          <w:rFonts w:ascii="Arial" w:hAnsi="Arial" w:cs="Arial"/>
          <w:b/>
          <w:shd w:val="clear" w:color="auto" w:fill="FFFFFF"/>
        </w:rPr>
        <w:t xml:space="preserve">= </w:t>
      </w:r>
      <w:r w:rsidR="00967155" w:rsidRPr="00130966">
        <w:rPr>
          <w:rFonts w:ascii="Arial" w:hAnsi="Arial" w:cs="Arial"/>
          <w:shd w:val="clear" w:color="auto" w:fill="FFFFFF"/>
        </w:rPr>
        <w:t>UNIDADE PADRÃO FISCAL MUNICIPAL</w:t>
      </w:r>
      <w:r w:rsidR="00744276" w:rsidRPr="00130966">
        <w:rPr>
          <w:rFonts w:ascii="Arial" w:hAnsi="Arial" w:cs="Arial"/>
          <w:shd w:val="clear" w:color="auto" w:fill="FFFFFF"/>
        </w:rPr>
        <w:t>.</w:t>
      </w:r>
    </w:p>
    <w:p w:rsidR="00744276" w:rsidRPr="00130966" w:rsidRDefault="00744276" w:rsidP="00DD0F6C">
      <w:pPr>
        <w:ind w:left="3261" w:hanging="3969"/>
        <w:jc w:val="both"/>
        <w:rPr>
          <w:rFonts w:ascii="Arial" w:hAnsi="Arial" w:cs="Arial"/>
        </w:rPr>
      </w:pPr>
    </w:p>
    <w:p w:rsidR="00744276" w:rsidRPr="00130966" w:rsidRDefault="00744276" w:rsidP="00DD0F6C">
      <w:pPr>
        <w:pStyle w:val="Corpodetexto2"/>
        <w:tabs>
          <w:tab w:val="left" w:pos="1080"/>
        </w:tabs>
        <w:ind w:left="2160"/>
        <w:jc w:val="both"/>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Para os veículos emplacados em outras cidades, a Taxa será devido em dobro.</w:t>
      </w:r>
    </w:p>
    <w:p w:rsidR="00744276" w:rsidRPr="00130966" w:rsidRDefault="00744276" w:rsidP="00744276">
      <w:pPr>
        <w:jc w:val="both"/>
        <w:rPr>
          <w:rFonts w:ascii="Arial" w:hAnsi="Arial" w:cs="Arial"/>
        </w:rPr>
      </w:pPr>
    </w:p>
    <w:p w:rsidR="00744276" w:rsidRPr="00130966" w:rsidRDefault="00744276" w:rsidP="00DD0F6C">
      <w:pPr>
        <w:ind w:left="3261" w:hanging="3261"/>
        <w:rPr>
          <w:rFonts w:ascii="Arial" w:hAnsi="Arial" w:cs="Arial"/>
          <w:b/>
        </w:rPr>
      </w:pPr>
    </w:p>
    <w:p w:rsidR="00744276" w:rsidRPr="00130966" w:rsidRDefault="00744276" w:rsidP="00F62D2F">
      <w:pPr>
        <w:ind w:left="3261" w:hanging="3261"/>
        <w:jc w:val="center"/>
        <w:rPr>
          <w:rFonts w:ascii="Arial" w:hAnsi="Arial" w:cs="Arial"/>
          <w:b/>
        </w:rPr>
      </w:pPr>
      <w:r w:rsidRPr="00130966">
        <w:rPr>
          <w:rFonts w:ascii="Arial" w:hAnsi="Arial" w:cs="Arial"/>
          <w:b/>
        </w:rPr>
        <w:t>SUBSEÇÃO IV</w:t>
      </w:r>
    </w:p>
    <w:p w:rsidR="00DD0F6C" w:rsidRPr="00130966" w:rsidRDefault="00DD0F6C" w:rsidP="00DD0F6C">
      <w:pPr>
        <w:ind w:left="3261" w:hanging="3261"/>
        <w:rPr>
          <w:rFonts w:ascii="Arial" w:hAnsi="Arial" w:cs="Arial"/>
        </w:rPr>
      </w:pPr>
    </w:p>
    <w:p w:rsidR="00744276" w:rsidRPr="00130966" w:rsidRDefault="00744276" w:rsidP="00744276">
      <w:pPr>
        <w:pStyle w:val="Ttulo1"/>
        <w:rPr>
          <w:rFonts w:ascii="Arial" w:hAnsi="Arial" w:cs="Arial"/>
          <w:sz w:val="24"/>
          <w:szCs w:val="24"/>
        </w:rPr>
      </w:pPr>
      <w:r w:rsidRPr="00130966">
        <w:rPr>
          <w:rFonts w:ascii="Arial" w:hAnsi="Arial" w:cs="Arial"/>
          <w:sz w:val="24"/>
          <w:szCs w:val="24"/>
        </w:rPr>
        <w:t>DO LANÇAMENTO E DA ARRECADAÇÃO</w:t>
      </w:r>
    </w:p>
    <w:p w:rsidR="00744276" w:rsidRPr="00130966" w:rsidRDefault="00744276" w:rsidP="00744276">
      <w:pPr>
        <w:jc w:val="both"/>
        <w:rPr>
          <w:rFonts w:ascii="Arial" w:hAnsi="Arial" w:cs="Arial"/>
        </w:rPr>
      </w:pPr>
    </w:p>
    <w:p w:rsidR="00744276" w:rsidRPr="00130966" w:rsidRDefault="00744276" w:rsidP="00DD0F6C">
      <w:pPr>
        <w:pStyle w:val="Recuodecorpodetexto"/>
        <w:ind w:firstLine="0"/>
        <w:rPr>
          <w:rFonts w:ascii="Arial" w:hAnsi="Arial" w:cs="Arial"/>
          <w:sz w:val="24"/>
          <w:szCs w:val="24"/>
        </w:rPr>
      </w:pPr>
      <w:r w:rsidRPr="00130966">
        <w:rPr>
          <w:rFonts w:ascii="Arial" w:hAnsi="Arial" w:cs="Arial"/>
          <w:b/>
          <w:sz w:val="24"/>
          <w:szCs w:val="24"/>
        </w:rPr>
        <w:t>Art. 194-</w:t>
      </w:r>
      <w:r w:rsidRPr="00130966">
        <w:rPr>
          <w:rFonts w:ascii="Arial" w:hAnsi="Arial" w:cs="Arial"/>
          <w:sz w:val="24"/>
          <w:szCs w:val="24"/>
        </w:rPr>
        <w:t xml:space="preserve"> O lançamento da Taxa será com base nos dados fornecidos pelo contribuinte, constatados no local e/ou existente no cadastro fiscal </w:t>
      </w:r>
      <w:r w:rsidR="00DD0F6C" w:rsidRPr="00130966">
        <w:rPr>
          <w:rFonts w:ascii="Arial" w:hAnsi="Arial" w:cs="Arial"/>
          <w:sz w:val="24"/>
          <w:szCs w:val="24"/>
        </w:rPr>
        <w:t>socioeconômico</w:t>
      </w:r>
      <w:r w:rsidRPr="00130966">
        <w:rPr>
          <w:rFonts w:ascii="Arial" w:hAnsi="Arial" w:cs="Arial"/>
          <w:sz w:val="24"/>
          <w:szCs w:val="24"/>
        </w:rPr>
        <w:t>.</w:t>
      </w:r>
    </w:p>
    <w:p w:rsidR="00744276" w:rsidRPr="00130966" w:rsidRDefault="00744276" w:rsidP="00744276">
      <w:pPr>
        <w:jc w:val="both"/>
        <w:rPr>
          <w:rFonts w:ascii="Arial" w:hAnsi="Arial" w:cs="Arial"/>
        </w:rPr>
      </w:pPr>
    </w:p>
    <w:p w:rsidR="00744276" w:rsidRPr="00130966" w:rsidRDefault="00744276" w:rsidP="00FB297F">
      <w:pPr>
        <w:jc w:val="both"/>
        <w:rPr>
          <w:rFonts w:ascii="Arial" w:hAnsi="Arial" w:cs="Arial"/>
        </w:rPr>
      </w:pPr>
      <w:r w:rsidRPr="00130966">
        <w:rPr>
          <w:rFonts w:ascii="Arial" w:hAnsi="Arial" w:cs="Arial"/>
          <w:b/>
        </w:rPr>
        <w:t>Art. 195 -</w:t>
      </w:r>
      <w:r w:rsidRPr="00130966">
        <w:rPr>
          <w:rFonts w:ascii="Arial" w:hAnsi="Arial" w:cs="Arial"/>
        </w:rPr>
        <w:t xml:space="preserve"> A pessoa física ou jurídica não licenciada para o exercício ou período em que esteja exercendo a atividade, sem prejuízo do tributo e multas devidas. O Órgão competente da administração municipal apreenderá e removerá para os seus depósitos qualquer objeto ou mercadoria deixados em locais não permitidos ou colocados em vias e logradouros públicos. </w:t>
      </w:r>
    </w:p>
    <w:p w:rsidR="00744276" w:rsidRPr="00130966" w:rsidRDefault="00744276" w:rsidP="00744276">
      <w:pPr>
        <w:ind w:left="84" w:firstLine="1617"/>
        <w:rPr>
          <w:rFonts w:ascii="Arial" w:hAnsi="Arial" w:cs="Arial"/>
        </w:rPr>
      </w:pPr>
      <w:r w:rsidRPr="00130966">
        <w:rPr>
          <w:rFonts w:ascii="Arial" w:hAnsi="Arial" w:cs="Arial"/>
        </w:rPr>
        <w:t xml:space="preserve"> </w:t>
      </w:r>
    </w:p>
    <w:p w:rsidR="00744276" w:rsidRPr="00130966" w:rsidRDefault="00744276" w:rsidP="00744276">
      <w:pPr>
        <w:jc w:val="both"/>
        <w:rPr>
          <w:rFonts w:ascii="Arial" w:hAnsi="Arial" w:cs="Arial"/>
        </w:rPr>
      </w:pPr>
      <w:r w:rsidRPr="00130966">
        <w:rPr>
          <w:rFonts w:ascii="Arial" w:hAnsi="Arial" w:cs="Arial"/>
          <w:b/>
        </w:rPr>
        <w:lastRenderedPageBreak/>
        <w:t>Art. 196 -</w:t>
      </w:r>
      <w:r w:rsidRPr="00130966">
        <w:rPr>
          <w:rFonts w:ascii="Arial" w:hAnsi="Arial" w:cs="Arial"/>
        </w:rPr>
        <w:t xml:space="preserve"> A arrecadação da Taxa será feita quando da sua concessão, </w:t>
      </w:r>
    </w:p>
    <w:p w:rsidR="00744276" w:rsidRPr="00130966" w:rsidRDefault="00744276" w:rsidP="00744276">
      <w:pPr>
        <w:jc w:val="both"/>
        <w:rPr>
          <w:rFonts w:ascii="Arial" w:hAnsi="Arial" w:cs="Arial"/>
        </w:rPr>
      </w:pPr>
    </w:p>
    <w:p w:rsidR="00744276" w:rsidRPr="00130966" w:rsidRDefault="00744276" w:rsidP="00744276">
      <w:pPr>
        <w:jc w:val="both"/>
        <w:rPr>
          <w:rFonts w:ascii="Arial" w:hAnsi="Arial" w:cs="Arial"/>
        </w:rPr>
      </w:pPr>
      <w:r w:rsidRPr="00130966">
        <w:rPr>
          <w:rFonts w:ascii="Arial" w:hAnsi="Arial" w:cs="Arial"/>
          <w:b/>
        </w:rPr>
        <w:t xml:space="preserve">Art. 197 – </w:t>
      </w:r>
      <w:r w:rsidRPr="00130966">
        <w:rPr>
          <w:rFonts w:ascii="Arial" w:hAnsi="Arial" w:cs="Arial"/>
        </w:rPr>
        <w:t>Quando da atividade for permanente,</w:t>
      </w:r>
    </w:p>
    <w:p w:rsidR="00744276" w:rsidRPr="00130966" w:rsidRDefault="00744276" w:rsidP="00744276">
      <w:pPr>
        <w:jc w:val="both"/>
        <w:rPr>
          <w:rFonts w:ascii="Arial" w:hAnsi="Arial" w:cs="Arial"/>
        </w:rPr>
      </w:pPr>
    </w:p>
    <w:p w:rsidR="00744276" w:rsidRPr="00130966" w:rsidRDefault="00744276" w:rsidP="00F62D2F">
      <w:pPr>
        <w:pStyle w:val="Ttulo2"/>
        <w:jc w:val="center"/>
        <w:rPr>
          <w:i w:val="0"/>
          <w:sz w:val="24"/>
          <w:szCs w:val="24"/>
        </w:rPr>
      </w:pPr>
      <w:r w:rsidRPr="00130966">
        <w:rPr>
          <w:i w:val="0"/>
          <w:sz w:val="24"/>
          <w:szCs w:val="24"/>
        </w:rPr>
        <w:t>SUBSEÇÃO V</w:t>
      </w:r>
    </w:p>
    <w:p w:rsidR="00FB297F" w:rsidRPr="00130966" w:rsidRDefault="00FB297F" w:rsidP="00FB297F">
      <w:pPr>
        <w:rPr>
          <w:rFonts w:ascii="Arial" w:hAnsi="Arial" w:cs="Arial"/>
        </w:rPr>
      </w:pPr>
    </w:p>
    <w:p w:rsidR="00744276" w:rsidRPr="00130966" w:rsidRDefault="00744276" w:rsidP="00744276">
      <w:pPr>
        <w:pStyle w:val="Ttulo1"/>
        <w:rPr>
          <w:rFonts w:ascii="Arial" w:hAnsi="Arial" w:cs="Arial"/>
          <w:sz w:val="24"/>
          <w:szCs w:val="24"/>
        </w:rPr>
      </w:pPr>
      <w:r w:rsidRPr="00130966">
        <w:rPr>
          <w:rFonts w:ascii="Arial" w:hAnsi="Arial" w:cs="Arial"/>
          <w:sz w:val="24"/>
          <w:szCs w:val="24"/>
        </w:rPr>
        <w:t>DAS ISENÇÕES</w:t>
      </w:r>
    </w:p>
    <w:p w:rsidR="00744276" w:rsidRPr="00130966" w:rsidRDefault="00744276" w:rsidP="00744276">
      <w:pPr>
        <w:rPr>
          <w:rFonts w:ascii="Arial" w:hAnsi="Arial" w:cs="Arial"/>
        </w:rPr>
      </w:pPr>
    </w:p>
    <w:p w:rsidR="00744276" w:rsidRPr="00130966" w:rsidRDefault="00744276" w:rsidP="00744276">
      <w:pPr>
        <w:rPr>
          <w:rFonts w:ascii="Arial" w:hAnsi="Arial" w:cs="Arial"/>
        </w:rPr>
      </w:pPr>
    </w:p>
    <w:p w:rsidR="00744276" w:rsidRPr="00130966" w:rsidRDefault="00744276" w:rsidP="00FB297F">
      <w:pPr>
        <w:tabs>
          <w:tab w:val="left" w:pos="1985"/>
          <w:tab w:val="left" w:pos="8364"/>
        </w:tabs>
        <w:rPr>
          <w:rFonts w:ascii="Arial" w:hAnsi="Arial" w:cs="Arial"/>
        </w:rPr>
      </w:pPr>
      <w:r w:rsidRPr="00130966">
        <w:rPr>
          <w:rFonts w:ascii="Arial" w:hAnsi="Arial" w:cs="Arial"/>
          <w:b/>
        </w:rPr>
        <w:t>Art. 198 -</w:t>
      </w:r>
      <w:r w:rsidRPr="00130966">
        <w:rPr>
          <w:rFonts w:ascii="Arial" w:hAnsi="Arial" w:cs="Arial"/>
        </w:rPr>
        <w:t xml:space="preserve"> São isentos de Taxa de Licença, as pessoas físicas ou jurídicas que enquadrarem em um dos incisos do Artigo 174.</w:t>
      </w: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FB297F">
      <w:pPr>
        <w:tabs>
          <w:tab w:val="left" w:pos="1985"/>
        </w:tabs>
        <w:ind w:left="2160"/>
        <w:jc w:val="both"/>
        <w:rPr>
          <w:rFonts w:ascii="Arial" w:hAnsi="Arial" w:cs="Arial"/>
        </w:rPr>
      </w:pPr>
      <w:r w:rsidRPr="00130966">
        <w:rPr>
          <w:rFonts w:ascii="Arial" w:hAnsi="Arial" w:cs="Arial"/>
          <w:b/>
        </w:rPr>
        <w:t>Parágrafo Único</w:t>
      </w:r>
      <w:r w:rsidRPr="00130966">
        <w:rPr>
          <w:rFonts w:ascii="Arial" w:hAnsi="Arial" w:cs="Arial"/>
        </w:rPr>
        <w:t xml:space="preserve"> – As isenções de que trata o presente artigo, deverão ser requeridas à Fazenda Municipal e instruídas com os documentos comprobatórios para cada caso, conforme disposições regulamentares. </w:t>
      </w:r>
    </w:p>
    <w:p w:rsidR="00744276" w:rsidRPr="00130966" w:rsidRDefault="00744276" w:rsidP="00744276">
      <w:pPr>
        <w:tabs>
          <w:tab w:val="left" w:pos="1985"/>
        </w:tabs>
        <w:ind w:left="70" w:firstLine="1631"/>
        <w:jc w:val="both"/>
        <w:rPr>
          <w:rFonts w:ascii="Arial" w:hAnsi="Arial" w:cs="Arial"/>
        </w:rPr>
      </w:pPr>
    </w:p>
    <w:p w:rsidR="00744276" w:rsidRPr="00130966" w:rsidRDefault="00744276" w:rsidP="00F62D2F">
      <w:pPr>
        <w:ind w:left="2977" w:hanging="2977"/>
        <w:jc w:val="center"/>
        <w:rPr>
          <w:rFonts w:ascii="Arial" w:hAnsi="Arial" w:cs="Arial"/>
          <w:b/>
        </w:rPr>
      </w:pPr>
      <w:r w:rsidRPr="00130966">
        <w:rPr>
          <w:rFonts w:ascii="Arial" w:hAnsi="Arial" w:cs="Arial"/>
          <w:b/>
        </w:rPr>
        <w:t>SUBSEÇÃO VI</w:t>
      </w:r>
    </w:p>
    <w:p w:rsidR="00FB297F" w:rsidRPr="00130966" w:rsidRDefault="00FB297F" w:rsidP="00FB297F">
      <w:pPr>
        <w:ind w:left="2977" w:hanging="2977"/>
        <w:rPr>
          <w:rFonts w:ascii="Arial" w:hAnsi="Arial" w:cs="Arial"/>
          <w:b/>
        </w:rPr>
      </w:pPr>
    </w:p>
    <w:p w:rsidR="00744276" w:rsidRPr="00130966" w:rsidRDefault="00744276" w:rsidP="00744276">
      <w:pPr>
        <w:ind w:left="2977" w:hanging="2977"/>
        <w:jc w:val="center"/>
        <w:rPr>
          <w:rFonts w:ascii="Arial" w:hAnsi="Arial" w:cs="Arial"/>
          <w:b/>
        </w:rPr>
      </w:pPr>
      <w:r w:rsidRPr="00130966">
        <w:rPr>
          <w:rFonts w:ascii="Arial" w:hAnsi="Arial" w:cs="Arial"/>
          <w:b/>
        </w:rPr>
        <w:t>DAS INFRAÇÕES E DAS PENALIDADES</w:t>
      </w:r>
    </w:p>
    <w:p w:rsidR="00744276" w:rsidRPr="00130966" w:rsidRDefault="00744276" w:rsidP="00744276">
      <w:pPr>
        <w:ind w:left="2977" w:hanging="2977"/>
        <w:jc w:val="both"/>
        <w:rPr>
          <w:rFonts w:ascii="Arial" w:hAnsi="Arial" w:cs="Arial"/>
          <w:b/>
        </w:rPr>
      </w:pPr>
    </w:p>
    <w:p w:rsidR="00744276" w:rsidRPr="00130966" w:rsidRDefault="00744276" w:rsidP="00FB297F">
      <w:pPr>
        <w:jc w:val="both"/>
        <w:rPr>
          <w:rFonts w:ascii="Arial" w:hAnsi="Arial" w:cs="Arial"/>
        </w:rPr>
      </w:pPr>
      <w:r w:rsidRPr="00130966">
        <w:rPr>
          <w:rFonts w:ascii="Arial" w:hAnsi="Arial" w:cs="Arial"/>
          <w:b/>
        </w:rPr>
        <w:t>Art. 199 -</w:t>
      </w:r>
      <w:r w:rsidRPr="00130966">
        <w:rPr>
          <w:rFonts w:ascii="Arial" w:hAnsi="Arial" w:cs="Arial"/>
        </w:rPr>
        <w:t xml:space="preserve"> As infrações terão as penalidades de conformidade a cada caso especifico, quantificado nos incisos e parágrafo único do artigo 175:</w:t>
      </w:r>
    </w:p>
    <w:p w:rsidR="00744276" w:rsidRPr="00130966" w:rsidRDefault="00744276" w:rsidP="00CF7B14">
      <w:pPr>
        <w:tabs>
          <w:tab w:val="left" w:pos="1985"/>
        </w:tabs>
        <w:ind w:left="70" w:firstLine="72"/>
        <w:jc w:val="center"/>
        <w:rPr>
          <w:rFonts w:ascii="Arial" w:hAnsi="Arial" w:cs="Arial"/>
        </w:rPr>
      </w:pPr>
    </w:p>
    <w:p w:rsidR="00A40CEC" w:rsidRPr="00130966" w:rsidRDefault="00A40CEC" w:rsidP="00A40CEC">
      <w:pPr>
        <w:jc w:val="both"/>
        <w:rPr>
          <w:rFonts w:ascii="Arial" w:hAnsi="Arial" w:cs="Arial"/>
        </w:rPr>
      </w:pPr>
    </w:p>
    <w:p w:rsidR="00A40CEC" w:rsidRPr="00130966" w:rsidRDefault="00A40CEC" w:rsidP="00F62D2F">
      <w:pPr>
        <w:pStyle w:val="Ttulo2"/>
        <w:jc w:val="center"/>
        <w:rPr>
          <w:i w:val="0"/>
          <w:sz w:val="24"/>
          <w:szCs w:val="24"/>
        </w:rPr>
      </w:pPr>
      <w:r w:rsidRPr="00130966">
        <w:rPr>
          <w:i w:val="0"/>
          <w:sz w:val="24"/>
          <w:szCs w:val="24"/>
        </w:rPr>
        <w:t>SEÇÃO VII</w:t>
      </w:r>
    </w:p>
    <w:p w:rsidR="00A40CEC" w:rsidRPr="00130966" w:rsidRDefault="00A40CEC" w:rsidP="00A40CEC">
      <w:pPr>
        <w:rPr>
          <w:rFonts w:ascii="Arial" w:hAnsi="Arial" w:cs="Arial"/>
        </w:rPr>
      </w:pPr>
    </w:p>
    <w:p w:rsidR="00A40CEC" w:rsidRPr="00130966" w:rsidRDefault="00A40CEC" w:rsidP="00A40CEC">
      <w:pPr>
        <w:pStyle w:val="Ttulo1"/>
        <w:rPr>
          <w:rFonts w:ascii="Arial" w:hAnsi="Arial" w:cs="Arial"/>
          <w:sz w:val="24"/>
          <w:szCs w:val="24"/>
        </w:rPr>
      </w:pPr>
      <w:r w:rsidRPr="00130966">
        <w:rPr>
          <w:rFonts w:ascii="Arial" w:hAnsi="Arial" w:cs="Arial"/>
          <w:sz w:val="24"/>
          <w:szCs w:val="24"/>
        </w:rPr>
        <w:t xml:space="preserve">DA TAXA DE FISCALIZAÇÃO PARA </w:t>
      </w:r>
    </w:p>
    <w:p w:rsidR="00A40CEC" w:rsidRPr="00130966" w:rsidRDefault="00A40CEC" w:rsidP="00A40CEC">
      <w:pPr>
        <w:pStyle w:val="Ttulo1"/>
        <w:rPr>
          <w:rFonts w:ascii="Arial" w:hAnsi="Arial" w:cs="Arial"/>
          <w:sz w:val="24"/>
          <w:szCs w:val="24"/>
        </w:rPr>
      </w:pPr>
      <w:r w:rsidRPr="00130966">
        <w:rPr>
          <w:rFonts w:ascii="Arial" w:hAnsi="Arial" w:cs="Arial"/>
          <w:sz w:val="24"/>
          <w:szCs w:val="24"/>
        </w:rPr>
        <w:t>LICENÇA DE ABATE DE ANIMAIS</w:t>
      </w:r>
    </w:p>
    <w:p w:rsidR="00A40CEC" w:rsidRPr="00130966" w:rsidRDefault="00A40CEC" w:rsidP="00A40CEC">
      <w:pPr>
        <w:jc w:val="both"/>
        <w:rPr>
          <w:rFonts w:ascii="Arial" w:hAnsi="Arial" w:cs="Arial"/>
          <w:b/>
        </w:rPr>
      </w:pPr>
    </w:p>
    <w:p w:rsidR="00A40CEC" w:rsidRPr="00130966" w:rsidRDefault="00A40CEC" w:rsidP="00A40CEC">
      <w:pPr>
        <w:pStyle w:val="Ttulo2"/>
        <w:rPr>
          <w:i w:val="0"/>
          <w:sz w:val="24"/>
          <w:szCs w:val="24"/>
        </w:rPr>
      </w:pPr>
      <w:r w:rsidRPr="00130966">
        <w:rPr>
          <w:i w:val="0"/>
          <w:sz w:val="24"/>
          <w:szCs w:val="24"/>
        </w:rPr>
        <w:t>SUBSEÇÃO I</w:t>
      </w:r>
    </w:p>
    <w:p w:rsidR="00A40CEC" w:rsidRPr="00130966" w:rsidRDefault="00A40CEC" w:rsidP="00A40CEC">
      <w:pPr>
        <w:rPr>
          <w:rFonts w:ascii="Arial" w:hAnsi="Arial" w:cs="Arial"/>
        </w:rPr>
      </w:pPr>
    </w:p>
    <w:p w:rsidR="00A40CEC" w:rsidRPr="00130966" w:rsidRDefault="00A40CEC" w:rsidP="00A40CEC">
      <w:pPr>
        <w:pStyle w:val="Ttulo1"/>
        <w:rPr>
          <w:rFonts w:ascii="Arial" w:hAnsi="Arial" w:cs="Arial"/>
          <w:sz w:val="24"/>
          <w:szCs w:val="24"/>
        </w:rPr>
      </w:pPr>
      <w:r w:rsidRPr="00130966">
        <w:rPr>
          <w:rFonts w:ascii="Arial" w:hAnsi="Arial" w:cs="Arial"/>
          <w:sz w:val="24"/>
          <w:szCs w:val="24"/>
        </w:rPr>
        <w:t>DA HIPÓTESE DE INCIDÊNCIA E DO FATO GERADOR</w:t>
      </w: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rPr>
      </w:pPr>
      <w:r w:rsidRPr="00130966">
        <w:rPr>
          <w:rFonts w:ascii="Arial" w:hAnsi="Arial" w:cs="Arial"/>
        </w:rPr>
        <w:t xml:space="preserve"> </w:t>
      </w:r>
      <w:r w:rsidRPr="00130966">
        <w:rPr>
          <w:rFonts w:ascii="Arial" w:hAnsi="Arial" w:cs="Arial"/>
          <w:b/>
        </w:rPr>
        <w:t>Art. 200</w:t>
      </w:r>
      <w:r w:rsidRPr="00130966">
        <w:rPr>
          <w:rFonts w:ascii="Arial" w:hAnsi="Arial" w:cs="Arial"/>
        </w:rPr>
        <w:t xml:space="preserve"> - A hipótese de incidência da Taxa é o prévio exame e fiscalização dentro do território do Município.</w:t>
      </w:r>
    </w:p>
    <w:p w:rsidR="00A40CEC" w:rsidRPr="00130966" w:rsidRDefault="00A40CEC" w:rsidP="00A40CEC">
      <w:pPr>
        <w:jc w:val="both"/>
        <w:rPr>
          <w:rFonts w:ascii="Arial" w:hAnsi="Arial" w:cs="Arial"/>
        </w:rPr>
      </w:pPr>
    </w:p>
    <w:p w:rsidR="00A40CEC" w:rsidRPr="00130966" w:rsidRDefault="00A40CEC" w:rsidP="008E18BA">
      <w:pPr>
        <w:tabs>
          <w:tab w:val="left" w:pos="1701"/>
        </w:tabs>
        <w:ind w:firstLine="28"/>
        <w:jc w:val="both"/>
        <w:rPr>
          <w:rFonts w:ascii="Arial" w:hAnsi="Arial" w:cs="Arial"/>
        </w:rPr>
      </w:pPr>
      <w:r w:rsidRPr="00130966">
        <w:rPr>
          <w:rFonts w:ascii="Arial" w:hAnsi="Arial" w:cs="Arial"/>
        </w:rPr>
        <w:lastRenderedPageBreak/>
        <w:t xml:space="preserve"> </w:t>
      </w:r>
      <w:r w:rsidRPr="00130966">
        <w:rPr>
          <w:rFonts w:ascii="Arial" w:hAnsi="Arial" w:cs="Arial"/>
          <w:b/>
        </w:rPr>
        <w:t>Art. 201 -</w:t>
      </w:r>
      <w:r w:rsidRPr="00130966">
        <w:rPr>
          <w:rFonts w:ascii="Arial" w:hAnsi="Arial" w:cs="Arial"/>
        </w:rPr>
        <w:t xml:space="preserve"> O fato gerador é o abate de animais de qualquer espécie e previsto em legislação especifica, destinado ao consumo público, fica sujeita à prévia licença pela Administração Municipal e ao pagamento devido por  unidade abatida, procedida da inspeção sanitária feita nas condições previstas nas Posturas Municipais.</w:t>
      </w:r>
    </w:p>
    <w:p w:rsidR="00A40CEC" w:rsidRPr="00130966" w:rsidRDefault="00A40CEC" w:rsidP="00A40CEC">
      <w:pPr>
        <w:jc w:val="both"/>
        <w:rPr>
          <w:rFonts w:ascii="Arial" w:hAnsi="Arial" w:cs="Arial"/>
        </w:rPr>
      </w:pPr>
    </w:p>
    <w:p w:rsidR="00A40CEC" w:rsidRPr="00130966" w:rsidRDefault="00A40CEC" w:rsidP="00F62D2F">
      <w:pPr>
        <w:pStyle w:val="Ttulo2"/>
        <w:ind w:left="28"/>
        <w:jc w:val="center"/>
        <w:rPr>
          <w:i w:val="0"/>
          <w:sz w:val="24"/>
          <w:szCs w:val="24"/>
        </w:rPr>
      </w:pPr>
      <w:r w:rsidRPr="00130966">
        <w:rPr>
          <w:i w:val="0"/>
          <w:sz w:val="24"/>
          <w:szCs w:val="24"/>
        </w:rPr>
        <w:t>SUBSEÇÃO II</w:t>
      </w:r>
    </w:p>
    <w:p w:rsidR="00A40CEC" w:rsidRPr="00130966" w:rsidRDefault="00A40CEC" w:rsidP="00A40CEC">
      <w:pPr>
        <w:rPr>
          <w:rFonts w:ascii="Arial" w:hAnsi="Arial" w:cs="Arial"/>
        </w:rPr>
      </w:pPr>
    </w:p>
    <w:p w:rsidR="00A40CEC" w:rsidRPr="00130966" w:rsidRDefault="00A40CEC" w:rsidP="00A40CEC">
      <w:pPr>
        <w:pStyle w:val="Ttulo1"/>
        <w:rPr>
          <w:rFonts w:ascii="Arial" w:hAnsi="Arial" w:cs="Arial"/>
          <w:sz w:val="24"/>
          <w:szCs w:val="24"/>
        </w:rPr>
      </w:pPr>
      <w:r w:rsidRPr="00130966">
        <w:rPr>
          <w:rFonts w:ascii="Arial" w:hAnsi="Arial" w:cs="Arial"/>
          <w:sz w:val="24"/>
          <w:szCs w:val="24"/>
        </w:rPr>
        <w:t>DO SUJEITO PASSIVO</w:t>
      </w:r>
    </w:p>
    <w:p w:rsidR="00A40CEC" w:rsidRPr="00130966" w:rsidRDefault="00A40CEC" w:rsidP="00A40CEC">
      <w:pPr>
        <w:pStyle w:val="Recuodecorpodetexto"/>
        <w:ind w:left="70" w:firstLine="0"/>
        <w:rPr>
          <w:rFonts w:ascii="Arial" w:hAnsi="Arial" w:cs="Arial"/>
          <w:sz w:val="24"/>
          <w:szCs w:val="24"/>
        </w:rPr>
      </w:pPr>
    </w:p>
    <w:p w:rsidR="00A40CEC" w:rsidRPr="00130966" w:rsidRDefault="00A40CEC" w:rsidP="00A40CEC">
      <w:pPr>
        <w:pStyle w:val="Recuodecorpodetexto"/>
        <w:ind w:firstLine="0"/>
        <w:rPr>
          <w:rFonts w:ascii="Arial" w:hAnsi="Arial" w:cs="Arial"/>
          <w:sz w:val="24"/>
          <w:szCs w:val="24"/>
        </w:rPr>
      </w:pPr>
      <w:r w:rsidRPr="00130966">
        <w:rPr>
          <w:rFonts w:ascii="Arial" w:hAnsi="Arial" w:cs="Arial"/>
          <w:b/>
          <w:sz w:val="24"/>
          <w:szCs w:val="24"/>
        </w:rPr>
        <w:t xml:space="preserve">Art. 202 - </w:t>
      </w:r>
      <w:r w:rsidRPr="00130966">
        <w:rPr>
          <w:rFonts w:ascii="Arial" w:hAnsi="Arial" w:cs="Arial"/>
          <w:sz w:val="24"/>
          <w:szCs w:val="24"/>
        </w:rPr>
        <w:t>O sujeito passivo é o contribuinte da Taxa, a  pessoa  física  ou jurídica  que se  requerer os serviços.</w:t>
      </w:r>
    </w:p>
    <w:p w:rsidR="00A40CEC" w:rsidRPr="00130966" w:rsidRDefault="00A40CEC" w:rsidP="00A40CEC">
      <w:pPr>
        <w:rPr>
          <w:rFonts w:ascii="Arial" w:hAnsi="Arial" w:cs="Arial"/>
        </w:rPr>
      </w:pPr>
    </w:p>
    <w:p w:rsidR="00A40CEC" w:rsidRPr="00130966" w:rsidRDefault="00A40CEC" w:rsidP="00F62D2F">
      <w:pPr>
        <w:pStyle w:val="Ttulo2"/>
        <w:jc w:val="center"/>
        <w:rPr>
          <w:i w:val="0"/>
          <w:sz w:val="24"/>
          <w:szCs w:val="24"/>
        </w:rPr>
      </w:pPr>
      <w:r w:rsidRPr="00130966">
        <w:rPr>
          <w:i w:val="0"/>
          <w:sz w:val="24"/>
          <w:szCs w:val="24"/>
        </w:rPr>
        <w:t>SUBSEÇÃO III</w:t>
      </w:r>
    </w:p>
    <w:p w:rsidR="00A40CEC" w:rsidRPr="00130966" w:rsidRDefault="00A40CEC" w:rsidP="00A40CEC">
      <w:pPr>
        <w:rPr>
          <w:rFonts w:ascii="Arial" w:hAnsi="Arial" w:cs="Arial"/>
        </w:rPr>
      </w:pPr>
    </w:p>
    <w:p w:rsidR="00A40CEC" w:rsidRPr="00130966" w:rsidRDefault="00A40CEC" w:rsidP="00A40CEC">
      <w:pPr>
        <w:pStyle w:val="Ttulo1"/>
        <w:rPr>
          <w:rFonts w:ascii="Arial" w:hAnsi="Arial" w:cs="Arial"/>
          <w:sz w:val="24"/>
          <w:szCs w:val="24"/>
        </w:rPr>
      </w:pPr>
      <w:r w:rsidRPr="00130966">
        <w:rPr>
          <w:rFonts w:ascii="Arial" w:hAnsi="Arial" w:cs="Arial"/>
          <w:sz w:val="24"/>
          <w:szCs w:val="24"/>
        </w:rPr>
        <w:t>DA BASE DE CÁLCULO E DA ALÍQUOTA</w:t>
      </w:r>
    </w:p>
    <w:p w:rsidR="00A40CEC" w:rsidRPr="00130966" w:rsidRDefault="00A40CEC" w:rsidP="00A40CEC">
      <w:pPr>
        <w:rPr>
          <w:rFonts w:ascii="Arial" w:hAnsi="Arial" w:cs="Arial"/>
          <w:b/>
        </w:rPr>
      </w:pPr>
    </w:p>
    <w:p w:rsidR="00A40CEC" w:rsidRDefault="00A40CEC" w:rsidP="00A40CEC">
      <w:pPr>
        <w:tabs>
          <w:tab w:val="left" w:pos="1701"/>
        </w:tabs>
        <w:jc w:val="both"/>
        <w:rPr>
          <w:rFonts w:ascii="Arial" w:hAnsi="Arial" w:cs="Arial"/>
        </w:rPr>
      </w:pPr>
      <w:r w:rsidRPr="00130966">
        <w:rPr>
          <w:rFonts w:ascii="Arial" w:hAnsi="Arial" w:cs="Arial"/>
          <w:b/>
        </w:rPr>
        <w:t xml:space="preserve"> Art. 203 -</w:t>
      </w:r>
      <w:r w:rsidRPr="00130966">
        <w:rPr>
          <w:rFonts w:ascii="Arial" w:hAnsi="Arial" w:cs="Arial"/>
        </w:rPr>
        <w:t xml:space="preserve"> A base de cálculo da Taxa é o custo da atividade de fiscalização sanitária realizada pelo Município, no exercício regular de seu poder de policia e da seguinte forma:</w:t>
      </w:r>
    </w:p>
    <w:p w:rsidR="00FA5CA9" w:rsidRPr="00130966" w:rsidRDefault="00FA5CA9" w:rsidP="00A40CEC">
      <w:pPr>
        <w:tabs>
          <w:tab w:val="left" w:pos="1701"/>
        </w:tabs>
        <w:jc w:val="both"/>
        <w:rPr>
          <w:rFonts w:ascii="Arial" w:hAnsi="Arial" w:cs="Arial"/>
        </w:rPr>
      </w:pPr>
    </w:p>
    <w:p w:rsidR="00A40CEC" w:rsidRPr="00130966" w:rsidRDefault="00A40CEC" w:rsidP="00A40CEC">
      <w:pPr>
        <w:ind w:left="900"/>
        <w:rPr>
          <w:rFonts w:ascii="Arial" w:hAnsi="Arial" w:cs="Arial"/>
        </w:rPr>
      </w:pPr>
      <w:r w:rsidRPr="00130966">
        <w:rPr>
          <w:rFonts w:ascii="Arial" w:hAnsi="Arial" w:cs="Arial"/>
          <w:b/>
        </w:rPr>
        <w:t>I -</w:t>
      </w:r>
      <w:r w:rsidRPr="00130966">
        <w:rPr>
          <w:rFonts w:ascii="Arial" w:hAnsi="Arial" w:cs="Arial"/>
        </w:rPr>
        <w:t xml:space="preserve"> mediante aplicação em quantidade da UFM( </w:t>
      </w:r>
      <w:r w:rsidR="00967155" w:rsidRPr="00130966">
        <w:rPr>
          <w:rFonts w:ascii="Arial" w:hAnsi="Arial" w:cs="Arial"/>
        </w:rPr>
        <w:t>UNIDADE PADRÃO FISCAL MUNICIPAL</w:t>
      </w:r>
      <w:r w:rsidRPr="00130966">
        <w:rPr>
          <w:rFonts w:ascii="Arial" w:hAnsi="Arial" w:cs="Arial"/>
        </w:rPr>
        <w:t>), quantificado no art. 4</w:t>
      </w:r>
      <w:r w:rsidR="00FA5CA9">
        <w:rPr>
          <w:rFonts w:ascii="Arial" w:hAnsi="Arial" w:cs="Arial"/>
        </w:rPr>
        <w:t>08</w:t>
      </w:r>
      <w:r w:rsidRPr="00130966">
        <w:rPr>
          <w:rFonts w:ascii="Arial" w:hAnsi="Arial" w:cs="Arial"/>
        </w:rPr>
        <w:t>, deste Código,  por: cabeça e espécie abatida, de acordo com a Tabela/Anexo- VIII, em anexo.</w:t>
      </w:r>
    </w:p>
    <w:p w:rsidR="00A40CEC" w:rsidRPr="00130966" w:rsidRDefault="00A40CEC" w:rsidP="00A40CEC">
      <w:pPr>
        <w:ind w:left="2628" w:hanging="2628"/>
        <w:rPr>
          <w:rFonts w:ascii="Arial" w:hAnsi="Arial" w:cs="Arial"/>
          <w:b/>
        </w:rPr>
      </w:pPr>
    </w:p>
    <w:p w:rsidR="00A40CEC" w:rsidRPr="00130966" w:rsidRDefault="00A40CEC" w:rsidP="00A40CEC">
      <w:pPr>
        <w:shd w:val="clear" w:color="auto" w:fill="FFFFFF"/>
        <w:tabs>
          <w:tab w:val="left" w:pos="1985"/>
        </w:tabs>
        <w:ind w:left="2694" w:hanging="534"/>
        <w:jc w:val="both"/>
        <w:rPr>
          <w:rFonts w:ascii="Arial" w:hAnsi="Arial" w:cs="Arial"/>
          <w:shd w:val="clear" w:color="auto" w:fill="FFFFFF"/>
        </w:rPr>
      </w:pPr>
      <w:r w:rsidRPr="00130966">
        <w:rPr>
          <w:rFonts w:ascii="Arial" w:hAnsi="Arial" w:cs="Arial"/>
          <w:b/>
          <w:shd w:val="clear" w:color="auto" w:fill="FFFFFF"/>
        </w:rPr>
        <w:t>a. –</w:t>
      </w:r>
      <w:r w:rsidRPr="00130966">
        <w:rPr>
          <w:rFonts w:ascii="Arial" w:hAnsi="Arial" w:cs="Arial"/>
          <w:shd w:val="clear" w:color="auto" w:fill="FFFFFF"/>
        </w:rPr>
        <w:t xml:space="preserve"> Formula de cálculo da Taxa:</w:t>
      </w:r>
    </w:p>
    <w:p w:rsidR="00A40CEC" w:rsidRPr="00130966" w:rsidRDefault="00A40CEC" w:rsidP="00A40CEC">
      <w:pPr>
        <w:shd w:val="clear" w:color="auto" w:fill="FFFFFF"/>
        <w:tabs>
          <w:tab w:val="left" w:pos="1985"/>
        </w:tabs>
        <w:ind w:left="2694" w:hanging="2694"/>
        <w:jc w:val="both"/>
        <w:rPr>
          <w:rFonts w:ascii="Arial" w:hAnsi="Arial" w:cs="Arial"/>
          <w:shd w:val="clear" w:color="auto" w:fill="FFFFFF"/>
        </w:rPr>
      </w:pPr>
    </w:p>
    <w:p w:rsidR="00A40CEC" w:rsidRPr="00130966" w:rsidRDefault="00A40CEC" w:rsidP="00A40CEC">
      <w:pPr>
        <w:shd w:val="clear" w:color="auto" w:fill="FFFFFF"/>
        <w:tabs>
          <w:tab w:val="left" w:pos="1985"/>
        </w:tabs>
        <w:ind w:left="2694" w:hanging="2694"/>
        <w:jc w:val="center"/>
        <w:rPr>
          <w:rFonts w:ascii="Arial" w:hAnsi="Arial" w:cs="Arial"/>
          <w:b/>
          <w:shd w:val="clear" w:color="auto" w:fill="FFFFFF"/>
          <w:lang w:val="es-ES_tradnl"/>
        </w:rPr>
      </w:pPr>
      <w:r w:rsidRPr="00130966">
        <w:rPr>
          <w:rFonts w:ascii="Arial" w:hAnsi="Arial" w:cs="Arial"/>
          <w:b/>
          <w:shd w:val="clear" w:color="auto" w:fill="FFFFFF"/>
          <w:lang w:val="es-ES_tradnl"/>
        </w:rPr>
        <w:t>TFlAA =  U X Q</w:t>
      </w:r>
      <w:r w:rsidR="00E445DE" w:rsidRPr="00130966">
        <w:rPr>
          <w:rFonts w:ascii="Arial" w:hAnsi="Arial" w:cs="Arial"/>
          <w:b/>
          <w:shd w:val="clear" w:color="auto" w:fill="FFFFFF"/>
          <w:lang w:val="es-ES_tradnl"/>
        </w:rPr>
        <w:t>UPFM</w:t>
      </w:r>
      <w:r w:rsidRPr="00130966">
        <w:rPr>
          <w:rFonts w:ascii="Arial" w:hAnsi="Arial" w:cs="Arial"/>
          <w:b/>
          <w:shd w:val="clear" w:color="auto" w:fill="FFFFFF"/>
          <w:lang w:val="es-ES_tradnl"/>
        </w:rPr>
        <w:t>X UFM</w:t>
      </w:r>
    </w:p>
    <w:p w:rsidR="00A40CEC" w:rsidRPr="00130966" w:rsidRDefault="00A40CEC" w:rsidP="00A40CEC">
      <w:pPr>
        <w:shd w:val="clear" w:color="auto" w:fill="FFFFFF"/>
        <w:tabs>
          <w:tab w:val="left" w:pos="1985"/>
        </w:tabs>
        <w:ind w:left="2694" w:hanging="2694"/>
        <w:jc w:val="center"/>
        <w:rPr>
          <w:rFonts w:ascii="Arial" w:hAnsi="Arial" w:cs="Arial"/>
          <w:b/>
          <w:shd w:val="clear" w:color="auto" w:fill="FFFFFF"/>
          <w:lang w:val="es-ES_tradnl"/>
        </w:rPr>
      </w:pPr>
    </w:p>
    <w:p w:rsidR="00A40CEC" w:rsidRPr="00130966" w:rsidRDefault="00A40CEC" w:rsidP="00A40CEC">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ONDE:</w:t>
      </w:r>
    </w:p>
    <w:p w:rsidR="00A40CEC" w:rsidRPr="00130966" w:rsidRDefault="00A40CEC" w:rsidP="00A40CEC">
      <w:pPr>
        <w:shd w:val="clear" w:color="auto" w:fill="FFFFFF"/>
        <w:tabs>
          <w:tab w:val="left" w:pos="1985"/>
        </w:tabs>
        <w:ind w:left="2694" w:hanging="2694"/>
        <w:jc w:val="center"/>
        <w:rPr>
          <w:rFonts w:ascii="Arial" w:hAnsi="Arial" w:cs="Arial"/>
          <w:shd w:val="clear" w:color="auto" w:fill="FFFFFF"/>
        </w:rPr>
      </w:pPr>
    </w:p>
    <w:p w:rsidR="00A40CEC" w:rsidRPr="00130966" w:rsidRDefault="00A40CEC" w:rsidP="00A40CEC">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 xml:space="preserve">TFLAA = </w:t>
      </w:r>
      <w:r w:rsidRPr="00130966">
        <w:rPr>
          <w:rFonts w:ascii="Arial" w:hAnsi="Arial" w:cs="Arial"/>
          <w:shd w:val="clear" w:color="auto" w:fill="FFFFFF"/>
        </w:rPr>
        <w:t>Taxa de Fiscalização para Licença de Abate de Animais:</w:t>
      </w:r>
    </w:p>
    <w:p w:rsidR="00A40CEC" w:rsidRPr="00130966" w:rsidRDefault="00A40CEC" w:rsidP="00A40CEC">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 xml:space="preserve">U = </w:t>
      </w:r>
      <w:r w:rsidRPr="00130966">
        <w:rPr>
          <w:rFonts w:ascii="Arial" w:hAnsi="Arial" w:cs="Arial"/>
          <w:shd w:val="clear" w:color="auto" w:fill="FFFFFF"/>
        </w:rPr>
        <w:t>Unidade abatida e inspecionada;</w:t>
      </w:r>
    </w:p>
    <w:p w:rsidR="00A40CEC" w:rsidRPr="00130966" w:rsidRDefault="00A40CEC" w:rsidP="00A40CEC">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Q</w:t>
      </w:r>
      <w:r w:rsidR="00E445DE" w:rsidRPr="00130966">
        <w:rPr>
          <w:rFonts w:ascii="Arial" w:hAnsi="Arial" w:cs="Arial"/>
          <w:b/>
          <w:shd w:val="clear" w:color="auto" w:fill="FFFFFF"/>
        </w:rPr>
        <w:t>UPFM</w:t>
      </w:r>
      <w:r w:rsidRPr="00130966">
        <w:rPr>
          <w:rFonts w:ascii="Arial" w:hAnsi="Arial" w:cs="Arial"/>
          <w:b/>
          <w:shd w:val="clear" w:color="auto" w:fill="FFFFFF"/>
        </w:rPr>
        <w:t xml:space="preserve">= </w:t>
      </w:r>
      <w:r w:rsidRPr="00130966">
        <w:rPr>
          <w:rFonts w:ascii="Arial" w:hAnsi="Arial" w:cs="Arial"/>
          <w:shd w:val="clear" w:color="auto" w:fill="FFFFFF"/>
        </w:rPr>
        <w:t xml:space="preserve">Quantidade de </w:t>
      </w:r>
      <w:r w:rsidR="00967155" w:rsidRPr="00130966">
        <w:rPr>
          <w:rFonts w:ascii="Arial" w:hAnsi="Arial" w:cs="Arial"/>
          <w:shd w:val="clear" w:color="auto" w:fill="FFFFFF"/>
        </w:rPr>
        <w:t>UNIDADE PADRÃO FISCAL MUNICIPAL</w:t>
      </w:r>
      <w:r w:rsidRPr="00130966">
        <w:rPr>
          <w:rFonts w:ascii="Arial" w:hAnsi="Arial" w:cs="Arial"/>
          <w:shd w:val="clear" w:color="auto" w:fill="FFFFFF"/>
        </w:rPr>
        <w:t>;</w:t>
      </w:r>
    </w:p>
    <w:p w:rsidR="00A40CEC" w:rsidRPr="00130966" w:rsidRDefault="00E445DE" w:rsidP="00A40CEC">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UPFM</w:t>
      </w:r>
      <w:r w:rsidR="00A40CEC" w:rsidRPr="00130966">
        <w:rPr>
          <w:rFonts w:ascii="Arial" w:hAnsi="Arial" w:cs="Arial"/>
          <w:b/>
          <w:shd w:val="clear" w:color="auto" w:fill="FFFFFF"/>
        </w:rPr>
        <w:t xml:space="preserve">= </w:t>
      </w:r>
      <w:r w:rsidR="00967155" w:rsidRPr="00130966">
        <w:rPr>
          <w:rFonts w:ascii="Arial" w:hAnsi="Arial" w:cs="Arial"/>
          <w:shd w:val="clear" w:color="auto" w:fill="FFFFFF"/>
        </w:rPr>
        <w:t>UNIDADE PADRÃO FISCAL MUNICIPAL</w:t>
      </w:r>
      <w:r w:rsidR="00A40CEC" w:rsidRPr="00130966">
        <w:rPr>
          <w:rFonts w:ascii="Arial" w:hAnsi="Arial" w:cs="Arial"/>
          <w:shd w:val="clear" w:color="auto" w:fill="FFFFFF"/>
        </w:rPr>
        <w:t>.</w:t>
      </w:r>
    </w:p>
    <w:p w:rsidR="00A40CEC" w:rsidRPr="00130966" w:rsidRDefault="00A40CEC" w:rsidP="00A40CEC">
      <w:pPr>
        <w:ind w:left="2628" w:hanging="2628"/>
        <w:rPr>
          <w:rFonts w:ascii="Arial" w:hAnsi="Arial" w:cs="Arial"/>
        </w:rPr>
      </w:pPr>
    </w:p>
    <w:p w:rsidR="00A40CEC" w:rsidRPr="00130966" w:rsidRDefault="00A40CEC" w:rsidP="00A40CEC">
      <w:pPr>
        <w:ind w:left="3261" w:hanging="3261"/>
        <w:jc w:val="both"/>
        <w:rPr>
          <w:rFonts w:ascii="Arial" w:hAnsi="Arial" w:cs="Arial"/>
        </w:rPr>
      </w:pPr>
    </w:p>
    <w:p w:rsidR="00A40CEC" w:rsidRPr="00130966" w:rsidRDefault="00A40CEC" w:rsidP="00F62D2F">
      <w:pPr>
        <w:ind w:left="3261" w:hanging="3261"/>
        <w:jc w:val="center"/>
        <w:rPr>
          <w:rFonts w:ascii="Arial" w:hAnsi="Arial" w:cs="Arial"/>
          <w:b/>
        </w:rPr>
      </w:pPr>
      <w:r w:rsidRPr="00130966">
        <w:rPr>
          <w:rFonts w:ascii="Arial" w:hAnsi="Arial" w:cs="Arial"/>
          <w:b/>
        </w:rPr>
        <w:t>SUBSEÇÃO IV</w:t>
      </w:r>
    </w:p>
    <w:p w:rsidR="00A40CEC" w:rsidRPr="00130966" w:rsidRDefault="00A40CEC" w:rsidP="00A40CEC">
      <w:pPr>
        <w:ind w:left="3261" w:hanging="3261"/>
        <w:rPr>
          <w:rFonts w:ascii="Arial" w:hAnsi="Arial" w:cs="Arial"/>
          <w:b/>
        </w:rPr>
      </w:pPr>
    </w:p>
    <w:p w:rsidR="00A40CEC" w:rsidRPr="00130966" w:rsidRDefault="00A40CEC" w:rsidP="00A40CEC">
      <w:pPr>
        <w:ind w:left="3261" w:hanging="3261"/>
        <w:jc w:val="center"/>
        <w:rPr>
          <w:rFonts w:ascii="Arial" w:hAnsi="Arial" w:cs="Arial"/>
        </w:rPr>
      </w:pPr>
      <w:r w:rsidRPr="00130966">
        <w:rPr>
          <w:rFonts w:ascii="Arial" w:hAnsi="Arial" w:cs="Arial"/>
          <w:b/>
        </w:rPr>
        <w:t>DO LANÇAMENTO E DA ARRECADAÇÃO</w:t>
      </w:r>
    </w:p>
    <w:p w:rsidR="00A40CEC" w:rsidRPr="00130966" w:rsidRDefault="00A40CEC" w:rsidP="00A40CEC">
      <w:pPr>
        <w:rPr>
          <w:rFonts w:ascii="Arial" w:hAnsi="Arial" w:cs="Arial"/>
        </w:rPr>
      </w:pPr>
    </w:p>
    <w:p w:rsidR="00A40CEC" w:rsidRPr="00130966" w:rsidRDefault="00A40CEC" w:rsidP="00DA22AF">
      <w:pPr>
        <w:jc w:val="both"/>
        <w:rPr>
          <w:rFonts w:ascii="Arial" w:hAnsi="Arial" w:cs="Arial"/>
        </w:rPr>
      </w:pPr>
      <w:r w:rsidRPr="00130966">
        <w:rPr>
          <w:rFonts w:ascii="Arial" w:hAnsi="Arial" w:cs="Arial"/>
          <w:b/>
        </w:rPr>
        <w:t>Art. 204 -</w:t>
      </w:r>
      <w:r w:rsidRPr="00130966">
        <w:rPr>
          <w:rFonts w:ascii="Arial" w:hAnsi="Arial" w:cs="Arial"/>
        </w:rPr>
        <w:t xml:space="preserve"> A Taxa será lançada com base na inspeção sanitária feita nas condições previstas nas Posturas Municipais.</w:t>
      </w:r>
    </w:p>
    <w:p w:rsidR="00A40CEC" w:rsidRPr="00130966" w:rsidRDefault="00A40CEC" w:rsidP="00A40CEC">
      <w:pPr>
        <w:jc w:val="both"/>
        <w:rPr>
          <w:rFonts w:ascii="Arial" w:hAnsi="Arial" w:cs="Arial"/>
        </w:rPr>
      </w:pPr>
    </w:p>
    <w:p w:rsidR="00A40CEC" w:rsidRPr="00130966" w:rsidRDefault="00A40CEC" w:rsidP="00A40CEC">
      <w:pPr>
        <w:pStyle w:val="Recuodecorpodetexto"/>
        <w:ind w:firstLine="0"/>
        <w:rPr>
          <w:rFonts w:ascii="Arial" w:hAnsi="Arial" w:cs="Arial"/>
          <w:sz w:val="24"/>
          <w:szCs w:val="24"/>
        </w:rPr>
      </w:pPr>
      <w:r w:rsidRPr="00130966">
        <w:rPr>
          <w:rFonts w:ascii="Arial" w:hAnsi="Arial" w:cs="Arial"/>
          <w:b/>
          <w:sz w:val="24"/>
          <w:szCs w:val="24"/>
        </w:rPr>
        <w:t>Art. 205 -</w:t>
      </w:r>
      <w:r w:rsidRPr="00130966">
        <w:rPr>
          <w:rFonts w:ascii="Arial" w:hAnsi="Arial" w:cs="Arial"/>
          <w:sz w:val="24"/>
          <w:szCs w:val="24"/>
        </w:rPr>
        <w:t xml:space="preserve"> O abate de animais destinados ao consumo público deverá ser feito no Matadouro Municipal, de conformidade regulamento e mediante pagamento de taxa devida.</w:t>
      </w:r>
    </w:p>
    <w:p w:rsidR="00A40CEC" w:rsidRPr="00130966" w:rsidRDefault="00A40CEC" w:rsidP="00A40CEC">
      <w:pPr>
        <w:jc w:val="both"/>
        <w:rPr>
          <w:rFonts w:ascii="Arial" w:hAnsi="Arial" w:cs="Arial"/>
        </w:rPr>
      </w:pPr>
    </w:p>
    <w:p w:rsidR="00A40CEC" w:rsidRPr="00130966" w:rsidRDefault="00A40CEC" w:rsidP="00A40CEC">
      <w:pPr>
        <w:jc w:val="both"/>
        <w:rPr>
          <w:rFonts w:ascii="Arial" w:hAnsi="Arial" w:cs="Arial"/>
        </w:rPr>
      </w:pPr>
      <w:r w:rsidRPr="00130966">
        <w:rPr>
          <w:rFonts w:ascii="Arial" w:hAnsi="Arial" w:cs="Arial"/>
          <w:b/>
        </w:rPr>
        <w:lastRenderedPageBreak/>
        <w:t>Art. 206 -</w:t>
      </w:r>
      <w:r w:rsidRPr="00130966">
        <w:rPr>
          <w:rFonts w:ascii="Arial" w:hAnsi="Arial" w:cs="Arial"/>
        </w:rPr>
        <w:t xml:space="preserve"> Enquanto não houver Matadouro Municipal o abate só será permitido mediante licença da Prefeitura e nas condições do previsto no art. 200, deste Código.</w:t>
      </w:r>
    </w:p>
    <w:p w:rsidR="00A40CEC" w:rsidRPr="00130966" w:rsidRDefault="00A40CEC" w:rsidP="00A40CEC">
      <w:pPr>
        <w:jc w:val="both"/>
        <w:rPr>
          <w:rFonts w:ascii="Arial" w:hAnsi="Arial" w:cs="Arial"/>
        </w:rPr>
      </w:pPr>
    </w:p>
    <w:p w:rsidR="00A40CEC" w:rsidRPr="00130966" w:rsidRDefault="00A40CEC" w:rsidP="00A40CEC">
      <w:pPr>
        <w:jc w:val="both"/>
        <w:rPr>
          <w:rFonts w:ascii="Arial" w:hAnsi="Arial" w:cs="Arial"/>
        </w:rPr>
      </w:pPr>
      <w:r w:rsidRPr="00130966">
        <w:rPr>
          <w:rFonts w:ascii="Arial" w:hAnsi="Arial" w:cs="Arial"/>
          <w:b/>
        </w:rPr>
        <w:t>Art. 207 -</w:t>
      </w:r>
      <w:r w:rsidRPr="00130966">
        <w:rPr>
          <w:rFonts w:ascii="Arial" w:hAnsi="Arial" w:cs="Arial"/>
        </w:rPr>
        <w:t xml:space="preserve"> A exigência da Taxa não atinge o abate do gado em charqueadas, frigoríficos ou outros estabelecimento semelhantes fiscalizados pelos serviços federal competente, salvo quando ao animal cuja carne fresca se destina ao consumo local, ficando o abate, nesse caso, sujeito ao tributo.  </w:t>
      </w:r>
    </w:p>
    <w:p w:rsidR="00A40CEC" w:rsidRPr="00130966" w:rsidRDefault="00A40CEC" w:rsidP="00A40CEC">
      <w:pPr>
        <w:jc w:val="both"/>
        <w:rPr>
          <w:rFonts w:ascii="Arial" w:hAnsi="Arial" w:cs="Arial"/>
        </w:rPr>
      </w:pPr>
    </w:p>
    <w:p w:rsidR="00A40CEC" w:rsidRPr="00130966" w:rsidRDefault="00A40CEC" w:rsidP="00A40CEC">
      <w:pPr>
        <w:pStyle w:val="Recuodecorpodetexto"/>
        <w:ind w:firstLine="0"/>
        <w:rPr>
          <w:rFonts w:ascii="Arial" w:hAnsi="Arial" w:cs="Arial"/>
          <w:sz w:val="24"/>
          <w:szCs w:val="24"/>
        </w:rPr>
      </w:pPr>
      <w:r w:rsidRPr="00130966">
        <w:rPr>
          <w:rFonts w:ascii="Arial" w:hAnsi="Arial" w:cs="Arial"/>
          <w:b/>
          <w:sz w:val="24"/>
          <w:szCs w:val="24"/>
        </w:rPr>
        <w:t>Art. 208 -</w:t>
      </w:r>
      <w:r w:rsidRPr="00130966">
        <w:rPr>
          <w:rFonts w:ascii="Arial" w:hAnsi="Arial" w:cs="Arial"/>
          <w:sz w:val="24"/>
          <w:szCs w:val="24"/>
        </w:rPr>
        <w:t xml:space="preserve"> A arrecadação da taxa de que trata esta seção será feita no ato da concessão da respectiva licença.</w:t>
      </w:r>
    </w:p>
    <w:p w:rsidR="00A40CEC" w:rsidRPr="00130966" w:rsidRDefault="00A40CEC" w:rsidP="00A40CEC">
      <w:pPr>
        <w:pStyle w:val="Recuodecorpodetexto"/>
        <w:rPr>
          <w:rFonts w:ascii="Arial" w:hAnsi="Arial" w:cs="Arial"/>
          <w:sz w:val="24"/>
          <w:szCs w:val="24"/>
        </w:rPr>
      </w:pPr>
    </w:p>
    <w:p w:rsidR="00A40CEC" w:rsidRPr="00130966" w:rsidRDefault="00A40CEC" w:rsidP="00A40CEC">
      <w:pPr>
        <w:rPr>
          <w:rFonts w:ascii="Arial" w:hAnsi="Arial" w:cs="Arial"/>
        </w:rPr>
      </w:pPr>
      <w:r w:rsidRPr="00130966">
        <w:rPr>
          <w:rFonts w:ascii="Arial" w:hAnsi="Arial" w:cs="Arial"/>
          <w:b/>
        </w:rPr>
        <w:t>Art. 209</w:t>
      </w:r>
      <w:r w:rsidRPr="00130966">
        <w:rPr>
          <w:rFonts w:ascii="Arial" w:hAnsi="Arial" w:cs="Arial"/>
        </w:rPr>
        <w:t xml:space="preserve"> - Correrá por conta do interessado, o transporte do servidor encarregado pelo inspeção sanitária.</w:t>
      </w:r>
    </w:p>
    <w:p w:rsidR="00A40CEC" w:rsidRPr="00130966" w:rsidRDefault="00A40CEC" w:rsidP="00F62D2F">
      <w:pPr>
        <w:pStyle w:val="Ttulo2"/>
        <w:jc w:val="center"/>
        <w:rPr>
          <w:sz w:val="24"/>
          <w:szCs w:val="24"/>
        </w:rPr>
      </w:pPr>
      <w:r w:rsidRPr="00130966">
        <w:rPr>
          <w:sz w:val="24"/>
          <w:szCs w:val="24"/>
        </w:rPr>
        <w:t>SUBSEÇÃO VI</w:t>
      </w:r>
    </w:p>
    <w:p w:rsidR="00A40CEC" w:rsidRPr="00130966" w:rsidRDefault="00A40CEC" w:rsidP="00A40CEC">
      <w:pPr>
        <w:pStyle w:val="Ttulo1"/>
        <w:rPr>
          <w:rFonts w:ascii="Arial" w:hAnsi="Arial" w:cs="Arial"/>
          <w:sz w:val="24"/>
          <w:szCs w:val="24"/>
        </w:rPr>
      </w:pPr>
      <w:r w:rsidRPr="00130966">
        <w:rPr>
          <w:rFonts w:ascii="Arial" w:hAnsi="Arial" w:cs="Arial"/>
          <w:sz w:val="24"/>
          <w:szCs w:val="24"/>
        </w:rPr>
        <w:t>DA ISENÇÃO</w:t>
      </w:r>
    </w:p>
    <w:p w:rsidR="00A40CEC" w:rsidRPr="00130966" w:rsidRDefault="00A40CEC" w:rsidP="00A40CEC">
      <w:pPr>
        <w:jc w:val="both"/>
        <w:rPr>
          <w:rFonts w:ascii="Arial" w:hAnsi="Arial" w:cs="Arial"/>
        </w:rPr>
      </w:pPr>
    </w:p>
    <w:p w:rsidR="00A40CEC" w:rsidRPr="00130966" w:rsidRDefault="00A40CEC" w:rsidP="00A40CEC">
      <w:pPr>
        <w:rPr>
          <w:rFonts w:ascii="Arial" w:hAnsi="Arial" w:cs="Arial"/>
        </w:rPr>
      </w:pPr>
      <w:r w:rsidRPr="00130966">
        <w:rPr>
          <w:rFonts w:ascii="Arial" w:hAnsi="Arial" w:cs="Arial"/>
          <w:b/>
        </w:rPr>
        <w:t>Art. 210 -</w:t>
      </w:r>
      <w:r w:rsidRPr="00130966">
        <w:rPr>
          <w:rFonts w:ascii="Arial" w:hAnsi="Arial" w:cs="Arial"/>
        </w:rPr>
        <w:t xml:space="preserve"> São isentos de pagamento da Taxa de Abate:</w:t>
      </w:r>
    </w:p>
    <w:p w:rsidR="00A40CEC" w:rsidRPr="00130966" w:rsidRDefault="00A40CEC" w:rsidP="00A40CEC">
      <w:pPr>
        <w:jc w:val="both"/>
        <w:rPr>
          <w:rFonts w:ascii="Arial" w:hAnsi="Arial" w:cs="Arial"/>
        </w:rPr>
      </w:pPr>
      <w:r w:rsidRPr="00130966">
        <w:rPr>
          <w:rFonts w:ascii="Arial" w:hAnsi="Arial" w:cs="Arial"/>
        </w:rPr>
        <w:t xml:space="preserve">                           </w:t>
      </w:r>
    </w:p>
    <w:p w:rsidR="00A40CEC" w:rsidRPr="00130966" w:rsidRDefault="00A40CEC" w:rsidP="00DA22AF">
      <w:pPr>
        <w:ind w:left="900"/>
        <w:jc w:val="both"/>
        <w:rPr>
          <w:rFonts w:ascii="Arial" w:hAnsi="Arial" w:cs="Arial"/>
        </w:rPr>
      </w:pPr>
      <w:r w:rsidRPr="00130966">
        <w:rPr>
          <w:rFonts w:ascii="Arial" w:hAnsi="Arial" w:cs="Arial"/>
          <w:b/>
        </w:rPr>
        <w:t>I -</w:t>
      </w:r>
      <w:r w:rsidRPr="00130966">
        <w:rPr>
          <w:rFonts w:ascii="Arial" w:hAnsi="Arial" w:cs="Arial"/>
        </w:rPr>
        <w:t xml:space="preserve"> quando ocorrer a distribuição em caráter gratuito à comunidade, mesmo assim a espécie abatida deverá passar pela inspeção sanitária.</w:t>
      </w:r>
    </w:p>
    <w:p w:rsidR="00A40CEC" w:rsidRPr="00130966" w:rsidRDefault="00A40CEC" w:rsidP="00A40CEC">
      <w:pPr>
        <w:ind w:left="3544" w:hanging="3544"/>
        <w:jc w:val="both"/>
        <w:rPr>
          <w:rFonts w:ascii="Arial" w:hAnsi="Arial" w:cs="Arial"/>
        </w:rPr>
      </w:pPr>
      <w:r w:rsidRPr="00130966">
        <w:rPr>
          <w:rFonts w:ascii="Arial" w:hAnsi="Arial" w:cs="Arial"/>
        </w:rPr>
        <w:t xml:space="preserve">                           </w:t>
      </w:r>
    </w:p>
    <w:p w:rsidR="00A40CEC" w:rsidRPr="00130966" w:rsidRDefault="00A40CEC" w:rsidP="003A59EC">
      <w:pPr>
        <w:ind w:left="3544" w:hanging="3544"/>
        <w:jc w:val="center"/>
        <w:rPr>
          <w:rFonts w:ascii="Arial" w:hAnsi="Arial" w:cs="Arial"/>
          <w:b/>
        </w:rPr>
      </w:pPr>
      <w:r w:rsidRPr="00130966">
        <w:rPr>
          <w:rFonts w:ascii="Arial" w:hAnsi="Arial" w:cs="Arial"/>
          <w:b/>
        </w:rPr>
        <w:t>SUBSEÇÃO VII</w:t>
      </w:r>
    </w:p>
    <w:p w:rsidR="00A40CEC" w:rsidRPr="00130966" w:rsidRDefault="00A40CEC" w:rsidP="00A40CEC">
      <w:pPr>
        <w:ind w:left="3544" w:hanging="3544"/>
        <w:rPr>
          <w:rFonts w:ascii="Arial" w:hAnsi="Arial" w:cs="Arial"/>
          <w:b/>
        </w:rPr>
      </w:pPr>
    </w:p>
    <w:p w:rsidR="00A40CEC" w:rsidRPr="00130966" w:rsidRDefault="00A40CEC" w:rsidP="00A40CEC">
      <w:pPr>
        <w:ind w:left="3544" w:hanging="3544"/>
        <w:jc w:val="center"/>
        <w:rPr>
          <w:rFonts w:ascii="Arial" w:hAnsi="Arial" w:cs="Arial"/>
        </w:rPr>
      </w:pPr>
      <w:r w:rsidRPr="00130966">
        <w:rPr>
          <w:rFonts w:ascii="Arial" w:hAnsi="Arial" w:cs="Arial"/>
          <w:b/>
        </w:rPr>
        <w:t>DAS INFRAÇÕES E DAS PENALIDADES</w:t>
      </w:r>
    </w:p>
    <w:p w:rsidR="00A40CEC" w:rsidRPr="00130966" w:rsidRDefault="00A40CEC" w:rsidP="00A40CEC">
      <w:pPr>
        <w:ind w:left="3544" w:hanging="3544"/>
        <w:jc w:val="both"/>
        <w:rPr>
          <w:rFonts w:ascii="Arial" w:hAnsi="Arial" w:cs="Arial"/>
        </w:rPr>
      </w:pPr>
      <w:r w:rsidRPr="00130966">
        <w:rPr>
          <w:rFonts w:ascii="Arial" w:hAnsi="Arial" w:cs="Arial"/>
        </w:rPr>
        <w:t xml:space="preserve">                                                         </w:t>
      </w:r>
    </w:p>
    <w:p w:rsidR="00A40CEC" w:rsidRPr="00130966" w:rsidRDefault="00A40CEC" w:rsidP="00A40CEC">
      <w:pPr>
        <w:jc w:val="both"/>
        <w:rPr>
          <w:rFonts w:ascii="Arial" w:hAnsi="Arial" w:cs="Arial"/>
        </w:rPr>
      </w:pPr>
      <w:r w:rsidRPr="00130966">
        <w:rPr>
          <w:rFonts w:ascii="Arial" w:hAnsi="Arial" w:cs="Arial"/>
          <w:b/>
        </w:rPr>
        <w:t>Art. 211 -</w:t>
      </w:r>
      <w:r w:rsidRPr="00130966">
        <w:rPr>
          <w:rFonts w:ascii="Arial" w:hAnsi="Arial" w:cs="Arial"/>
        </w:rPr>
        <w:t xml:space="preserve"> As infrações serão punidas com as seguintes penalidades:</w:t>
      </w:r>
    </w:p>
    <w:p w:rsidR="00A40CEC" w:rsidRPr="00130966" w:rsidRDefault="00A40CEC" w:rsidP="00A40CEC">
      <w:pPr>
        <w:ind w:left="3544" w:hanging="3544"/>
        <w:jc w:val="both"/>
        <w:rPr>
          <w:rFonts w:ascii="Arial" w:hAnsi="Arial" w:cs="Arial"/>
        </w:rPr>
      </w:pPr>
    </w:p>
    <w:p w:rsidR="00A40CEC" w:rsidRPr="00130966" w:rsidRDefault="00A40CEC" w:rsidP="00915F03">
      <w:pPr>
        <w:ind w:left="900"/>
        <w:jc w:val="both"/>
        <w:rPr>
          <w:rFonts w:ascii="Arial" w:hAnsi="Arial" w:cs="Arial"/>
        </w:rPr>
      </w:pPr>
      <w:r w:rsidRPr="00130966">
        <w:rPr>
          <w:rFonts w:ascii="Arial" w:hAnsi="Arial" w:cs="Arial"/>
          <w:b/>
        </w:rPr>
        <w:t>I -</w:t>
      </w:r>
      <w:r w:rsidRPr="00130966">
        <w:rPr>
          <w:rFonts w:ascii="Arial" w:hAnsi="Arial" w:cs="Arial"/>
        </w:rPr>
        <w:t xml:space="preserve"> multa de 100%(cem por cento) do valor da Taxa no caso da não inspeção sanitária e a espécie abatida será retirada do mercado para a devida incineração;</w:t>
      </w:r>
    </w:p>
    <w:p w:rsidR="00A40CEC" w:rsidRPr="00130966" w:rsidRDefault="00A40CEC" w:rsidP="00915F03">
      <w:pPr>
        <w:ind w:left="900"/>
        <w:jc w:val="both"/>
        <w:rPr>
          <w:rFonts w:ascii="Arial" w:hAnsi="Arial" w:cs="Arial"/>
        </w:rPr>
      </w:pPr>
    </w:p>
    <w:p w:rsidR="00A40CEC" w:rsidRPr="00130966" w:rsidRDefault="00A40CEC" w:rsidP="00915F03">
      <w:pPr>
        <w:ind w:left="900"/>
        <w:jc w:val="both"/>
        <w:rPr>
          <w:rFonts w:ascii="Arial" w:hAnsi="Arial" w:cs="Arial"/>
        </w:rPr>
      </w:pPr>
      <w:r w:rsidRPr="00130966">
        <w:rPr>
          <w:rFonts w:ascii="Arial" w:hAnsi="Arial" w:cs="Arial"/>
          <w:b/>
        </w:rPr>
        <w:t>II –</w:t>
      </w:r>
      <w:r w:rsidRPr="00130966">
        <w:rPr>
          <w:rFonts w:ascii="Arial" w:hAnsi="Arial" w:cs="Arial"/>
        </w:rPr>
        <w:t xml:space="preserve"> multa de 200%(duzentos por cento), nos casos de reincidência;</w:t>
      </w:r>
    </w:p>
    <w:p w:rsidR="00A40CEC" w:rsidRPr="00130966" w:rsidRDefault="00A40CEC" w:rsidP="00915F03">
      <w:pPr>
        <w:ind w:left="900"/>
        <w:jc w:val="both"/>
        <w:rPr>
          <w:rFonts w:ascii="Arial" w:hAnsi="Arial" w:cs="Arial"/>
        </w:rPr>
      </w:pPr>
    </w:p>
    <w:p w:rsidR="00A40CEC" w:rsidRPr="00130966" w:rsidRDefault="00915F03" w:rsidP="00915F03">
      <w:pPr>
        <w:ind w:left="900"/>
        <w:jc w:val="both"/>
        <w:rPr>
          <w:rFonts w:ascii="Arial" w:hAnsi="Arial" w:cs="Arial"/>
        </w:rPr>
      </w:pPr>
      <w:r w:rsidRPr="00130966">
        <w:rPr>
          <w:rFonts w:ascii="Arial" w:hAnsi="Arial" w:cs="Arial"/>
        </w:rPr>
        <w:t>I</w:t>
      </w:r>
      <w:r w:rsidR="00A40CEC" w:rsidRPr="00130966">
        <w:rPr>
          <w:rFonts w:ascii="Arial" w:hAnsi="Arial" w:cs="Arial"/>
          <w:b/>
        </w:rPr>
        <w:t>II -</w:t>
      </w:r>
      <w:r w:rsidR="00A40CEC" w:rsidRPr="00130966">
        <w:rPr>
          <w:rFonts w:ascii="Arial" w:hAnsi="Arial" w:cs="Arial"/>
        </w:rPr>
        <w:t xml:space="preserve"> cassação da licença, a qualquer tempo, quando deixarem de existir as condições exigidas para a sua concessão, quando deixarem  de ser cumpridas, dentro do prazo, as intimações expedidas pelo fisco, ou quando a atividade for exercida de maneira a contrariar o interesse público no que diz respeito à ordem, à saúde, à segurança e aos bons costumes.</w:t>
      </w:r>
    </w:p>
    <w:p w:rsidR="00915F03" w:rsidRPr="00130966" w:rsidRDefault="00915F03" w:rsidP="00915F03">
      <w:pPr>
        <w:shd w:val="clear" w:color="auto" w:fill="FFFFFF"/>
        <w:rPr>
          <w:rFonts w:ascii="Arial" w:hAnsi="Arial" w:cs="Arial"/>
        </w:rPr>
      </w:pPr>
    </w:p>
    <w:p w:rsidR="00A40CEC" w:rsidRPr="00130966" w:rsidRDefault="00A40CEC" w:rsidP="00DA22AF">
      <w:pPr>
        <w:shd w:val="clear" w:color="auto" w:fill="FFFFFF"/>
        <w:ind w:left="2160"/>
        <w:jc w:val="both"/>
        <w:rPr>
          <w:rFonts w:ascii="Arial" w:hAnsi="Arial" w:cs="Arial"/>
          <w:b/>
        </w:rPr>
      </w:pPr>
      <w:r w:rsidRPr="00130966">
        <w:rPr>
          <w:rFonts w:ascii="Arial" w:hAnsi="Arial" w:cs="Arial"/>
          <w:b/>
        </w:rPr>
        <w:t>Parágrafo Único -</w:t>
      </w:r>
      <w:r w:rsidRPr="00130966">
        <w:rPr>
          <w:rFonts w:ascii="Arial" w:hAnsi="Arial" w:cs="Arial"/>
        </w:rPr>
        <w:t xml:space="preserve"> As disposições deste artigo, serão aplicados sem prejuízo da aplicação do disposto dos incisos I e II alínea  “ b “ do art. 3</w:t>
      </w:r>
      <w:r w:rsidR="00FA5CA9">
        <w:rPr>
          <w:rFonts w:ascii="Arial" w:hAnsi="Arial" w:cs="Arial"/>
        </w:rPr>
        <w:t>28</w:t>
      </w:r>
      <w:r w:rsidRPr="00130966">
        <w:rPr>
          <w:rFonts w:ascii="Arial" w:hAnsi="Arial" w:cs="Arial"/>
        </w:rPr>
        <w:t xml:space="preserve">, deste Código.           </w:t>
      </w:r>
    </w:p>
    <w:p w:rsidR="00A40CEC" w:rsidRPr="00130966" w:rsidRDefault="00A40CEC" w:rsidP="00A40CEC">
      <w:pPr>
        <w:jc w:val="both"/>
        <w:rPr>
          <w:rFonts w:ascii="Arial" w:hAnsi="Arial" w:cs="Arial"/>
        </w:rPr>
      </w:pPr>
    </w:p>
    <w:p w:rsidR="00A40CEC" w:rsidRPr="00130966" w:rsidRDefault="00A40CEC" w:rsidP="003A59EC">
      <w:pPr>
        <w:pStyle w:val="Ttulo2"/>
        <w:jc w:val="center"/>
        <w:rPr>
          <w:i w:val="0"/>
          <w:sz w:val="24"/>
          <w:szCs w:val="24"/>
        </w:rPr>
      </w:pPr>
      <w:r w:rsidRPr="00130966">
        <w:rPr>
          <w:i w:val="0"/>
          <w:sz w:val="24"/>
          <w:szCs w:val="24"/>
        </w:rPr>
        <w:t>SEÇÃO VIII</w:t>
      </w:r>
    </w:p>
    <w:p w:rsidR="00915F03" w:rsidRPr="00130966" w:rsidRDefault="00915F03" w:rsidP="00915F03">
      <w:pPr>
        <w:rPr>
          <w:rFonts w:ascii="Arial" w:hAnsi="Arial" w:cs="Arial"/>
        </w:rPr>
      </w:pPr>
    </w:p>
    <w:p w:rsidR="00915F03" w:rsidRPr="00130966" w:rsidRDefault="00A40CEC" w:rsidP="00A40CEC">
      <w:pPr>
        <w:pStyle w:val="Ttulo1"/>
        <w:rPr>
          <w:rFonts w:ascii="Arial" w:hAnsi="Arial" w:cs="Arial"/>
          <w:sz w:val="24"/>
          <w:szCs w:val="24"/>
        </w:rPr>
      </w:pPr>
      <w:r w:rsidRPr="00130966">
        <w:rPr>
          <w:rFonts w:ascii="Arial" w:hAnsi="Arial" w:cs="Arial"/>
          <w:sz w:val="24"/>
          <w:szCs w:val="24"/>
        </w:rPr>
        <w:t xml:space="preserve">DA TAXA DE FISCALIZAÇÃO PARA LICENÇA DE </w:t>
      </w:r>
    </w:p>
    <w:p w:rsidR="00A40CEC" w:rsidRPr="00130966" w:rsidRDefault="00A40CEC" w:rsidP="00915F03">
      <w:pPr>
        <w:pStyle w:val="Ttulo1"/>
        <w:rPr>
          <w:rFonts w:ascii="Arial" w:hAnsi="Arial" w:cs="Arial"/>
          <w:sz w:val="24"/>
          <w:szCs w:val="24"/>
        </w:rPr>
      </w:pPr>
      <w:r w:rsidRPr="00130966">
        <w:rPr>
          <w:rFonts w:ascii="Arial" w:hAnsi="Arial" w:cs="Arial"/>
          <w:sz w:val="24"/>
          <w:szCs w:val="24"/>
        </w:rPr>
        <w:lastRenderedPageBreak/>
        <w:t>TRANSPORTE</w:t>
      </w:r>
      <w:r w:rsidR="00915F03" w:rsidRPr="00130966">
        <w:rPr>
          <w:rFonts w:ascii="Arial" w:hAnsi="Arial" w:cs="Arial"/>
          <w:sz w:val="24"/>
          <w:szCs w:val="24"/>
        </w:rPr>
        <w:t xml:space="preserve"> </w:t>
      </w:r>
      <w:r w:rsidRPr="00130966">
        <w:rPr>
          <w:rFonts w:ascii="Arial" w:hAnsi="Arial" w:cs="Arial"/>
          <w:sz w:val="24"/>
          <w:szCs w:val="24"/>
        </w:rPr>
        <w:t>DE PASSAGEIROS E CARGAS</w:t>
      </w:r>
    </w:p>
    <w:p w:rsidR="00A40CEC" w:rsidRPr="00130966" w:rsidRDefault="00A40CEC" w:rsidP="003A59EC">
      <w:pPr>
        <w:pStyle w:val="Ttulo2"/>
        <w:jc w:val="center"/>
        <w:rPr>
          <w:i w:val="0"/>
          <w:sz w:val="24"/>
          <w:szCs w:val="24"/>
        </w:rPr>
      </w:pPr>
      <w:r w:rsidRPr="00130966">
        <w:rPr>
          <w:i w:val="0"/>
          <w:sz w:val="24"/>
          <w:szCs w:val="24"/>
        </w:rPr>
        <w:t>SUBSEÇÃO I</w:t>
      </w:r>
    </w:p>
    <w:p w:rsidR="00915F03" w:rsidRPr="00130966" w:rsidRDefault="00915F03" w:rsidP="00915F03">
      <w:pPr>
        <w:rPr>
          <w:rFonts w:ascii="Arial" w:hAnsi="Arial" w:cs="Arial"/>
        </w:rPr>
      </w:pPr>
    </w:p>
    <w:p w:rsidR="00A40CEC" w:rsidRPr="00130966" w:rsidRDefault="00A40CEC" w:rsidP="00A40CEC">
      <w:pPr>
        <w:pStyle w:val="Ttulo1"/>
        <w:rPr>
          <w:rFonts w:ascii="Arial" w:hAnsi="Arial" w:cs="Arial"/>
          <w:sz w:val="24"/>
          <w:szCs w:val="24"/>
        </w:rPr>
      </w:pPr>
      <w:r w:rsidRPr="00130966">
        <w:rPr>
          <w:rFonts w:ascii="Arial" w:hAnsi="Arial" w:cs="Arial"/>
          <w:sz w:val="24"/>
          <w:szCs w:val="24"/>
        </w:rPr>
        <w:t>DA HIPÓTESE DE INCIDÊNCIA E DO FATO GERADOR</w:t>
      </w:r>
    </w:p>
    <w:p w:rsidR="00A40CEC" w:rsidRPr="00130966" w:rsidRDefault="00A40CEC" w:rsidP="00A40CEC">
      <w:pPr>
        <w:jc w:val="both"/>
        <w:rPr>
          <w:rFonts w:ascii="Arial" w:hAnsi="Arial" w:cs="Arial"/>
          <w:b/>
        </w:rPr>
      </w:pPr>
    </w:p>
    <w:p w:rsidR="00A40CEC" w:rsidRPr="00130966" w:rsidRDefault="00A40CEC" w:rsidP="00A40CEC">
      <w:pPr>
        <w:jc w:val="both"/>
        <w:rPr>
          <w:rFonts w:ascii="Arial" w:hAnsi="Arial" w:cs="Arial"/>
          <w:b/>
        </w:rPr>
      </w:pPr>
    </w:p>
    <w:p w:rsidR="00A40CEC" w:rsidRPr="00130966" w:rsidRDefault="00A40CEC" w:rsidP="00915F03">
      <w:pPr>
        <w:jc w:val="both"/>
        <w:rPr>
          <w:rFonts w:ascii="Arial" w:hAnsi="Arial" w:cs="Arial"/>
        </w:rPr>
      </w:pPr>
      <w:r w:rsidRPr="00130966">
        <w:rPr>
          <w:rFonts w:ascii="Arial" w:hAnsi="Arial" w:cs="Arial"/>
          <w:b/>
        </w:rPr>
        <w:t>Art. 212</w:t>
      </w:r>
      <w:r w:rsidRPr="00130966">
        <w:rPr>
          <w:rFonts w:ascii="Arial" w:hAnsi="Arial" w:cs="Arial"/>
        </w:rPr>
        <w:t xml:space="preserve"> - A hipótese de incidência da Taxa é o prévio pedido do interessado a Prefeitura Municipal, para exercer a atividade em seu território.</w:t>
      </w:r>
    </w:p>
    <w:p w:rsidR="00A40CEC" w:rsidRPr="00130966" w:rsidRDefault="00A40CEC" w:rsidP="00A40CEC">
      <w:pPr>
        <w:ind w:left="70" w:firstLine="1631"/>
        <w:jc w:val="both"/>
        <w:rPr>
          <w:rFonts w:ascii="Arial" w:hAnsi="Arial" w:cs="Arial"/>
          <w:b/>
        </w:rPr>
      </w:pPr>
    </w:p>
    <w:p w:rsidR="00A40CEC" w:rsidRPr="00130966" w:rsidRDefault="00A40CEC" w:rsidP="00915F03">
      <w:pPr>
        <w:tabs>
          <w:tab w:val="left" w:pos="1701"/>
        </w:tabs>
        <w:ind w:firstLine="28"/>
        <w:jc w:val="both"/>
        <w:rPr>
          <w:rFonts w:ascii="Arial" w:hAnsi="Arial" w:cs="Arial"/>
        </w:rPr>
      </w:pPr>
      <w:r w:rsidRPr="00130966">
        <w:rPr>
          <w:rFonts w:ascii="Arial" w:hAnsi="Arial" w:cs="Arial"/>
          <w:b/>
        </w:rPr>
        <w:t>Art. 213 -</w:t>
      </w:r>
      <w:r w:rsidRPr="00130966">
        <w:rPr>
          <w:rFonts w:ascii="Arial" w:hAnsi="Arial" w:cs="Arial"/>
        </w:rPr>
        <w:t xml:space="preserve"> O fato gerador é o exercício regular e permanentemente pelo Poder Público, da fiscalização dos serviços de transporte de passageiros e/ou cargas, prestados pelos </w:t>
      </w:r>
      <w:r w:rsidR="0022179D" w:rsidRPr="00130966">
        <w:rPr>
          <w:rFonts w:ascii="Arial" w:hAnsi="Arial" w:cs="Arial"/>
        </w:rPr>
        <w:t>permissionários</w:t>
      </w:r>
      <w:r w:rsidRPr="00130966">
        <w:rPr>
          <w:rFonts w:ascii="Arial" w:hAnsi="Arial" w:cs="Arial"/>
        </w:rPr>
        <w:t xml:space="preserve"> e concessionários do Município, mediante vistoria no veículos automotores empregados na prestação dos respectivos serviços.</w:t>
      </w:r>
    </w:p>
    <w:p w:rsidR="00A40CEC" w:rsidRPr="00130966" w:rsidRDefault="00A40CEC" w:rsidP="00A40CEC">
      <w:pPr>
        <w:tabs>
          <w:tab w:val="left" w:pos="1701"/>
        </w:tabs>
        <w:ind w:left="84" w:hanging="56"/>
        <w:jc w:val="both"/>
        <w:rPr>
          <w:rFonts w:ascii="Arial" w:hAnsi="Arial" w:cs="Arial"/>
          <w:b/>
        </w:rPr>
      </w:pPr>
    </w:p>
    <w:p w:rsidR="00A40CEC" w:rsidRPr="00130966" w:rsidRDefault="00A40CEC" w:rsidP="00915F03">
      <w:pPr>
        <w:tabs>
          <w:tab w:val="left" w:pos="1701"/>
        </w:tabs>
        <w:ind w:firstLine="28"/>
        <w:jc w:val="both"/>
        <w:rPr>
          <w:rFonts w:ascii="Arial" w:hAnsi="Arial" w:cs="Arial"/>
        </w:rPr>
      </w:pPr>
      <w:r w:rsidRPr="00130966">
        <w:rPr>
          <w:rFonts w:ascii="Arial" w:hAnsi="Arial" w:cs="Arial"/>
          <w:b/>
        </w:rPr>
        <w:t xml:space="preserve">Art. 214 – </w:t>
      </w:r>
      <w:r w:rsidRPr="00130966">
        <w:rPr>
          <w:rFonts w:ascii="Arial" w:hAnsi="Arial" w:cs="Arial"/>
        </w:rPr>
        <w:t>Todo transporte de passageiros ou cargas em veículos automotores de aluguel ou frete que aguardam serviços em pontos localizados, avenidas, ruas, vila, somente será permitido, concedido e licenciado por alvará, cumpridas as exigências legais fixadas pelo Poder Executivo.</w:t>
      </w:r>
    </w:p>
    <w:p w:rsidR="00A40CEC" w:rsidRPr="00130966" w:rsidRDefault="00A40CEC" w:rsidP="00A40CEC">
      <w:pPr>
        <w:tabs>
          <w:tab w:val="left" w:pos="1701"/>
        </w:tabs>
        <w:ind w:left="84" w:hanging="56"/>
        <w:jc w:val="both"/>
        <w:rPr>
          <w:rFonts w:ascii="Arial" w:hAnsi="Arial" w:cs="Arial"/>
          <w:b/>
        </w:rPr>
      </w:pPr>
    </w:p>
    <w:p w:rsidR="00A40CEC" w:rsidRPr="00130966" w:rsidRDefault="00A40CEC" w:rsidP="00915F03">
      <w:pPr>
        <w:tabs>
          <w:tab w:val="left" w:pos="1701"/>
        </w:tabs>
        <w:ind w:left="2160"/>
        <w:jc w:val="both"/>
        <w:rPr>
          <w:rFonts w:ascii="Arial" w:hAnsi="Arial" w:cs="Arial"/>
        </w:rPr>
      </w:pPr>
      <w:r w:rsidRPr="00130966">
        <w:rPr>
          <w:rFonts w:ascii="Arial" w:hAnsi="Arial" w:cs="Arial"/>
          <w:b/>
        </w:rPr>
        <w:t xml:space="preserve">Parágrafo Único – </w:t>
      </w:r>
      <w:r w:rsidRPr="00130966">
        <w:rPr>
          <w:rFonts w:ascii="Arial" w:hAnsi="Arial" w:cs="Arial"/>
        </w:rPr>
        <w:t>O Poder Executivo, dentro da necessidade administrativa e respeitando o Código de Postura e/ou Lei Especifica, optará pela modalidade de permissão ou concessão de serviços públicos de licenciamento de táxis.</w:t>
      </w:r>
    </w:p>
    <w:p w:rsidR="00A40CEC" w:rsidRPr="00130966" w:rsidRDefault="00A40CEC" w:rsidP="00A40CEC">
      <w:pPr>
        <w:tabs>
          <w:tab w:val="left" w:pos="1701"/>
        </w:tabs>
        <w:ind w:left="84" w:hanging="56"/>
        <w:jc w:val="both"/>
        <w:rPr>
          <w:rFonts w:ascii="Arial" w:hAnsi="Arial" w:cs="Arial"/>
          <w:b/>
        </w:rPr>
      </w:pPr>
    </w:p>
    <w:p w:rsidR="00A40CEC" w:rsidRPr="00130966" w:rsidRDefault="00A40CEC" w:rsidP="00915F03">
      <w:pPr>
        <w:tabs>
          <w:tab w:val="left" w:pos="1701"/>
        </w:tabs>
        <w:ind w:firstLine="28"/>
        <w:jc w:val="both"/>
        <w:rPr>
          <w:rFonts w:ascii="Arial" w:hAnsi="Arial" w:cs="Arial"/>
        </w:rPr>
      </w:pPr>
      <w:r w:rsidRPr="00130966">
        <w:rPr>
          <w:rFonts w:ascii="Arial" w:hAnsi="Arial" w:cs="Arial"/>
          <w:b/>
        </w:rPr>
        <w:t xml:space="preserve">Art. 215 – </w:t>
      </w:r>
      <w:r w:rsidRPr="00130966">
        <w:rPr>
          <w:rFonts w:ascii="Arial" w:hAnsi="Arial" w:cs="Arial"/>
        </w:rPr>
        <w:t>Os pontos para estacionamento de veículos para frete ou pontos de táxis, moto-táxis e/ou assemelhados, e respectiva vagas e prazos, não contrariando o Código de Postura e/ou Lei Especifica, serão designados e regulamentados por Decreto do Poder Executivo, sempre que a esta medida se mostrar conveniente e necessária.</w:t>
      </w:r>
      <w:r w:rsidRPr="00130966">
        <w:rPr>
          <w:rFonts w:ascii="Arial" w:hAnsi="Arial" w:cs="Arial"/>
          <w:b/>
        </w:rPr>
        <w:t xml:space="preserve"> </w:t>
      </w:r>
    </w:p>
    <w:p w:rsidR="00A40CEC" w:rsidRPr="00130966" w:rsidRDefault="00A40CEC" w:rsidP="00A40CEC">
      <w:pPr>
        <w:tabs>
          <w:tab w:val="left" w:pos="1701"/>
        </w:tabs>
        <w:ind w:left="84" w:hanging="56"/>
        <w:jc w:val="both"/>
        <w:rPr>
          <w:rFonts w:ascii="Arial" w:hAnsi="Arial" w:cs="Arial"/>
        </w:rPr>
      </w:pPr>
      <w:r w:rsidRPr="00130966">
        <w:rPr>
          <w:rFonts w:ascii="Arial" w:hAnsi="Arial" w:cs="Arial"/>
        </w:rPr>
        <w:t xml:space="preserve"> </w:t>
      </w:r>
    </w:p>
    <w:p w:rsidR="00A40CEC" w:rsidRPr="00130966" w:rsidRDefault="00A40CEC" w:rsidP="003A59EC">
      <w:pPr>
        <w:pStyle w:val="Ttulo2"/>
        <w:jc w:val="center"/>
        <w:rPr>
          <w:i w:val="0"/>
          <w:sz w:val="24"/>
          <w:szCs w:val="24"/>
        </w:rPr>
      </w:pPr>
      <w:r w:rsidRPr="00130966">
        <w:rPr>
          <w:i w:val="0"/>
          <w:sz w:val="24"/>
          <w:szCs w:val="24"/>
        </w:rPr>
        <w:t>SUBSEÇÃO II</w:t>
      </w:r>
    </w:p>
    <w:p w:rsidR="00A40CEC" w:rsidRPr="00130966" w:rsidRDefault="00A40CEC" w:rsidP="00A40CEC">
      <w:pPr>
        <w:pStyle w:val="Ttulo1"/>
        <w:rPr>
          <w:rFonts w:ascii="Arial" w:hAnsi="Arial" w:cs="Arial"/>
          <w:sz w:val="24"/>
          <w:szCs w:val="24"/>
        </w:rPr>
      </w:pPr>
      <w:r w:rsidRPr="00130966">
        <w:rPr>
          <w:rFonts w:ascii="Arial" w:hAnsi="Arial" w:cs="Arial"/>
          <w:sz w:val="24"/>
          <w:szCs w:val="24"/>
        </w:rPr>
        <w:t>DO SUJEITO PASSIVO</w:t>
      </w:r>
    </w:p>
    <w:p w:rsidR="00A40CEC" w:rsidRPr="00130966" w:rsidRDefault="00A40CEC" w:rsidP="00A40CEC">
      <w:pPr>
        <w:jc w:val="both"/>
        <w:rPr>
          <w:rFonts w:ascii="Arial" w:hAnsi="Arial" w:cs="Arial"/>
        </w:rPr>
      </w:pPr>
    </w:p>
    <w:p w:rsidR="00A40CEC" w:rsidRPr="00130966" w:rsidRDefault="00A40CEC" w:rsidP="00915F03">
      <w:pPr>
        <w:pStyle w:val="Recuodecorpodetexto"/>
        <w:ind w:firstLine="0"/>
        <w:rPr>
          <w:rFonts w:ascii="Arial" w:hAnsi="Arial" w:cs="Arial"/>
          <w:sz w:val="24"/>
          <w:szCs w:val="24"/>
        </w:rPr>
      </w:pPr>
      <w:r w:rsidRPr="00130966">
        <w:rPr>
          <w:rFonts w:ascii="Arial" w:hAnsi="Arial" w:cs="Arial"/>
          <w:b/>
          <w:sz w:val="24"/>
          <w:szCs w:val="24"/>
        </w:rPr>
        <w:t xml:space="preserve">Art. 216 - </w:t>
      </w:r>
      <w:r w:rsidRPr="00130966">
        <w:rPr>
          <w:rFonts w:ascii="Arial" w:hAnsi="Arial" w:cs="Arial"/>
          <w:sz w:val="24"/>
          <w:szCs w:val="24"/>
        </w:rPr>
        <w:t>O sujeito passivo é o contribuinte da Taxa, a  pessoa  física  ou jurídica  que exercer à atividade de transporte de passageiro e/ou carga dentro do território do Município.</w:t>
      </w:r>
    </w:p>
    <w:p w:rsidR="00A40CEC" w:rsidRPr="00130966" w:rsidRDefault="00A40CEC" w:rsidP="00A40CEC">
      <w:pPr>
        <w:rPr>
          <w:rFonts w:ascii="Arial" w:hAnsi="Arial" w:cs="Arial"/>
        </w:rPr>
      </w:pPr>
    </w:p>
    <w:p w:rsidR="00A40CEC" w:rsidRPr="00130966" w:rsidRDefault="00A40CEC" w:rsidP="003A59EC">
      <w:pPr>
        <w:pStyle w:val="Ttulo2"/>
        <w:jc w:val="center"/>
        <w:rPr>
          <w:i w:val="0"/>
          <w:sz w:val="24"/>
          <w:szCs w:val="24"/>
        </w:rPr>
      </w:pPr>
      <w:r w:rsidRPr="00130966">
        <w:rPr>
          <w:i w:val="0"/>
          <w:sz w:val="24"/>
          <w:szCs w:val="24"/>
        </w:rPr>
        <w:t>SUBSEÇÃO III</w:t>
      </w:r>
    </w:p>
    <w:p w:rsidR="00A40CEC" w:rsidRPr="00130966" w:rsidRDefault="00A40CEC" w:rsidP="00A40CEC">
      <w:pPr>
        <w:pStyle w:val="Ttulo1"/>
        <w:rPr>
          <w:rFonts w:ascii="Arial" w:hAnsi="Arial" w:cs="Arial"/>
          <w:sz w:val="24"/>
          <w:szCs w:val="24"/>
        </w:rPr>
      </w:pPr>
      <w:r w:rsidRPr="00130966">
        <w:rPr>
          <w:rFonts w:ascii="Arial" w:hAnsi="Arial" w:cs="Arial"/>
          <w:sz w:val="24"/>
          <w:szCs w:val="24"/>
        </w:rPr>
        <w:t>BASE DE CÁLCULO E ALÍQUOTA</w:t>
      </w:r>
    </w:p>
    <w:p w:rsidR="00A40CEC" w:rsidRPr="00130966" w:rsidRDefault="00A40CEC" w:rsidP="00A40CEC">
      <w:pPr>
        <w:rPr>
          <w:rFonts w:ascii="Arial" w:hAnsi="Arial" w:cs="Arial"/>
          <w:b/>
        </w:rPr>
      </w:pPr>
    </w:p>
    <w:p w:rsidR="00A40CEC" w:rsidRPr="00130966" w:rsidRDefault="00A40CEC" w:rsidP="00915F03">
      <w:pPr>
        <w:tabs>
          <w:tab w:val="left" w:pos="1701"/>
        </w:tabs>
        <w:jc w:val="both"/>
        <w:rPr>
          <w:rFonts w:ascii="Arial" w:hAnsi="Arial" w:cs="Arial"/>
        </w:rPr>
      </w:pPr>
      <w:r w:rsidRPr="00130966">
        <w:rPr>
          <w:rFonts w:ascii="Arial" w:hAnsi="Arial" w:cs="Arial"/>
          <w:b/>
        </w:rPr>
        <w:t>Art. 217 -</w:t>
      </w:r>
      <w:r w:rsidRPr="00130966">
        <w:rPr>
          <w:rFonts w:ascii="Arial" w:hAnsi="Arial" w:cs="Arial"/>
        </w:rPr>
        <w:t xml:space="preserve"> A base de cálculo da Taxa é o custo da atividade de fiscalização, realizada pelo Município, no exercício regular de seu poder de policia e da seguinte forma:</w:t>
      </w:r>
    </w:p>
    <w:p w:rsidR="00A40CEC" w:rsidRPr="00130966" w:rsidRDefault="00A40CEC" w:rsidP="00A40CEC">
      <w:pPr>
        <w:jc w:val="both"/>
        <w:rPr>
          <w:rFonts w:ascii="Arial" w:hAnsi="Arial" w:cs="Arial"/>
        </w:rPr>
      </w:pPr>
    </w:p>
    <w:p w:rsidR="00A40CEC" w:rsidRPr="00130966" w:rsidRDefault="00A40CEC" w:rsidP="00DA22AF">
      <w:pPr>
        <w:ind w:left="900"/>
        <w:jc w:val="both"/>
        <w:rPr>
          <w:rFonts w:ascii="Arial" w:hAnsi="Arial" w:cs="Arial"/>
        </w:rPr>
      </w:pPr>
      <w:r w:rsidRPr="00130966">
        <w:rPr>
          <w:rFonts w:ascii="Arial" w:hAnsi="Arial" w:cs="Arial"/>
          <w:b/>
        </w:rPr>
        <w:t>I -</w:t>
      </w:r>
      <w:r w:rsidRPr="00130966">
        <w:rPr>
          <w:rFonts w:ascii="Arial" w:hAnsi="Arial" w:cs="Arial"/>
        </w:rPr>
        <w:t xml:space="preserve"> mediante aplicação em  quantidade do </w:t>
      </w:r>
      <w:r w:rsidR="00E445DE" w:rsidRPr="00130966">
        <w:rPr>
          <w:rFonts w:ascii="Arial" w:hAnsi="Arial" w:cs="Arial"/>
        </w:rPr>
        <w:t>UPFM</w:t>
      </w:r>
      <w:r w:rsidRPr="00130966">
        <w:rPr>
          <w:rFonts w:ascii="Arial" w:hAnsi="Arial" w:cs="Arial"/>
        </w:rPr>
        <w:t xml:space="preserve">( </w:t>
      </w:r>
      <w:r w:rsidR="00967155" w:rsidRPr="00130966">
        <w:rPr>
          <w:rFonts w:ascii="Arial" w:hAnsi="Arial" w:cs="Arial"/>
        </w:rPr>
        <w:t>UNIDADE PADRÃO FISCAL MUNICIPAL</w:t>
      </w:r>
      <w:r w:rsidRPr="00130966">
        <w:rPr>
          <w:rFonts w:ascii="Arial" w:hAnsi="Arial" w:cs="Arial"/>
        </w:rPr>
        <w:t>), quantificado no art. 4</w:t>
      </w:r>
      <w:r w:rsidR="00FA5CA9">
        <w:rPr>
          <w:rFonts w:ascii="Arial" w:hAnsi="Arial" w:cs="Arial"/>
        </w:rPr>
        <w:t>08</w:t>
      </w:r>
      <w:r w:rsidRPr="00130966">
        <w:rPr>
          <w:rFonts w:ascii="Arial" w:hAnsi="Arial" w:cs="Arial"/>
        </w:rPr>
        <w:t>, deste Código, por: porte de espécie de veículos e atividades  de acordo com a Tabela/Anexo- VIII, em anexo.</w:t>
      </w:r>
    </w:p>
    <w:p w:rsidR="00A40CEC" w:rsidRPr="00130966" w:rsidRDefault="00A40CEC" w:rsidP="00A40CEC">
      <w:pPr>
        <w:shd w:val="clear" w:color="auto" w:fill="FFFFFF"/>
        <w:tabs>
          <w:tab w:val="left" w:pos="1985"/>
        </w:tabs>
        <w:ind w:left="2694" w:hanging="2694"/>
        <w:jc w:val="both"/>
        <w:rPr>
          <w:rFonts w:ascii="Arial" w:hAnsi="Arial" w:cs="Arial"/>
          <w:b/>
          <w:shd w:val="clear" w:color="auto" w:fill="FFFFFF"/>
        </w:rPr>
      </w:pPr>
    </w:p>
    <w:p w:rsidR="00A40CEC" w:rsidRPr="00130966" w:rsidRDefault="00A40CEC" w:rsidP="00915F03">
      <w:pPr>
        <w:shd w:val="clear" w:color="auto" w:fill="FFFFFF"/>
        <w:tabs>
          <w:tab w:val="left" w:pos="1985"/>
        </w:tabs>
        <w:ind w:firstLine="2160"/>
        <w:jc w:val="both"/>
        <w:rPr>
          <w:rFonts w:ascii="Arial" w:hAnsi="Arial" w:cs="Arial"/>
          <w:shd w:val="clear" w:color="auto" w:fill="FFFFFF"/>
        </w:rPr>
      </w:pPr>
      <w:r w:rsidRPr="00130966">
        <w:rPr>
          <w:rFonts w:ascii="Arial" w:hAnsi="Arial" w:cs="Arial"/>
          <w:b/>
          <w:shd w:val="clear" w:color="auto" w:fill="FFFFFF"/>
        </w:rPr>
        <w:t>a. –</w:t>
      </w:r>
      <w:r w:rsidRPr="00130966">
        <w:rPr>
          <w:rFonts w:ascii="Arial" w:hAnsi="Arial" w:cs="Arial"/>
          <w:shd w:val="clear" w:color="auto" w:fill="FFFFFF"/>
        </w:rPr>
        <w:t xml:space="preserve"> Formula de cálculo da Taxa:</w:t>
      </w:r>
    </w:p>
    <w:p w:rsidR="00A40CEC" w:rsidRPr="00130966" w:rsidRDefault="00A40CEC" w:rsidP="00A40CEC">
      <w:pPr>
        <w:shd w:val="clear" w:color="auto" w:fill="FFFFFF"/>
        <w:tabs>
          <w:tab w:val="left" w:pos="1985"/>
        </w:tabs>
        <w:ind w:left="2694" w:hanging="2694"/>
        <w:jc w:val="both"/>
        <w:rPr>
          <w:rFonts w:ascii="Arial" w:hAnsi="Arial" w:cs="Arial"/>
          <w:shd w:val="clear" w:color="auto" w:fill="FFFFFF"/>
        </w:rPr>
      </w:pPr>
    </w:p>
    <w:p w:rsidR="00A40CEC" w:rsidRPr="00130966" w:rsidRDefault="00A40CEC" w:rsidP="00915F03">
      <w:pPr>
        <w:shd w:val="clear" w:color="auto" w:fill="FFFFFF"/>
        <w:tabs>
          <w:tab w:val="left" w:pos="1985"/>
        </w:tabs>
        <w:jc w:val="center"/>
        <w:rPr>
          <w:rFonts w:ascii="Arial" w:hAnsi="Arial" w:cs="Arial"/>
          <w:b/>
          <w:shd w:val="clear" w:color="auto" w:fill="FFFFFF"/>
        </w:rPr>
      </w:pPr>
      <w:r w:rsidRPr="00130966">
        <w:rPr>
          <w:rFonts w:ascii="Arial" w:hAnsi="Arial" w:cs="Arial"/>
          <w:b/>
          <w:shd w:val="clear" w:color="auto" w:fill="FFFFFF"/>
        </w:rPr>
        <w:t xml:space="preserve">TFLTPC =  PSE </w:t>
      </w:r>
      <w:r w:rsidR="00915F03" w:rsidRPr="00130966">
        <w:rPr>
          <w:rFonts w:ascii="Arial" w:hAnsi="Arial" w:cs="Arial"/>
          <w:b/>
          <w:shd w:val="clear" w:color="auto" w:fill="FFFFFF"/>
        </w:rPr>
        <w:t>X</w:t>
      </w:r>
      <w:r w:rsidRPr="00130966">
        <w:rPr>
          <w:rFonts w:ascii="Arial" w:hAnsi="Arial" w:cs="Arial"/>
          <w:b/>
          <w:shd w:val="clear" w:color="auto" w:fill="FFFFFF"/>
        </w:rPr>
        <w:t xml:space="preserve"> Q</w:t>
      </w:r>
      <w:r w:rsidR="00E445DE" w:rsidRPr="00130966">
        <w:rPr>
          <w:rFonts w:ascii="Arial" w:hAnsi="Arial" w:cs="Arial"/>
          <w:b/>
          <w:shd w:val="clear" w:color="auto" w:fill="FFFFFF"/>
        </w:rPr>
        <w:t>UPFM</w:t>
      </w:r>
      <w:r w:rsidR="00915F03" w:rsidRPr="00130966">
        <w:rPr>
          <w:rFonts w:ascii="Arial" w:hAnsi="Arial" w:cs="Arial"/>
          <w:b/>
          <w:shd w:val="clear" w:color="auto" w:fill="FFFFFF"/>
        </w:rPr>
        <w:t>X</w:t>
      </w:r>
      <w:r w:rsidRPr="00130966">
        <w:rPr>
          <w:rFonts w:ascii="Arial" w:hAnsi="Arial" w:cs="Arial"/>
          <w:b/>
          <w:shd w:val="clear" w:color="auto" w:fill="FFFFFF"/>
        </w:rPr>
        <w:t xml:space="preserve"> UFM</w:t>
      </w:r>
    </w:p>
    <w:p w:rsidR="00A40CEC" w:rsidRPr="00130966" w:rsidRDefault="00A40CEC" w:rsidP="00915F03">
      <w:pPr>
        <w:shd w:val="clear" w:color="auto" w:fill="FFFFFF"/>
        <w:tabs>
          <w:tab w:val="left" w:pos="1985"/>
        </w:tabs>
        <w:ind w:left="2694" w:hanging="2694"/>
        <w:jc w:val="center"/>
        <w:rPr>
          <w:rFonts w:ascii="Arial" w:hAnsi="Arial" w:cs="Arial"/>
          <w:b/>
          <w:shd w:val="clear" w:color="auto" w:fill="FFFFFF"/>
        </w:rPr>
      </w:pPr>
    </w:p>
    <w:p w:rsidR="00A40CEC" w:rsidRPr="00130966" w:rsidRDefault="00A40CEC" w:rsidP="00915F03">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ONDE:</w:t>
      </w:r>
    </w:p>
    <w:p w:rsidR="00915F03" w:rsidRPr="00130966" w:rsidRDefault="00915F03" w:rsidP="00915F03">
      <w:pPr>
        <w:shd w:val="clear" w:color="auto" w:fill="FFFFFF"/>
        <w:tabs>
          <w:tab w:val="left" w:pos="1985"/>
        </w:tabs>
        <w:ind w:left="2694" w:hanging="2694"/>
        <w:jc w:val="center"/>
        <w:rPr>
          <w:rFonts w:ascii="Arial" w:hAnsi="Arial" w:cs="Arial"/>
          <w:shd w:val="clear" w:color="auto" w:fill="FFFFFF"/>
        </w:rPr>
      </w:pPr>
    </w:p>
    <w:p w:rsidR="00915F03" w:rsidRPr="00130966" w:rsidRDefault="00A40CEC" w:rsidP="00915F03">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b/>
          <w:shd w:val="clear" w:color="auto" w:fill="FFFFFF"/>
        </w:rPr>
        <w:t xml:space="preserve">TFLTPC = </w:t>
      </w:r>
      <w:r w:rsidRPr="00130966">
        <w:rPr>
          <w:rFonts w:ascii="Arial" w:hAnsi="Arial" w:cs="Arial"/>
          <w:shd w:val="clear" w:color="auto" w:fill="FFFFFF"/>
        </w:rPr>
        <w:t xml:space="preserve">Taxa de Fiscalização para Licença de Transporte de </w:t>
      </w:r>
    </w:p>
    <w:p w:rsidR="00A40CEC" w:rsidRPr="00130966" w:rsidRDefault="00A40CEC" w:rsidP="00915F03">
      <w:pPr>
        <w:shd w:val="clear" w:color="auto" w:fill="FFFFFF"/>
        <w:tabs>
          <w:tab w:val="left" w:pos="1985"/>
        </w:tabs>
        <w:ind w:left="2694" w:hanging="2694"/>
        <w:jc w:val="center"/>
        <w:rPr>
          <w:rFonts w:ascii="Arial" w:hAnsi="Arial" w:cs="Arial"/>
          <w:shd w:val="clear" w:color="auto" w:fill="FFFFFF"/>
        </w:rPr>
      </w:pPr>
      <w:r w:rsidRPr="00130966">
        <w:rPr>
          <w:rFonts w:ascii="Arial" w:hAnsi="Arial" w:cs="Arial"/>
          <w:shd w:val="clear" w:color="auto" w:fill="FFFFFF"/>
        </w:rPr>
        <w:t>Passageiros e Cargas:</w:t>
      </w:r>
    </w:p>
    <w:p w:rsidR="00A40CEC" w:rsidRPr="00130966" w:rsidRDefault="00915F03" w:rsidP="00915F03">
      <w:pPr>
        <w:shd w:val="clear" w:color="auto" w:fill="FFFFFF"/>
        <w:tabs>
          <w:tab w:val="left" w:pos="1985"/>
        </w:tabs>
        <w:jc w:val="center"/>
        <w:rPr>
          <w:rFonts w:ascii="Arial" w:hAnsi="Arial" w:cs="Arial"/>
          <w:shd w:val="clear" w:color="auto" w:fill="FFFFFF"/>
        </w:rPr>
      </w:pPr>
      <w:r w:rsidRPr="00130966">
        <w:rPr>
          <w:rFonts w:ascii="Arial" w:hAnsi="Arial" w:cs="Arial"/>
          <w:b/>
          <w:shd w:val="clear" w:color="auto" w:fill="FFFFFF"/>
        </w:rPr>
        <w:t>PSE</w:t>
      </w:r>
      <w:r w:rsidR="00A40CEC" w:rsidRPr="00130966">
        <w:rPr>
          <w:rFonts w:ascii="Arial" w:hAnsi="Arial" w:cs="Arial"/>
          <w:b/>
          <w:shd w:val="clear" w:color="auto" w:fill="FFFFFF"/>
        </w:rPr>
        <w:t xml:space="preserve"> = </w:t>
      </w:r>
      <w:r w:rsidR="00A40CEC" w:rsidRPr="00130966">
        <w:rPr>
          <w:rFonts w:ascii="Arial" w:hAnsi="Arial" w:cs="Arial"/>
          <w:shd w:val="clear" w:color="auto" w:fill="FFFFFF"/>
        </w:rPr>
        <w:t xml:space="preserve"> Por porte de espécie e/ou atividade;</w:t>
      </w:r>
    </w:p>
    <w:p w:rsidR="00A40CEC" w:rsidRPr="00130966" w:rsidRDefault="00915F03" w:rsidP="00915F03">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Q</w:t>
      </w:r>
      <w:r w:rsidR="00E445DE" w:rsidRPr="00130966">
        <w:rPr>
          <w:rFonts w:ascii="Arial" w:hAnsi="Arial" w:cs="Arial"/>
          <w:b/>
          <w:shd w:val="clear" w:color="auto" w:fill="FFFFFF"/>
        </w:rPr>
        <w:t>UPFM</w:t>
      </w:r>
      <w:r w:rsidR="00A40CEC" w:rsidRPr="00130966">
        <w:rPr>
          <w:rFonts w:ascii="Arial" w:hAnsi="Arial" w:cs="Arial"/>
          <w:b/>
          <w:shd w:val="clear" w:color="auto" w:fill="FFFFFF"/>
        </w:rPr>
        <w:t xml:space="preserve">= </w:t>
      </w:r>
      <w:r w:rsidR="00A40CEC" w:rsidRPr="00130966">
        <w:rPr>
          <w:rFonts w:ascii="Arial" w:hAnsi="Arial" w:cs="Arial"/>
          <w:shd w:val="clear" w:color="auto" w:fill="FFFFFF"/>
        </w:rPr>
        <w:t xml:space="preserve">Quantidade de </w:t>
      </w:r>
      <w:r w:rsidR="00967155" w:rsidRPr="00130966">
        <w:rPr>
          <w:rFonts w:ascii="Arial" w:hAnsi="Arial" w:cs="Arial"/>
          <w:shd w:val="clear" w:color="auto" w:fill="FFFFFF"/>
        </w:rPr>
        <w:t>UNIDADE PADRÃO FISCAL MUNICIPAL</w:t>
      </w:r>
      <w:r w:rsidR="00A40CEC" w:rsidRPr="00130966">
        <w:rPr>
          <w:rFonts w:ascii="Arial" w:hAnsi="Arial" w:cs="Arial"/>
          <w:shd w:val="clear" w:color="auto" w:fill="FFFFFF"/>
        </w:rPr>
        <w:t>;</w:t>
      </w:r>
    </w:p>
    <w:p w:rsidR="00A40CEC" w:rsidRPr="00130966" w:rsidRDefault="00E445DE" w:rsidP="00915F03">
      <w:pPr>
        <w:shd w:val="clear" w:color="auto" w:fill="FFFFFF"/>
        <w:tabs>
          <w:tab w:val="left" w:pos="1985"/>
        </w:tabs>
        <w:ind w:left="3969" w:hanging="3969"/>
        <w:jc w:val="center"/>
        <w:rPr>
          <w:rFonts w:ascii="Arial" w:hAnsi="Arial" w:cs="Arial"/>
          <w:shd w:val="clear" w:color="auto" w:fill="FFFFFF"/>
        </w:rPr>
      </w:pPr>
      <w:r w:rsidRPr="00130966">
        <w:rPr>
          <w:rFonts w:ascii="Arial" w:hAnsi="Arial" w:cs="Arial"/>
          <w:b/>
          <w:shd w:val="clear" w:color="auto" w:fill="FFFFFF"/>
        </w:rPr>
        <w:t>UPFM</w:t>
      </w:r>
      <w:r w:rsidR="00A40CEC" w:rsidRPr="00130966">
        <w:rPr>
          <w:rFonts w:ascii="Arial" w:hAnsi="Arial" w:cs="Arial"/>
          <w:b/>
          <w:shd w:val="clear" w:color="auto" w:fill="FFFFFF"/>
        </w:rPr>
        <w:t xml:space="preserve">= </w:t>
      </w:r>
      <w:r w:rsidR="00967155" w:rsidRPr="00130966">
        <w:rPr>
          <w:rFonts w:ascii="Arial" w:hAnsi="Arial" w:cs="Arial"/>
          <w:shd w:val="clear" w:color="auto" w:fill="FFFFFF"/>
        </w:rPr>
        <w:t>UNIDADE PADRÃO FISCAL MUNICIPAL</w:t>
      </w:r>
      <w:r w:rsidR="00A40CEC" w:rsidRPr="00130966">
        <w:rPr>
          <w:rFonts w:ascii="Arial" w:hAnsi="Arial" w:cs="Arial"/>
          <w:shd w:val="clear" w:color="auto" w:fill="FFFFFF"/>
        </w:rPr>
        <w:t>.</w:t>
      </w:r>
    </w:p>
    <w:p w:rsidR="00915F03" w:rsidRPr="00130966" w:rsidRDefault="00915F03" w:rsidP="00915F03">
      <w:pPr>
        <w:shd w:val="clear" w:color="auto" w:fill="FFFFFF"/>
        <w:tabs>
          <w:tab w:val="left" w:pos="1985"/>
        </w:tabs>
        <w:ind w:left="3969" w:hanging="3969"/>
        <w:jc w:val="center"/>
        <w:rPr>
          <w:rFonts w:ascii="Arial" w:hAnsi="Arial" w:cs="Arial"/>
        </w:rPr>
      </w:pPr>
    </w:p>
    <w:p w:rsidR="00915F03" w:rsidRPr="00130966" w:rsidRDefault="00915F03" w:rsidP="00915F03">
      <w:pPr>
        <w:ind w:left="3261" w:hanging="3261"/>
        <w:rPr>
          <w:rFonts w:ascii="Arial" w:hAnsi="Arial" w:cs="Arial"/>
          <w:b/>
        </w:rPr>
      </w:pPr>
    </w:p>
    <w:p w:rsidR="00915F03" w:rsidRPr="00130966" w:rsidRDefault="00915F03" w:rsidP="003A59EC">
      <w:pPr>
        <w:ind w:left="3261" w:hanging="3261"/>
        <w:jc w:val="center"/>
        <w:rPr>
          <w:rFonts w:ascii="Arial" w:hAnsi="Arial" w:cs="Arial"/>
          <w:b/>
        </w:rPr>
      </w:pPr>
      <w:r w:rsidRPr="00130966">
        <w:rPr>
          <w:rFonts w:ascii="Arial" w:hAnsi="Arial" w:cs="Arial"/>
          <w:b/>
        </w:rPr>
        <w:t>SUBSEÇÃO IV</w:t>
      </w:r>
    </w:p>
    <w:p w:rsidR="00915F03" w:rsidRPr="00130966" w:rsidRDefault="00915F03" w:rsidP="00915F03">
      <w:pPr>
        <w:ind w:left="3261" w:hanging="3261"/>
        <w:rPr>
          <w:rFonts w:ascii="Arial" w:hAnsi="Arial" w:cs="Arial"/>
          <w:b/>
        </w:rPr>
      </w:pPr>
    </w:p>
    <w:p w:rsidR="00915F03" w:rsidRPr="00130966" w:rsidRDefault="00915F03" w:rsidP="00915F03">
      <w:pPr>
        <w:ind w:left="3261" w:hanging="3261"/>
        <w:jc w:val="center"/>
        <w:rPr>
          <w:rFonts w:ascii="Arial" w:hAnsi="Arial" w:cs="Arial"/>
        </w:rPr>
      </w:pPr>
      <w:r w:rsidRPr="00130966">
        <w:rPr>
          <w:rFonts w:ascii="Arial" w:hAnsi="Arial" w:cs="Arial"/>
          <w:b/>
        </w:rPr>
        <w:t>DO LANÇAMENTO E DA ARRECADAÇÃO</w:t>
      </w:r>
    </w:p>
    <w:p w:rsidR="00915F03" w:rsidRPr="00130966" w:rsidRDefault="00915F03" w:rsidP="00915F03">
      <w:pPr>
        <w:jc w:val="both"/>
        <w:rPr>
          <w:rFonts w:ascii="Arial" w:hAnsi="Arial" w:cs="Arial"/>
        </w:rPr>
      </w:pPr>
    </w:p>
    <w:p w:rsidR="00915F03" w:rsidRPr="00130966" w:rsidRDefault="00915F03" w:rsidP="00DA22AF">
      <w:pPr>
        <w:tabs>
          <w:tab w:val="left" w:pos="1701"/>
        </w:tabs>
        <w:jc w:val="both"/>
        <w:rPr>
          <w:rFonts w:ascii="Arial" w:hAnsi="Arial" w:cs="Arial"/>
        </w:rPr>
      </w:pPr>
      <w:r w:rsidRPr="00130966">
        <w:rPr>
          <w:rFonts w:ascii="Arial" w:hAnsi="Arial" w:cs="Arial"/>
          <w:b/>
        </w:rPr>
        <w:t xml:space="preserve">Art. 218 </w:t>
      </w:r>
      <w:r w:rsidRPr="00130966">
        <w:rPr>
          <w:rFonts w:ascii="Arial" w:hAnsi="Arial" w:cs="Arial"/>
        </w:rPr>
        <w:t>- A taxa será lançada anualmente em nome do contribuinte, com base nos dados de vistoria anual nos veículos empregados nos transporte de passageiros e/ou cargas,</w:t>
      </w:r>
    </w:p>
    <w:p w:rsidR="00915F03" w:rsidRPr="00130966" w:rsidRDefault="00915F03" w:rsidP="00915F03">
      <w:pPr>
        <w:tabs>
          <w:tab w:val="left" w:pos="1701"/>
        </w:tabs>
        <w:ind w:left="84" w:firstLine="1580"/>
        <w:rPr>
          <w:rFonts w:ascii="Arial" w:hAnsi="Arial" w:cs="Arial"/>
          <w:b/>
        </w:rPr>
      </w:pPr>
    </w:p>
    <w:p w:rsidR="00915F03" w:rsidRPr="00130966" w:rsidRDefault="00915F03" w:rsidP="00915F03">
      <w:pPr>
        <w:tabs>
          <w:tab w:val="left" w:pos="993"/>
        </w:tabs>
        <w:jc w:val="both"/>
        <w:rPr>
          <w:rFonts w:ascii="Arial" w:hAnsi="Arial" w:cs="Arial"/>
        </w:rPr>
      </w:pPr>
      <w:r w:rsidRPr="00130966">
        <w:rPr>
          <w:rFonts w:ascii="Arial" w:hAnsi="Arial" w:cs="Arial"/>
          <w:b/>
        </w:rPr>
        <w:t xml:space="preserve">Art. 219 - </w:t>
      </w:r>
      <w:r w:rsidRPr="00130966">
        <w:rPr>
          <w:rFonts w:ascii="Arial" w:hAnsi="Arial" w:cs="Arial"/>
        </w:rPr>
        <w:t xml:space="preserve">O Município realizará vistoria anual nos veículos empregados nos transporte de passageiros e/ou cargas, visando à verificação à adequação das normas estabelecidas pelo Poder Público, bem como as condições de segurança e higiene e outras, necessárias à prestação do serviço. </w:t>
      </w:r>
    </w:p>
    <w:p w:rsidR="00915F03" w:rsidRPr="00130966" w:rsidRDefault="00915F03" w:rsidP="00915F03">
      <w:pPr>
        <w:tabs>
          <w:tab w:val="left" w:pos="993"/>
        </w:tabs>
        <w:ind w:left="112" w:firstLine="1589"/>
        <w:jc w:val="both"/>
        <w:rPr>
          <w:rFonts w:ascii="Arial" w:hAnsi="Arial" w:cs="Arial"/>
        </w:rPr>
      </w:pPr>
      <w:r w:rsidRPr="00130966">
        <w:rPr>
          <w:rFonts w:ascii="Arial" w:hAnsi="Arial" w:cs="Arial"/>
        </w:rPr>
        <w:t xml:space="preserve"> </w:t>
      </w:r>
    </w:p>
    <w:p w:rsidR="00915F03" w:rsidRPr="00130966" w:rsidRDefault="00915F03" w:rsidP="00915F03">
      <w:pPr>
        <w:tabs>
          <w:tab w:val="left" w:pos="993"/>
        </w:tabs>
        <w:jc w:val="both"/>
        <w:rPr>
          <w:rFonts w:ascii="Arial" w:hAnsi="Arial" w:cs="Arial"/>
        </w:rPr>
      </w:pPr>
      <w:r w:rsidRPr="00130966">
        <w:rPr>
          <w:rFonts w:ascii="Arial" w:hAnsi="Arial" w:cs="Arial"/>
          <w:b/>
        </w:rPr>
        <w:t>Art. 220 -</w:t>
      </w:r>
      <w:r w:rsidRPr="00130966">
        <w:rPr>
          <w:rFonts w:ascii="Arial" w:hAnsi="Arial" w:cs="Arial"/>
        </w:rPr>
        <w:t xml:space="preserve"> Poderá ser cassada a licença, a qualquer tempo, desde que passem a inexistir quaisquer das condições que legitimaram a sua concessão.</w:t>
      </w:r>
    </w:p>
    <w:p w:rsidR="00915F03" w:rsidRPr="00130966" w:rsidRDefault="00915F03" w:rsidP="00915F03">
      <w:pPr>
        <w:ind w:left="112" w:firstLine="1538"/>
        <w:rPr>
          <w:rFonts w:ascii="Arial" w:hAnsi="Arial" w:cs="Arial"/>
        </w:rPr>
      </w:pPr>
    </w:p>
    <w:p w:rsidR="00915F03" w:rsidRPr="00130966" w:rsidRDefault="00915F03" w:rsidP="00915F03">
      <w:pPr>
        <w:ind w:firstLine="1"/>
        <w:jc w:val="both"/>
        <w:rPr>
          <w:rFonts w:ascii="Arial" w:hAnsi="Arial" w:cs="Arial"/>
        </w:rPr>
      </w:pPr>
      <w:r w:rsidRPr="00130966">
        <w:rPr>
          <w:rFonts w:ascii="Arial" w:hAnsi="Arial" w:cs="Arial"/>
          <w:b/>
        </w:rPr>
        <w:t>Art. 221 -</w:t>
      </w:r>
      <w:r w:rsidRPr="00130966">
        <w:rPr>
          <w:rFonts w:ascii="Arial" w:hAnsi="Arial" w:cs="Arial"/>
        </w:rPr>
        <w:t xml:space="preserve">  A licença não poderá ser concedida por período superior a um ano.</w:t>
      </w:r>
    </w:p>
    <w:p w:rsidR="00915F03" w:rsidRPr="00130966" w:rsidRDefault="00915F03" w:rsidP="00915F03">
      <w:pPr>
        <w:ind w:left="112" w:firstLine="1589"/>
        <w:jc w:val="both"/>
        <w:rPr>
          <w:rFonts w:ascii="Arial" w:hAnsi="Arial" w:cs="Arial"/>
          <w:b/>
        </w:rPr>
      </w:pPr>
    </w:p>
    <w:p w:rsidR="00915F03" w:rsidRPr="00130966" w:rsidRDefault="00915F03" w:rsidP="00915F03">
      <w:pPr>
        <w:jc w:val="both"/>
        <w:rPr>
          <w:rFonts w:ascii="Arial" w:hAnsi="Arial" w:cs="Arial"/>
          <w:b/>
        </w:rPr>
      </w:pPr>
      <w:r w:rsidRPr="00130966">
        <w:rPr>
          <w:rFonts w:ascii="Arial" w:hAnsi="Arial" w:cs="Arial"/>
          <w:b/>
        </w:rPr>
        <w:t>Art. 222 -</w:t>
      </w:r>
      <w:r w:rsidRPr="00130966">
        <w:rPr>
          <w:rFonts w:ascii="Arial" w:hAnsi="Arial" w:cs="Arial"/>
        </w:rPr>
        <w:t xml:space="preserve"> O pedido de licença para exerci cimento da atividade, será acompanhado da</w:t>
      </w:r>
      <w:r w:rsidRPr="00130966">
        <w:rPr>
          <w:rFonts w:ascii="Arial" w:hAnsi="Arial" w:cs="Arial"/>
          <w:b/>
        </w:rPr>
        <w:t xml:space="preserve"> </w:t>
      </w:r>
      <w:r w:rsidRPr="00130966">
        <w:rPr>
          <w:rFonts w:ascii="Arial" w:hAnsi="Arial" w:cs="Arial"/>
        </w:rPr>
        <w:t>competente ficha de inscrição do cadastro fiscal de atividade sócio-econômico da Prefeitura Municipal, pela forma e dentro dos prazos estabelecidos em regulamento.</w:t>
      </w:r>
    </w:p>
    <w:p w:rsidR="00915F03" w:rsidRPr="00130966" w:rsidRDefault="00915F03" w:rsidP="00915F03">
      <w:pPr>
        <w:ind w:left="112" w:hanging="111"/>
        <w:jc w:val="both"/>
        <w:rPr>
          <w:rFonts w:ascii="Arial" w:hAnsi="Arial" w:cs="Arial"/>
        </w:rPr>
      </w:pPr>
    </w:p>
    <w:p w:rsidR="00915F03" w:rsidRPr="00130966" w:rsidRDefault="00915F03" w:rsidP="00915F03">
      <w:pPr>
        <w:ind w:left="112" w:hanging="111"/>
        <w:jc w:val="both"/>
        <w:rPr>
          <w:rFonts w:ascii="Arial" w:hAnsi="Arial" w:cs="Arial"/>
        </w:rPr>
      </w:pPr>
      <w:r w:rsidRPr="00130966">
        <w:rPr>
          <w:rFonts w:ascii="Arial" w:hAnsi="Arial" w:cs="Arial"/>
          <w:b/>
        </w:rPr>
        <w:t>Art. 223 -</w:t>
      </w:r>
      <w:r w:rsidRPr="00130966">
        <w:rPr>
          <w:rFonts w:ascii="Arial" w:hAnsi="Arial" w:cs="Arial"/>
        </w:rPr>
        <w:t xml:space="preserve"> A taxa será recolhida em única parcela.</w:t>
      </w:r>
    </w:p>
    <w:p w:rsidR="00915F03" w:rsidRPr="00130966" w:rsidRDefault="00915F03" w:rsidP="00915F03">
      <w:pPr>
        <w:ind w:left="112" w:firstLine="1482"/>
        <w:rPr>
          <w:rFonts w:ascii="Arial" w:hAnsi="Arial" w:cs="Arial"/>
          <w:b/>
        </w:rPr>
      </w:pPr>
    </w:p>
    <w:p w:rsidR="00915F03" w:rsidRPr="00130966" w:rsidRDefault="00915F03" w:rsidP="00915F03">
      <w:pPr>
        <w:ind w:left="1"/>
        <w:jc w:val="both"/>
        <w:rPr>
          <w:rFonts w:ascii="Arial" w:hAnsi="Arial" w:cs="Arial"/>
        </w:rPr>
      </w:pPr>
      <w:r w:rsidRPr="00130966">
        <w:rPr>
          <w:rFonts w:ascii="Arial" w:hAnsi="Arial" w:cs="Arial"/>
          <w:b/>
        </w:rPr>
        <w:t>Art. 224</w:t>
      </w:r>
      <w:r w:rsidRPr="00130966">
        <w:rPr>
          <w:rFonts w:ascii="Arial" w:hAnsi="Arial" w:cs="Arial"/>
        </w:rPr>
        <w:t xml:space="preserve"> - A forma e prazo para o devido recolhimento da Taxa será definido em regulamento.</w:t>
      </w:r>
    </w:p>
    <w:p w:rsidR="00915F03" w:rsidRPr="00130966" w:rsidRDefault="00915F03" w:rsidP="00915F03">
      <w:pPr>
        <w:ind w:firstLine="1701"/>
        <w:jc w:val="both"/>
        <w:rPr>
          <w:rFonts w:ascii="Arial" w:hAnsi="Arial" w:cs="Arial"/>
          <w:b/>
        </w:rPr>
      </w:pPr>
    </w:p>
    <w:p w:rsidR="00915F03" w:rsidRPr="00130966" w:rsidRDefault="00915F03" w:rsidP="00F62D2F">
      <w:pPr>
        <w:pStyle w:val="Ttulo2"/>
        <w:jc w:val="center"/>
        <w:rPr>
          <w:i w:val="0"/>
          <w:sz w:val="24"/>
          <w:szCs w:val="24"/>
        </w:rPr>
      </w:pPr>
      <w:r w:rsidRPr="00130966">
        <w:rPr>
          <w:i w:val="0"/>
          <w:sz w:val="24"/>
          <w:szCs w:val="24"/>
        </w:rPr>
        <w:t>SUBSEÇÃO V</w:t>
      </w:r>
    </w:p>
    <w:p w:rsidR="00915F03" w:rsidRPr="00130966" w:rsidRDefault="00915F03" w:rsidP="00915F03">
      <w:pPr>
        <w:pStyle w:val="Ttulo1"/>
        <w:rPr>
          <w:rFonts w:ascii="Arial" w:hAnsi="Arial" w:cs="Arial"/>
          <w:sz w:val="24"/>
          <w:szCs w:val="24"/>
        </w:rPr>
      </w:pPr>
      <w:r w:rsidRPr="00130966">
        <w:rPr>
          <w:rFonts w:ascii="Arial" w:hAnsi="Arial" w:cs="Arial"/>
          <w:sz w:val="24"/>
          <w:szCs w:val="24"/>
        </w:rPr>
        <w:t>DA ISENÇÃO</w:t>
      </w:r>
    </w:p>
    <w:p w:rsidR="00915F03" w:rsidRPr="00130966" w:rsidRDefault="00915F03" w:rsidP="00915F03">
      <w:pPr>
        <w:jc w:val="both"/>
        <w:rPr>
          <w:rFonts w:ascii="Arial" w:hAnsi="Arial" w:cs="Arial"/>
        </w:rPr>
      </w:pPr>
    </w:p>
    <w:p w:rsidR="00915F03" w:rsidRPr="00130966" w:rsidRDefault="00915F03" w:rsidP="00915F03">
      <w:pPr>
        <w:rPr>
          <w:rFonts w:ascii="Arial" w:hAnsi="Arial" w:cs="Arial"/>
        </w:rPr>
      </w:pPr>
      <w:r w:rsidRPr="00130966">
        <w:rPr>
          <w:rFonts w:ascii="Arial" w:hAnsi="Arial" w:cs="Arial"/>
          <w:b/>
        </w:rPr>
        <w:t>Art. 225 –</w:t>
      </w:r>
      <w:r w:rsidRPr="00130966">
        <w:rPr>
          <w:rFonts w:ascii="Arial" w:hAnsi="Arial" w:cs="Arial"/>
        </w:rPr>
        <w:t xml:space="preserve"> A isenção será concedida através de Lei Especifica.</w:t>
      </w:r>
    </w:p>
    <w:p w:rsidR="00915F03" w:rsidRPr="00130966" w:rsidRDefault="00915F03" w:rsidP="00915F03">
      <w:pPr>
        <w:jc w:val="both"/>
        <w:rPr>
          <w:rFonts w:ascii="Arial" w:hAnsi="Arial" w:cs="Arial"/>
        </w:rPr>
      </w:pPr>
      <w:r w:rsidRPr="00130966">
        <w:rPr>
          <w:rFonts w:ascii="Arial" w:hAnsi="Arial" w:cs="Arial"/>
        </w:rPr>
        <w:t xml:space="preserve">                           </w:t>
      </w:r>
    </w:p>
    <w:p w:rsidR="00915F03" w:rsidRPr="00130966" w:rsidRDefault="00915F03" w:rsidP="00F62D2F">
      <w:pPr>
        <w:ind w:left="3544" w:hanging="3544"/>
        <w:jc w:val="center"/>
        <w:rPr>
          <w:rFonts w:ascii="Arial" w:hAnsi="Arial" w:cs="Arial"/>
          <w:b/>
        </w:rPr>
      </w:pPr>
      <w:r w:rsidRPr="00130966">
        <w:rPr>
          <w:rFonts w:ascii="Arial" w:hAnsi="Arial" w:cs="Arial"/>
          <w:b/>
        </w:rPr>
        <w:t>SUBSEÇÃO VI</w:t>
      </w:r>
    </w:p>
    <w:p w:rsidR="00915F03" w:rsidRPr="00130966" w:rsidRDefault="00915F03" w:rsidP="00915F03">
      <w:pPr>
        <w:ind w:left="3544" w:hanging="3544"/>
        <w:rPr>
          <w:rFonts w:ascii="Arial" w:hAnsi="Arial" w:cs="Arial"/>
          <w:b/>
        </w:rPr>
      </w:pPr>
    </w:p>
    <w:p w:rsidR="00915F03" w:rsidRPr="00130966" w:rsidRDefault="00915F03" w:rsidP="00915F03">
      <w:pPr>
        <w:ind w:left="3544" w:hanging="3544"/>
        <w:jc w:val="center"/>
        <w:rPr>
          <w:rFonts w:ascii="Arial" w:hAnsi="Arial" w:cs="Arial"/>
        </w:rPr>
      </w:pPr>
      <w:r w:rsidRPr="00130966">
        <w:rPr>
          <w:rFonts w:ascii="Arial" w:hAnsi="Arial" w:cs="Arial"/>
          <w:b/>
        </w:rPr>
        <w:t>DAS INFRAÇÕES E DAS PENALIDADES</w:t>
      </w:r>
    </w:p>
    <w:p w:rsidR="00915F03" w:rsidRPr="00130966" w:rsidRDefault="00915F03" w:rsidP="00915F03">
      <w:pPr>
        <w:ind w:left="3544" w:hanging="3544"/>
        <w:jc w:val="both"/>
        <w:rPr>
          <w:rFonts w:ascii="Arial" w:hAnsi="Arial" w:cs="Arial"/>
        </w:rPr>
      </w:pPr>
      <w:r w:rsidRPr="00130966">
        <w:rPr>
          <w:rFonts w:ascii="Arial" w:hAnsi="Arial" w:cs="Arial"/>
        </w:rPr>
        <w:t xml:space="preserve">                                                         </w:t>
      </w:r>
    </w:p>
    <w:p w:rsidR="00915F03" w:rsidRPr="00130966" w:rsidRDefault="00915F03" w:rsidP="00915F03">
      <w:pPr>
        <w:ind w:left="3544" w:hanging="3544"/>
        <w:jc w:val="both"/>
        <w:rPr>
          <w:rFonts w:ascii="Arial" w:hAnsi="Arial" w:cs="Arial"/>
        </w:rPr>
      </w:pPr>
      <w:r w:rsidRPr="00130966">
        <w:rPr>
          <w:rFonts w:ascii="Arial" w:hAnsi="Arial" w:cs="Arial"/>
          <w:b/>
        </w:rPr>
        <w:t>Art. 226 -</w:t>
      </w:r>
      <w:r w:rsidRPr="00130966">
        <w:rPr>
          <w:rFonts w:ascii="Arial" w:hAnsi="Arial" w:cs="Arial"/>
        </w:rPr>
        <w:t xml:space="preserve"> As infrações serão punidas com as seguintes penalidades:</w:t>
      </w:r>
    </w:p>
    <w:p w:rsidR="00915F03" w:rsidRPr="00130966" w:rsidRDefault="00915F03" w:rsidP="00915F03">
      <w:pPr>
        <w:ind w:left="3544" w:hanging="3544"/>
        <w:jc w:val="both"/>
        <w:rPr>
          <w:rFonts w:ascii="Arial" w:hAnsi="Arial" w:cs="Arial"/>
        </w:rPr>
      </w:pPr>
    </w:p>
    <w:p w:rsidR="00915F03" w:rsidRPr="00130966" w:rsidRDefault="00915F03" w:rsidP="00455518">
      <w:pPr>
        <w:ind w:left="900"/>
        <w:jc w:val="both"/>
        <w:rPr>
          <w:rFonts w:ascii="Arial" w:hAnsi="Arial" w:cs="Arial"/>
        </w:rPr>
      </w:pPr>
      <w:r w:rsidRPr="00130966">
        <w:rPr>
          <w:rFonts w:ascii="Arial" w:hAnsi="Arial" w:cs="Arial"/>
          <w:b/>
        </w:rPr>
        <w:t>I -</w:t>
      </w:r>
      <w:r w:rsidRPr="00130966">
        <w:rPr>
          <w:rFonts w:ascii="Arial" w:hAnsi="Arial" w:cs="Arial"/>
        </w:rPr>
        <w:t xml:space="preserve"> multa de 40%(quarenta por cento) do valor da Taxa no caso de fixar em lugar não permitido pela Prefeitura Municipal;</w:t>
      </w:r>
    </w:p>
    <w:p w:rsidR="00915F03" w:rsidRPr="00130966" w:rsidRDefault="00915F03" w:rsidP="00455518">
      <w:pPr>
        <w:ind w:left="900"/>
        <w:jc w:val="both"/>
        <w:rPr>
          <w:rFonts w:ascii="Arial" w:hAnsi="Arial" w:cs="Arial"/>
          <w:b/>
        </w:rPr>
      </w:pPr>
    </w:p>
    <w:p w:rsidR="00915F03" w:rsidRPr="00130966" w:rsidRDefault="00915F03" w:rsidP="00455518">
      <w:pPr>
        <w:ind w:left="900"/>
        <w:jc w:val="both"/>
        <w:rPr>
          <w:rFonts w:ascii="Arial" w:hAnsi="Arial" w:cs="Arial"/>
        </w:rPr>
      </w:pPr>
      <w:r w:rsidRPr="00130966">
        <w:rPr>
          <w:rFonts w:ascii="Arial" w:hAnsi="Arial" w:cs="Arial"/>
          <w:b/>
        </w:rPr>
        <w:t xml:space="preserve">II – </w:t>
      </w:r>
      <w:r w:rsidRPr="00130966">
        <w:rPr>
          <w:rFonts w:ascii="Arial" w:hAnsi="Arial" w:cs="Arial"/>
        </w:rPr>
        <w:t>multa de 150% (cento e cinqüenta por cento) do valor da Taxa, quando o condutor não estiver credenciado pela Prefeitura Municipal.</w:t>
      </w:r>
    </w:p>
    <w:p w:rsidR="00915F03" w:rsidRPr="00130966" w:rsidRDefault="00915F03" w:rsidP="00455518">
      <w:pPr>
        <w:ind w:left="900"/>
        <w:jc w:val="both"/>
        <w:rPr>
          <w:rFonts w:ascii="Arial" w:hAnsi="Arial" w:cs="Arial"/>
        </w:rPr>
      </w:pPr>
      <w:r w:rsidRPr="00130966">
        <w:rPr>
          <w:rFonts w:ascii="Arial" w:hAnsi="Arial" w:cs="Arial"/>
        </w:rPr>
        <w:t xml:space="preserve">                                  </w:t>
      </w:r>
    </w:p>
    <w:p w:rsidR="00915F03" w:rsidRPr="00130966" w:rsidRDefault="00915F03" w:rsidP="00455518">
      <w:pPr>
        <w:ind w:left="900"/>
        <w:jc w:val="both"/>
        <w:rPr>
          <w:rFonts w:ascii="Arial" w:hAnsi="Arial" w:cs="Arial"/>
        </w:rPr>
      </w:pPr>
      <w:r w:rsidRPr="00130966">
        <w:rPr>
          <w:rFonts w:ascii="Arial" w:hAnsi="Arial" w:cs="Arial"/>
          <w:b/>
        </w:rPr>
        <w:t>III –</w:t>
      </w:r>
      <w:r w:rsidRPr="00130966">
        <w:rPr>
          <w:rFonts w:ascii="Arial" w:hAnsi="Arial" w:cs="Arial"/>
        </w:rPr>
        <w:t xml:space="preserve"> multa de 50% (cinqüenta por cento) da Taxa, quando constatados acessórios de segurança inapropriado para o uso e de obrigatoriedade, conforme Código de Transito Nacional. </w:t>
      </w:r>
    </w:p>
    <w:p w:rsidR="00915F03" w:rsidRPr="00130966" w:rsidRDefault="00915F03" w:rsidP="00455518">
      <w:pPr>
        <w:ind w:left="900"/>
        <w:jc w:val="center"/>
        <w:rPr>
          <w:rFonts w:ascii="Arial" w:hAnsi="Arial" w:cs="Arial"/>
          <w:b/>
        </w:rPr>
      </w:pPr>
    </w:p>
    <w:p w:rsidR="00915F03" w:rsidRPr="00130966" w:rsidRDefault="00915F03" w:rsidP="00455518">
      <w:pPr>
        <w:ind w:left="900"/>
        <w:rPr>
          <w:rFonts w:ascii="Arial" w:hAnsi="Arial" w:cs="Arial"/>
        </w:rPr>
      </w:pPr>
      <w:r w:rsidRPr="00130966">
        <w:rPr>
          <w:rFonts w:ascii="Arial" w:hAnsi="Arial" w:cs="Arial"/>
          <w:b/>
        </w:rPr>
        <w:t xml:space="preserve">IV - </w:t>
      </w:r>
      <w:r w:rsidRPr="00130966">
        <w:rPr>
          <w:rFonts w:ascii="Arial" w:hAnsi="Arial" w:cs="Arial"/>
        </w:rPr>
        <w:t xml:space="preserve"> multa em dobro, nos casos de reincidência dos incisos anteriores deste artigo.</w:t>
      </w:r>
    </w:p>
    <w:p w:rsidR="00915F03" w:rsidRPr="00130966" w:rsidRDefault="00915F03" w:rsidP="00455518">
      <w:pPr>
        <w:ind w:left="900"/>
        <w:jc w:val="both"/>
        <w:rPr>
          <w:rFonts w:ascii="Arial" w:hAnsi="Arial" w:cs="Arial"/>
        </w:rPr>
      </w:pPr>
      <w:r w:rsidRPr="00130966">
        <w:rPr>
          <w:rFonts w:ascii="Arial" w:hAnsi="Arial" w:cs="Arial"/>
          <w:b/>
        </w:rPr>
        <w:t xml:space="preserve"> </w:t>
      </w:r>
    </w:p>
    <w:p w:rsidR="00915F03" w:rsidRPr="00130966" w:rsidRDefault="00915F03" w:rsidP="00455518">
      <w:pPr>
        <w:ind w:left="900"/>
        <w:jc w:val="both"/>
        <w:rPr>
          <w:rFonts w:ascii="Arial" w:hAnsi="Arial" w:cs="Arial"/>
        </w:rPr>
      </w:pPr>
      <w:r w:rsidRPr="00130966">
        <w:rPr>
          <w:rFonts w:ascii="Arial" w:hAnsi="Arial" w:cs="Arial"/>
          <w:b/>
        </w:rPr>
        <w:t xml:space="preserve">V - </w:t>
      </w:r>
      <w:r w:rsidRPr="00130966">
        <w:rPr>
          <w:rFonts w:ascii="Arial" w:hAnsi="Arial" w:cs="Arial"/>
        </w:rPr>
        <w:t>suspensão</w:t>
      </w:r>
      <w:r w:rsidR="00455518" w:rsidRPr="00130966">
        <w:rPr>
          <w:rFonts w:ascii="Arial" w:hAnsi="Arial" w:cs="Arial"/>
        </w:rPr>
        <w:t xml:space="preserve"> da licença, pelo prazo máximo </w:t>
      </w:r>
      <w:r w:rsidRPr="00130966">
        <w:rPr>
          <w:rFonts w:ascii="Arial" w:hAnsi="Arial" w:cs="Arial"/>
        </w:rPr>
        <w:t>de 30 ( trinta ) dias,  nos  casos  de reincidência;</w:t>
      </w:r>
    </w:p>
    <w:p w:rsidR="00915F03" w:rsidRPr="00130966" w:rsidRDefault="00915F03" w:rsidP="00455518">
      <w:pPr>
        <w:ind w:left="900"/>
        <w:jc w:val="both"/>
        <w:rPr>
          <w:rFonts w:ascii="Arial" w:hAnsi="Arial" w:cs="Arial"/>
        </w:rPr>
      </w:pPr>
    </w:p>
    <w:p w:rsidR="00915F03" w:rsidRPr="00130966" w:rsidRDefault="00915F03" w:rsidP="00E13EB7">
      <w:pPr>
        <w:ind w:firstLine="900"/>
        <w:jc w:val="both"/>
        <w:rPr>
          <w:rFonts w:ascii="Arial" w:hAnsi="Arial" w:cs="Arial"/>
        </w:rPr>
      </w:pPr>
      <w:r w:rsidRPr="00130966">
        <w:rPr>
          <w:rFonts w:ascii="Arial" w:hAnsi="Arial" w:cs="Arial"/>
          <w:b/>
        </w:rPr>
        <w:t>IV -</w:t>
      </w:r>
      <w:r w:rsidRPr="00130966">
        <w:rPr>
          <w:rFonts w:ascii="Arial" w:hAnsi="Arial" w:cs="Arial"/>
        </w:rPr>
        <w:t xml:space="preserve"> cassação da licença, a qualquer tempo, quando deixarem de existir as  condições exigidas para a sua concessão, quando deixarem  de ser cumpridas, dentro do prazo, as intimações expedidas pelo fisco, ou quando a atividade for exercida de maneira a contrariar o interesse público no que diz respeito à ordem, à saúde, à segurança e aos bons costumes.</w:t>
      </w:r>
    </w:p>
    <w:p w:rsidR="00915F03" w:rsidRPr="00130966" w:rsidRDefault="00915F03" w:rsidP="00915F03">
      <w:pPr>
        <w:jc w:val="both"/>
        <w:rPr>
          <w:rFonts w:ascii="Arial" w:hAnsi="Arial" w:cs="Arial"/>
        </w:rPr>
      </w:pPr>
    </w:p>
    <w:p w:rsidR="00915F03" w:rsidRPr="00130966" w:rsidRDefault="00915F03" w:rsidP="00E13EB7">
      <w:pPr>
        <w:shd w:val="clear" w:color="auto" w:fill="FFFFFF"/>
        <w:ind w:firstLine="2160"/>
        <w:jc w:val="both"/>
        <w:rPr>
          <w:rFonts w:ascii="Arial" w:hAnsi="Arial" w:cs="Arial"/>
          <w:b/>
        </w:rPr>
      </w:pPr>
      <w:r w:rsidRPr="00130966">
        <w:rPr>
          <w:rFonts w:ascii="Arial" w:hAnsi="Arial" w:cs="Arial"/>
          <w:b/>
        </w:rPr>
        <w:t>Parágrafo Único -</w:t>
      </w:r>
      <w:r w:rsidRPr="00130966">
        <w:rPr>
          <w:rFonts w:ascii="Arial" w:hAnsi="Arial" w:cs="Arial"/>
        </w:rPr>
        <w:t xml:space="preserve"> As disposições deste artigo, serão aplicados sem prejuízo da aplicação do disposto dos  incisos I e II alínea  “ b “ do art. 3</w:t>
      </w:r>
      <w:r w:rsidR="004A78C9">
        <w:rPr>
          <w:rFonts w:ascii="Arial" w:hAnsi="Arial" w:cs="Arial"/>
        </w:rPr>
        <w:t>28</w:t>
      </w:r>
      <w:r w:rsidRPr="00130966">
        <w:rPr>
          <w:rFonts w:ascii="Arial" w:hAnsi="Arial" w:cs="Arial"/>
        </w:rPr>
        <w:t xml:space="preserve">, deste Código.           </w:t>
      </w:r>
    </w:p>
    <w:p w:rsidR="00915F03" w:rsidRPr="00130966" w:rsidRDefault="00915F03" w:rsidP="00915F03">
      <w:pPr>
        <w:shd w:val="clear" w:color="auto" w:fill="FFFFFF"/>
        <w:jc w:val="both"/>
        <w:rPr>
          <w:rFonts w:ascii="Arial" w:hAnsi="Arial" w:cs="Arial"/>
        </w:rPr>
      </w:pPr>
    </w:p>
    <w:p w:rsidR="00915F03" w:rsidRPr="00130966" w:rsidRDefault="00915F03" w:rsidP="00915F03">
      <w:pPr>
        <w:ind w:left="2977" w:hanging="2977"/>
        <w:jc w:val="center"/>
        <w:rPr>
          <w:rFonts w:ascii="Arial" w:hAnsi="Arial" w:cs="Arial"/>
          <w:b/>
        </w:rPr>
      </w:pPr>
      <w:r w:rsidRPr="00130966">
        <w:rPr>
          <w:rFonts w:ascii="Arial" w:hAnsi="Arial" w:cs="Arial"/>
          <w:b/>
        </w:rPr>
        <w:t>TÍTULO V</w:t>
      </w:r>
    </w:p>
    <w:p w:rsidR="00455518" w:rsidRPr="00130966" w:rsidRDefault="00455518" w:rsidP="00915F03">
      <w:pPr>
        <w:ind w:left="2977" w:hanging="2977"/>
        <w:jc w:val="center"/>
        <w:rPr>
          <w:rFonts w:ascii="Arial" w:hAnsi="Arial" w:cs="Arial"/>
          <w:b/>
        </w:rPr>
      </w:pPr>
    </w:p>
    <w:p w:rsidR="00915F03" w:rsidRPr="00130966" w:rsidRDefault="00915F03" w:rsidP="00915F03">
      <w:pPr>
        <w:ind w:left="2977" w:hanging="2977"/>
        <w:jc w:val="center"/>
        <w:rPr>
          <w:rFonts w:ascii="Arial" w:hAnsi="Arial" w:cs="Arial"/>
          <w:b/>
        </w:rPr>
      </w:pPr>
      <w:r w:rsidRPr="00130966">
        <w:rPr>
          <w:rFonts w:ascii="Arial" w:hAnsi="Arial" w:cs="Arial"/>
          <w:b/>
        </w:rPr>
        <w:t>DA CONTRIBUIÇÃO DE MELHORIA</w:t>
      </w:r>
    </w:p>
    <w:p w:rsidR="00455518" w:rsidRPr="00130966" w:rsidRDefault="00455518" w:rsidP="00915F03">
      <w:pPr>
        <w:ind w:left="3994"/>
        <w:rPr>
          <w:rFonts w:ascii="Arial" w:hAnsi="Arial" w:cs="Arial"/>
          <w:b/>
        </w:rPr>
      </w:pPr>
    </w:p>
    <w:p w:rsidR="00915F03" w:rsidRPr="00130966" w:rsidRDefault="00915F03" w:rsidP="00915F03">
      <w:pPr>
        <w:ind w:left="3994"/>
        <w:rPr>
          <w:rFonts w:ascii="Arial" w:hAnsi="Arial" w:cs="Arial"/>
          <w:b/>
        </w:rPr>
      </w:pPr>
      <w:r w:rsidRPr="00130966">
        <w:rPr>
          <w:rFonts w:ascii="Arial" w:hAnsi="Arial" w:cs="Arial"/>
          <w:b/>
        </w:rPr>
        <w:t>CAPÍTULO ÚNICO</w:t>
      </w:r>
    </w:p>
    <w:p w:rsidR="00915F03" w:rsidRPr="00130966" w:rsidRDefault="00915F03" w:rsidP="003A59EC">
      <w:pPr>
        <w:ind w:left="2977" w:hanging="2977"/>
        <w:jc w:val="center"/>
        <w:rPr>
          <w:rFonts w:ascii="Arial" w:hAnsi="Arial" w:cs="Arial"/>
          <w:b/>
        </w:rPr>
      </w:pPr>
      <w:r w:rsidRPr="00130966">
        <w:rPr>
          <w:rFonts w:ascii="Arial" w:hAnsi="Arial" w:cs="Arial"/>
          <w:b/>
        </w:rPr>
        <w:t>SEÇÃO I</w:t>
      </w:r>
    </w:p>
    <w:p w:rsidR="00455518" w:rsidRPr="00130966" w:rsidRDefault="00455518" w:rsidP="00455518">
      <w:pPr>
        <w:ind w:left="2977" w:hanging="2977"/>
        <w:rPr>
          <w:rFonts w:ascii="Arial" w:hAnsi="Arial" w:cs="Arial"/>
          <w:b/>
        </w:rPr>
      </w:pPr>
    </w:p>
    <w:p w:rsidR="00915F03" w:rsidRPr="00130966" w:rsidRDefault="00915F03" w:rsidP="00915F03">
      <w:pPr>
        <w:ind w:left="2977" w:hanging="2977"/>
        <w:jc w:val="center"/>
        <w:rPr>
          <w:rFonts w:ascii="Arial" w:hAnsi="Arial" w:cs="Arial"/>
          <w:b/>
        </w:rPr>
      </w:pPr>
      <w:r w:rsidRPr="00130966">
        <w:rPr>
          <w:rFonts w:ascii="Arial" w:hAnsi="Arial" w:cs="Arial"/>
          <w:b/>
        </w:rPr>
        <w:t xml:space="preserve"> DO FATO GERADOR</w:t>
      </w:r>
    </w:p>
    <w:p w:rsidR="00915F03" w:rsidRPr="00130966" w:rsidRDefault="00915F03" w:rsidP="00915F03">
      <w:pPr>
        <w:jc w:val="both"/>
        <w:rPr>
          <w:rFonts w:ascii="Arial" w:hAnsi="Arial" w:cs="Arial"/>
          <w:b/>
        </w:rPr>
      </w:pPr>
    </w:p>
    <w:p w:rsidR="00915F03" w:rsidRPr="00130966" w:rsidRDefault="00915F03" w:rsidP="00455518">
      <w:pPr>
        <w:pStyle w:val="Recuodecorpodetexto"/>
        <w:ind w:firstLine="0"/>
        <w:rPr>
          <w:rFonts w:ascii="Arial" w:hAnsi="Arial" w:cs="Arial"/>
          <w:sz w:val="24"/>
          <w:szCs w:val="24"/>
        </w:rPr>
      </w:pPr>
      <w:r w:rsidRPr="00130966">
        <w:rPr>
          <w:rFonts w:ascii="Arial" w:hAnsi="Arial" w:cs="Arial"/>
          <w:b/>
          <w:sz w:val="24"/>
          <w:szCs w:val="24"/>
        </w:rPr>
        <w:t>Art. 227</w:t>
      </w:r>
      <w:r w:rsidRPr="00130966">
        <w:rPr>
          <w:rFonts w:ascii="Arial" w:hAnsi="Arial" w:cs="Arial"/>
          <w:sz w:val="24"/>
          <w:szCs w:val="24"/>
        </w:rPr>
        <w:t xml:space="preserve"> – A Contribuição de Melhoria tem como fato gerador, a efetiva valorização do bem imóvel em decorrência de obra pública municipais.</w:t>
      </w:r>
    </w:p>
    <w:p w:rsidR="00915F03" w:rsidRPr="00130966" w:rsidRDefault="00915F03" w:rsidP="00915F03">
      <w:pPr>
        <w:jc w:val="both"/>
        <w:rPr>
          <w:rFonts w:ascii="Arial" w:hAnsi="Arial" w:cs="Arial"/>
        </w:rPr>
      </w:pPr>
    </w:p>
    <w:p w:rsidR="00915F03" w:rsidRPr="00130966" w:rsidRDefault="00915F03" w:rsidP="00455518">
      <w:pPr>
        <w:pStyle w:val="Recuodecorpodetexto"/>
        <w:ind w:firstLine="0"/>
        <w:rPr>
          <w:rFonts w:ascii="Arial" w:hAnsi="Arial" w:cs="Arial"/>
          <w:sz w:val="24"/>
          <w:szCs w:val="24"/>
        </w:rPr>
      </w:pPr>
      <w:r w:rsidRPr="00130966">
        <w:rPr>
          <w:rFonts w:ascii="Arial" w:hAnsi="Arial" w:cs="Arial"/>
          <w:b/>
          <w:sz w:val="24"/>
          <w:szCs w:val="24"/>
        </w:rPr>
        <w:t>Art. 228 -</w:t>
      </w:r>
      <w:r w:rsidRPr="00130966">
        <w:rPr>
          <w:rFonts w:ascii="Arial" w:hAnsi="Arial" w:cs="Arial"/>
          <w:sz w:val="24"/>
          <w:szCs w:val="24"/>
        </w:rPr>
        <w:t xml:space="preserve"> A Contribuição de Melhoria será cobrada pelo Município  para fazer face ao custo de obras públicas de que decorra benefício e valorização imobiliária tendo como limite total a despesa realizada e como limite individual o acréscimo de valor que da obra resultar para cada imóvel beneficiado.</w:t>
      </w:r>
    </w:p>
    <w:p w:rsidR="00915F03" w:rsidRPr="00130966" w:rsidRDefault="00915F03" w:rsidP="00915F03">
      <w:pPr>
        <w:jc w:val="both"/>
        <w:rPr>
          <w:rFonts w:ascii="Arial" w:hAnsi="Arial" w:cs="Arial"/>
          <w:b/>
        </w:rPr>
      </w:pPr>
    </w:p>
    <w:p w:rsidR="00915F03" w:rsidRPr="00130966" w:rsidRDefault="00915F03" w:rsidP="00E13EB7">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Para os efeitos da Contribuição de Melhoria, entende-se por obra pública:</w:t>
      </w:r>
    </w:p>
    <w:p w:rsidR="00455518" w:rsidRPr="00130966" w:rsidRDefault="00455518" w:rsidP="00455518">
      <w:pPr>
        <w:ind w:left="2160"/>
        <w:jc w:val="both"/>
        <w:rPr>
          <w:rFonts w:ascii="Arial" w:hAnsi="Arial" w:cs="Arial"/>
          <w:b/>
        </w:rPr>
      </w:pPr>
    </w:p>
    <w:p w:rsidR="00915F03" w:rsidRPr="00130966" w:rsidRDefault="00915F03" w:rsidP="00455518">
      <w:pPr>
        <w:ind w:left="2160"/>
        <w:jc w:val="both"/>
        <w:rPr>
          <w:rFonts w:ascii="Arial" w:hAnsi="Arial" w:cs="Arial"/>
        </w:rPr>
      </w:pPr>
      <w:r w:rsidRPr="00130966">
        <w:rPr>
          <w:rFonts w:ascii="Arial" w:hAnsi="Arial" w:cs="Arial"/>
          <w:b/>
        </w:rPr>
        <w:t>a) -</w:t>
      </w:r>
      <w:r w:rsidRPr="00130966">
        <w:rPr>
          <w:rFonts w:ascii="Arial" w:hAnsi="Arial" w:cs="Arial"/>
        </w:rPr>
        <w:t xml:space="preserve"> abertura, construção e alargamento de vias e logradouros públicos, inclus</w:t>
      </w:r>
      <w:r w:rsidRPr="00130966">
        <w:rPr>
          <w:rFonts w:ascii="Arial" w:hAnsi="Arial" w:cs="Arial"/>
          <w:u w:val="single"/>
        </w:rPr>
        <w:t>i</w:t>
      </w:r>
      <w:r w:rsidRPr="00130966">
        <w:rPr>
          <w:rFonts w:ascii="Arial" w:hAnsi="Arial" w:cs="Arial"/>
        </w:rPr>
        <w:t>ve estradas, pontes, viadutos, calçadas e meio-fio;</w:t>
      </w:r>
    </w:p>
    <w:p w:rsidR="00915F03" w:rsidRPr="00130966" w:rsidRDefault="00915F03" w:rsidP="00455518">
      <w:pPr>
        <w:ind w:left="2977" w:hanging="1417"/>
        <w:jc w:val="both"/>
        <w:rPr>
          <w:rFonts w:ascii="Arial" w:hAnsi="Arial" w:cs="Arial"/>
        </w:rPr>
      </w:pPr>
    </w:p>
    <w:p w:rsidR="00915F03" w:rsidRPr="00130966" w:rsidRDefault="00915F03" w:rsidP="00455518">
      <w:pPr>
        <w:ind w:left="2160"/>
        <w:jc w:val="both"/>
        <w:rPr>
          <w:rFonts w:ascii="Arial" w:hAnsi="Arial" w:cs="Arial"/>
        </w:rPr>
      </w:pPr>
      <w:r w:rsidRPr="00130966">
        <w:rPr>
          <w:rFonts w:ascii="Arial" w:hAnsi="Arial" w:cs="Arial"/>
          <w:b/>
        </w:rPr>
        <w:t>b) -</w:t>
      </w:r>
      <w:r w:rsidRPr="00130966">
        <w:rPr>
          <w:rFonts w:ascii="Arial" w:hAnsi="Arial" w:cs="Arial"/>
        </w:rPr>
        <w:t xml:space="preserve"> nivelamento, retificação, pavimentação, impermeabilização de vias e logradouros públicos, bem como a instalação de esgotos pluviais ou sanitários;</w:t>
      </w:r>
    </w:p>
    <w:p w:rsidR="00915F03" w:rsidRPr="00130966" w:rsidRDefault="00915F03" w:rsidP="00455518">
      <w:pPr>
        <w:ind w:left="2977" w:hanging="1417"/>
        <w:jc w:val="both"/>
        <w:rPr>
          <w:rFonts w:ascii="Arial" w:hAnsi="Arial" w:cs="Arial"/>
          <w:b/>
        </w:rPr>
      </w:pPr>
    </w:p>
    <w:p w:rsidR="00915F03" w:rsidRPr="00130966" w:rsidRDefault="00915F03" w:rsidP="00455518">
      <w:pPr>
        <w:ind w:left="2160"/>
        <w:jc w:val="both"/>
        <w:rPr>
          <w:rFonts w:ascii="Arial" w:hAnsi="Arial" w:cs="Arial"/>
        </w:rPr>
      </w:pPr>
      <w:r w:rsidRPr="00130966">
        <w:rPr>
          <w:rFonts w:ascii="Arial" w:hAnsi="Arial" w:cs="Arial"/>
          <w:b/>
        </w:rPr>
        <w:t>c) -</w:t>
      </w:r>
      <w:r w:rsidRPr="00130966">
        <w:rPr>
          <w:rFonts w:ascii="Arial" w:hAnsi="Arial" w:cs="Arial"/>
        </w:rPr>
        <w:t xml:space="preserve"> serviços gerais de urbanização, arborização, ajardinamento, aterros, construção e ampliação de parque e campos de esporte e embelezamento em geral;</w:t>
      </w:r>
    </w:p>
    <w:p w:rsidR="00915F03" w:rsidRPr="00130966" w:rsidRDefault="00915F03" w:rsidP="00915F03">
      <w:pPr>
        <w:ind w:left="2977" w:hanging="1417"/>
        <w:jc w:val="both"/>
        <w:rPr>
          <w:rFonts w:ascii="Arial" w:hAnsi="Arial" w:cs="Arial"/>
          <w:b/>
        </w:rPr>
      </w:pPr>
    </w:p>
    <w:p w:rsidR="00915F03" w:rsidRPr="00130966" w:rsidRDefault="00915F03" w:rsidP="00455518">
      <w:pPr>
        <w:ind w:left="2160"/>
        <w:jc w:val="both"/>
        <w:rPr>
          <w:rFonts w:ascii="Arial" w:hAnsi="Arial" w:cs="Arial"/>
        </w:rPr>
      </w:pPr>
      <w:r w:rsidRPr="00130966">
        <w:rPr>
          <w:rFonts w:ascii="Arial" w:hAnsi="Arial" w:cs="Arial"/>
          <w:b/>
        </w:rPr>
        <w:t>d) –</w:t>
      </w:r>
      <w:r w:rsidRPr="00130966">
        <w:rPr>
          <w:rFonts w:ascii="Arial" w:hAnsi="Arial" w:cs="Arial"/>
        </w:rPr>
        <w:t xml:space="preserve"> instalação de sistemas de esgotos pluviais ou sanitários, de água potável, de rede de energia elétrica para distribuição domiciliar ou iluminação pública, de telefonia e de suprimento de gás;</w:t>
      </w:r>
    </w:p>
    <w:p w:rsidR="00915F03" w:rsidRPr="00130966" w:rsidRDefault="00915F03" w:rsidP="00915F03">
      <w:pPr>
        <w:ind w:left="2977" w:hanging="1417"/>
        <w:jc w:val="both"/>
        <w:rPr>
          <w:rFonts w:ascii="Arial" w:hAnsi="Arial" w:cs="Arial"/>
          <w:b/>
        </w:rPr>
      </w:pPr>
    </w:p>
    <w:p w:rsidR="00915F03" w:rsidRPr="00130966" w:rsidRDefault="00915F03" w:rsidP="00455518">
      <w:pPr>
        <w:ind w:left="2160"/>
        <w:jc w:val="both"/>
        <w:rPr>
          <w:rFonts w:ascii="Arial" w:hAnsi="Arial" w:cs="Arial"/>
        </w:rPr>
      </w:pPr>
      <w:r w:rsidRPr="00130966">
        <w:rPr>
          <w:rFonts w:ascii="Arial" w:hAnsi="Arial" w:cs="Arial"/>
          <w:b/>
        </w:rPr>
        <w:t>e) –</w:t>
      </w:r>
      <w:r w:rsidRPr="00130966">
        <w:rPr>
          <w:rFonts w:ascii="Arial" w:hAnsi="Arial" w:cs="Arial"/>
        </w:rPr>
        <w:t xml:space="preserve"> proteção contra secas, inundação, ressacas, erosões, drenagens, saneamento em geral, retificação e regularização de cursos d'água, diques, cais, irrigação; </w:t>
      </w:r>
    </w:p>
    <w:p w:rsidR="00915F03" w:rsidRPr="00130966" w:rsidRDefault="00915F03" w:rsidP="00915F03">
      <w:pPr>
        <w:ind w:left="2977" w:hanging="1417"/>
        <w:jc w:val="both"/>
        <w:rPr>
          <w:rFonts w:ascii="Arial" w:hAnsi="Arial" w:cs="Arial"/>
          <w:b/>
        </w:rPr>
      </w:pPr>
    </w:p>
    <w:p w:rsidR="00915F03" w:rsidRPr="00130966" w:rsidRDefault="00915F03" w:rsidP="00455518">
      <w:pPr>
        <w:ind w:firstLine="2160"/>
        <w:jc w:val="both"/>
        <w:rPr>
          <w:rFonts w:ascii="Arial" w:hAnsi="Arial" w:cs="Arial"/>
        </w:rPr>
      </w:pPr>
      <w:r w:rsidRPr="00130966">
        <w:rPr>
          <w:rFonts w:ascii="Arial" w:hAnsi="Arial" w:cs="Arial"/>
          <w:b/>
        </w:rPr>
        <w:t>f) –</w:t>
      </w:r>
      <w:r w:rsidRPr="00130966">
        <w:rPr>
          <w:rFonts w:ascii="Arial" w:hAnsi="Arial" w:cs="Arial"/>
        </w:rPr>
        <w:t xml:space="preserve"> construção de funiculares ou ascensores;</w:t>
      </w:r>
    </w:p>
    <w:p w:rsidR="00455518" w:rsidRPr="00130966" w:rsidRDefault="00455518" w:rsidP="00455518">
      <w:pPr>
        <w:jc w:val="both"/>
        <w:rPr>
          <w:rFonts w:ascii="Arial" w:hAnsi="Arial" w:cs="Arial"/>
        </w:rPr>
      </w:pPr>
    </w:p>
    <w:p w:rsidR="00915F03" w:rsidRPr="00130966" w:rsidRDefault="00915F03" w:rsidP="00455518">
      <w:pPr>
        <w:ind w:firstLine="2160"/>
        <w:jc w:val="both"/>
        <w:rPr>
          <w:rFonts w:ascii="Arial" w:hAnsi="Arial" w:cs="Arial"/>
          <w:b/>
        </w:rPr>
      </w:pPr>
      <w:r w:rsidRPr="00130966">
        <w:rPr>
          <w:rFonts w:ascii="Arial" w:hAnsi="Arial" w:cs="Arial"/>
          <w:b/>
        </w:rPr>
        <w:t>g) –</w:t>
      </w:r>
      <w:r w:rsidRPr="00130966">
        <w:rPr>
          <w:rFonts w:ascii="Arial" w:hAnsi="Arial" w:cs="Arial"/>
        </w:rPr>
        <w:t xml:space="preserve"> instalações de comodidades públicas</w:t>
      </w:r>
      <w:r w:rsidRPr="00130966">
        <w:rPr>
          <w:rFonts w:ascii="Arial" w:hAnsi="Arial" w:cs="Arial"/>
          <w:b/>
        </w:rPr>
        <w:t>;</w:t>
      </w:r>
    </w:p>
    <w:p w:rsidR="00455518" w:rsidRPr="00130966" w:rsidRDefault="00455518" w:rsidP="00455518">
      <w:pPr>
        <w:jc w:val="both"/>
        <w:rPr>
          <w:rFonts w:ascii="Arial" w:hAnsi="Arial" w:cs="Arial"/>
          <w:b/>
        </w:rPr>
      </w:pPr>
    </w:p>
    <w:p w:rsidR="00915F03" w:rsidRPr="00130966" w:rsidRDefault="00915F03" w:rsidP="00455518">
      <w:pPr>
        <w:ind w:firstLine="2160"/>
        <w:jc w:val="both"/>
        <w:rPr>
          <w:rFonts w:ascii="Arial" w:hAnsi="Arial" w:cs="Arial"/>
          <w:b/>
        </w:rPr>
      </w:pPr>
      <w:r w:rsidRPr="00130966">
        <w:rPr>
          <w:rFonts w:ascii="Arial" w:hAnsi="Arial" w:cs="Arial"/>
          <w:b/>
        </w:rPr>
        <w:t>h) –</w:t>
      </w:r>
      <w:r w:rsidRPr="00130966">
        <w:rPr>
          <w:rFonts w:ascii="Arial" w:hAnsi="Arial" w:cs="Arial"/>
        </w:rPr>
        <w:t xml:space="preserve"> construção de aeródromos e aeroportos;</w:t>
      </w:r>
    </w:p>
    <w:p w:rsidR="00915F03" w:rsidRPr="00130966" w:rsidRDefault="00915F03" w:rsidP="00915F03">
      <w:pPr>
        <w:ind w:left="2977" w:hanging="1417"/>
        <w:jc w:val="both"/>
        <w:rPr>
          <w:rFonts w:ascii="Arial" w:hAnsi="Arial" w:cs="Arial"/>
        </w:rPr>
      </w:pPr>
    </w:p>
    <w:p w:rsidR="00915F03" w:rsidRPr="00130966" w:rsidRDefault="00915F03" w:rsidP="00AD5755">
      <w:pPr>
        <w:ind w:left="2160"/>
        <w:jc w:val="both"/>
        <w:rPr>
          <w:rFonts w:ascii="Arial" w:hAnsi="Arial" w:cs="Arial"/>
        </w:rPr>
      </w:pPr>
      <w:r w:rsidRPr="00130966">
        <w:rPr>
          <w:rFonts w:ascii="Arial" w:hAnsi="Arial" w:cs="Arial"/>
          <w:b/>
        </w:rPr>
        <w:t>i) -</w:t>
      </w:r>
      <w:r w:rsidRPr="00130966">
        <w:rPr>
          <w:rFonts w:ascii="Arial" w:hAnsi="Arial" w:cs="Arial"/>
        </w:rPr>
        <w:t xml:space="preserve"> quaisquer outras obras públicas de que também decorra valorização imob</w:t>
      </w:r>
      <w:r w:rsidRPr="00130966">
        <w:rPr>
          <w:rFonts w:ascii="Arial" w:hAnsi="Arial" w:cs="Arial"/>
          <w:u w:val="single"/>
        </w:rPr>
        <w:t>i</w:t>
      </w:r>
      <w:r w:rsidRPr="00130966">
        <w:rPr>
          <w:rFonts w:ascii="Arial" w:hAnsi="Arial" w:cs="Arial"/>
        </w:rPr>
        <w:t xml:space="preserve">liária. </w:t>
      </w:r>
    </w:p>
    <w:p w:rsidR="00915F03" w:rsidRPr="00130966" w:rsidRDefault="00915F03" w:rsidP="00915F03">
      <w:pPr>
        <w:rPr>
          <w:rFonts w:ascii="Arial" w:hAnsi="Arial" w:cs="Arial"/>
          <w:b/>
        </w:rPr>
      </w:pPr>
      <w:r w:rsidRPr="00130966">
        <w:rPr>
          <w:rFonts w:ascii="Arial" w:hAnsi="Arial" w:cs="Arial"/>
          <w:b/>
        </w:rPr>
        <w:t xml:space="preserve"> </w:t>
      </w:r>
    </w:p>
    <w:p w:rsidR="00915F03" w:rsidRPr="00130966" w:rsidRDefault="00915F03" w:rsidP="00455518">
      <w:pPr>
        <w:pStyle w:val="Recuodecorpodetexto"/>
        <w:ind w:firstLine="0"/>
        <w:rPr>
          <w:rFonts w:ascii="Arial" w:hAnsi="Arial" w:cs="Arial"/>
          <w:sz w:val="24"/>
          <w:szCs w:val="24"/>
        </w:rPr>
      </w:pPr>
      <w:r w:rsidRPr="00130966">
        <w:rPr>
          <w:rFonts w:ascii="Arial" w:hAnsi="Arial" w:cs="Arial"/>
          <w:b/>
          <w:sz w:val="24"/>
          <w:szCs w:val="24"/>
        </w:rPr>
        <w:t>Art. 229 -</w:t>
      </w:r>
      <w:r w:rsidRPr="00130966">
        <w:rPr>
          <w:rFonts w:ascii="Arial" w:hAnsi="Arial" w:cs="Arial"/>
          <w:sz w:val="24"/>
          <w:szCs w:val="24"/>
        </w:rPr>
        <w:t xml:space="preserve"> As obras referidas no parágrafo único do artigo anterior, poderão ser  enquadras em dois programas distintos, que são:</w:t>
      </w:r>
    </w:p>
    <w:p w:rsidR="00915F03" w:rsidRPr="00130966" w:rsidRDefault="00915F03" w:rsidP="00455518">
      <w:pPr>
        <w:jc w:val="both"/>
        <w:rPr>
          <w:rFonts w:ascii="Arial" w:hAnsi="Arial" w:cs="Arial"/>
        </w:rPr>
      </w:pPr>
    </w:p>
    <w:p w:rsidR="00915F03" w:rsidRPr="00130966" w:rsidRDefault="00915F03" w:rsidP="00455518">
      <w:pPr>
        <w:ind w:left="900"/>
        <w:jc w:val="both"/>
        <w:rPr>
          <w:rFonts w:ascii="Arial" w:hAnsi="Arial" w:cs="Arial"/>
        </w:rPr>
      </w:pPr>
      <w:r w:rsidRPr="00130966">
        <w:rPr>
          <w:rFonts w:ascii="Arial" w:hAnsi="Arial" w:cs="Arial"/>
          <w:b/>
        </w:rPr>
        <w:t>I -</w:t>
      </w:r>
      <w:r w:rsidRPr="00130966">
        <w:rPr>
          <w:rFonts w:ascii="Arial" w:hAnsi="Arial" w:cs="Arial"/>
        </w:rPr>
        <w:t xml:space="preserve"> prioritárias, quando preferenciais e de iniciativa da  própria administração;</w:t>
      </w:r>
    </w:p>
    <w:p w:rsidR="00915F03" w:rsidRPr="00130966" w:rsidRDefault="00915F03" w:rsidP="00455518">
      <w:pPr>
        <w:ind w:left="2977" w:hanging="1134"/>
        <w:jc w:val="both"/>
        <w:rPr>
          <w:rFonts w:ascii="Arial" w:hAnsi="Arial" w:cs="Arial"/>
        </w:rPr>
      </w:pPr>
    </w:p>
    <w:p w:rsidR="00915F03" w:rsidRPr="00130966" w:rsidRDefault="00915F03" w:rsidP="00E13EB7">
      <w:pPr>
        <w:ind w:firstLine="900"/>
        <w:jc w:val="both"/>
        <w:rPr>
          <w:rFonts w:ascii="Arial" w:hAnsi="Arial" w:cs="Arial"/>
        </w:rPr>
      </w:pPr>
      <w:r w:rsidRPr="00130966">
        <w:rPr>
          <w:rFonts w:ascii="Arial" w:hAnsi="Arial" w:cs="Arial"/>
          <w:b/>
        </w:rPr>
        <w:t>II -</w:t>
      </w:r>
      <w:r w:rsidRPr="00130966">
        <w:rPr>
          <w:rFonts w:ascii="Arial" w:hAnsi="Arial" w:cs="Arial"/>
        </w:rPr>
        <w:t xml:space="preserve"> secundárias, quando de menor interesse geral e solicitada por pelo menos 2/3 (dois terços) dos proprietários de imóveis que venham a ser, no futuro, diretamente beneficiados.</w:t>
      </w:r>
    </w:p>
    <w:p w:rsidR="00915F03" w:rsidRPr="00130966" w:rsidRDefault="00915F03" w:rsidP="00915F03">
      <w:pPr>
        <w:jc w:val="both"/>
        <w:rPr>
          <w:rFonts w:ascii="Arial" w:hAnsi="Arial" w:cs="Arial"/>
          <w:b/>
        </w:rPr>
      </w:pPr>
    </w:p>
    <w:p w:rsidR="00915F03" w:rsidRPr="00130966" w:rsidRDefault="00915F03" w:rsidP="00455518">
      <w:pPr>
        <w:jc w:val="both"/>
        <w:rPr>
          <w:rFonts w:ascii="Arial" w:hAnsi="Arial" w:cs="Arial"/>
        </w:rPr>
      </w:pPr>
      <w:r w:rsidRPr="00130966">
        <w:rPr>
          <w:rFonts w:ascii="Arial" w:hAnsi="Arial" w:cs="Arial"/>
          <w:b/>
        </w:rPr>
        <w:t>Art. 230 -</w:t>
      </w:r>
      <w:r w:rsidRPr="00130966">
        <w:rPr>
          <w:rFonts w:ascii="Arial" w:hAnsi="Arial" w:cs="Arial"/>
        </w:rPr>
        <w:t xml:space="preserve"> As obras a que se refere o item II do artigo anterior, só poderão ser iniciadas após ter sido prestada, pelos proprietários ali referidos, a caução fixada.</w:t>
      </w:r>
    </w:p>
    <w:p w:rsidR="00915F03" w:rsidRPr="00130966" w:rsidRDefault="00915F03" w:rsidP="00915F03">
      <w:pPr>
        <w:jc w:val="both"/>
        <w:rPr>
          <w:rFonts w:ascii="Arial" w:hAnsi="Arial" w:cs="Arial"/>
        </w:rPr>
      </w:pPr>
    </w:p>
    <w:p w:rsidR="00915F03" w:rsidRPr="00130966" w:rsidRDefault="00915F03" w:rsidP="00E13EB7">
      <w:pPr>
        <w:ind w:firstLine="2160"/>
        <w:jc w:val="both"/>
        <w:rPr>
          <w:rFonts w:ascii="Arial" w:hAnsi="Arial" w:cs="Arial"/>
        </w:rPr>
      </w:pPr>
      <w:r w:rsidRPr="00130966">
        <w:rPr>
          <w:rFonts w:ascii="Arial" w:hAnsi="Arial" w:cs="Arial"/>
          <w:b/>
        </w:rPr>
        <w:t>§ 1º -</w:t>
      </w:r>
      <w:r w:rsidRPr="00130966">
        <w:rPr>
          <w:rFonts w:ascii="Arial" w:hAnsi="Arial" w:cs="Arial"/>
        </w:rPr>
        <w:t xml:space="preserve"> O órgão fazendário publicará edital estipulando a caução cabível a cada proprietário, as normas que regularão as obrigações das partes, o detalhamento do projeto, as especificações e orçamento da obra, convocando os interessados a manifestarem, expressamente, sua concordância ou não com seus termos.</w:t>
      </w:r>
    </w:p>
    <w:p w:rsidR="00455518" w:rsidRPr="00130966" w:rsidRDefault="00455518" w:rsidP="00455518">
      <w:pPr>
        <w:ind w:left="2160"/>
        <w:jc w:val="both"/>
        <w:rPr>
          <w:rFonts w:ascii="Arial" w:hAnsi="Arial" w:cs="Arial"/>
          <w:b/>
        </w:rPr>
      </w:pPr>
    </w:p>
    <w:p w:rsidR="00915F03" w:rsidRPr="00130966" w:rsidRDefault="00915F03" w:rsidP="00E13EB7">
      <w:pPr>
        <w:ind w:firstLine="2160"/>
        <w:jc w:val="both"/>
        <w:rPr>
          <w:rFonts w:ascii="Arial" w:hAnsi="Arial" w:cs="Arial"/>
        </w:rPr>
      </w:pPr>
      <w:r w:rsidRPr="00130966">
        <w:rPr>
          <w:rFonts w:ascii="Arial" w:hAnsi="Arial" w:cs="Arial"/>
          <w:b/>
        </w:rPr>
        <w:t>§ 2º  -</w:t>
      </w:r>
      <w:r w:rsidRPr="00130966">
        <w:rPr>
          <w:rFonts w:ascii="Arial" w:hAnsi="Arial" w:cs="Arial"/>
        </w:rPr>
        <w:t xml:space="preserve"> A caução será integralizada de uma só vez, no prazo máximo de 60 (sessenta) dias sendo que a importância total a ser caucionada</w:t>
      </w:r>
      <w:r w:rsidR="004A78C9">
        <w:rPr>
          <w:rFonts w:ascii="Arial" w:hAnsi="Arial" w:cs="Arial"/>
        </w:rPr>
        <w:t xml:space="preserve"> não poderá ser superior </w:t>
      </w:r>
      <w:r w:rsidR="004A78C9">
        <w:rPr>
          <w:rFonts w:ascii="Arial" w:hAnsi="Arial" w:cs="Arial"/>
        </w:rPr>
        <w:lastRenderedPageBreak/>
        <w:t>a 50%(</w:t>
      </w:r>
      <w:r w:rsidRPr="00130966">
        <w:rPr>
          <w:rFonts w:ascii="Arial" w:hAnsi="Arial" w:cs="Arial"/>
        </w:rPr>
        <w:t>cinqüenta por cento) do orçamento previsto para a obra.</w:t>
      </w:r>
    </w:p>
    <w:p w:rsidR="00915F03" w:rsidRPr="00130966" w:rsidRDefault="00915F03" w:rsidP="00915F03">
      <w:pPr>
        <w:jc w:val="both"/>
        <w:rPr>
          <w:rFonts w:ascii="Arial" w:hAnsi="Arial" w:cs="Arial"/>
          <w:b/>
        </w:rPr>
      </w:pPr>
    </w:p>
    <w:p w:rsidR="00915F03" w:rsidRPr="00130966" w:rsidRDefault="00915F03" w:rsidP="00E13EB7">
      <w:pPr>
        <w:ind w:firstLine="2160"/>
        <w:jc w:val="both"/>
        <w:rPr>
          <w:rFonts w:ascii="Arial" w:hAnsi="Arial" w:cs="Arial"/>
        </w:rPr>
      </w:pPr>
      <w:r w:rsidRPr="00130966">
        <w:rPr>
          <w:rFonts w:ascii="Arial" w:hAnsi="Arial" w:cs="Arial"/>
          <w:b/>
        </w:rPr>
        <w:t>§ 3º -</w:t>
      </w:r>
      <w:r w:rsidRPr="00130966">
        <w:rPr>
          <w:rFonts w:ascii="Arial" w:hAnsi="Arial" w:cs="Arial"/>
        </w:rPr>
        <w:t xml:space="preserve"> Não sendo prestadas todas as cauções no prazo estipulado, a obra não terá início, devolvendo-se as importâncias depositadas, sem atualização ou acréscimos.</w:t>
      </w:r>
    </w:p>
    <w:p w:rsidR="00915F03" w:rsidRPr="00130966" w:rsidRDefault="00915F03" w:rsidP="00915F03">
      <w:pPr>
        <w:jc w:val="both"/>
        <w:rPr>
          <w:rFonts w:ascii="Arial" w:hAnsi="Arial" w:cs="Arial"/>
          <w:b/>
        </w:rPr>
      </w:pPr>
    </w:p>
    <w:p w:rsidR="00915F03" w:rsidRPr="00130966" w:rsidRDefault="00915F03" w:rsidP="00455518">
      <w:pPr>
        <w:ind w:left="2160"/>
        <w:jc w:val="both"/>
        <w:rPr>
          <w:rFonts w:ascii="Arial" w:hAnsi="Arial" w:cs="Arial"/>
        </w:rPr>
      </w:pPr>
      <w:r w:rsidRPr="00130966">
        <w:rPr>
          <w:rFonts w:ascii="Arial" w:hAnsi="Arial" w:cs="Arial"/>
          <w:b/>
        </w:rPr>
        <w:t>§ 4º -</w:t>
      </w:r>
      <w:r w:rsidRPr="00130966">
        <w:rPr>
          <w:rFonts w:ascii="Arial" w:hAnsi="Arial" w:cs="Arial"/>
        </w:rPr>
        <w:t xml:space="preserve"> Realizada a obra, a caução prestada não será restituída.</w:t>
      </w:r>
    </w:p>
    <w:p w:rsidR="00915F03" w:rsidRPr="00130966" w:rsidRDefault="00915F03" w:rsidP="00915F03">
      <w:pPr>
        <w:jc w:val="both"/>
        <w:rPr>
          <w:rFonts w:ascii="Arial" w:hAnsi="Arial" w:cs="Arial"/>
        </w:rPr>
      </w:pPr>
    </w:p>
    <w:p w:rsidR="00915F03" w:rsidRPr="00130966" w:rsidRDefault="00915F03" w:rsidP="00E13EB7">
      <w:pPr>
        <w:ind w:firstLine="2160"/>
        <w:jc w:val="both"/>
        <w:rPr>
          <w:rFonts w:ascii="Arial" w:hAnsi="Arial" w:cs="Arial"/>
        </w:rPr>
      </w:pPr>
      <w:r w:rsidRPr="00130966">
        <w:rPr>
          <w:rFonts w:ascii="Arial" w:hAnsi="Arial" w:cs="Arial"/>
          <w:b/>
        </w:rPr>
        <w:t>§ 5º -</w:t>
      </w:r>
      <w:r w:rsidRPr="00130966">
        <w:rPr>
          <w:rFonts w:ascii="Arial" w:hAnsi="Arial" w:cs="Arial"/>
        </w:rPr>
        <w:t xml:space="preserve"> Na estipulação do valor a ser pago a título de Contribuição de Melhoria pelos proprietários que tiverem seus imóveis valorizados pela obra, será compensado o valor das cauções prestadas.</w:t>
      </w:r>
    </w:p>
    <w:p w:rsidR="00915F03" w:rsidRPr="00130966" w:rsidRDefault="00915F03" w:rsidP="00915F03">
      <w:pPr>
        <w:jc w:val="both"/>
        <w:rPr>
          <w:rFonts w:ascii="Arial" w:hAnsi="Arial" w:cs="Arial"/>
          <w:b/>
        </w:rPr>
      </w:pPr>
      <w:r w:rsidRPr="00130966">
        <w:rPr>
          <w:rFonts w:ascii="Arial" w:hAnsi="Arial" w:cs="Arial"/>
          <w:b/>
        </w:rPr>
        <w:t xml:space="preserve">                                                       </w:t>
      </w:r>
    </w:p>
    <w:p w:rsidR="00915F03" w:rsidRPr="00130966" w:rsidRDefault="00915F03" w:rsidP="00F62D2F">
      <w:pPr>
        <w:pStyle w:val="Ttulo2"/>
        <w:jc w:val="center"/>
        <w:rPr>
          <w:i w:val="0"/>
          <w:sz w:val="24"/>
          <w:szCs w:val="24"/>
        </w:rPr>
      </w:pPr>
      <w:r w:rsidRPr="00130966">
        <w:rPr>
          <w:i w:val="0"/>
          <w:sz w:val="24"/>
          <w:szCs w:val="24"/>
        </w:rPr>
        <w:t>SEÇÃO II</w:t>
      </w:r>
    </w:p>
    <w:p w:rsidR="00455518" w:rsidRPr="00130966" w:rsidRDefault="00455518" w:rsidP="00455518">
      <w:pPr>
        <w:rPr>
          <w:rFonts w:ascii="Arial" w:hAnsi="Arial" w:cs="Arial"/>
        </w:rPr>
      </w:pPr>
    </w:p>
    <w:p w:rsidR="00915F03" w:rsidRPr="00130966" w:rsidRDefault="00915F03" w:rsidP="00915F03">
      <w:pPr>
        <w:pStyle w:val="Ttulo1"/>
        <w:rPr>
          <w:rFonts w:ascii="Arial" w:hAnsi="Arial" w:cs="Arial"/>
          <w:sz w:val="24"/>
          <w:szCs w:val="24"/>
        </w:rPr>
      </w:pPr>
      <w:r w:rsidRPr="00130966">
        <w:rPr>
          <w:rFonts w:ascii="Arial" w:hAnsi="Arial" w:cs="Arial"/>
          <w:sz w:val="24"/>
          <w:szCs w:val="24"/>
        </w:rPr>
        <w:t>DO SUJEITO PASSIVO</w:t>
      </w:r>
    </w:p>
    <w:p w:rsidR="00915F03" w:rsidRPr="00130966" w:rsidRDefault="00915F03" w:rsidP="00915F03">
      <w:pPr>
        <w:jc w:val="both"/>
        <w:rPr>
          <w:rFonts w:ascii="Arial" w:hAnsi="Arial" w:cs="Arial"/>
          <w:b/>
        </w:rPr>
      </w:pPr>
    </w:p>
    <w:p w:rsidR="00915F03" w:rsidRPr="00130966" w:rsidRDefault="00915F03" w:rsidP="00455518">
      <w:pPr>
        <w:jc w:val="both"/>
        <w:rPr>
          <w:rFonts w:ascii="Arial" w:hAnsi="Arial" w:cs="Arial"/>
        </w:rPr>
      </w:pPr>
      <w:r w:rsidRPr="00130966">
        <w:rPr>
          <w:rFonts w:ascii="Arial" w:hAnsi="Arial" w:cs="Arial"/>
          <w:b/>
        </w:rPr>
        <w:t>Art. 231 -</w:t>
      </w:r>
      <w:r w:rsidRPr="00130966">
        <w:rPr>
          <w:rFonts w:ascii="Arial" w:hAnsi="Arial" w:cs="Arial"/>
        </w:rPr>
        <w:t xml:space="preserve"> O sujeito passivo da Contribuição de Melhoria é o proprietário, o titular do dom</w:t>
      </w:r>
      <w:r w:rsidRPr="00130966">
        <w:rPr>
          <w:rFonts w:ascii="Arial" w:hAnsi="Arial" w:cs="Arial"/>
          <w:u w:val="single"/>
        </w:rPr>
        <w:t>í</w:t>
      </w:r>
      <w:r w:rsidRPr="00130966">
        <w:rPr>
          <w:rFonts w:ascii="Arial" w:hAnsi="Arial" w:cs="Arial"/>
        </w:rPr>
        <w:t>nio útil ou o possuidor a qualquer título de bem imóvel lindeiro à via ou logradouro público beneficiado pela obra especifica.</w:t>
      </w:r>
    </w:p>
    <w:p w:rsidR="00915F03" w:rsidRPr="00130966" w:rsidRDefault="00915F03" w:rsidP="00915F03">
      <w:pPr>
        <w:ind w:left="84" w:firstLine="1617"/>
        <w:jc w:val="both"/>
        <w:rPr>
          <w:rFonts w:ascii="Arial" w:hAnsi="Arial" w:cs="Arial"/>
        </w:rPr>
      </w:pPr>
      <w:r w:rsidRPr="00130966">
        <w:rPr>
          <w:rFonts w:ascii="Arial" w:hAnsi="Arial" w:cs="Arial"/>
        </w:rPr>
        <w:t xml:space="preserve">       </w:t>
      </w:r>
    </w:p>
    <w:p w:rsidR="00915F03" w:rsidRPr="00130966" w:rsidRDefault="00915F03" w:rsidP="00E13EB7">
      <w:pPr>
        <w:ind w:firstLine="2160"/>
        <w:jc w:val="both"/>
        <w:rPr>
          <w:rFonts w:ascii="Arial" w:hAnsi="Arial" w:cs="Arial"/>
        </w:rPr>
      </w:pPr>
      <w:r w:rsidRPr="00130966">
        <w:rPr>
          <w:rFonts w:ascii="Arial" w:hAnsi="Arial" w:cs="Arial"/>
          <w:b/>
        </w:rPr>
        <w:t>§ 1º -</w:t>
      </w:r>
      <w:r w:rsidRPr="00130966">
        <w:rPr>
          <w:rFonts w:ascii="Arial" w:hAnsi="Arial" w:cs="Arial"/>
        </w:rPr>
        <w:t xml:space="preserve"> Consideram-se também lindeiros, os imóveis que tenham acesso às vias ou logradouros públicos beneficiados pela pavimentação, por ruas ou passagens particulares, entradas de vilas, servidões de passagens e assemelhados.</w:t>
      </w:r>
    </w:p>
    <w:p w:rsidR="00915F03" w:rsidRPr="00130966" w:rsidRDefault="00915F03" w:rsidP="00915F03">
      <w:pPr>
        <w:jc w:val="both"/>
        <w:rPr>
          <w:rFonts w:ascii="Arial" w:hAnsi="Arial" w:cs="Arial"/>
          <w:b/>
        </w:rPr>
      </w:pPr>
    </w:p>
    <w:p w:rsidR="00915F03" w:rsidRPr="00130966" w:rsidRDefault="00915F03" w:rsidP="00455518">
      <w:pPr>
        <w:jc w:val="both"/>
        <w:rPr>
          <w:rFonts w:ascii="Arial" w:hAnsi="Arial" w:cs="Arial"/>
          <w:b/>
        </w:rPr>
      </w:pPr>
      <w:r w:rsidRPr="00130966">
        <w:rPr>
          <w:rFonts w:ascii="Arial" w:hAnsi="Arial" w:cs="Arial"/>
          <w:b/>
        </w:rPr>
        <w:t>Art. 232 -</w:t>
      </w:r>
      <w:r w:rsidRPr="00130966">
        <w:rPr>
          <w:rFonts w:ascii="Arial" w:hAnsi="Arial" w:cs="Arial"/>
        </w:rPr>
        <w:t xml:space="preserve"> Responde pelo pagamento do tributo, em relação a imóvel objeto de enfiteuse, o titular do domínio útil</w:t>
      </w:r>
      <w:r w:rsidRPr="00130966">
        <w:rPr>
          <w:rFonts w:ascii="Arial" w:hAnsi="Arial" w:cs="Arial"/>
          <w:b/>
        </w:rPr>
        <w:t>.</w:t>
      </w:r>
    </w:p>
    <w:p w:rsidR="00915F03" w:rsidRPr="00130966" w:rsidRDefault="00915F03" w:rsidP="00915F03">
      <w:pPr>
        <w:jc w:val="both"/>
        <w:rPr>
          <w:rFonts w:ascii="Arial" w:hAnsi="Arial" w:cs="Arial"/>
          <w:b/>
        </w:rPr>
      </w:pPr>
      <w:r w:rsidRPr="00130966">
        <w:rPr>
          <w:rFonts w:ascii="Arial" w:hAnsi="Arial" w:cs="Arial"/>
          <w:b/>
        </w:rPr>
        <w:t xml:space="preserve">                               </w:t>
      </w:r>
    </w:p>
    <w:p w:rsidR="00915F03" w:rsidRPr="00130966" w:rsidRDefault="00915F03" w:rsidP="003A59EC">
      <w:pPr>
        <w:pStyle w:val="Ttulo2"/>
        <w:jc w:val="center"/>
        <w:rPr>
          <w:i w:val="0"/>
          <w:sz w:val="24"/>
          <w:szCs w:val="24"/>
        </w:rPr>
      </w:pPr>
      <w:r w:rsidRPr="00130966">
        <w:rPr>
          <w:i w:val="0"/>
          <w:sz w:val="24"/>
          <w:szCs w:val="24"/>
        </w:rPr>
        <w:t>SEÇÃO III</w:t>
      </w:r>
    </w:p>
    <w:p w:rsidR="00455518" w:rsidRPr="00130966" w:rsidRDefault="00455518" w:rsidP="00455518">
      <w:pPr>
        <w:rPr>
          <w:rFonts w:ascii="Arial" w:hAnsi="Arial" w:cs="Arial"/>
        </w:rPr>
      </w:pPr>
    </w:p>
    <w:p w:rsidR="00915F03" w:rsidRPr="00130966" w:rsidRDefault="00915F03" w:rsidP="00915F03">
      <w:pPr>
        <w:jc w:val="center"/>
        <w:rPr>
          <w:rFonts w:ascii="Arial" w:hAnsi="Arial" w:cs="Arial"/>
          <w:b/>
        </w:rPr>
      </w:pPr>
      <w:r w:rsidRPr="00130966">
        <w:rPr>
          <w:rFonts w:ascii="Arial" w:hAnsi="Arial" w:cs="Arial"/>
          <w:b/>
        </w:rPr>
        <w:t>DA BASE DE CÁLCULO E DA ALÍQUOTA</w:t>
      </w:r>
    </w:p>
    <w:p w:rsidR="00915F03" w:rsidRPr="00130966" w:rsidRDefault="00915F03" w:rsidP="00915F03">
      <w:pPr>
        <w:jc w:val="both"/>
        <w:rPr>
          <w:rFonts w:ascii="Arial" w:hAnsi="Arial" w:cs="Arial"/>
          <w:b/>
        </w:rPr>
      </w:pPr>
      <w:r w:rsidRPr="00130966">
        <w:rPr>
          <w:rFonts w:ascii="Arial" w:hAnsi="Arial" w:cs="Arial"/>
          <w:b/>
        </w:rPr>
        <w:t xml:space="preserve">                          </w:t>
      </w:r>
    </w:p>
    <w:p w:rsidR="00915F03" w:rsidRPr="00130966" w:rsidRDefault="00915F03" w:rsidP="00455518">
      <w:pPr>
        <w:jc w:val="both"/>
        <w:rPr>
          <w:rFonts w:ascii="Arial" w:hAnsi="Arial" w:cs="Arial"/>
        </w:rPr>
      </w:pPr>
      <w:r w:rsidRPr="00130966">
        <w:rPr>
          <w:rFonts w:ascii="Arial" w:hAnsi="Arial" w:cs="Arial"/>
          <w:b/>
        </w:rPr>
        <w:t>Art. 233 -</w:t>
      </w:r>
      <w:r w:rsidRPr="00130966">
        <w:rPr>
          <w:rFonts w:ascii="Arial" w:hAnsi="Arial" w:cs="Arial"/>
        </w:rPr>
        <w:t xml:space="preserve"> A base de cálculo da Contribuição de melhoria é o custo da obra, limite global de ressarcimento, sobre o qual serão aplicados percentuais diferenciados em função da valorização de cada imóvel, limite individual de ressarcimento. </w:t>
      </w:r>
    </w:p>
    <w:p w:rsidR="00915F03" w:rsidRPr="00130966" w:rsidRDefault="00915F03" w:rsidP="00915F03">
      <w:pPr>
        <w:ind w:left="70" w:firstLine="1631"/>
        <w:jc w:val="both"/>
        <w:rPr>
          <w:rFonts w:ascii="Arial" w:hAnsi="Arial" w:cs="Arial"/>
          <w:b/>
        </w:rPr>
      </w:pPr>
    </w:p>
    <w:p w:rsidR="00915F03" w:rsidRPr="00130966" w:rsidRDefault="00915F03" w:rsidP="00E13EB7">
      <w:pPr>
        <w:ind w:firstLine="2160"/>
        <w:jc w:val="both"/>
        <w:rPr>
          <w:rFonts w:ascii="Arial" w:hAnsi="Arial" w:cs="Arial"/>
          <w:b/>
        </w:rPr>
      </w:pPr>
      <w:r w:rsidRPr="00130966">
        <w:rPr>
          <w:rFonts w:ascii="Arial" w:hAnsi="Arial" w:cs="Arial"/>
          <w:b/>
        </w:rPr>
        <w:t xml:space="preserve">Parágrafo Único – </w:t>
      </w:r>
      <w:r w:rsidRPr="00130966">
        <w:rPr>
          <w:rFonts w:ascii="Arial" w:hAnsi="Arial" w:cs="Arial"/>
        </w:rPr>
        <w:t>Para efeito de cálculo da Contribuição de Melhoria, o custo final de obra será distribuído entre os contribuintes proporcionalmente e tomar-se-à por base a testada ou área, do terreno constante do Cadastro Fiscal Imobiliário.</w:t>
      </w:r>
    </w:p>
    <w:p w:rsidR="00915F03" w:rsidRPr="00130966" w:rsidRDefault="00915F03" w:rsidP="00915F03">
      <w:pPr>
        <w:ind w:left="3544" w:hanging="2126"/>
        <w:jc w:val="both"/>
        <w:rPr>
          <w:rFonts w:ascii="Arial" w:hAnsi="Arial" w:cs="Arial"/>
        </w:rPr>
      </w:pPr>
    </w:p>
    <w:p w:rsidR="00915F03" w:rsidRPr="00130966" w:rsidRDefault="00915F03" w:rsidP="00455518">
      <w:pPr>
        <w:jc w:val="both"/>
        <w:rPr>
          <w:rFonts w:ascii="Arial" w:hAnsi="Arial" w:cs="Arial"/>
        </w:rPr>
      </w:pPr>
      <w:r w:rsidRPr="00130966">
        <w:rPr>
          <w:rFonts w:ascii="Arial" w:hAnsi="Arial" w:cs="Arial"/>
          <w:b/>
        </w:rPr>
        <w:t>Art. 234 -</w:t>
      </w:r>
      <w:r w:rsidRPr="00130966">
        <w:rPr>
          <w:rFonts w:ascii="Arial" w:hAnsi="Arial" w:cs="Arial"/>
        </w:rPr>
        <w:t xml:space="preserve"> No custo final da obra serão computados as despesas globais realizadas, incluindo as de estudos, projetos, fiscalizações, desapropriações, indenizações, execuções, reajustes e demais investimentos imprescindíveis à obra pública.</w:t>
      </w:r>
    </w:p>
    <w:p w:rsidR="00915F03" w:rsidRPr="00130966" w:rsidRDefault="00915F03" w:rsidP="00915F03">
      <w:pPr>
        <w:jc w:val="both"/>
        <w:rPr>
          <w:rFonts w:ascii="Arial" w:hAnsi="Arial" w:cs="Arial"/>
        </w:rPr>
      </w:pPr>
    </w:p>
    <w:p w:rsidR="00915F03" w:rsidRPr="00130966" w:rsidRDefault="00915F03" w:rsidP="00455518">
      <w:pPr>
        <w:pStyle w:val="Corpodetexto"/>
        <w:rPr>
          <w:rFonts w:ascii="Arial" w:hAnsi="Arial" w:cs="Arial"/>
          <w:sz w:val="24"/>
          <w:szCs w:val="24"/>
        </w:rPr>
      </w:pPr>
      <w:r w:rsidRPr="00130966">
        <w:rPr>
          <w:rFonts w:ascii="Arial" w:hAnsi="Arial" w:cs="Arial"/>
          <w:b/>
          <w:sz w:val="24"/>
          <w:szCs w:val="24"/>
        </w:rPr>
        <w:t>Art. 235 -</w:t>
      </w:r>
      <w:r w:rsidRPr="00130966">
        <w:rPr>
          <w:rFonts w:ascii="Arial" w:hAnsi="Arial" w:cs="Arial"/>
          <w:sz w:val="24"/>
          <w:szCs w:val="24"/>
        </w:rPr>
        <w:t xml:space="preserve"> Para o cálculo da Contribuição de Melhoria serão também computadas quaisquer áreas marginais, correndo por conta da Prefeitura as quotas relativas aos terrenos isentos </w:t>
      </w:r>
      <w:r w:rsidRPr="00130966">
        <w:rPr>
          <w:rFonts w:ascii="Arial" w:hAnsi="Arial" w:cs="Arial"/>
          <w:sz w:val="24"/>
          <w:szCs w:val="24"/>
        </w:rPr>
        <w:lastRenderedPageBreak/>
        <w:t>da contribuição de melhoria.</w:t>
      </w:r>
    </w:p>
    <w:p w:rsidR="00915F03" w:rsidRPr="00130966" w:rsidRDefault="00915F03" w:rsidP="00915F03">
      <w:pPr>
        <w:ind w:left="112" w:hanging="112"/>
        <w:jc w:val="both"/>
        <w:rPr>
          <w:rFonts w:ascii="Arial" w:hAnsi="Arial" w:cs="Arial"/>
        </w:rPr>
      </w:pPr>
    </w:p>
    <w:p w:rsidR="00915F03" w:rsidRPr="00130966" w:rsidRDefault="00915F03" w:rsidP="00E13EB7">
      <w:pPr>
        <w:ind w:firstLine="2160"/>
        <w:jc w:val="both"/>
        <w:rPr>
          <w:rFonts w:ascii="Arial" w:hAnsi="Arial" w:cs="Arial"/>
        </w:rPr>
      </w:pPr>
      <w:r w:rsidRPr="00130966">
        <w:rPr>
          <w:rFonts w:ascii="Arial" w:hAnsi="Arial" w:cs="Arial"/>
          <w:b/>
        </w:rPr>
        <w:t>§ 1º -</w:t>
      </w:r>
      <w:r w:rsidRPr="00130966">
        <w:rPr>
          <w:rFonts w:ascii="Arial" w:hAnsi="Arial" w:cs="Arial"/>
        </w:rPr>
        <w:t xml:space="preserve"> A redução de superfície ocupadas por bens de uso comum situadas  dentro de propriedades tributáveis somente se autorizará quando o domínio dessas áreas haja sido legalmente transferido à União, ao Estado e ao Município.</w:t>
      </w:r>
    </w:p>
    <w:p w:rsidR="00915F03" w:rsidRPr="00130966" w:rsidRDefault="00915F03" w:rsidP="00915F03">
      <w:pPr>
        <w:ind w:left="112" w:hanging="112"/>
        <w:jc w:val="both"/>
        <w:rPr>
          <w:rFonts w:ascii="Arial" w:hAnsi="Arial" w:cs="Arial"/>
        </w:rPr>
      </w:pPr>
    </w:p>
    <w:p w:rsidR="00915F03" w:rsidRPr="00130966" w:rsidRDefault="00915F03" w:rsidP="00E13EB7">
      <w:pPr>
        <w:ind w:firstLine="2160"/>
        <w:jc w:val="both"/>
        <w:rPr>
          <w:rFonts w:ascii="Arial" w:hAnsi="Arial" w:cs="Arial"/>
          <w:b/>
        </w:rPr>
      </w:pPr>
      <w:r w:rsidRPr="00130966">
        <w:rPr>
          <w:rFonts w:ascii="Arial" w:hAnsi="Arial" w:cs="Arial"/>
          <w:b/>
        </w:rPr>
        <w:t>§ 2º -</w:t>
      </w:r>
      <w:r w:rsidRPr="00130966">
        <w:rPr>
          <w:rFonts w:ascii="Arial" w:hAnsi="Arial" w:cs="Arial"/>
        </w:rPr>
        <w:t xml:space="preserve"> Correrão por conta da Prefeitura Municipal as quotas relativas aos imóveis pertencentes ao patrimônio do Município ou aqueles que forem, por Lei isentos da Contribuição de Melhoria ou do IPTU.</w:t>
      </w:r>
      <w:r w:rsidRPr="00130966">
        <w:rPr>
          <w:rFonts w:ascii="Arial" w:hAnsi="Arial" w:cs="Arial"/>
          <w:b/>
        </w:rPr>
        <w:t xml:space="preserve">                </w:t>
      </w:r>
    </w:p>
    <w:p w:rsidR="00915F03" w:rsidRPr="00130966" w:rsidRDefault="00915F03" w:rsidP="00915F03">
      <w:pPr>
        <w:ind w:left="3544" w:hanging="2126"/>
        <w:jc w:val="both"/>
        <w:rPr>
          <w:rFonts w:ascii="Arial" w:hAnsi="Arial" w:cs="Arial"/>
          <w:b/>
        </w:rPr>
      </w:pPr>
    </w:p>
    <w:p w:rsidR="00915F03" w:rsidRPr="00130966" w:rsidRDefault="00915F03" w:rsidP="003A59EC">
      <w:pPr>
        <w:ind w:left="3544" w:hanging="3544"/>
        <w:jc w:val="center"/>
        <w:rPr>
          <w:rFonts w:ascii="Arial" w:hAnsi="Arial" w:cs="Arial"/>
          <w:b/>
        </w:rPr>
      </w:pPr>
      <w:r w:rsidRPr="00130966">
        <w:rPr>
          <w:rFonts w:ascii="Arial" w:hAnsi="Arial" w:cs="Arial"/>
          <w:b/>
        </w:rPr>
        <w:t>SEÇÃO IV</w:t>
      </w:r>
    </w:p>
    <w:p w:rsidR="00820E84" w:rsidRPr="00130966" w:rsidRDefault="00820E84" w:rsidP="00820E84">
      <w:pPr>
        <w:ind w:left="3544" w:hanging="3544"/>
        <w:rPr>
          <w:rFonts w:ascii="Arial" w:hAnsi="Arial" w:cs="Arial"/>
          <w:b/>
        </w:rPr>
      </w:pPr>
    </w:p>
    <w:p w:rsidR="00915F03" w:rsidRPr="00130966" w:rsidRDefault="00915F03" w:rsidP="00915F03">
      <w:pPr>
        <w:ind w:left="3544" w:hanging="3544"/>
        <w:jc w:val="center"/>
        <w:rPr>
          <w:rFonts w:ascii="Arial" w:hAnsi="Arial" w:cs="Arial"/>
          <w:b/>
        </w:rPr>
      </w:pPr>
      <w:r w:rsidRPr="00130966">
        <w:rPr>
          <w:rFonts w:ascii="Arial" w:hAnsi="Arial" w:cs="Arial"/>
          <w:b/>
        </w:rPr>
        <w:t>DO LANÇAMENTO E DA ARRECADAÇÃO</w:t>
      </w:r>
    </w:p>
    <w:p w:rsidR="00915F03" w:rsidRPr="00130966" w:rsidRDefault="00915F03" w:rsidP="00915F03">
      <w:pPr>
        <w:jc w:val="both"/>
        <w:rPr>
          <w:rFonts w:ascii="Arial" w:hAnsi="Arial" w:cs="Arial"/>
        </w:rPr>
      </w:pPr>
    </w:p>
    <w:p w:rsidR="00915F03" w:rsidRPr="00130966" w:rsidRDefault="00915F03" w:rsidP="00820E84">
      <w:pPr>
        <w:jc w:val="both"/>
        <w:rPr>
          <w:rFonts w:ascii="Arial" w:hAnsi="Arial" w:cs="Arial"/>
        </w:rPr>
      </w:pPr>
      <w:r w:rsidRPr="00130966">
        <w:rPr>
          <w:rFonts w:ascii="Arial" w:hAnsi="Arial" w:cs="Arial"/>
          <w:b/>
        </w:rPr>
        <w:t>Art. 236 -</w:t>
      </w:r>
      <w:r w:rsidRPr="00130966">
        <w:rPr>
          <w:rFonts w:ascii="Arial" w:hAnsi="Arial" w:cs="Arial"/>
        </w:rPr>
        <w:t xml:space="preserve"> Para lançamento da Contribuição de Melhoria  a  repartição  competente  será obrigada a publicar previamente, em conjunto ou isoladamente, os seguintes elementos:</w:t>
      </w:r>
    </w:p>
    <w:p w:rsidR="00915F03" w:rsidRPr="00130966" w:rsidRDefault="00915F03" w:rsidP="00915F03">
      <w:pPr>
        <w:jc w:val="both"/>
        <w:rPr>
          <w:rFonts w:ascii="Arial" w:hAnsi="Arial" w:cs="Arial"/>
        </w:rPr>
      </w:pPr>
    </w:p>
    <w:p w:rsidR="00915F03" w:rsidRPr="00130966" w:rsidRDefault="00915F03" w:rsidP="00820E84">
      <w:pPr>
        <w:ind w:left="900"/>
        <w:jc w:val="both"/>
        <w:rPr>
          <w:rFonts w:ascii="Arial" w:hAnsi="Arial" w:cs="Arial"/>
        </w:rPr>
      </w:pPr>
      <w:r w:rsidRPr="00130966">
        <w:rPr>
          <w:rFonts w:ascii="Arial" w:hAnsi="Arial" w:cs="Arial"/>
          <w:b/>
        </w:rPr>
        <w:t>I -</w:t>
      </w:r>
      <w:r w:rsidRPr="00130966">
        <w:rPr>
          <w:rFonts w:ascii="Arial" w:hAnsi="Arial" w:cs="Arial"/>
        </w:rPr>
        <w:t xml:space="preserve"> memorial descritivo do projeto;</w:t>
      </w:r>
    </w:p>
    <w:p w:rsidR="00915F03" w:rsidRPr="00130966" w:rsidRDefault="00915F03" w:rsidP="00820E84">
      <w:pPr>
        <w:ind w:left="900"/>
        <w:jc w:val="both"/>
        <w:rPr>
          <w:rFonts w:ascii="Arial" w:hAnsi="Arial" w:cs="Arial"/>
        </w:rPr>
      </w:pPr>
    </w:p>
    <w:p w:rsidR="00915F03" w:rsidRPr="00130966" w:rsidRDefault="00915F03" w:rsidP="00820E84">
      <w:pPr>
        <w:ind w:left="900"/>
        <w:jc w:val="both"/>
        <w:rPr>
          <w:rFonts w:ascii="Arial" w:hAnsi="Arial" w:cs="Arial"/>
        </w:rPr>
      </w:pPr>
      <w:r w:rsidRPr="00130966">
        <w:rPr>
          <w:rFonts w:ascii="Arial" w:hAnsi="Arial" w:cs="Arial"/>
          <w:b/>
        </w:rPr>
        <w:t>II -</w:t>
      </w:r>
      <w:r w:rsidRPr="00130966">
        <w:rPr>
          <w:rFonts w:ascii="Arial" w:hAnsi="Arial" w:cs="Arial"/>
        </w:rPr>
        <w:t xml:space="preserve"> orçamento do custo da obra;</w:t>
      </w:r>
    </w:p>
    <w:p w:rsidR="00915F03" w:rsidRPr="00130966" w:rsidRDefault="00915F03" w:rsidP="00820E84">
      <w:pPr>
        <w:ind w:left="900"/>
        <w:jc w:val="both"/>
        <w:rPr>
          <w:rFonts w:ascii="Arial" w:hAnsi="Arial" w:cs="Arial"/>
        </w:rPr>
      </w:pPr>
      <w:r w:rsidRPr="00130966">
        <w:rPr>
          <w:rFonts w:ascii="Arial" w:hAnsi="Arial" w:cs="Arial"/>
        </w:rPr>
        <w:t xml:space="preserve">    </w:t>
      </w:r>
    </w:p>
    <w:p w:rsidR="00915F03" w:rsidRPr="00130966" w:rsidRDefault="00915F03" w:rsidP="00820E84">
      <w:pPr>
        <w:ind w:left="900"/>
        <w:jc w:val="both"/>
        <w:rPr>
          <w:rFonts w:ascii="Arial" w:hAnsi="Arial" w:cs="Arial"/>
        </w:rPr>
      </w:pPr>
      <w:r w:rsidRPr="00130966">
        <w:rPr>
          <w:rFonts w:ascii="Arial" w:hAnsi="Arial" w:cs="Arial"/>
          <w:b/>
        </w:rPr>
        <w:t>III -</w:t>
      </w:r>
      <w:r w:rsidRPr="00130966">
        <w:rPr>
          <w:rFonts w:ascii="Arial" w:hAnsi="Arial" w:cs="Arial"/>
        </w:rPr>
        <w:t xml:space="preserve"> determinação da parcela do custo da obra a ser financiada pela contribuição;</w:t>
      </w:r>
    </w:p>
    <w:p w:rsidR="00915F03" w:rsidRPr="00130966" w:rsidRDefault="00915F03" w:rsidP="00915F03">
      <w:pPr>
        <w:ind w:left="2977" w:hanging="1843"/>
        <w:jc w:val="both"/>
        <w:rPr>
          <w:rFonts w:ascii="Arial" w:hAnsi="Arial" w:cs="Arial"/>
        </w:rPr>
      </w:pPr>
    </w:p>
    <w:p w:rsidR="00915F03" w:rsidRPr="00130966" w:rsidRDefault="00915F03" w:rsidP="00820E84">
      <w:pPr>
        <w:ind w:left="900" w:right="-143"/>
        <w:rPr>
          <w:rFonts w:ascii="Arial" w:hAnsi="Arial" w:cs="Arial"/>
        </w:rPr>
      </w:pPr>
      <w:r w:rsidRPr="00130966">
        <w:rPr>
          <w:rFonts w:ascii="Arial" w:hAnsi="Arial" w:cs="Arial"/>
          <w:b/>
        </w:rPr>
        <w:t>IV -</w:t>
      </w:r>
      <w:r w:rsidRPr="00130966">
        <w:rPr>
          <w:rFonts w:ascii="Arial" w:hAnsi="Arial" w:cs="Arial"/>
        </w:rPr>
        <w:t xml:space="preserve"> delimitação da zona beneficiada, com a relação dos moveis nela compreendidos;</w:t>
      </w:r>
    </w:p>
    <w:p w:rsidR="00915F03" w:rsidRPr="00130966" w:rsidRDefault="00915F03" w:rsidP="00915F03">
      <w:pPr>
        <w:ind w:left="2977" w:hanging="1843"/>
        <w:jc w:val="both"/>
        <w:rPr>
          <w:rFonts w:ascii="Arial" w:hAnsi="Arial" w:cs="Arial"/>
        </w:rPr>
      </w:pPr>
      <w:r w:rsidRPr="00130966">
        <w:rPr>
          <w:rFonts w:ascii="Arial" w:hAnsi="Arial" w:cs="Arial"/>
        </w:rPr>
        <w:t xml:space="preserve"> </w:t>
      </w:r>
    </w:p>
    <w:p w:rsidR="00915F03" w:rsidRPr="00130966" w:rsidRDefault="00915F03" w:rsidP="00820E84">
      <w:pPr>
        <w:ind w:left="2977" w:hanging="2077"/>
        <w:jc w:val="both"/>
        <w:rPr>
          <w:rFonts w:ascii="Arial" w:hAnsi="Arial" w:cs="Arial"/>
        </w:rPr>
      </w:pPr>
      <w:r w:rsidRPr="00130966">
        <w:rPr>
          <w:rFonts w:ascii="Arial" w:hAnsi="Arial" w:cs="Arial"/>
          <w:b/>
        </w:rPr>
        <w:t>V -</w:t>
      </w:r>
      <w:r w:rsidRPr="00130966">
        <w:rPr>
          <w:rFonts w:ascii="Arial" w:hAnsi="Arial" w:cs="Arial"/>
        </w:rPr>
        <w:t xml:space="preserve"> o valor a ser pago pelo proprietário.</w:t>
      </w:r>
    </w:p>
    <w:p w:rsidR="00915F03" w:rsidRPr="00130966" w:rsidRDefault="00915F03" w:rsidP="00915F03">
      <w:pPr>
        <w:jc w:val="both"/>
        <w:rPr>
          <w:rFonts w:ascii="Arial" w:hAnsi="Arial" w:cs="Arial"/>
          <w:b/>
        </w:rPr>
      </w:pPr>
      <w:r w:rsidRPr="00130966">
        <w:rPr>
          <w:rFonts w:ascii="Arial" w:hAnsi="Arial" w:cs="Arial"/>
          <w:b/>
        </w:rPr>
        <w:t xml:space="preserve">                             </w:t>
      </w:r>
    </w:p>
    <w:p w:rsidR="00915F03" w:rsidRPr="00130966" w:rsidRDefault="00915F03" w:rsidP="00E13EB7">
      <w:pPr>
        <w:ind w:firstLine="2160"/>
        <w:jc w:val="both"/>
        <w:rPr>
          <w:rFonts w:ascii="Arial" w:hAnsi="Arial" w:cs="Arial"/>
        </w:rPr>
      </w:pPr>
      <w:r w:rsidRPr="00130966">
        <w:rPr>
          <w:rFonts w:ascii="Arial" w:hAnsi="Arial" w:cs="Arial"/>
          <w:b/>
        </w:rPr>
        <w:t>§ 1º -</w:t>
      </w:r>
      <w:r w:rsidRPr="00130966">
        <w:rPr>
          <w:rFonts w:ascii="Arial" w:hAnsi="Arial" w:cs="Arial"/>
        </w:rPr>
        <w:t xml:space="preserve"> O proprietário terá o prazo de 60 (sessenta) dias, a contar da publicação, para impugnar quaisquer dos elementos acima referidos, cabendo ao impugnante o ônus da prova. </w:t>
      </w:r>
    </w:p>
    <w:p w:rsidR="00915F03" w:rsidRPr="00130966" w:rsidRDefault="00915F03" w:rsidP="00915F03">
      <w:pPr>
        <w:ind w:left="84" w:firstLine="1901"/>
        <w:jc w:val="both"/>
        <w:rPr>
          <w:rFonts w:ascii="Arial" w:hAnsi="Arial" w:cs="Arial"/>
        </w:rPr>
      </w:pPr>
    </w:p>
    <w:p w:rsidR="00915F03" w:rsidRPr="00130966" w:rsidRDefault="00915F03" w:rsidP="00E13EB7">
      <w:pPr>
        <w:ind w:firstLine="2160"/>
        <w:jc w:val="both"/>
        <w:rPr>
          <w:rFonts w:ascii="Arial" w:hAnsi="Arial" w:cs="Arial"/>
        </w:rPr>
      </w:pPr>
      <w:r w:rsidRPr="00130966">
        <w:rPr>
          <w:rFonts w:ascii="Arial" w:hAnsi="Arial" w:cs="Arial"/>
          <w:b/>
        </w:rPr>
        <w:t>§ 2º -</w:t>
      </w:r>
      <w:r w:rsidRPr="00130966">
        <w:rPr>
          <w:rFonts w:ascii="Arial" w:hAnsi="Arial" w:cs="Arial"/>
        </w:rPr>
        <w:t xml:space="preserve"> A impugnação deverá ser dirigida à repartição competente através de petição, que servirá para início do processo administrativo o qual seguirá a tramitação prevista na parte geral neste Código.</w:t>
      </w:r>
    </w:p>
    <w:p w:rsidR="00915F03" w:rsidRPr="00130966" w:rsidRDefault="00915F03" w:rsidP="00915F03">
      <w:pPr>
        <w:ind w:left="84" w:firstLine="1901"/>
        <w:jc w:val="both"/>
        <w:rPr>
          <w:rFonts w:ascii="Arial" w:hAnsi="Arial" w:cs="Arial"/>
        </w:rPr>
      </w:pPr>
    </w:p>
    <w:p w:rsidR="00915F03" w:rsidRPr="00130966" w:rsidRDefault="00915F03" w:rsidP="00E13EB7">
      <w:pPr>
        <w:ind w:firstLine="2160"/>
        <w:jc w:val="both"/>
        <w:rPr>
          <w:rFonts w:ascii="Arial" w:hAnsi="Arial" w:cs="Arial"/>
        </w:rPr>
      </w:pPr>
      <w:r w:rsidRPr="00130966">
        <w:rPr>
          <w:rFonts w:ascii="Arial" w:hAnsi="Arial" w:cs="Arial"/>
          <w:b/>
        </w:rPr>
        <w:t>§ 3º -</w:t>
      </w:r>
      <w:r w:rsidRPr="00130966">
        <w:rPr>
          <w:rFonts w:ascii="Arial" w:hAnsi="Arial" w:cs="Arial"/>
        </w:rPr>
        <w:t xml:space="preserve"> Os requerimentos de impugnação, de reclamação, bem como quaisquer recurso administrativos não suspenderão o início ou prosseguimento das obras, nem obstarão a Administração  na prática dos atos necessários ao lançamento e cobrança da Contribuição de Melhoria.</w:t>
      </w:r>
    </w:p>
    <w:p w:rsidR="00915F03" w:rsidRPr="00130966" w:rsidRDefault="00915F03" w:rsidP="00915F03">
      <w:pPr>
        <w:ind w:left="84" w:firstLine="1901"/>
        <w:jc w:val="both"/>
        <w:rPr>
          <w:rFonts w:ascii="Arial" w:hAnsi="Arial" w:cs="Arial"/>
        </w:rPr>
      </w:pPr>
    </w:p>
    <w:p w:rsidR="00915F03" w:rsidRPr="00130966" w:rsidRDefault="00915F03" w:rsidP="00E13EB7">
      <w:pPr>
        <w:ind w:firstLine="2160"/>
        <w:jc w:val="both"/>
        <w:rPr>
          <w:rFonts w:ascii="Arial" w:hAnsi="Arial" w:cs="Arial"/>
        </w:rPr>
      </w:pPr>
      <w:r w:rsidRPr="00130966">
        <w:rPr>
          <w:rFonts w:ascii="Arial" w:hAnsi="Arial" w:cs="Arial"/>
          <w:b/>
        </w:rPr>
        <w:t>§ 4º -</w:t>
      </w:r>
      <w:r w:rsidRPr="00130966">
        <w:rPr>
          <w:rFonts w:ascii="Arial" w:hAnsi="Arial" w:cs="Arial"/>
        </w:rPr>
        <w:t xml:space="preserve"> Fica o Executivo Municipal autorizado a constituir comissão municipal com a finalidade em função da obra, delimitar a zona de benefício, bem como constatar a real valorização de cada imóvel.</w:t>
      </w:r>
    </w:p>
    <w:p w:rsidR="00915F03" w:rsidRPr="00130966" w:rsidRDefault="00915F03" w:rsidP="00915F03">
      <w:pPr>
        <w:ind w:left="84" w:firstLine="1901"/>
        <w:jc w:val="both"/>
        <w:rPr>
          <w:rFonts w:ascii="Arial" w:hAnsi="Arial" w:cs="Arial"/>
          <w:b/>
        </w:rPr>
      </w:pPr>
    </w:p>
    <w:p w:rsidR="00915F03" w:rsidRPr="00130966" w:rsidRDefault="00915F03" w:rsidP="004A78C9">
      <w:pPr>
        <w:ind w:left="84"/>
        <w:jc w:val="both"/>
        <w:rPr>
          <w:rFonts w:ascii="Arial" w:hAnsi="Arial" w:cs="Arial"/>
        </w:rPr>
      </w:pPr>
      <w:r w:rsidRPr="00130966">
        <w:rPr>
          <w:rFonts w:ascii="Arial" w:hAnsi="Arial" w:cs="Arial"/>
          <w:b/>
        </w:rPr>
        <w:t>Art. 237 –</w:t>
      </w:r>
      <w:r w:rsidRPr="00130966">
        <w:rPr>
          <w:rFonts w:ascii="Arial" w:hAnsi="Arial" w:cs="Arial"/>
        </w:rPr>
        <w:t>Terminada a obra, o contribuinte será notificado para o pagamento da contribuição.</w:t>
      </w:r>
    </w:p>
    <w:p w:rsidR="00915F03" w:rsidRPr="00130966" w:rsidRDefault="00915F03" w:rsidP="00915F03">
      <w:pPr>
        <w:ind w:left="84" w:firstLine="1901"/>
        <w:jc w:val="both"/>
        <w:rPr>
          <w:rFonts w:ascii="Arial" w:hAnsi="Arial" w:cs="Arial"/>
          <w:b/>
        </w:rPr>
      </w:pPr>
    </w:p>
    <w:p w:rsidR="00915F03" w:rsidRPr="00130966" w:rsidRDefault="00915F03" w:rsidP="00E13EB7">
      <w:pPr>
        <w:ind w:firstLine="2127"/>
        <w:jc w:val="both"/>
        <w:rPr>
          <w:rFonts w:ascii="Arial" w:hAnsi="Arial" w:cs="Arial"/>
        </w:rPr>
      </w:pPr>
      <w:r w:rsidRPr="00130966">
        <w:rPr>
          <w:rFonts w:ascii="Arial" w:hAnsi="Arial" w:cs="Arial"/>
          <w:b/>
        </w:rPr>
        <w:t>Parágrafo Único -</w:t>
      </w:r>
      <w:r w:rsidRPr="00130966">
        <w:rPr>
          <w:rFonts w:ascii="Arial" w:hAnsi="Arial" w:cs="Arial"/>
        </w:rPr>
        <w:t xml:space="preserve"> A notificação conterá o montante da contribuição, a </w:t>
      </w:r>
      <w:r w:rsidRPr="00130966">
        <w:rPr>
          <w:rFonts w:ascii="Arial" w:hAnsi="Arial" w:cs="Arial"/>
        </w:rPr>
        <w:lastRenderedPageBreak/>
        <w:t>forma e prazos de pagamento e os elementos que integram o respectivo cálculo, além dos demais elementos que lhe são próprios.</w:t>
      </w:r>
    </w:p>
    <w:p w:rsidR="00915F03" w:rsidRPr="00130966" w:rsidRDefault="00915F03" w:rsidP="00915F03">
      <w:pPr>
        <w:ind w:left="84" w:firstLine="1901"/>
        <w:jc w:val="both"/>
        <w:rPr>
          <w:rFonts w:ascii="Arial" w:hAnsi="Arial" w:cs="Arial"/>
        </w:rPr>
      </w:pPr>
    </w:p>
    <w:p w:rsidR="00915F03" w:rsidRPr="00130966" w:rsidRDefault="00915F03" w:rsidP="00AD5755">
      <w:pPr>
        <w:jc w:val="both"/>
        <w:rPr>
          <w:rFonts w:ascii="Arial" w:hAnsi="Arial" w:cs="Arial"/>
        </w:rPr>
      </w:pPr>
      <w:r w:rsidRPr="00130966">
        <w:rPr>
          <w:rFonts w:ascii="Arial" w:hAnsi="Arial" w:cs="Arial"/>
          <w:b/>
        </w:rPr>
        <w:t>Art. 238 -</w:t>
      </w:r>
      <w:r w:rsidRPr="00130966">
        <w:rPr>
          <w:rFonts w:ascii="Arial" w:hAnsi="Arial" w:cs="Arial"/>
        </w:rPr>
        <w:t xml:space="preserve"> A Contribuição de Melhoria será paga em prestações mensais, conforme notificação.                                               </w:t>
      </w:r>
    </w:p>
    <w:p w:rsidR="00915F03" w:rsidRPr="00130966" w:rsidRDefault="00915F03" w:rsidP="00915F03">
      <w:pPr>
        <w:ind w:left="84" w:firstLine="1901"/>
        <w:jc w:val="both"/>
        <w:rPr>
          <w:rFonts w:ascii="Arial" w:hAnsi="Arial" w:cs="Arial"/>
          <w:b/>
        </w:rPr>
      </w:pPr>
    </w:p>
    <w:p w:rsidR="00915F03" w:rsidRPr="00130966" w:rsidRDefault="00915F03" w:rsidP="00E13EB7">
      <w:pPr>
        <w:ind w:firstLine="2160"/>
        <w:jc w:val="both"/>
        <w:rPr>
          <w:rFonts w:ascii="Arial" w:hAnsi="Arial" w:cs="Arial"/>
        </w:rPr>
      </w:pPr>
      <w:r w:rsidRPr="00130966">
        <w:rPr>
          <w:rFonts w:ascii="Arial" w:hAnsi="Arial" w:cs="Arial"/>
          <w:b/>
        </w:rPr>
        <w:t>§ 1º -</w:t>
      </w:r>
      <w:r w:rsidRPr="00130966">
        <w:rPr>
          <w:rFonts w:ascii="Arial" w:hAnsi="Arial" w:cs="Arial"/>
        </w:rPr>
        <w:t xml:space="preserve"> O prazo para recolhimento em parcelas não será inferior a 1(um) ano.</w:t>
      </w:r>
    </w:p>
    <w:p w:rsidR="00915F03" w:rsidRPr="00130966" w:rsidRDefault="00915F03" w:rsidP="00915F03">
      <w:pPr>
        <w:ind w:left="84" w:firstLine="1901"/>
        <w:jc w:val="both"/>
        <w:rPr>
          <w:rFonts w:ascii="Arial" w:hAnsi="Arial" w:cs="Arial"/>
          <w:b/>
        </w:rPr>
      </w:pPr>
    </w:p>
    <w:p w:rsidR="00915F03" w:rsidRPr="00130966" w:rsidRDefault="00915F03" w:rsidP="00E13EB7">
      <w:pPr>
        <w:ind w:firstLine="2160"/>
        <w:jc w:val="both"/>
        <w:rPr>
          <w:rFonts w:ascii="Arial" w:hAnsi="Arial" w:cs="Arial"/>
        </w:rPr>
      </w:pPr>
      <w:r w:rsidRPr="00130966">
        <w:rPr>
          <w:rFonts w:ascii="Arial" w:hAnsi="Arial" w:cs="Arial"/>
          <w:b/>
        </w:rPr>
        <w:t>§ 2º -</w:t>
      </w:r>
      <w:r w:rsidRPr="00130966">
        <w:rPr>
          <w:rFonts w:ascii="Arial" w:hAnsi="Arial" w:cs="Arial"/>
        </w:rPr>
        <w:t xml:space="preserve"> O valor total das prestações devidas em cada período de 12 (doze) meses não poderá exceder a 30%(trinta por cento) do valor venal do imóvel à época do lançamento.</w:t>
      </w:r>
    </w:p>
    <w:p w:rsidR="00915F03" w:rsidRPr="00130966" w:rsidRDefault="00915F03" w:rsidP="00915F03">
      <w:pPr>
        <w:ind w:left="84" w:firstLine="1901"/>
        <w:jc w:val="both"/>
        <w:rPr>
          <w:rFonts w:ascii="Arial" w:hAnsi="Arial" w:cs="Arial"/>
          <w:b/>
        </w:rPr>
      </w:pPr>
    </w:p>
    <w:p w:rsidR="00915F03" w:rsidRPr="00130966" w:rsidRDefault="00915F03" w:rsidP="00E13EB7">
      <w:pPr>
        <w:ind w:firstLine="2160"/>
        <w:jc w:val="both"/>
        <w:rPr>
          <w:rFonts w:ascii="Arial" w:hAnsi="Arial" w:cs="Arial"/>
        </w:rPr>
      </w:pPr>
      <w:r w:rsidRPr="00130966">
        <w:rPr>
          <w:rFonts w:ascii="Arial" w:hAnsi="Arial" w:cs="Arial"/>
          <w:b/>
        </w:rPr>
        <w:t>§ 3º -</w:t>
      </w:r>
      <w:r w:rsidRPr="00130966">
        <w:rPr>
          <w:rFonts w:ascii="Arial" w:hAnsi="Arial" w:cs="Arial"/>
        </w:rPr>
        <w:t xml:space="preserve"> As prestações serão atualizadas monetariamente, a cada período de 12 (doze meses), nos moldes do inciso</w:t>
      </w:r>
      <w:r w:rsidR="008F1613">
        <w:rPr>
          <w:rFonts w:ascii="Arial" w:hAnsi="Arial" w:cs="Arial"/>
        </w:rPr>
        <w:t xml:space="preserve"> I do art. 328</w:t>
      </w:r>
      <w:r w:rsidRPr="00130966">
        <w:rPr>
          <w:rFonts w:ascii="Arial" w:hAnsi="Arial" w:cs="Arial"/>
        </w:rPr>
        <w:t>.</w:t>
      </w:r>
    </w:p>
    <w:p w:rsidR="00915F03" w:rsidRPr="00130966" w:rsidRDefault="00915F03" w:rsidP="00915F03">
      <w:pPr>
        <w:ind w:left="84" w:firstLine="1901"/>
        <w:jc w:val="both"/>
        <w:rPr>
          <w:rFonts w:ascii="Arial" w:hAnsi="Arial" w:cs="Arial"/>
        </w:rPr>
      </w:pPr>
    </w:p>
    <w:p w:rsidR="00915F03" w:rsidRPr="00130966" w:rsidRDefault="00915F03" w:rsidP="00E13EB7">
      <w:pPr>
        <w:ind w:firstLine="2160"/>
        <w:jc w:val="both"/>
        <w:rPr>
          <w:rFonts w:ascii="Arial" w:hAnsi="Arial" w:cs="Arial"/>
        </w:rPr>
      </w:pPr>
      <w:r w:rsidRPr="00130966">
        <w:rPr>
          <w:rFonts w:ascii="Arial" w:hAnsi="Arial" w:cs="Arial"/>
          <w:b/>
        </w:rPr>
        <w:t>§ 4º -</w:t>
      </w:r>
      <w:r w:rsidRPr="00130966">
        <w:rPr>
          <w:rFonts w:ascii="Arial" w:hAnsi="Arial" w:cs="Arial"/>
        </w:rPr>
        <w:t xml:space="preserve"> O contribuinte poderá optar pelo pagamento do tributo em uma só vez, à época da primeira prestação, beneficiando do desconto de 20% (vinte por cento).</w:t>
      </w:r>
    </w:p>
    <w:p w:rsidR="00915F03" w:rsidRPr="00130966" w:rsidRDefault="00915F03" w:rsidP="00915F03">
      <w:pPr>
        <w:ind w:left="84" w:firstLine="1901"/>
        <w:jc w:val="both"/>
        <w:rPr>
          <w:rFonts w:ascii="Arial" w:hAnsi="Arial" w:cs="Arial"/>
        </w:rPr>
      </w:pPr>
    </w:p>
    <w:p w:rsidR="00915F03" w:rsidRPr="00130966" w:rsidRDefault="00915F03" w:rsidP="00820E84">
      <w:pPr>
        <w:jc w:val="both"/>
        <w:rPr>
          <w:rFonts w:ascii="Arial" w:hAnsi="Arial" w:cs="Arial"/>
        </w:rPr>
      </w:pPr>
      <w:r w:rsidRPr="00130966">
        <w:rPr>
          <w:rFonts w:ascii="Arial" w:hAnsi="Arial" w:cs="Arial"/>
          <w:b/>
        </w:rPr>
        <w:t>Art. 239 -</w:t>
      </w:r>
      <w:r w:rsidRPr="00130966">
        <w:rPr>
          <w:rFonts w:ascii="Arial" w:hAnsi="Arial" w:cs="Arial"/>
        </w:rPr>
        <w:t xml:space="preserve"> Para efeito de lançamento da Contribuição de Melhoria considerar-se-ão como uma só propriedade às áreas contíguas de um mesmo proprietário, ainda que provenientes de títulos diversos. </w:t>
      </w:r>
    </w:p>
    <w:p w:rsidR="00915F03" w:rsidRPr="00130966" w:rsidRDefault="00915F03" w:rsidP="00915F03">
      <w:pPr>
        <w:ind w:left="84" w:firstLine="1901"/>
        <w:jc w:val="both"/>
        <w:rPr>
          <w:rFonts w:ascii="Arial" w:hAnsi="Arial" w:cs="Arial"/>
        </w:rPr>
      </w:pPr>
    </w:p>
    <w:p w:rsidR="00915F03" w:rsidRPr="00130966" w:rsidRDefault="00915F03" w:rsidP="00820E84">
      <w:pPr>
        <w:jc w:val="both"/>
        <w:rPr>
          <w:rFonts w:ascii="Arial" w:hAnsi="Arial" w:cs="Arial"/>
        </w:rPr>
      </w:pPr>
      <w:r w:rsidRPr="00130966">
        <w:rPr>
          <w:rFonts w:ascii="Arial" w:hAnsi="Arial" w:cs="Arial"/>
          <w:b/>
        </w:rPr>
        <w:t>Art. 240 -</w:t>
      </w:r>
      <w:r w:rsidRPr="00130966">
        <w:rPr>
          <w:rFonts w:ascii="Arial" w:hAnsi="Arial" w:cs="Arial"/>
        </w:rPr>
        <w:t xml:space="preserve"> Quando houver condomínio, quer de simples terreno, quer de terreno e </w:t>
      </w:r>
      <w:r w:rsidR="00820E84" w:rsidRPr="00130966">
        <w:rPr>
          <w:rFonts w:ascii="Arial" w:hAnsi="Arial" w:cs="Arial"/>
        </w:rPr>
        <w:t>edificação</w:t>
      </w:r>
      <w:r w:rsidRPr="00130966">
        <w:rPr>
          <w:rFonts w:ascii="Arial" w:hAnsi="Arial" w:cs="Arial"/>
        </w:rPr>
        <w:t>, a contribuição será lançada em nome de todos os condôminos, que serão responsáveis na proporção de suas quotas.</w:t>
      </w:r>
    </w:p>
    <w:p w:rsidR="00915F03" w:rsidRPr="00130966" w:rsidRDefault="00915F03" w:rsidP="00915F03">
      <w:pPr>
        <w:shd w:val="clear" w:color="auto" w:fill="FFFFFF"/>
        <w:tabs>
          <w:tab w:val="left" w:pos="1985"/>
        </w:tabs>
        <w:ind w:left="3969" w:hanging="3969"/>
        <w:jc w:val="center"/>
        <w:rPr>
          <w:rFonts w:ascii="Arial" w:hAnsi="Arial" w:cs="Arial"/>
          <w:shd w:val="clear" w:color="auto" w:fill="FFFFFF"/>
        </w:rPr>
      </w:pPr>
    </w:p>
    <w:p w:rsidR="00820E84" w:rsidRDefault="00820E84" w:rsidP="00820E84">
      <w:pPr>
        <w:jc w:val="both"/>
        <w:rPr>
          <w:rFonts w:ascii="Arial" w:hAnsi="Arial" w:cs="Arial"/>
        </w:rPr>
      </w:pPr>
      <w:r w:rsidRPr="00130966">
        <w:rPr>
          <w:rFonts w:ascii="Arial" w:hAnsi="Arial" w:cs="Arial"/>
          <w:b/>
        </w:rPr>
        <w:t>Art. 241 -</w:t>
      </w:r>
      <w:r w:rsidRPr="00130966">
        <w:rPr>
          <w:rFonts w:ascii="Arial" w:hAnsi="Arial" w:cs="Arial"/>
        </w:rPr>
        <w:t xml:space="preserve"> Em se tratando de vila edificada no interior do quarteirão, a Contribuição de Melhoria corresponde à área pavimentada fronteira à entrada da vila e será cobrada de cada proprietário proporcionalmente ao terreno ou fração ideal de terreno de cada um, a área reservada à via ou logradouros interno de serventia comum, será pavimentada integralmente por conta dos proprietários.</w:t>
      </w:r>
    </w:p>
    <w:p w:rsidR="00A03883" w:rsidRPr="00130966" w:rsidRDefault="00A03883" w:rsidP="00820E84">
      <w:pPr>
        <w:jc w:val="both"/>
        <w:rPr>
          <w:rFonts w:ascii="Arial" w:hAnsi="Arial" w:cs="Arial"/>
        </w:rPr>
      </w:pPr>
    </w:p>
    <w:p w:rsidR="00820E84" w:rsidRPr="00130966" w:rsidRDefault="00820E84" w:rsidP="00820E84">
      <w:pPr>
        <w:ind w:left="84" w:firstLine="1901"/>
        <w:jc w:val="both"/>
        <w:rPr>
          <w:rFonts w:ascii="Arial" w:hAnsi="Arial" w:cs="Arial"/>
          <w:b/>
        </w:rPr>
      </w:pPr>
      <w:r w:rsidRPr="00130966">
        <w:rPr>
          <w:rFonts w:ascii="Arial" w:hAnsi="Arial" w:cs="Arial"/>
          <w:b/>
        </w:rPr>
        <w:t xml:space="preserve">                                                </w:t>
      </w:r>
    </w:p>
    <w:p w:rsidR="00820E84" w:rsidRPr="00130966" w:rsidRDefault="00820E84" w:rsidP="003A59EC">
      <w:pPr>
        <w:ind w:left="84" w:hanging="84"/>
        <w:jc w:val="center"/>
        <w:rPr>
          <w:rFonts w:ascii="Arial" w:hAnsi="Arial" w:cs="Arial"/>
          <w:b/>
        </w:rPr>
      </w:pPr>
      <w:r w:rsidRPr="00130966">
        <w:rPr>
          <w:rFonts w:ascii="Arial" w:hAnsi="Arial" w:cs="Arial"/>
          <w:b/>
        </w:rPr>
        <w:t>SEÇÃO V</w:t>
      </w:r>
    </w:p>
    <w:p w:rsidR="00820E84" w:rsidRPr="00130966" w:rsidRDefault="00820E84" w:rsidP="00820E84">
      <w:pPr>
        <w:ind w:left="84" w:hanging="84"/>
        <w:rPr>
          <w:rFonts w:ascii="Arial" w:hAnsi="Arial" w:cs="Arial"/>
          <w:b/>
        </w:rPr>
      </w:pPr>
    </w:p>
    <w:p w:rsidR="00820E84" w:rsidRPr="00130966" w:rsidRDefault="00820E84" w:rsidP="00820E84">
      <w:pPr>
        <w:ind w:left="84" w:hanging="84"/>
        <w:jc w:val="center"/>
        <w:rPr>
          <w:rFonts w:ascii="Arial" w:hAnsi="Arial" w:cs="Arial"/>
          <w:b/>
        </w:rPr>
      </w:pPr>
      <w:r w:rsidRPr="00130966">
        <w:rPr>
          <w:rFonts w:ascii="Arial" w:hAnsi="Arial" w:cs="Arial"/>
          <w:b/>
        </w:rPr>
        <w:t>DA INFRAÇÃO E DA PENALIDADE</w:t>
      </w:r>
    </w:p>
    <w:p w:rsidR="00820E84" w:rsidRPr="00130966" w:rsidRDefault="00820E84" w:rsidP="00820E84">
      <w:pPr>
        <w:ind w:left="84" w:firstLine="1901"/>
        <w:jc w:val="both"/>
        <w:rPr>
          <w:rFonts w:ascii="Arial" w:hAnsi="Arial" w:cs="Arial"/>
          <w:b/>
        </w:rPr>
      </w:pPr>
      <w:r w:rsidRPr="00130966">
        <w:rPr>
          <w:rFonts w:ascii="Arial" w:hAnsi="Arial" w:cs="Arial"/>
          <w:b/>
        </w:rPr>
        <w:t xml:space="preserve"> </w:t>
      </w:r>
    </w:p>
    <w:p w:rsidR="00820E84" w:rsidRDefault="00820E84" w:rsidP="00820E84">
      <w:pPr>
        <w:jc w:val="both"/>
        <w:rPr>
          <w:rFonts w:ascii="Arial" w:hAnsi="Arial" w:cs="Arial"/>
        </w:rPr>
      </w:pPr>
      <w:r w:rsidRPr="00130966">
        <w:rPr>
          <w:rFonts w:ascii="Arial" w:hAnsi="Arial" w:cs="Arial"/>
          <w:b/>
        </w:rPr>
        <w:t>Art. 242 -</w:t>
      </w:r>
      <w:r w:rsidRPr="00130966">
        <w:rPr>
          <w:rFonts w:ascii="Arial" w:hAnsi="Arial" w:cs="Arial"/>
        </w:rPr>
        <w:t xml:space="preserve"> O atraso no pagamento das prestações sujeitará o contribuinte à atualização monetária e às penalidades previstas no </w:t>
      </w:r>
      <w:r w:rsidRPr="00844354">
        <w:rPr>
          <w:rFonts w:ascii="Arial" w:hAnsi="Arial" w:cs="Arial"/>
        </w:rPr>
        <w:t>art. 3</w:t>
      </w:r>
      <w:r w:rsidR="00844354">
        <w:rPr>
          <w:rFonts w:ascii="Arial" w:hAnsi="Arial" w:cs="Arial"/>
        </w:rPr>
        <w:t>28</w:t>
      </w:r>
      <w:r w:rsidRPr="00844354">
        <w:rPr>
          <w:rFonts w:ascii="Arial" w:hAnsi="Arial" w:cs="Arial"/>
        </w:rPr>
        <w:t>,</w:t>
      </w:r>
      <w:r w:rsidRPr="00130966">
        <w:rPr>
          <w:rFonts w:ascii="Arial" w:hAnsi="Arial" w:cs="Arial"/>
        </w:rPr>
        <w:t xml:space="preserve"> deste Código.</w:t>
      </w:r>
    </w:p>
    <w:p w:rsidR="00A03883" w:rsidRDefault="00A03883" w:rsidP="00820E84">
      <w:pPr>
        <w:jc w:val="both"/>
        <w:rPr>
          <w:rFonts w:ascii="Arial" w:hAnsi="Arial" w:cs="Arial"/>
        </w:rPr>
      </w:pPr>
    </w:p>
    <w:p w:rsidR="00A03883" w:rsidRDefault="00A03883" w:rsidP="00820E84">
      <w:pPr>
        <w:jc w:val="both"/>
        <w:rPr>
          <w:rFonts w:ascii="Arial" w:hAnsi="Arial" w:cs="Arial"/>
        </w:rPr>
      </w:pPr>
    </w:p>
    <w:p w:rsidR="00A03883" w:rsidRDefault="00A03883" w:rsidP="00820E84">
      <w:pPr>
        <w:jc w:val="both"/>
        <w:rPr>
          <w:rFonts w:ascii="Arial" w:hAnsi="Arial" w:cs="Arial"/>
        </w:rPr>
      </w:pPr>
    </w:p>
    <w:p w:rsidR="00A03883" w:rsidRPr="00130966" w:rsidRDefault="00A03883" w:rsidP="00820E84">
      <w:pPr>
        <w:jc w:val="both"/>
        <w:rPr>
          <w:rFonts w:ascii="Arial" w:hAnsi="Arial" w:cs="Arial"/>
        </w:rPr>
      </w:pPr>
    </w:p>
    <w:p w:rsidR="00820E84" w:rsidRPr="00130966" w:rsidRDefault="00820E84" w:rsidP="00915F03">
      <w:pPr>
        <w:shd w:val="clear" w:color="auto" w:fill="FFFFFF"/>
        <w:tabs>
          <w:tab w:val="left" w:pos="1985"/>
        </w:tabs>
        <w:ind w:left="3969" w:hanging="3969"/>
        <w:jc w:val="center"/>
        <w:rPr>
          <w:rFonts w:ascii="Arial" w:hAnsi="Arial" w:cs="Arial"/>
          <w:shd w:val="clear" w:color="auto" w:fill="FFFFFF"/>
        </w:rPr>
      </w:pPr>
    </w:p>
    <w:p w:rsidR="00820E84" w:rsidRDefault="00820E84" w:rsidP="00915F03">
      <w:pPr>
        <w:shd w:val="clear" w:color="auto" w:fill="FFFFFF"/>
        <w:tabs>
          <w:tab w:val="left" w:pos="1985"/>
        </w:tabs>
        <w:ind w:left="3969" w:hanging="3969"/>
        <w:jc w:val="center"/>
        <w:rPr>
          <w:rFonts w:ascii="Arial" w:hAnsi="Arial" w:cs="Arial"/>
          <w:b/>
        </w:rPr>
      </w:pPr>
      <w:r w:rsidRPr="00130966">
        <w:rPr>
          <w:rFonts w:ascii="Arial" w:hAnsi="Arial" w:cs="Arial"/>
          <w:b/>
        </w:rPr>
        <w:t>LIVRO SEGUNDO</w:t>
      </w:r>
    </w:p>
    <w:p w:rsidR="0076364D" w:rsidRDefault="0076364D" w:rsidP="00915F03">
      <w:pPr>
        <w:shd w:val="clear" w:color="auto" w:fill="FFFFFF"/>
        <w:tabs>
          <w:tab w:val="left" w:pos="1985"/>
        </w:tabs>
        <w:ind w:left="3969" w:hanging="3969"/>
        <w:jc w:val="center"/>
        <w:rPr>
          <w:rFonts w:ascii="Arial" w:hAnsi="Arial" w:cs="Arial"/>
          <w:b/>
        </w:rPr>
      </w:pPr>
    </w:p>
    <w:p w:rsidR="0076364D" w:rsidRDefault="0076364D" w:rsidP="00915F03">
      <w:pPr>
        <w:shd w:val="clear" w:color="auto" w:fill="FFFFFF"/>
        <w:tabs>
          <w:tab w:val="left" w:pos="1985"/>
        </w:tabs>
        <w:ind w:left="3969" w:hanging="3969"/>
        <w:jc w:val="center"/>
        <w:rPr>
          <w:rFonts w:ascii="Arial" w:hAnsi="Arial" w:cs="Arial"/>
          <w:b/>
        </w:rPr>
      </w:pPr>
      <w:r>
        <w:rPr>
          <w:rFonts w:ascii="Arial" w:hAnsi="Arial" w:cs="Arial"/>
          <w:b/>
        </w:rPr>
        <w:t>CAPITULO I</w:t>
      </w:r>
    </w:p>
    <w:p w:rsidR="0076364D" w:rsidRDefault="0076364D" w:rsidP="00915F03">
      <w:pPr>
        <w:shd w:val="clear" w:color="auto" w:fill="FFFFFF"/>
        <w:tabs>
          <w:tab w:val="left" w:pos="1985"/>
        </w:tabs>
        <w:ind w:left="3969" w:hanging="3969"/>
        <w:jc w:val="center"/>
        <w:rPr>
          <w:rFonts w:ascii="Arial" w:hAnsi="Arial" w:cs="Arial"/>
          <w:b/>
        </w:rPr>
      </w:pPr>
    </w:p>
    <w:p w:rsidR="0076364D" w:rsidRDefault="0076364D" w:rsidP="00915F03">
      <w:pPr>
        <w:shd w:val="clear" w:color="auto" w:fill="FFFFFF"/>
        <w:tabs>
          <w:tab w:val="left" w:pos="1985"/>
        </w:tabs>
        <w:ind w:left="3969" w:hanging="3969"/>
        <w:jc w:val="center"/>
        <w:rPr>
          <w:rFonts w:ascii="Arial" w:hAnsi="Arial" w:cs="Arial"/>
          <w:b/>
        </w:rPr>
      </w:pPr>
      <w:r>
        <w:rPr>
          <w:rFonts w:ascii="Arial" w:hAnsi="Arial" w:cs="Arial"/>
          <w:b/>
        </w:rPr>
        <w:t>PARTE GERAL</w:t>
      </w:r>
    </w:p>
    <w:p w:rsidR="0076364D" w:rsidRDefault="0076364D" w:rsidP="00915F03">
      <w:pPr>
        <w:shd w:val="clear" w:color="auto" w:fill="FFFFFF"/>
        <w:tabs>
          <w:tab w:val="left" w:pos="1985"/>
        </w:tabs>
        <w:ind w:left="3969" w:hanging="3969"/>
        <w:jc w:val="center"/>
        <w:rPr>
          <w:rFonts w:ascii="Arial" w:hAnsi="Arial" w:cs="Arial"/>
          <w:b/>
        </w:rPr>
      </w:pPr>
    </w:p>
    <w:p w:rsidR="0076364D" w:rsidRDefault="0076364D" w:rsidP="00915F03">
      <w:pPr>
        <w:shd w:val="clear" w:color="auto" w:fill="FFFFFF"/>
        <w:tabs>
          <w:tab w:val="left" w:pos="1985"/>
        </w:tabs>
        <w:ind w:left="3969" w:hanging="3969"/>
        <w:jc w:val="center"/>
        <w:rPr>
          <w:rFonts w:ascii="Arial" w:hAnsi="Arial" w:cs="Arial"/>
          <w:b/>
        </w:rPr>
      </w:pPr>
      <w:r>
        <w:rPr>
          <w:rFonts w:ascii="Arial" w:hAnsi="Arial" w:cs="Arial"/>
          <w:b/>
        </w:rPr>
        <w:t>TITULO I</w:t>
      </w:r>
    </w:p>
    <w:p w:rsidR="0076364D" w:rsidRDefault="0076364D" w:rsidP="00915F03">
      <w:pPr>
        <w:shd w:val="clear" w:color="auto" w:fill="FFFFFF"/>
        <w:tabs>
          <w:tab w:val="left" w:pos="1985"/>
        </w:tabs>
        <w:ind w:left="3969" w:hanging="3969"/>
        <w:jc w:val="center"/>
        <w:rPr>
          <w:rFonts w:ascii="Arial" w:hAnsi="Arial" w:cs="Arial"/>
          <w:b/>
        </w:rPr>
      </w:pPr>
    </w:p>
    <w:p w:rsidR="0076364D" w:rsidRDefault="0076364D" w:rsidP="00915F03">
      <w:pPr>
        <w:shd w:val="clear" w:color="auto" w:fill="FFFFFF"/>
        <w:tabs>
          <w:tab w:val="left" w:pos="1985"/>
        </w:tabs>
        <w:ind w:left="3969" w:hanging="3969"/>
        <w:jc w:val="center"/>
        <w:rPr>
          <w:rFonts w:ascii="Arial" w:hAnsi="Arial" w:cs="Arial"/>
          <w:b/>
        </w:rPr>
      </w:pPr>
      <w:r>
        <w:rPr>
          <w:rFonts w:ascii="Arial" w:hAnsi="Arial" w:cs="Arial"/>
          <w:b/>
        </w:rPr>
        <w:t>DAS NORMAS GERAIS E COMPLEMENTARES</w:t>
      </w:r>
    </w:p>
    <w:p w:rsidR="0076364D" w:rsidRDefault="0076364D" w:rsidP="00915F03">
      <w:pPr>
        <w:shd w:val="clear" w:color="auto" w:fill="FFFFFF"/>
        <w:tabs>
          <w:tab w:val="left" w:pos="1985"/>
        </w:tabs>
        <w:ind w:left="3969" w:hanging="3969"/>
        <w:jc w:val="center"/>
        <w:rPr>
          <w:rFonts w:ascii="Arial" w:hAnsi="Arial" w:cs="Arial"/>
          <w:b/>
        </w:rPr>
      </w:pPr>
    </w:p>
    <w:p w:rsidR="0076364D" w:rsidRDefault="0076364D" w:rsidP="00915F03">
      <w:pPr>
        <w:shd w:val="clear" w:color="auto" w:fill="FFFFFF"/>
        <w:tabs>
          <w:tab w:val="left" w:pos="1985"/>
        </w:tabs>
        <w:ind w:left="3969" w:hanging="3969"/>
        <w:jc w:val="center"/>
        <w:rPr>
          <w:rFonts w:ascii="Arial" w:hAnsi="Arial" w:cs="Arial"/>
          <w:b/>
        </w:rPr>
      </w:pPr>
      <w:r>
        <w:rPr>
          <w:rFonts w:ascii="Arial" w:hAnsi="Arial" w:cs="Arial"/>
          <w:b/>
        </w:rPr>
        <w:t>CAPITULO I</w:t>
      </w:r>
    </w:p>
    <w:p w:rsidR="0076364D" w:rsidRDefault="0076364D" w:rsidP="00915F03">
      <w:pPr>
        <w:shd w:val="clear" w:color="auto" w:fill="FFFFFF"/>
        <w:tabs>
          <w:tab w:val="left" w:pos="1985"/>
        </w:tabs>
        <w:ind w:left="3969" w:hanging="3969"/>
        <w:jc w:val="center"/>
        <w:rPr>
          <w:rFonts w:ascii="Arial" w:hAnsi="Arial" w:cs="Arial"/>
          <w:b/>
        </w:rPr>
      </w:pPr>
    </w:p>
    <w:p w:rsidR="007D7BC1" w:rsidRDefault="007D7BC1" w:rsidP="00915F03">
      <w:pPr>
        <w:shd w:val="clear" w:color="auto" w:fill="FFFFFF"/>
        <w:tabs>
          <w:tab w:val="left" w:pos="1985"/>
        </w:tabs>
        <w:ind w:left="3969" w:hanging="3969"/>
        <w:jc w:val="center"/>
        <w:rPr>
          <w:rFonts w:ascii="Arial" w:hAnsi="Arial" w:cs="Arial"/>
          <w:b/>
        </w:rPr>
      </w:pPr>
      <w:r>
        <w:rPr>
          <w:rFonts w:ascii="Arial" w:hAnsi="Arial" w:cs="Arial"/>
          <w:b/>
        </w:rPr>
        <w:t xml:space="preserve">DA </w:t>
      </w:r>
      <w:r w:rsidR="0076364D">
        <w:rPr>
          <w:rFonts w:ascii="Arial" w:hAnsi="Arial" w:cs="Arial"/>
          <w:b/>
        </w:rPr>
        <w:t>ADMINISTRAÇÃO TRIBUTÁRIA</w:t>
      </w:r>
    </w:p>
    <w:p w:rsidR="0076364D" w:rsidRDefault="0076364D" w:rsidP="00915F03">
      <w:pPr>
        <w:shd w:val="clear" w:color="auto" w:fill="FFFFFF"/>
        <w:tabs>
          <w:tab w:val="left" w:pos="1985"/>
        </w:tabs>
        <w:ind w:left="3969" w:hanging="3969"/>
        <w:jc w:val="center"/>
        <w:rPr>
          <w:rFonts w:ascii="Arial" w:hAnsi="Arial" w:cs="Arial"/>
          <w:b/>
        </w:rPr>
      </w:pPr>
      <w:r>
        <w:rPr>
          <w:rFonts w:ascii="Arial" w:hAnsi="Arial" w:cs="Arial"/>
          <w:b/>
        </w:rPr>
        <w:t xml:space="preserve"> </w:t>
      </w:r>
    </w:p>
    <w:p w:rsidR="0076364D" w:rsidRDefault="0076364D" w:rsidP="00915F03">
      <w:pPr>
        <w:shd w:val="clear" w:color="auto" w:fill="FFFFFF"/>
        <w:tabs>
          <w:tab w:val="left" w:pos="1985"/>
        </w:tabs>
        <w:ind w:left="3969" w:hanging="3969"/>
        <w:jc w:val="center"/>
        <w:rPr>
          <w:rFonts w:ascii="Arial" w:hAnsi="Arial" w:cs="Arial"/>
          <w:b/>
        </w:rPr>
      </w:pPr>
    </w:p>
    <w:p w:rsidR="0076364D" w:rsidRDefault="0076364D" w:rsidP="00915F03">
      <w:pPr>
        <w:shd w:val="clear" w:color="auto" w:fill="FFFFFF"/>
        <w:tabs>
          <w:tab w:val="left" w:pos="1985"/>
        </w:tabs>
        <w:ind w:left="3969" w:hanging="3969"/>
        <w:jc w:val="center"/>
        <w:rPr>
          <w:rFonts w:ascii="Arial" w:hAnsi="Arial" w:cs="Arial"/>
          <w:b/>
        </w:rPr>
      </w:pPr>
    </w:p>
    <w:p w:rsidR="007D7BC1" w:rsidRPr="003F44AE" w:rsidRDefault="007D7BC1" w:rsidP="007D7BC1">
      <w:pPr>
        <w:shd w:val="clear" w:color="auto" w:fill="FFFFFF"/>
        <w:tabs>
          <w:tab w:val="left" w:pos="1985"/>
        </w:tabs>
        <w:jc w:val="both"/>
        <w:rPr>
          <w:rFonts w:ascii="Arial" w:hAnsi="Arial" w:cs="Arial"/>
        </w:rPr>
      </w:pPr>
      <w:r w:rsidRPr="003F44AE">
        <w:rPr>
          <w:rFonts w:ascii="Arial" w:hAnsi="Arial" w:cs="Arial"/>
          <w:b/>
        </w:rPr>
        <w:t>Art. 2</w:t>
      </w:r>
      <w:r w:rsidR="00A03883" w:rsidRPr="003F44AE">
        <w:rPr>
          <w:rFonts w:ascii="Arial" w:hAnsi="Arial" w:cs="Arial"/>
          <w:b/>
        </w:rPr>
        <w:t>4</w:t>
      </w:r>
      <w:r w:rsidRPr="003F44AE">
        <w:rPr>
          <w:rFonts w:ascii="Arial" w:hAnsi="Arial" w:cs="Arial"/>
          <w:b/>
        </w:rPr>
        <w:t>3</w:t>
      </w:r>
      <w:r w:rsidRPr="003F44AE">
        <w:rPr>
          <w:rFonts w:ascii="Arial" w:hAnsi="Arial" w:cs="Arial"/>
        </w:rPr>
        <w:t>. A legislação tributária municipal aplica-se às pessoas naturais ou jurídicas, contribuintes ou não, inclusive às que gozem de imunidade ou de isenção.</w:t>
      </w:r>
    </w:p>
    <w:p w:rsidR="007D7BC1" w:rsidRPr="003F44AE" w:rsidRDefault="007D7BC1" w:rsidP="007D7BC1">
      <w:pPr>
        <w:shd w:val="clear" w:color="auto" w:fill="FFFFFF"/>
        <w:tabs>
          <w:tab w:val="left" w:pos="1985"/>
        </w:tabs>
        <w:jc w:val="both"/>
        <w:rPr>
          <w:rFonts w:ascii="Arial" w:hAnsi="Arial" w:cs="Arial"/>
        </w:rPr>
      </w:pPr>
    </w:p>
    <w:p w:rsidR="007D7BC1" w:rsidRPr="003F44AE" w:rsidRDefault="007D7BC1" w:rsidP="007D7BC1">
      <w:pPr>
        <w:shd w:val="clear" w:color="auto" w:fill="FFFFFF"/>
        <w:tabs>
          <w:tab w:val="left" w:pos="1985"/>
        </w:tabs>
        <w:jc w:val="both"/>
        <w:rPr>
          <w:rFonts w:ascii="Arial" w:hAnsi="Arial" w:cs="Arial"/>
        </w:rPr>
      </w:pPr>
    </w:p>
    <w:p w:rsidR="007D7BC1" w:rsidRPr="003F44AE" w:rsidRDefault="007D7BC1" w:rsidP="007D7BC1">
      <w:pPr>
        <w:shd w:val="clear" w:color="auto" w:fill="FFFFFF"/>
        <w:tabs>
          <w:tab w:val="left" w:pos="1985"/>
        </w:tabs>
        <w:jc w:val="center"/>
        <w:rPr>
          <w:rFonts w:ascii="Arial" w:hAnsi="Arial" w:cs="Arial"/>
          <w:b/>
        </w:rPr>
      </w:pPr>
      <w:r w:rsidRPr="003F44AE">
        <w:rPr>
          <w:rFonts w:ascii="Arial" w:hAnsi="Arial" w:cs="Arial"/>
          <w:b/>
        </w:rPr>
        <w:t>CAPÍTULO II</w:t>
      </w:r>
    </w:p>
    <w:p w:rsidR="007D7BC1" w:rsidRPr="003F44AE" w:rsidRDefault="007D7BC1" w:rsidP="007D7BC1">
      <w:pPr>
        <w:shd w:val="clear" w:color="auto" w:fill="FFFFFF"/>
        <w:tabs>
          <w:tab w:val="left" w:pos="1985"/>
        </w:tabs>
        <w:jc w:val="center"/>
        <w:rPr>
          <w:rFonts w:ascii="Arial" w:hAnsi="Arial" w:cs="Arial"/>
          <w:b/>
        </w:rPr>
      </w:pPr>
    </w:p>
    <w:p w:rsidR="007D7BC1" w:rsidRPr="003F44AE" w:rsidRDefault="007D7BC1" w:rsidP="007D7BC1">
      <w:pPr>
        <w:shd w:val="clear" w:color="auto" w:fill="FFFFFF"/>
        <w:tabs>
          <w:tab w:val="left" w:pos="1985"/>
        </w:tabs>
        <w:jc w:val="center"/>
        <w:rPr>
          <w:rFonts w:ascii="Arial" w:hAnsi="Arial" w:cs="Arial"/>
          <w:b/>
        </w:rPr>
      </w:pPr>
      <w:r w:rsidRPr="003F44AE">
        <w:rPr>
          <w:rFonts w:ascii="Arial" w:hAnsi="Arial" w:cs="Arial"/>
          <w:b/>
        </w:rPr>
        <w:t>DA OBRIGAÇÃO TRIBUTÁRIA</w:t>
      </w:r>
    </w:p>
    <w:p w:rsidR="007D7BC1" w:rsidRPr="003F44AE" w:rsidRDefault="007D7BC1" w:rsidP="007D7BC1">
      <w:pPr>
        <w:shd w:val="clear" w:color="auto" w:fill="FFFFFF"/>
        <w:tabs>
          <w:tab w:val="left" w:pos="1985"/>
        </w:tabs>
        <w:jc w:val="center"/>
        <w:rPr>
          <w:rFonts w:ascii="Arial" w:hAnsi="Arial" w:cs="Arial"/>
          <w:b/>
        </w:rPr>
      </w:pPr>
    </w:p>
    <w:p w:rsidR="007D7BC1" w:rsidRPr="003F44AE" w:rsidRDefault="007D7BC1" w:rsidP="007D7BC1">
      <w:pPr>
        <w:shd w:val="clear" w:color="auto" w:fill="FFFFFF"/>
        <w:tabs>
          <w:tab w:val="left" w:pos="1985"/>
        </w:tabs>
        <w:jc w:val="center"/>
        <w:rPr>
          <w:rFonts w:ascii="Arial" w:hAnsi="Arial" w:cs="Arial"/>
          <w:b/>
        </w:rPr>
      </w:pPr>
      <w:r w:rsidRPr="003F44AE">
        <w:rPr>
          <w:rFonts w:ascii="Arial" w:hAnsi="Arial" w:cs="Arial"/>
          <w:b/>
        </w:rPr>
        <w:t>SEÇÃO I</w:t>
      </w:r>
    </w:p>
    <w:p w:rsidR="007D7BC1" w:rsidRPr="003F44AE" w:rsidRDefault="007D7BC1" w:rsidP="007D7BC1">
      <w:pPr>
        <w:shd w:val="clear" w:color="auto" w:fill="FFFFFF"/>
        <w:tabs>
          <w:tab w:val="left" w:pos="1985"/>
        </w:tabs>
        <w:jc w:val="center"/>
        <w:rPr>
          <w:rFonts w:ascii="Arial" w:hAnsi="Arial" w:cs="Arial"/>
          <w:b/>
        </w:rPr>
      </w:pPr>
    </w:p>
    <w:p w:rsidR="007D7BC1" w:rsidRPr="003F44AE" w:rsidRDefault="007D7BC1" w:rsidP="007D7BC1">
      <w:pPr>
        <w:shd w:val="clear" w:color="auto" w:fill="FFFFFF"/>
        <w:tabs>
          <w:tab w:val="left" w:pos="1985"/>
        </w:tabs>
        <w:jc w:val="center"/>
        <w:rPr>
          <w:rFonts w:ascii="Arial" w:hAnsi="Arial" w:cs="Arial"/>
          <w:b/>
        </w:rPr>
      </w:pPr>
      <w:r w:rsidRPr="003F44AE">
        <w:rPr>
          <w:rFonts w:ascii="Arial" w:hAnsi="Arial" w:cs="Arial"/>
          <w:b/>
        </w:rPr>
        <w:t>DAS MODALIDADES</w:t>
      </w:r>
    </w:p>
    <w:p w:rsidR="007D7BC1" w:rsidRPr="003F44AE" w:rsidRDefault="007D7BC1" w:rsidP="007D7BC1">
      <w:pPr>
        <w:shd w:val="clear" w:color="auto" w:fill="FFFFFF"/>
        <w:tabs>
          <w:tab w:val="left" w:pos="1985"/>
        </w:tabs>
        <w:jc w:val="center"/>
        <w:rPr>
          <w:rFonts w:ascii="Arial" w:hAnsi="Arial" w:cs="Arial"/>
          <w:b/>
        </w:rPr>
      </w:pPr>
    </w:p>
    <w:p w:rsidR="00A03883" w:rsidRPr="003F44AE" w:rsidRDefault="00A03883" w:rsidP="00A03883">
      <w:pPr>
        <w:shd w:val="clear" w:color="auto" w:fill="FFFFFF"/>
        <w:tabs>
          <w:tab w:val="left" w:pos="1985"/>
        </w:tabs>
        <w:jc w:val="both"/>
        <w:rPr>
          <w:rFonts w:ascii="Arial" w:hAnsi="Arial" w:cs="Arial"/>
        </w:rPr>
      </w:pPr>
      <w:r w:rsidRPr="003F44AE">
        <w:rPr>
          <w:rFonts w:ascii="Arial" w:hAnsi="Arial" w:cs="Arial"/>
          <w:b/>
        </w:rPr>
        <w:t>Art. 244</w:t>
      </w:r>
      <w:r w:rsidRPr="003F44AE">
        <w:rPr>
          <w:rFonts w:ascii="Arial" w:hAnsi="Arial" w:cs="Arial"/>
        </w:rPr>
        <w:t xml:space="preserve"> -  A obrigação tributária é principal ou acessória. </w:t>
      </w:r>
    </w:p>
    <w:p w:rsidR="00B509BB" w:rsidRPr="003F44AE" w:rsidRDefault="00B509BB" w:rsidP="00A03883">
      <w:pPr>
        <w:shd w:val="clear" w:color="auto" w:fill="FFFFFF"/>
        <w:tabs>
          <w:tab w:val="left" w:pos="1985"/>
        </w:tabs>
        <w:jc w:val="both"/>
        <w:rPr>
          <w:rFonts w:ascii="Arial" w:hAnsi="Arial" w:cs="Arial"/>
        </w:rPr>
      </w:pPr>
    </w:p>
    <w:p w:rsidR="00A03883" w:rsidRPr="003F44AE" w:rsidRDefault="00A03883" w:rsidP="00A03883">
      <w:pPr>
        <w:shd w:val="clear" w:color="auto" w:fill="FFFFFF"/>
        <w:tabs>
          <w:tab w:val="left" w:pos="1985"/>
        </w:tabs>
        <w:jc w:val="both"/>
        <w:rPr>
          <w:rFonts w:ascii="Arial" w:hAnsi="Arial" w:cs="Arial"/>
        </w:rPr>
      </w:pPr>
      <w:r w:rsidRPr="003F44AE">
        <w:rPr>
          <w:rFonts w:ascii="Arial" w:hAnsi="Arial" w:cs="Arial"/>
        </w:rPr>
        <w:t xml:space="preserve">§ 1º A obrigação principal surge com o fato gerador decorrente da hipótese de incidência e requer o pagamento de tributo ou penalidade pecuniária e extingue-se juntamente com o crédito dela decorrente; </w:t>
      </w:r>
    </w:p>
    <w:p w:rsidR="00FA07D4" w:rsidRPr="003F44AE" w:rsidRDefault="00FA07D4" w:rsidP="00A03883">
      <w:pPr>
        <w:shd w:val="clear" w:color="auto" w:fill="FFFFFF"/>
        <w:tabs>
          <w:tab w:val="left" w:pos="1985"/>
        </w:tabs>
        <w:jc w:val="both"/>
        <w:rPr>
          <w:rFonts w:ascii="Arial" w:hAnsi="Arial" w:cs="Arial"/>
        </w:rPr>
      </w:pPr>
    </w:p>
    <w:p w:rsidR="00FA07D4" w:rsidRPr="003F44AE" w:rsidRDefault="00A03883" w:rsidP="00A03883">
      <w:pPr>
        <w:shd w:val="clear" w:color="auto" w:fill="FFFFFF"/>
        <w:tabs>
          <w:tab w:val="left" w:pos="1985"/>
        </w:tabs>
        <w:jc w:val="both"/>
        <w:rPr>
          <w:rFonts w:ascii="Arial" w:hAnsi="Arial" w:cs="Arial"/>
        </w:rPr>
      </w:pPr>
      <w:r w:rsidRPr="003F44AE">
        <w:rPr>
          <w:rFonts w:ascii="Arial" w:hAnsi="Arial" w:cs="Arial"/>
        </w:rPr>
        <w:t xml:space="preserve">§ 2º A obrigação acessória decorre da legislação tributária e requer prestações positivas ou negativas previstas nessa legislação e se materializa pelo lançamento, cobrança e fiscalização dos tributos; </w:t>
      </w:r>
    </w:p>
    <w:p w:rsidR="00FA07D4" w:rsidRPr="003F44AE" w:rsidRDefault="00FA07D4" w:rsidP="00A03883">
      <w:pPr>
        <w:shd w:val="clear" w:color="auto" w:fill="FFFFFF"/>
        <w:tabs>
          <w:tab w:val="left" w:pos="1985"/>
        </w:tabs>
        <w:jc w:val="both"/>
        <w:rPr>
          <w:rFonts w:ascii="Arial" w:hAnsi="Arial" w:cs="Arial"/>
        </w:rPr>
      </w:pPr>
    </w:p>
    <w:p w:rsidR="007D7BC1" w:rsidRDefault="00A03883" w:rsidP="00C21632">
      <w:pPr>
        <w:shd w:val="clear" w:color="auto" w:fill="FFFFFF"/>
        <w:tabs>
          <w:tab w:val="left" w:pos="1985"/>
        </w:tabs>
        <w:jc w:val="both"/>
        <w:rPr>
          <w:rFonts w:ascii="Arial" w:hAnsi="Arial" w:cs="Arial"/>
          <w:b/>
        </w:rPr>
      </w:pPr>
      <w:r w:rsidRPr="003F44AE">
        <w:rPr>
          <w:rFonts w:ascii="Arial" w:hAnsi="Arial" w:cs="Arial"/>
        </w:rPr>
        <w:t>§ 3º A inobservância da obrigação acessória, pelo simples fato de sua não observância, converte-se em obrigação principal relativamente à penalidade pecuniária.</w:t>
      </w:r>
    </w:p>
    <w:p w:rsidR="00C21632" w:rsidRDefault="00C21632" w:rsidP="00C21632">
      <w:pPr>
        <w:shd w:val="clear" w:color="auto" w:fill="FFFFFF"/>
        <w:tabs>
          <w:tab w:val="left" w:pos="1985"/>
        </w:tabs>
        <w:jc w:val="both"/>
        <w:rPr>
          <w:rFonts w:ascii="Arial" w:hAnsi="Arial" w:cs="Arial"/>
          <w:b/>
        </w:rPr>
      </w:pPr>
    </w:p>
    <w:p w:rsidR="00C21632" w:rsidRDefault="00C21632" w:rsidP="00C21632">
      <w:pPr>
        <w:shd w:val="clear" w:color="auto" w:fill="FFFFFF"/>
        <w:tabs>
          <w:tab w:val="left" w:pos="1985"/>
        </w:tabs>
        <w:jc w:val="center"/>
        <w:rPr>
          <w:rFonts w:ascii="Arial" w:hAnsi="Arial" w:cs="Arial"/>
          <w:b/>
        </w:rPr>
      </w:pPr>
    </w:p>
    <w:p w:rsidR="00C21632" w:rsidRDefault="00C21632" w:rsidP="00C21632">
      <w:pPr>
        <w:shd w:val="clear" w:color="auto" w:fill="FFFFFF"/>
        <w:tabs>
          <w:tab w:val="left" w:pos="1985"/>
        </w:tabs>
        <w:jc w:val="center"/>
        <w:rPr>
          <w:rFonts w:ascii="Arial" w:hAnsi="Arial" w:cs="Arial"/>
          <w:b/>
        </w:rPr>
      </w:pPr>
    </w:p>
    <w:p w:rsidR="00C21632" w:rsidRDefault="00C21632" w:rsidP="00C21632">
      <w:pPr>
        <w:shd w:val="clear" w:color="auto" w:fill="FFFFFF"/>
        <w:tabs>
          <w:tab w:val="left" w:pos="1985"/>
        </w:tabs>
        <w:jc w:val="center"/>
        <w:rPr>
          <w:rFonts w:ascii="Arial" w:hAnsi="Arial" w:cs="Arial"/>
          <w:b/>
        </w:rPr>
      </w:pPr>
    </w:p>
    <w:p w:rsidR="00C21632" w:rsidRDefault="00C21632" w:rsidP="00C21632">
      <w:pPr>
        <w:shd w:val="clear" w:color="auto" w:fill="FFFFFF"/>
        <w:tabs>
          <w:tab w:val="left" w:pos="1985"/>
        </w:tabs>
        <w:jc w:val="center"/>
        <w:rPr>
          <w:rFonts w:ascii="Arial" w:hAnsi="Arial" w:cs="Arial"/>
          <w:b/>
        </w:rPr>
      </w:pPr>
    </w:p>
    <w:p w:rsidR="00C21632" w:rsidRDefault="00C21632" w:rsidP="00C21632">
      <w:pPr>
        <w:shd w:val="clear" w:color="auto" w:fill="FFFFFF"/>
        <w:tabs>
          <w:tab w:val="left" w:pos="1985"/>
        </w:tabs>
        <w:jc w:val="center"/>
        <w:rPr>
          <w:rFonts w:ascii="Arial" w:hAnsi="Arial" w:cs="Arial"/>
          <w:b/>
        </w:rPr>
      </w:pPr>
    </w:p>
    <w:p w:rsidR="00C21632" w:rsidRDefault="00C21632" w:rsidP="00C21632">
      <w:pPr>
        <w:shd w:val="clear" w:color="auto" w:fill="FFFFFF"/>
        <w:tabs>
          <w:tab w:val="left" w:pos="1985"/>
        </w:tabs>
        <w:jc w:val="center"/>
        <w:rPr>
          <w:rFonts w:ascii="Arial" w:hAnsi="Arial" w:cs="Arial"/>
          <w:b/>
        </w:rPr>
      </w:pPr>
    </w:p>
    <w:p w:rsidR="00C21632" w:rsidRDefault="00C21632" w:rsidP="00C21632">
      <w:pPr>
        <w:shd w:val="clear" w:color="auto" w:fill="FFFFFF"/>
        <w:tabs>
          <w:tab w:val="left" w:pos="1985"/>
        </w:tabs>
        <w:jc w:val="center"/>
        <w:rPr>
          <w:rFonts w:ascii="Arial" w:hAnsi="Arial" w:cs="Arial"/>
          <w:b/>
        </w:rPr>
      </w:pPr>
      <w:r>
        <w:rPr>
          <w:rFonts w:ascii="Arial" w:hAnsi="Arial" w:cs="Arial"/>
          <w:b/>
        </w:rPr>
        <w:t>SEÇÃO II</w:t>
      </w:r>
    </w:p>
    <w:p w:rsidR="00C21632" w:rsidRDefault="00C21632" w:rsidP="00C21632">
      <w:pPr>
        <w:shd w:val="clear" w:color="auto" w:fill="FFFFFF"/>
        <w:tabs>
          <w:tab w:val="left" w:pos="1985"/>
        </w:tabs>
        <w:jc w:val="center"/>
        <w:rPr>
          <w:rFonts w:ascii="Arial" w:hAnsi="Arial" w:cs="Arial"/>
          <w:b/>
        </w:rPr>
      </w:pPr>
    </w:p>
    <w:p w:rsidR="00C21632" w:rsidRPr="003F44AE" w:rsidRDefault="00C21632" w:rsidP="00C21632">
      <w:pPr>
        <w:shd w:val="clear" w:color="auto" w:fill="FFFFFF"/>
        <w:tabs>
          <w:tab w:val="left" w:pos="1985"/>
        </w:tabs>
        <w:jc w:val="center"/>
        <w:rPr>
          <w:rFonts w:ascii="Arial" w:hAnsi="Arial" w:cs="Arial"/>
          <w:b/>
        </w:rPr>
      </w:pPr>
      <w:r>
        <w:rPr>
          <w:rFonts w:ascii="Arial" w:hAnsi="Arial" w:cs="Arial"/>
          <w:b/>
        </w:rPr>
        <w:t>DO FATO GERADOR</w:t>
      </w:r>
    </w:p>
    <w:p w:rsidR="007D7BC1" w:rsidRDefault="007D7BC1" w:rsidP="00915F03">
      <w:pPr>
        <w:shd w:val="clear" w:color="auto" w:fill="FFFFFF"/>
        <w:tabs>
          <w:tab w:val="left" w:pos="1985"/>
        </w:tabs>
        <w:ind w:left="3969" w:hanging="3969"/>
        <w:jc w:val="center"/>
        <w:rPr>
          <w:rFonts w:ascii="Arial" w:hAnsi="Arial" w:cs="Arial"/>
          <w:b/>
        </w:rPr>
      </w:pPr>
    </w:p>
    <w:p w:rsidR="00C21632" w:rsidRPr="00DE07DB" w:rsidRDefault="00C21632" w:rsidP="00C21632">
      <w:pPr>
        <w:shd w:val="clear" w:color="auto" w:fill="FFFFFF"/>
        <w:tabs>
          <w:tab w:val="left" w:pos="1985"/>
        </w:tabs>
        <w:jc w:val="both"/>
        <w:rPr>
          <w:rFonts w:ascii="Arial" w:hAnsi="Arial" w:cs="Arial"/>
        </w:rPr>
      </w:pPr>
      <w:r w:rsidRPr="00DE07DB">
        <w:rPr>
          <w:rFonts w:ascii="Arial" w:hAnsi="Arial" w:cs="Arial"/>
          <w:b/>
        </w:rPr>
        <w:lastRenderedPageBreak/>
        <w:t>Art. 245</w:t>
      </w:r>
      <w:r w:rsidRPr="00DE07DB">
        <w:rPr>
          <w:rFonts w:ascii="Arial" w:hAnsi="Arial" w:cs="Arial"/>
        </w:rPr>
        <w:t xml:space="preserve">. O fato gerador da obrigação tributária principal é a situação definida nesta lei como necessária e suficiente para justificar o lançamento e a cobrança de cada um dos tributos do Município, com vistas ao exercício da capacidade tributária plena das competências municipais. </w:t>
      </w:r>
    </w:p>
    <w:p w:rsidR="00C21632" w:rsidRPr="00DE07DB" w:rsidRDefault="00C21632" w:rsidP="00C21632">
      <w:pPr>
        <w:shd w:val="clear" w:color="auto" w:fill="FFFFFF"/>
        <w:tabs>
          <w:tab w:val="left" w:pos="1985"/>
        </w:tabs>
        <w:jc w:val="center"/>
        <w:rPr>
          <w:rFonts w:ascii="Arial" w:hAnsi="Arial" w:cs="Arial"/>
        </w:rPr>
      </w:pPr>
    </w:p>
    <w:p w:rsidR="00DE07DB" w:rsidRPr="00DE07DB" w:rsidRDefault="00C21632" w:rsidP="00DE07DB">
      <w:pPr>
        <w:shd w:val="clear" w:color="auto" w:fill="FFFFFF"/>
        <w:tabs>
          <w:tab w:val="left" w:pos="1985"/>
        </w:tabs>
        <w:jc w:val="both"/>
        <w:rPr>
          <w:rFonts w:ascii="Arial" w:hAnsi="Arial" w:cs="Arial"/>
        </w:rPr>
      </w:pPr>
      <w:r w:rsidRPr="00DE07DB">
        <w:rPr>
          <w:rFonts w:ascii="Arial" w:hAnsi="Arial" w:cs="Arial"/>
          <w:b/>
        </w:rPr>
        <w:t>Art. 246</w:t>
      </w:r>
      <w:r w:rsidRPr="00DE07DB">
        <w:rPr>
          <w:rFonts w:ascii="Arial" w:hAnsi="Arial" w:cs="Arial"/>
        </w:rPr>
        <w:t>. O fato gerador da obrigação acessória é qualquer situação que, na forma da legislação aplicável, imponha a prática ou a abstenção de ato que não configure obrigação principal.</w:t>
      </w:r>
    </w:p>
    <w:p w:rsidR="00DE07DB" w:rsidRPr="00DE07DB" w:rsidRDefault="00DE07DB" w:rsidP="00DE07DB">
      <w:pPr>
        <w:shd w:val="clear" w:color="auto" w:fill="FFFFFF"/>
        <w:tabs>
          <w:tab w:val="left" w:pos="1985"/>
        </w:tabs>
        <w:jc w:val="both"/>
        <w:rPr>
          <w:rFonts w:ascii="Arial" w:hAnsi="Arial" w:cs="Arial"/>
        </w:rPr>
      </w:pPr>
    </w:p>
    <w:p w:rsidR="00DE07DB" w:rsidRPr="00DE07DB" w:rsidRDefault="00DE07DB" w:rsidP="00DE07DB">
      <w:pPr>
        <w:shd w:val="clear" w:color="auto" w:fill="FFFFFF"/>
        <w:tabs>
          <w:tab w:val="left" w:pos="1985"/>
        </w:tabs>
        <w:jc w:val="both"/>
        <w:rPr>
          <w:rFonts w:ascii="Arial" w:hAnsi="Arial" w:cs="Arial"/>
        </w:rPr>
      </w:pPr>
      <w:r w:rsidRPr="00DE07DB">
        <w:rPr>
          <w:rFonts w:ascii="Arial" w:hAnsi="Arial" w:cs="Arial"/>
          <w:b/>
        </w:rPr>
        <w:t>PARÁGRAFO ÚNICO</w:t>
      </w:r>
      <w:r w:rsidRPr="00DE07DB">
        <w:rPr>
          <w:rFonts w:ascii="Arial" w:hAnsi="Arial" w:cs="Arial"/>
        </w:rPr>
        <w:t xml:space="preserve"> A autoridade administrativa deverá anular processos, atos ou negócios jurídicos praticados com a finalidade de dissimular a ocorrência do fato gerador do tributo ou a natureza dos elementos constitutivos da obrigação tributária.</w:t>
      </w:r>
    </w:p>
    <w:p w:rsidR="00DE07DB" w:rsidRDefault="00DE07DB" w:rsidP="00915F03">
      <w:pPr>
        <w:shd w:val="clear" w:color="auto" w:fill="FFFFFF"/>
        <w:tabs>
          <w:tab w:val="left" w:pos="1985"/>
        </w:tabs>
        <w:ind w:left="3969" w:hanging="3969"/>
        <w:jc w:val="center"/>
        <w:rPr>
          <w:rFonts w:ascii="Arial" w:hAnsi="Arial" w:cs="Arial"/>
          <w:b/>
        </w:rPr>
      </w:pPr>
    </w:p>
    <w:p w:rsidR="00DE07DB" w:rsidRDefault="00DE07DB" w:rsidP="00915F03">
      <w:pPr>
        <w:shd w:val="clear" w:color="auto" w:fill="FFFFFF"/>
        <w:tabs>
          <w:tab w:val="left" w:pos="1985"/>
        </w:tabs>
        <w:ind w:left="3969" w:hanging="3969"/>
        <w:jc w:val="center"/>
        <w:rPr>
          <w:rFonts w:ascii="Arial" w:hAnsi="Arial" w:cs="Arial"/>
          <w:b/>
        </w:rPr>
      </w:pPr>
    </w:p>
    <w:p w:rsidR="00205CED" w:rsidRDefault="00205CED" w:rsidP="00915F03">
      <w:pPr>
        <w:shd w:val="clear" w:color="auto" w:fill="FFFFFF"/>
        <w:tabs>
          <w:tab w:val="left" w:pos="1985"/>
        </w:tabs>
        <w:ind w:left="3969" w:hanging="3969"/>
        <w:jc w:val="center"/>
        <w:rPr>
          <w:rFonts w:ascii="Arial" w:hAnsi="Arial" w:cs="Arial"/>
          <w:b/>
        </w:rPr>
      </w:pPr>
      <w:r>
        <w:rPr>
          <w:rFonts w:ascii="Arial" w:hAnsi="Arial" w:cs="Arial"/>
          <w:b/>
        </w:rPr>
        <w:t>SEÇÃO III</w:t>
      </w:r>
    </w:p>
    <w:p w:rsidR="007D7BC1" w:rsidRDefault="00DE07DB" w:rsidP="00915F03">
      <w:pPr>
        <w:shd w:val="clear" w:color="auto" w:fill="FFFFFF"/>
        <w:tabs>
          <w:tab w:val="left" w:pos="1985"/>
        </w:tabs>
        <w:ind w:left="3969" w:hanging="3969"/>
        <w:jc w:val="center"/>
        <w:rPr>
          <w:rFonts w:ascii="Arial" w:hAnsi="Arial" w:cs="Arial"/>
          <w:b/>
        </w:rPr>
      </w:pPr>
      <w:r>
        <w:rPr>
          <w:rFonts w:ascii="Arial" w:hAnsi="Arial" w:cs="Arial"/>
          <w:b/>
        </w:rPr>
        <w:t>DO SUJEITO ATIVO</w:t>
      </w:r>
    </w:p>
    <w:p w:rsidR="00DE07DB" w:rsidRDefault="00DE07DB" w:rsidP="00915F03">
      <w:pPr>
        <w:shd w:val="clear" w:color="auto" w:fill="FFFFFF"/>
        <w:tabs>
          <w:tab w:val="left" w:pos="1985"/>
        </w:tabs>
        <w:ind w:left="3969" w:hanging="3969"/>
        <w:jc w:val="center"/>
        <w:rPr>
          <w:rFonts w:ascii="Arial" w:hAnsi="Arial" w:cs="Arial"/>
          <w:b/>
        </w:rPr>
      </w:pPr>
    </w:p>
    <w:p w:rsidR="002960D5" w:rsidRDefault="002960D5" w:rsidP="002960D5">
      <w:pPr>
        <w:shd w:val="clear" w:color="auto" w:fill="FFFFFF"/>
        <w:tabs>
          <w:tab w:val="left" w:pos="1985"/>
        </w:tabs>
        <w:jc w:val="both"/>
        <w:rPr>
          <w:rFonts w:ascii="Arial" w:hAnsi="Arial" w:cs="Arial"/>
        </w:rPr>
      </w:pPr>
      <w:r w:rsidRPr="002960D5">
        <w:rPr>
          <w:rFonts w:ascii="Arial" w:hAnsi="Arial" w:cs="Arial"/>
          <w:b/>
        </w:rPr>
        <w:t>Art. 247</w:t>
      </w:r>
      <w:r w:rsidRPr="002960D5">
        <w:rPr>
          <w:rFonts w:ascii="Arial" w:hAnsi="Arial" w:cs="Arial"/>
        </w:rPr>
        <w:t xml:space="preserve">.  O titular na relação jurídica administrativa tributária é a pessoa jurídica de direito público titular da competência para exigir o seu cumprimento, no caso, o Município de </w:t>
      </w:r>
      <w:r>
        <w:rPr>
          <w:rFonts w:ascii="Arial" w:hAnsi="Arial" w:cs="Arial"/>
        </w:rPr>
        <w:t>Rosário Oeste/</w:t>
      </w:r>
      <w:r w:rsidRPr="002960D5">
        <w:rPr>
          <w:rFonts w:ascii="Arial" w:hAnsi="Arial" w:cs="Arial"/>
        </w:rPr>
        <w:t xml:space="preserve">MT. </w:t>
      </w:r>
    </w:p>
    <w:p w:rsidR="002960D5" w:rsidRDefault="002960D5" w:rsidP="002960D5">
      <w:pPr>
        <w:shd w:val="clear" w:color="auto" w:fill="FFFFFF"/>
        <w:tabs>
          <w:tab w:val="left" w:pos="1985"/>
        </w:tabs>
        <w:jc w:val="both"/>
        <w:rPr>
          <w:rFonts w:ascii="Arial" w:hAnsi="Arial" w:cs="Arial"/>
        </w:rPr>
      </w:pPr>
    </w:p>
    <w:p w:rsidR="002960D5" w:rsidRDefault="002960D5" w:rsidP="002960D5">
      <w:pPr>
        <w:shd w:val="clear" w:color="auto" w:fill="FFFFFF"/>
        <w:tabs>
          <w:tab w:val="left" w:pos="1985"/>
        </w:tabs>
        <w:jc w:val="both"/>
        <w:rPr>
          <w:rFonts w:ascii="Arial" w:hAnsi="Arial" w:cs="Arial"/>
        </w:rPr>
      </w:pPr>
      <w:r w:rsidRPr="002960D5">
        <w:rPr>
          <w:rFonts w:ascii="Arial" w:hAnsi="Arial" w:cs="Arial"/>
          <w:b/>
        </w:rPr>
        <w:t>Art. 248</w:t>
      </w:r>
      <w:r>
        <w:rPr>
          <w:rFonts w:ascii="Arial" w:hAnsi="Arial" w:cs="Arial"/>
        </w:rPr>
        <w:t xml:space="preserve">. </w:t>
      </w:r>
      <w:r w:rsidRPr="002960D5">
        <w:rPr>
          <w:rFonts w:ascii="Arial" w:hAnsi="Arial" w:cs="Arial"/>
        </w:rPr>
        <w:t xml:space="preserve"> A competência tributária é indelegável, salvo atribuições das funções de arrecadar ou fiscalizar tributos, ou de executar leis, serviços, atos ou decisões administrativas, em matéria conferida a outra pessoa de direito público. </w:t>
      </w:r>
    </w:p>
    <w:p w:rsidR="002960D5" w:rsidRDefault="002960D5" w:rsidP="002960D5">
      <w:pPr>
        <w:shd w:val="clear" w:color="auto" w:fill="FFFFFF"/>
        <w:tabs>
          <w:tab w:val="left" w:pos="1985"/>
        </w:tabs>
        <w:jc w:val="both"/>
        <w:rPr>
          <w:rFonts w:ascii="Arial" w:hAnsi="Arial" w:cs="Arial"/>
        </w:rPr>
      </w:pPr>
    </w:p>
    <w:p w:rsidR="002960D5" w:rsidRDefault="002960D5" w:rsidP="002960D5">
      <w:pPr>
        <w:shd w:val="clear" w:color="auto" w:fill="FFFFFF"/>
        <w:tabs>
          <w:tab w:val="left" w:pos="1985"/>
        </w:tabs>
        <w:jc w:val="both"/>
        <w:rPr>
          <w:rFonts w:ascii="Arial" w:hAnsi="Arial" w:cs="Arial"/>
        </w:rPr>
      </w:pPr>
      <w:r w:rsidRPr="002960D5">
        <w:rPr>
          <w:rFonts w:ascii="Arial" w:hAnsi="Arial" w:cs="Arial"/>
        </w:rPr>
        <w:t xml:space="preserve">§ 1º A atribuição compreende as garantias e os privilégios processuais que competem ao Município. </w:t>
      </w:r>
    </w:p>
    <w:p w:rsidR="002960D5" w:rsidRDefault="002960D5" w:rsidP="002960D5">
      <w:pPr>
        <w:shd w:val="clear" w:color="auto" w:fill="FFFFFF"/>
        <w:tabs>
          <w:tab w:val="left" w:pos="1985"/>
        </w:tabs>
        <w:jc w:val="both"/>
        <w:rPr>
          <w:rFonts w:ascii="Arial" w:hAnsi="Arial" w:cs="Arial"/>
        </w:rPr>
      </w:pPr>
    </w:p>
    <w:p w:rsidR="002960D5" w:rsidRDefault="002960D5" w:rsidP="002960D5">
      <w:pPr>
        <w:shd w:val="clear" w:color="auto" w:fill="FFFFFF"/>
        <w:tabs>
          <w:tab w:val="left" w:pos="1985"/>
        </w:tabs>
        <w:jc w:val="both"/>
        <w:rPr>
          <w:rFonts w:ascii="Arial" w:hAnsi="Arial" w:cs="Arial"/>
        </w:rPr>
      </w:pPr>
      <w:r w:rsidRPr="002960D5">
        <w:rPr>
          <w:rFonts w:ascii="Arial" w:hAnsi="Arial" w:cs="Arial"/>
        </w:rPr>
        <w:t xml:space="preserve">§ 2º A atribuição pode ser revogada, a qualquer tempo por ato unilateral do Poder Executivo Municipal. </w:t>
      </w:r>
    </w:p>
    <w:p w:rsidR="002960D5" w:rsidRDefault="002960D5" w:rsidP="002960D5">
      <w:pPr>
        <w:shd w:val="clear" w:color="auto" w:fill="FFFFFF"/>
        <w:tabs>
          <w:tab w:val="left" w:pos="1985"/>
        </w:tabs>
        <w:jc w:val="both"/>
        <w:rPr>
          <w:rFonts w:ascii="Arial" w:hAnsi="Arial" w:cs="Arial"/>
        </w:rPr>
      </w:pPr>
    </w:p>
    <w:p w:rsidR="002960D5" w:rsidRDefault="002960D5" w:rsidP="002960D5">
      <w:pPr>
        <w:shd w:val="clear" w:color="auto" w:fill="FFFFFF"/>
        <w:tabs>
          <w:tab w:val="left" w:pos="1985"/>
        </w:tabs>
        <w:jc w:val="both"/>
        <w:rPr>
          <w:rFonts w:ascii="Arial" w:hAnsi="Arial" w:cs="Arial"/>
        </w:rPr>
      </w:pPr>
      <w:r w:rsidRPr="002960D5">
        <w:rPr>
          <w:rFonts w:ascii="Arial" w:hAnsi="Arial" w:cs="Arial"/>
        </w:rPr>
        <w:t>§ 3º Não constitui delegação de competência o cometimento a pessoas de direito privado, do encargo ou da função de arrecadar tributos.</w:t>
      </w:r>
    </w:p>
    <w:p w:rsidR="00205CED" w:rsidRPr="002960D5" w:rsidRDefault="00205CED" w:rsidP="002960D5">
      <w:pPr>
        <w:shd w:val="clear" w:color="auto" w:fill="FFFFFF"/>
        <w:tabs>
          <w:tab w:val="left" w:pos="1985"/>
        </w:tabs>
        <w:jc w:val="both"/>
        <w:rPr>
          <w:rFonts w:ascii="Arial" w:hAnsi="Arial" w:cs="Arial"/>
          <w:b/>
        </w:rPr>
      </w:pPr>
    </w:p>
    <w:p w:rsidR="00205CED" w:rsidRDefault="00205CED" w:rsidP="00915F03">
      <w:pPr>
        <w:shd w:val="clear" w:color="auto" w:fill="FFFFFF"/>
        <w:tabs>
          <w:tab w:val="left" w:pos="1985"/>
        </w:tabs>
        <w:ind w:left="3969" w:hanging="3969"/>
        <w:jc w:val="center"/>
        <w:rPr>
          <w:rFonts w:ascii="Arial" w:hAnsi="Arial" w:cs="Arial"/>
          <w:b/>
        </w:rPr>
      </w:pPr>
    </w:p>
    <w:p w:rsidR="00205CED" w:rsidRDefault="00205CED" w:rsidP="00915F03">
      <w:pPr>
        <w:shd w:val="clear" w:color="auto" w:fill="FFFFFF"/>
        <w:tabs>
          <w:tab w:val="left" w:pos="1985"/>
        </w:tabs>
        <w:ind w:left="3969" w:hanging="3969"/>
        <w:jc w:val="center"/>
        <w:rPr>
          <w:rFonts w:ascii="Arial" w:hAnsi="Arial" w:cs="Arial"/>
          <w:b/>
        </w:rPr>
      </w:pPr>
      <w:r>
        <w:rPr>
          <w:rFonts w:ascii="Arial" w:hAnsi="Arial" w:cs="Arial"/>
          <w:b/>
        </w:rPr>
        <w:t>SEÇÃO IV</w:t>
      </w:r>
    </w:p>
    <w:p w:rsidR="00205CED" w:rsidRDefault="00205CED" w:rsidP="00915F03">
      <w:pPr>
        <w:shd w:val="clear" w:color="auto" w:fill="FFFFFF"/>
        <w:tabs>
          <w:tab w:val="left" w:pos="1985"/>
        </w:tabs>
        <w:ind w:left="3969" w:hanging="3969"/>
        <w:jc w:val="center"/>
        <w:rPr>
          <w:rFonts w:ascii="Arial" w:hAnsi="Arial" w:cs="Arial"/>
          <w:b/>
        </w:rPr>
      </w:pPr>
    </w:p>
    <w:p w:rsidR="00205CED" w:rsidRDefault="00205CED" w:rsidP="00915F03">
      <w:pPr>
        <w:shd w:val="clear" w:color="auto" w:fill="FFFFFF"/>
        <w:tabs>
          <w:tab w:val="left" w:pos="1985"/>
        </w:tabs>
        <w:ind w:left="3969" w:hanging="3969"/>
        <w:jc w:val="center"/>
        <w:rPr>
          <w:rFonts w:ascii="Arial" w:hAnsi="Arial" w:cs="Arial"/>
          <w:b/>
        </w:rPr>
      </w:pPr>
      <w:r>
        <w:rPr>
          <w:rFonts w:ascii="Arial" w:hAnsi="Arial" w:cs="Arial"/>
          <w:b/>
        </w:rPr>
        <w:t>DO SUJEITO PASSIVO</w:t>
      </w:r>
    </w:p>
    <w:p w:rsidR="00DE07DB" w:rsidRDefault="00DE07DB" w:rsidP="00915F03">
      <w:pPr>
        <w:shd w:val="clear" w:color="auto" w:fill="FFFFFF"/>
        <w:tabs>
          <w:tab w:val="left" w:pos="1985"/>
        </w:tabs>
        <w:ind w:left="3969" w:hanging="3969"/>
        <w:jc w:val="center"/>
        <w:rPr>
          <w:rFonts w:ascii="Arial" w:hAnsi="Arial" w:cs="Arial"/>
          <w:b/>
        </w:rPr>
      </w:pPr>
    </w:p>
    <w:p w:rsidR="00205CED" w:rsidRDefault="00205CED" w:rsidP="009462A6">
      <w:pPr>
        <w:shd w:val="clear" w:color="auto" w:fill="FFFFFF"/>
        <w:tabs>
          <w:tab w:val="left" w:pos="1985"/>
        </w:tabs>
        <w:jc w:val="both"/>
        <w:rPr>
          <w:rFonts w:ascii="Arial" w:hAnsi="Arial" w:cs="Arial"/>
        </w:rPr>
      </w:pPr>
      <w:r w:rsidRPr="009462A6">
        <w:rPr>
          <w:rFonts w:ascii="Arial" w:hAnsi="Arial" w:cs="Arial"/>
          <w:b/>
        </w:rPr>
        <w:t xml:space="preserve">Art. </w:t>
      </w:r>
      <w:r w:rsidR="009462A6" w:rsidRPr="009462A6">
        <w:rPr>
          <w:rFonts w:ascii="Arial" w:hAnsi="Arial" w:cs="Arial"/>
          <w:b/>
        </w:rPr>
        <w:t>249</w:t>
      </w:r>
      <w:r w:rsidR="009462A6" w:rsidRPr="009462A6">
        <w:rPr>
          <w:rFonts w:ascii="Arial" w:hAnsi="Arial" w:cs="Arial"/>
        </w:rPr>
        <w:t xml:space="preserve">. </w:t>
      </w:r>
      <w:r w:rsidRPr="009462A6">
        <w:rPr>
          <w:rFonts w:ascii="Arial" w:hAnsi="Arial" w:cs="Arial"/>
        </w:rPr>
        <w:t xml:space="preserve"> O pólo passivo na relação jurídico-administrativa tributária, portador da obrigação principal, é a pessoa, física ou jurídica, obrigada ao pagamento dos tributos e demais penalidades pecuniárias de competência do Município.</w:t>
      </w:r>
    </w:p>
    <w:p w:rsidR="009462A6" w:rsidRDefault="009462A6" w:rsidP="009462A6">
      <w:pPr>
        <w:shd w:val="clear" w:color="auto" w:fill="FFFFFF"/>
        <w:tabs>
          <w:tab w:val="left" w:pos="1985"/>
        </w:tabs>
        <w:jc w:val="both"/>
        <w:rPr>
          <w:rFonts w:ascii="Arial" w:hAnsi="Arial" w:cs="Arial"/>
        </w:rPr>
      </w:pPr>
    </w:p>
    <w:p w:rsidR="009462A6" w:rsidRDefault="009462A6" w:rsidP="009462A6">
      <w:pPr>
        <w:shd w:val="clear" w:color="auto" w:fill="FFFFFF"/>
        <w:tabs>
          <w:tab w:val="left" w:pos="1985"/>
        </w:tabs>
        <w:jc w:val="both"/>
        <w:rPr>
          <w:rFonts w:ascii="Arial" w:hAnsi="Arial" w:cs="Arial"/>
        </w:rPr>
      </w:pPr>
    </w:p>
    <w:p w:rsidR="009462A6" w:rsidRDefault="009462A6" w:rsidP="009462A6">
      <w:pPr>
        <w:shd w:val="clear" w:color="auto" w:fill="FFFFFF"/>
        <w:tabs>
          <w:tab w:val="left" w:pos="1985"/>
        </w:tabs>
        <w:jc w:val="both"/>
        <w:rPr>
          <w:rFonts w:ascii="Arial" w:hAnsi="Arial" w:cs="Arial"/>
        </w:rPr>
      </w:pPr>
      <w:r w:rsidRPr="009462A6">
        <w:rPr>
          <w:rFonts w:ascii="Arial" w:hAnsi="Arial" w:cs="Arial"/>
          <w:b/>
        </w:rPr>
        <w:t>Art. 250</w:t>
      </w:r>
      <w:r>
        <w:rPr>
          <w:rFonts w:ascii="Arial" w:hAnsi="Arial" w:cs="Arial"/>
        </w:rPr>
        <w:t>.</w:t>
      </w:r>
      <w:r w:rsidRPr="009462A6">
        <w:rPr>
          <w:rFonts w:ascii="Arial" w:hAnsi="Arial" w:cs="Arial"/>
        </w:rPr>
        <w:t xml:space="preserve"> Os sujeitos da obrigação principal são: </w:t>
      </w:r>
    </w:p>
    <w:p w:rsidR="009462A6" w:rsidRDefault="009462A6" w:rsidP="009462A6">
      <w:pPr>
        <w:shd w:val="clear" w:color="auto" w:fill="FFFFFF"/>
        <w:tabs>
          <w:tab w:val="left" w:pos="1985"/>
        </w:tabs>
        <w:jc w:val="both"/>
        <w:rPr>
          <w:rFonts w:ascii="Arial" w:hAnsi="Arial" w:cs="Arial"/>
        </w:rPr>
      </w:pPr>
    </w:p>
    <w:p w:rsidR="009462A6" w:rsidRDefault="009462A6" w:rsidP="009462A6">
      <w:pPr>
        <w:shd w:val="clear" w:color="auto" w:fill="FFFFFF"/>
        <w:tabs>
          <w:tab w:val="left" w:pos="1985"/>
        </w:tabs>
        <w:jc w:val="both"/>
        <w:rPr>
          <w:rFonts w:ascii="Arial" w:hAnsi="Arial" w:cs="Arial"/>
        </w:rPr>
      </w:pPr>
      <w:r w:rsidRPr="009462A6">
        <w:rPr>
          <w:rFonts w:ascii="Arial" w:hAnsi="Arial" w:cs="Arial"/>
          <w:b/>
        </w:rPr>
        <w:t>I- Polo passivo</w:t>
      </w:r>
      <w:r w:rsidRPr="009462A6">
        <w:rPr>
          <w:rFonts w:ascii="Arial" w:hAnsi="Arial" w:cs="Arial"/>
        </w:rPr>
        <w:t xml:space="preserve">: quando tenha relação pessoal e direta com a situação que constitua o respectivo fato gerador; </w:t>
      </w:r>
    </w:p>
    <w:p w:rsidR="009462A6" w:rsidRDefault="009462A6" w:rsidP="009462A6">
      <w:pPr>
        <w:shd w:val="clear" w:color="auto" w:fill="FFFFFF"/>
        <w:tabs>
          <w:tab w:val="left" w:pos="1985"/>
        </w:tabs>
        <w:jc w:val="both"/>
        <w:rPr>
          <w:rFonts w:ascii="Arial" w:hAnsi="Arial" w:cs="Arial"/>
        </w:rPr>
      </w:pPr>
    </w:p>
    <w:p w:rsidR="009462A6" w:rsidRDefault="009462A6" w:rsidP="009462A6">
      <w:pPr>
        <w:shd w:val="clear" w:color="auto" w:fill="FFFFFF"/>
        <w:tabs>
          <w:tab w:val="left" w:pos="1985"/>
        </w:tabs>
        <w:jc w:val="both"/>
        <w:rPr>
          <w:rFonts w:ascii="Arial" w:hAnsi="Arial" w:cs="Arial"/>
        </w:rPr>
      </w:pPr>
      <w:r w:rsidRPr="009462A6">
        <w:rPr>
          <w:rFonts w:ascii="Arial" w:hAnsi="Arial" w:cs="Arial"/>
          <w:b/>
        </w:rPr>
        <w:t>II- responsável</w:t>
      </w:r>
      <w:r w:rsidRPr="009462A6">
        <w:rPr>
          <w:rFonts w:ascii="Arial" w:hAnsi="Arial" w:cs="Arial"/>
        </w:rPr>
        <w:t xml:space="preserve">: quando, sem revestir a condição de pólo passivo, sua obrigação decorrer de disposições expressas em lei ou contrato. </w:t>
      </w:r>
    </w:p>
    <w:p w:rsidR="009462A6" w:rsidRDefault="009462A6" w:rsidP="009462A6">
      <w:pPr>
        <w:shd w:val="clear" w:color="auto" w:fill="FFFFFF"/>
        <w:tabs>
          <w:tab w:val="left" w:pos="1985"/>
        </w:tabs>
        <w:jc w:val="both"/>
        <w:rPr>
          <w:rFonts w:ascii="Arial" w:hAnsi="Arial" w:cs="Arial"/>
        </w:rPr>
      </w:pPr>
    </w:p>
    <w:p w:rsidR="009462A6" w:rsidRDefault="009462A6" w:rsidP="009462A6">
      <w:pPr>
        <w:shd w:val="clear" w:color="auto" w:fill="FFFFFF"/>
        <w:tabs>
          <w:tab w:val="left" w:pos="1985"/>
        </w:tabs>
        <w:jc w:val="both"/>
        <w:rPr>
          <w:rFonts w:ascii="Arial" w:hAnsi="Arial" w:cs="Arial"/>
        </w:rPr>
      </w:pPr>
      <w:r w:rsidRPr="006A4C5D">
        <w:rPr>
          <w:rFonts w:ascii="Arial" w:hAnsi="Arial" w:cs="Arial"/>
          <w:b/>
        </w:rPr>
        <w:t>Parágrafo Único</w:t>
      </w:r>
      <w:r w:rsidR="006A4C5D">
        <w:rPr>
          <w:rFonts w:ascii="Arial" w:hAnsi="Arial" w:cs="Arial"/>
        </w:rPr>
        <w:t>:</w:t>
      </w:r>
      <w:r w:rsidRPr="009462A6">
        <w:rPr>
          <w:rFonts w:ascii="Arial" w:hAnsi="Arial" w:cs="Arial"/>
        </w:rPr>
        <w:t xml:space="preserve"> A lei poderá atribuir a outro sujeito a obrigação tributária na condição de responsável pelo pagamento de imposto ou contribuição, cujo fato gerador deva ocorrer posteriormente, assegurad</w:t>
      </w:r>
      <w:r w:rsidR="006A4C5D">
        <w:rPr>
          <w:rFonts w:ascii="Arial" w:hAnsi="Arial" w:cs="Arial"/>
        </w:rPr>
        <w:t>o</w:t>
      </w:r>
      <w:r w:rsidRPr="009462A6">
        <w:rPr>
          <w:rFonts w:ascii="Arial" w:hAnsi="Arial" w:cs="Arial"/>
        </w:rPr>
        <w:t xml:space="preserve"> a imediata e preferencial restituição da quantia paga, caso não se realize o fato gerador presumido.</w:t>
      </w:r>
    </w:p>
    <w:p w:rsidR="006A4C5D" w:rsidRDefault="006A4C5D" w:rsidP="009462A6">
      <w:pPr>
        <w:shd w:val="clear" w:color="auto" w:fill="FFFFFF"/>
        <w:tabs>
          <w:tab w:val="left" w:pos="1985"/>
        </w:tabs>
        <w:jc w:val="both"/>
        <w:rPr>
          <w:rFonts w:ascii="Arial" w:hAnsi="Arial" w:cs="Arial"/>
        </w:rPr>
      </w:pPr>
    </w:p>
    <w:p w:rsidR="006A4C5D" w:rsidRDefault="006A4C5D" w:rsidP="009462A6">
      <w:pPr>
        <w:shd w:val="clear" w:color="auto" w:fill="FFFFFF"/>
        <w:tabs>
          <w:tab w:val="left" w:pos="1985"/>
        </w:tabs>
        <w:jc w:val="both"/>
        <w:rPr>
          <w:rFonts w:ascii="Arial" w:hAnsi="Arial" w:cs="Arial"/>
        </w:rPr>
      </w:pPr>
      <w:r w:rsidRPr="006A4C5D">
        <w:rPr>
          <w:rFonts w:ascii="Arial" w:hAnsi="Arial" w:cs="Arial"/>
          <w:b/>
        </w:rPr>
        <w:t>Art. 251</w:t>
      </w:r>
      <w:r w:rsidRPr="006A4C5D">
        <w:rPr>
          <w:rFonts w:ascii="Arial" w:hAnsi="Arial" w:cs="Arial"/>
        </w:rPr>
        <w:t xml:space="preserve">. Sujeito passivo da obrigação acessória é a pessoa obrigada à prática ou à abstenção de atos discriminados na legislação tributária do Município, que não configurem obrigação principal de tributo ou penalidade pecuniária. </w:t>
      </w:r>
    </w:p>
    <w:p w:rsidR="006A4C5D" w:rsidRDefault="006A4C5D" w:rsidP="009462A6">
      <w:pPr>
        <w:shd w:val="clear" w:color="auto" w:fill="FFFFFF"/>
        <w:tabs>
          <w:tab w:val="left" w:pos="1985"/>
        </w:tabs>
        <w:jc w:val="both"/>
        <w:rPr>
          <w:rFonts w:ascii="Arial" w:hAnsi="Arial" w:cs="Arial"/>
        </w:rPr>
      </w:pPr>
    </w:p>
    <w:p w:rsidR="00E71FD4" w:rsidRDefault="006A4C5D" w:rsidP="009462A6">
      <w:pPr>
        <w:shd w:val="clear" w:color="auto" w:fill="FFFFFF"/>
        <w:tabs>
          <w:tab w:val="left" w:pos="1985"/>
        </w:tabs>
        <w:jc w:val="both"/>
        <w:rPr>
          <w:rFonts w:ascii="Arial" w:hAnsi="Arial" w:cs="Arial"/>
        </w:rPr>
      </w:pPr>
      <w:r w:rsidRPr="00E71FD4">
        <w:rPr>
          <w:rFonts w:ascii="Arial" w:hAnsi="Arial" w:cs="Arial"/>
          <w:b/>
        </w:rPr>
        <w:t>Art</w:t>
      </w:r>
      <w:r w:rsidR="00E71FD4" w:rsidRPr="00E71FD4">
        <w:rPr>
          <w:rFonts w:ascii="Arial" w:hAnsi="Arial" w:cs="Arial"/>
          <w:b/>
        </w:rPr>
        <w:t>.</w:t>
      </w:r>
      <w:r w:rsidRPr="00E71FD4">
        <w:rPr>
          <w:rFonts w:ascii="Arial" w:hAnsi="Arial" w:cs="Arial"/>
          <w:b/>
        </w:rPr>
        <w:t xml:space="preserve"> 2</w:t>
      </w:r>
      <w:r w:rsidR="00E71FD4" w:rsidRPr="00E71FD4">
        <w:rPr>
          <w:rFonts w:ascii="Arial" w:hAnsi="Arial" w:cs="Arial"/>
          <w:b/>
        </w:rPr>
        <w:t>52</w:t>
      </w:r>
      <w:r w:rsidRPr="006A4C5D">
        <w:rPr>
          <w:rFonts w:ascii="Arial" w:hAnsi="Arial" w:cs="Arial"/>
        </w:rPr>
        <w:t xml:space="preserve">. O sujeito passivo, quando convocado, fica obrigado a prestar as declarações solicitadas pela autoridade administrativa que, quando julgá-las insuficientes ou imprecisas, poderá exigir que sejam completadas ou esclarecidas. </w:t>
      </w:r>
    </w:p>
    <w:p w:rsidR="00E71FD4" w:rsidRDefault="00E71FD4" w:rsidP="009462A6">
      <w:pPr>
        <w:shd w:val="clear" w:color="auto" w:fill="FFFFFF"/>
        <w:tabs>
          <w:tab w:val="left" w:pos="1985"/>
        </w:tabs>
        <w:jc w:val="both"/>
        <w:rPr>
          <w:rFonts w:ascii="Arial" w:hAnsi="Arial" w:cs="Arial"/>
        </w:rPr>
      </w:pPr>
    </w:p>
    <w:p w:rsidR="00E71FD4" w:rsidRDefault="006A4C5D" w:rsidP="009462A6">
      <w:pPr>
        <w:shd w:val="clear" w:color="auto" w:fill="FFFFFF"/>
        <w:tabs>
          <w:tab w:val="left" w:pos="1985"/>
        </w:tabs>
        <w:jc w:val="both"/>
        <w:rPr>
          <w:rFonts w:ascii="Arial" w:hAnsi="Arial" w:cs="Arial"/>
        </w:rPr>
      </w:pPr>
      <w:r w:rsidRPr="006A4C5D">
        <w:rPr>
          <w:rFonts w:ascii="Arial" w:hAnsi="Arial" w:cs="Arial"/>
        </w:rPr>
        <w:t xml:space="preserve">§ 1º - A convocação do contribuinte será feita por quaisquer dos meios previstos nesta lei. </w:t>
      </w:r>
    </w:p>
    <w:p w:rsidR="00E71FD4" w:rsidRDefault="00E71FD4" w:rsidP="009462A6">
      <w:pPr>
        <w:shd w:val="clear" w:color="auto" w:fill="FFFFFF"/>
        <w:tabs>
          <w:tab w:val="left" w:pos="1985"/>
        </w:tabs>
        <w:jc w:val="both"/>
        <w:rPr>
          <w:rFonts w:ascii="Arial" w:hAnsi="Arial" w:cs="Arial"/>
        </w:rPr>
      </w:pPr>
    </w:p>
    <w:p w:rsidR="006A4C5D" w:rsidRDefault="006A4C5D" w:rsidP="009462A6">
      <w:pPr>
        <w:shd w:val="clear" w:color="auto" w:fill="FFFFFF"/>
        <w:tabs>
          <w:tab w:val="left" w:pos="1985"/>
        </w:tabs>
        <w:jc w:val="both"/>
        <w:rPr>
          <w:rFonts w:ascii="Arial" w:hAnsi="Arial" w:cs="Arial"/>
        </w:rPr>
      </w:pPr>
      <w:r w:rsidRPr="006A4C5D">
        <w:rPr>
          <w:rFonts w:ascii="Arial" w:hAnsi="Arial" w:cs="Arial"/>
        </w:rPr>
        <w:t>§ 2º - Feita a convocação do contribuinte, terá ele o prazo de 15 (quinze) dias para prestar os esclarecimentos solicitados, sob pena de que se proceda ao lançamento de ofício, sem prejuízo da aplicação das demais sanções cabíveis, a contar:</w:t>
      </w:r>
    </w:p>
    <w:p w:rsidR="00E71FD4" w:rsidRDefault="00E71FD4" w:rsidP="009462A6">
      <w:pPr>
        <w:shd w:val="clear" w:color="auto" w:fill="FFFFFF"/>
        <w:tabs>
          <w:tab w:val="left" w:pos="1985"/>
        </w:tabs>
        <w:jc w:val="both"/>
        <w:rPr>
          <w:rFonts w:ascii="Arial" w:hAnsi="Arial" w:cs="Arial"/>
        </w:rPr>
      </w:pPr>
    </w:p>
    <w:p w:rsidR="00E71FD4" w:rsidRPr="00006E83" w:rsidRDefault="00006E83" w:rsidP="009462A6">
      <w:pPr>
        <w:shd w:val="clear" w:color="auto" w:fill="FFFFFF"/>
        <w:tabs>
          <w:tab w:val="left" w:pos="1985"/>
        </w:tabs>
        <w:jc w:val="both"/>
        <w:rPr>
          <w:rFonts w:ascii="Arial" w:hAnsi="Arial" w:cs="Arial"/>
        </w:rPr>
      </w:pPr>
      <w:r w:rsidRPr="00006E83">
        <w:rPr>
          <w:rFonts w:ascii="Arial" w:hAnsi="Arial" w:cs="Arial"/>
        </w:rPr>
        <w:t>I - da data da ciência aposta no auto;</w:t>
      </w:r>
    </w:p>
    <w:p w:rsidR="009858CF" w:rsidRDefault="00006E83" w:rsidP="009462A6">
      <w:pPr>
        <w:shd w:val="clear" w:color="auto" w:fill="FFFFFF"/>
        <w:tabs>
          <w:tab w:val="left" w:pos="1985"/>
        </w:tabs>
        <w:jc w:val="both"/>
        <w:rPr>
          <w:rFonts w:ascii="Arial" w:hAnsi="Arial" w:cs="Arial"/>
        </w:rPr>
      </w:pPr>
      <w:r w:rsidRPr="00006E83">
        <w:rPr>
          <w:rFonts w:ascii="Arial" w:hAnsi="Arial" w:cs="Arial"/>
        </w:rPr>
        <w:t xml:space="preserve">II - da data do recebimento, por via postal ou telegráfica; se a data for omitida, contar-se- á este após a entrega da intimação à agência postal telegráfica; </w:t>
      </w:r>
    </w:p>
    <w:p w:rsidR="00006E83" w:rsidRDefault="00006E83" w:rsidP="009462A6">
      <w:pPr>
        <w:shd w:val="clear" w:color="auto" w:fill="FFFFFF"/>
        <w:tabs>
          <w:tab w:val="left" w:pos="1985"/>
        </w:tabs>
        <w:jc w:val="both"/>
        <w:rPr>
          <w:rFonts w:ascii="Arial" w:hAnsi="Arial" w:cs="Arial"/>
        </w:rPr>
      </w:pPr>
      <w:r w:rsidRPr="00006E83">
        <w:rPr>
          <w:rFonts w:ascii="Arial" w:hAnsi="Arial" w:cs="Arial"/>
        </w:rPr>
        <w:t>III - da data da publicação do edital, se este for o meio utilizado</w:t>
      </w:r>
      <w:r w:rsidR="009858CF">
        <w:rPr>
          <w:rFonts w:ascii="Arial" w:hAnsi="Arial" w:cs="Arial"/>
        </w:rPr>
        <w:t>.</w:t>
      </w:r>
    </w:p>
    <w:p w:rsidR="00FF5ED2" w:rsidRDefault="00FF5ED2" w:rsidP="009462A6">
      <w:pPr>
        <w:shd w:val="clear" w:color="auto" w:fill="FFFFFF"/>
        <w:tabs>
          <w:tab w:val="left" w:pos="1985"/>
        </w:tabs>
        <w:jc w:val="both"/>
        <w:rPr>
          <w:rFonts w:ascii="Arial" w:hAnsi="Arial" w:cs="Arial"/>
        </w:rPr>
      </w:pPr>
    </w:p>
    <w:p w:rsidR="0006560E" w:rsidRDefault="0006560E" w:rsidP="009462A6">
      <w:pPr>
        <w:shd w:val="clear" w:color="auto" w:fill="FFFFFF"/>
        <w:tabs>
          <w:tab w:val="left" w:pos="1985"/>
        </w:tabs>
        <w:jc w:val="both"/>
        <w:rPr>
          <w:rFonts w:ascii="Arial" w:hAnsi="Arial" w:cs="Arial"/>
        </w:rPr>
      </w:pPr>
    </w:p>
    <w:p w:rsidR="0006560E" w:rsidRDefault="0006560E" w:rsidP="009462A6">
      <w:pPr>
        <w:shd w:val="clear" w:color="auto" w:fill="FFFFFF"/>
        <w:tabs>
          <w:tab w:val="left" w:pos="1985"/>
        </w:tabs>
        <w:jc w:val="both"/>
        <w:rPr>
          <w:rFonts w:ascii="Arial" w:hAnsi="Arial" w:cs="Arial"/>
        </w:rPr>
      </w:pPr>
      <w:r w:rsidRPr="006000DF">
        <w:rPr>
          <w:rFonts w:ascii="Arial" w:hAnsi="Arial" w:cs="Arial"/>
          <w:b/>
        </w:rPr>
        <w:t>Art. 253</w:t>
      </w:r>
      <w:r w:rsidRPr="006000DF">
        <w:rPr>
          <w:rFonts w:ascii="Arial" w:hAnsi="Arial" w:cs="Arial"/>
        </w:rPr>
        <w:t>.</w:t>
      </w:r>
      <w:r w:rsidRPr="0006560E">
        <w:rPr>
          <w:rFonts w:ascii="Arial" w:hAnsi="Arial" w:cs="Arial"/>
        </w:rPr>
        <w:t xml:space="preserve"> Salvo disposições de Leis em contrário, as convenções particulares, relativas à responsabilidade do pagamento dos tributos, não podem ser opostas à Fazenda Pública Municipal, para modificar a definição legal do sujeito passivo das obrigações tributárias correspondentes.</w:t>
      </w:r>
    </w:p>
    <w:p w:rsidR="00730DD4" w:rsidRDefault="00730DD4" w:rsidP="009462A6">
      <w:pPr>
        <w:shd w:val="clear" w:color="auto" w:fill="FFFFFF"/>
        <w:tabs>
          <w:tab w:val="left" w:pos="1985"/>
        </w:tabs>
        <w:jc w:val="both"/>
        <w:rPr>
          <w:rFonts w:ascii="Arial" w:hAnsi="Arial" w:cs="Arial"/>
        </w:rPr>
      </w:pPr>
    </w:p>
    <w:p w:rsidR="00730DD4" w:rsidRPr="00730DD4" w:rsidRDefault="00730DD4" w:rsidP="00730DD4">
      <w:pPr>
        <w:shd w:val="clear" w:color="auto" w:fill="FFFFFF"/>
        <w:tabs>
          <w:tab w:val="left" w:pos="1985"/>
        </w:tabs>
        <w:jc w:val="center"/>
        <w:rPr>
          <w:rFonts w:ascii="Arial" w:hAnsi="Arial" w:cs="Arial"/>
          <w:b/>
        </w:rPr>
      </w:pPr>
      <w:r w:rsidRPr="00730DD4">
        <w:rPr>
          <w:rFonts w:ascii="Arial" w:hAnsi="Arial" w:cs="Arial"/>
          <w:b/>
        </w:rPr>
        <w:t>SEÇÃO V</w:t>
      </w:r>
    </w:p>
    <w:p w:rsidR="00730DD4" w:rsidRDefault="00730DD4" w:rsidP="009462A6">
      <w:pPr>
        <w:shd w:val="clear" w:color="auto" w:fill="FFFFFF"/>
        <w:tabs>
          <w:tab w:val="left" w:pos="1985"/>
        </w:tabs>
        <w:jc w:val="both"/>
        <w:rPr>
          <w:rFonts w:ascii="Arial" w:hAnsi="Arial" w:cs="Arial"/>
        </w:rPr>
      </w:pPr>
    </w:p>
    <w:p w:rsidR="00730DD4" w:rsidRDefault="00730DD4" w:rsidP="00730DD4">
      <w:pPr>
        <w:shd w:val="clear" w:color="auto" w:fill="FFFFFF"/>
        <w:tabs>
          <w:tab w:val="left" w:pos="1985"/>
        </w:tabs>
        <w:jc w:val="center"/>
        <w:rPr>
          <w:rFonts w:ascii="Arial" w:hAnsi="Arial" w:cs="Arial"/>
          <w:b/>
        </w:rPr>
      </w:pPr>
      <w:r w:rsidRPr="00730DD4">
        <w:rPr>
          <w:rFonts w:ascii="Arial" w:hAnsi="Arial" w:cs="Arial"/>
          <w:b/>
        </w:rPr>
        <w:t>DO DOMICÍLIO TRIBUTÁRIO</w:t>
      </w:r>
    </w:p>
    <w:p w:rsidR="00730DD4" w:rsidRPr="00730DD4" w:rsidRDefault="00730DD4" w:rsidP="00730DD4">
      <w:pPr>
        <w:shd w:val="clear" w:color="auto" w:fill="FFFFFF"/>
        <w:tabs>
          <w:tab w:val="left" w:pos="1985"/>
        </w:tabs>
        <w:jc w:val="center"/>
        <w:rPr>
          <w:rFonts w:ascii="Arial" w:hAnsi="Arial" w:cs="Arial"/>
          <w:b/>
        </w:rPr>
      </w:pPr>
    </w:p>
    <w:p w:rsidR="001B0B09" w:rsidRDefault="00730DD4" w:rsidP="009462A6">
      <w:pPr>
        <w:shd w:val="clear" w:color="auto" w:fill="FFFFFF"/>
        <w:tabs>
          <w:tab w:val="left" w:pos="1985"/>
        </w:tabs>
        <w:jc w:val="both"/>
        <w:rPr>
          <w:rFonts w:ascii="Arial" w:hAnsi="Arial" w:cs="Arial"/>
        </w:rPr>
      </w:pPr>
      <w:r w:rsidRPr="006000DF">
        <w:rPr>
          <w:rFonts w:ascii="Arial" w:hAnsi="Arial" w:cs="Arial"/>
          <w:b/>
        </w:rPr>
        <w:t>Art. 25</w:t>
      </w:r>
      <w:r w:rsidR="00602F52">
        <w:rPr>
          <w:rFonts w:ascii="Arial" w:hAnsi="Arial" w:cs="Arial"/>
          <w:b/>
        </w:rPr>
        <w:t>4</w:t>
      </w:r>
      <w:r w:rsidRPr="00730DD4">
        <w:rPr>
          <w:rFonts w:ascii="Arial" w:hAnsi="Arial" w:cs="Arial"/>
        </w:rPr>
        <w:t xml:space="preserve">. Na falta de eleição, pelo contribuinte ou responsável, de domicílio tributário, para os fins desta lei, considera-se como tal: </w:t>
      </w:r>
    </w:p>
    <w:p w:rsidR="001B0B09" w:rsidRDefault="001B0B09" w:rsidP="009462A6">
      <w:pPr>
        <w:shd w:val="clear" w:color="auto" w:fill="FFFFFF"/>
        <w:tabs>
          <w:tab w:val="left" w:pos="1985"/>
        </w:tabs>
        <w:jc w:val="both"/>
        <w:rPr>
          <w:rFonts w:ascii="Arial" w:hAnsi="Arial" w:cs="Arial"/>
        </w:rPr>
      </w:pPr>
    </w:p>
    <w:p w:rsidR="001B0B09" w:rsidRDefault="00730DD4" w:rsidP="009462A6">
      <w:pPr>
        <w:shd w:val="clear" w:color="auto" w:fill="FFFFFF"/>
        <w:tabs>
          <w:tab w:val="left" w:pos="1985"/>
        </w:tabs>
        <w:jc w:val="both"/>
        <w:rPr>
          <w:rFonts w:ascii="Arial" w:hAnsi="Arial" w:cs="Arial"/>
        </w:rPr>
      </w:pPr>
      <w:r w:rsidRPr="00730DD4">
        <w:rPr>
          <w:rFonts w:ascii="Arial" w:hAnsi="Arial" w:cs="Arial"/>
        </w:rPr>
        <w:t xml:space="preserve">I - quanto às pessoas físicas, a sua residência habitual ou, sendo esta incerta ou desconhecida, o centro habitual de sua atividade, no território do Município; </w:t>
      </w:r>
    </w:p>
    <w:p w:rsidR="001B0B09" w:rsidRDefault="001B0B09" w:rsidP="009462A6">
      <w:pPr>
        <w:shd w:val="clear" w:color="auto" w:fill="FFFFFF"/>
        <w:tabs>
          <w:tab w:val="left" w:pos="1985"/>
        </w:tabs>
        <w:jc w:val="both"/>
        <w:rPr>
          <w:rFonts w:ascii="Arial" w:hAnsi="Arial" w:cs="Arial"/>
        </w:rPr>
      </w:pPr>
    </w:p>
    <w:p w:rsidR="001B0B09" w:rsidRDefault="00730DD4" w:rsidP="009462A6">
      <w:pPr>
        <w:shd w:val="clear" w:color="auto" w:fill="FFFFFF"/>
        <w:tabs>
          <w:tab w:val="left" w:pos="1985"/>
        </w:tabs>
        <w:jc w:val="both"/>
        <w:rPr>
          <w:rFonts w:ascii="Arial" w:hAnsi="Arial" w:cs="Arial"/>
        </w:rPr>
      </w:pPr>
      <w:r w:rsidRPr="00730DD4">
        <w:rPr>
          <w:rFonts w:ascii="Arial" w:hAnsi="Arial" w:cs="Arial"/>
        </w:rPr>
        <w:t xml:space="preserve">II - quanto às pessoas jurídicas de direito privado ou às firmas individuais, o lugar de cada estabelecimento situado no território do Município; </w:t>
      </w:r>
    </w:p>
    <w:p w:rsidR="001B0B09" w:rsidRDefault="001B0B09" w:rsidP="009462A6">
      <w:pPr>
        <w:shd w:val="clear" w:color="auto" w:fill="FFFFFF"/>
        <w:tabs>
          <w:tab w:val="left" w:pos="1985"/>
        </w:tabs>
        <w:jc w:val="both"/>
        <w:rPr>
          <w:rFonts w:ascii="Arial" w:hAnsi="Arial" w:cs="Arial"/>
        </w:rPr>
      </w:pPr>
    </w:p>
    <w:p w:rsidR="001B0B09" w:rsidRDefault="00730DD4" w:rsidP="009462A6">
      <w:pPr>
        <w:shd w:val="clear" w:color="auto" w:fill="FFFFFF"/>
        <w:tabs>
          <w:tab w:val="left" w:pos="1985"/>
        </w:tabs>
        <w:jc w:val="both"/>
        <w:rPr>
          <w:rFonts w:ascii="Arial" w:hAnsi="Arial" w:cs="Arial"/>
        </w:rPr>
      </w:pPr>
      <w:r w:rsidRPr="00730DD4">
        <w:rPr>
          <w:rFonts w:ascii="Arial" w:hAnsi="Arial" w:cs="Arial"/>
        </w:rPr>
        <w:t xml:space="preserve">III - quanto às pessoas jurídicas de direito público, qualquer de suas repartições no território </w:t>
      </w:r>
      <w:r w:rsidRPr="00730DD4">
        <w:rPr>
          <w:rFonts w:ascii="Arial" w:hAnsi="Arial" w:cs="Arial"/>
        </w:rPr>
        <w:lastRenderedPageBreak/>
        <w:t xml:space="preserve">do Município. </w:t>
      </w:r>
    </w:p>
    <w:p w:rsidR="001B0B09" w:rsidRDefault="001B0B09" w:rsidP="009462A6">
      <w:pPr>
        <w:shd w:val="clear" w:color="auto" w:fill="FFFFFF"/>
        <w:tabs>
          <w:tab w:val="left" w:pos="1985"/>
        </w:tabs>
        <w:jc w:val="both"/>
        <w:rPr>
          <w:rFonts w:ascii="Arial" w:hAnsi="Arial" w:cs="Arial"/>
        </w:rPr>
      </w:pPr>
    </w:p>
    <w:p w:rsidR="001B0B09" w:rsidRDefault="00730DD4" w:rsidP="009462A6">
      <w:pPr>
        <w:shd w:val="clear" w:color="auto" w:fill="FFFFFF"/>
        <w:tabs>
          <w:tab w:val="left" w:pos="1985"/>
        </w:tabs>
        <w:jc w:val="both"/>
        <w:rPr>
          <w:rFonts w:ascii="Arial" w:hAnsi="Arial" w:cs="Arial"/>
        </w:rPr>
      </w:pPr>
      <w:r w:rsidRPr="00730DD4">
        <w:rPr>
          <w:rFonts w:ascii="Arial" w:hAnsi="Arial" w:cs="Arial"/>
        </w:rPr>
        <w:t xml:space="preserve">§ 1º - Quando não couber a aplicação das regras previstas em quaisquer dos incisos deste artigo, considerar-se-á como domicílio tributário do contribuinte ou responsável o lugar da situação dos bens ou da ocorrência dos atos que derem origem à obrigação. </w:t>
      </w:r>
    </w:p>
    <w:p w:rsidR="001B0B09" w:rsidRDefault="001B0B09" w:rsidP="009462A6">
      <w:pPr>
        <w:shd w:val="clear" w:color="auto" w:fill="FFFFFF"/>
        <w:tabs>
          <w:tab w:val="left" w:pos="1985"/>
        </w:tabs>
        <w:jc w:val="both"/>
        <w:rPr>
          <w:rFonts w:ascii="Arial" w:hAnsi="Arial" w:cs="Arial"/>
        </w:rPr>
      </w:pPr>
    </w:p>
    <w:p w:rsidR="001B0B09" w:rsidRDefault="00730DD4" w:rsidP="009462A6">
      <w:pPr>
        <w:shd w:val="clear" w:color="auto" w:fill="FFFFFF"/>
        <w:tabs>
          <w:tab w:val="left" w:pos="1985"/>
        </w:tabs>
        <w:jc w:val="both"/>
        <w:rPr>
          <w:rFonts w:ascii="Arial" w:hAnsi="Arial" w:cs="Arial"/>
        </w:rPr>
      </w:pPr>
      <w:r w:rsidRPr="00730DD4">
        <w:rPr>
          <w:rFonts w:ascii="Arial" w:hAnsi="Arial" w:cs="Arial"/>
        </w:rPr>
        <w:t xml:space="preserve">§ 2º - A autoridade administrativa pode recusar o domicílio eleito, quando impossibilite ou dificulte a arrecadação ou a fiscalização do tributo, aplicando-se então a regra do parágrafo anterior. </w:t>
      </w:r>
    </w:p>
    <w:p w:rsidR="001B0B09" w:rsidRDefault="001B0B09" w:rsidP="009462A6">
      <w:pPr>
        <w:shd w:val="clear" w:color="auto" w:fill="FFFFFF"/>
        <w:tabs>
          <w:tab w:val="left" w:pos="1985"/>
        </w:tabs>
        <w:jc w:val="both"/>
        <w:rPr>
          <w:rFonts w:ascii="Arial" w:hAnsi="Arial" w:cs="Arial"/>
        </w:rPr>
      </w:pPr>
    </w:p>
    <w:p w:rsidR="001B0B09" w:rsidRDefault="00730DD4" w:rsidP="009462A6">
      <w:pPr>
        <w:shd w:val="clear" w:color="auto" w:fill="FFFFFF"/>
        <w:tabs>
          <w:tab w:val="left" w:pos="1985"/>
        </w:tabs>
        <w:jc w:val="both"/>
        <w:rPr>
          <w:rFonts w:ascii="Arial" w:hAnsi="Arial" w:cs="Arial"/>
        </w:rPr>
      </w:pPr>
      <w:r w:rsidRPr="00730DD4">
        <w:rPr>
          <w:rFonts w:ascii="Arial" w:hAnsi="Arial" w:cs="Arial"/>
        </w:rPr>
        <w:t xml:space="preserve">§ 3º - Os contribuintes comunicarão à repartição competente a mudança de domicílio no prazo máximo de 30 (trinta) dias. </w:t>
      </w:r>
    </w:p>
    <w:p w:rsidR="001B0B09" w:rsidRDefault="001B0B09" w:rsidP="009462A6">
      <w:pPr>
        <w:shd w:val="clear" w:color="auto" w:fill="FFFFFF"/>
        <w:tabs>
          <w:tab w:val="left" w:pos="1985"/>
        </w:tabs>
        <w:jc w:val="both"/>
        <w:rPr>
          <w:rFonts w:ascii="Arial" w:hAnsi="Arial" w:cs="Arial"/>
        </w:rPr>
      </w:pPr>
    </w:p>
    <w:p w:rsidR="00730DD4" w:rsidRPr="00730DD4" w:rsidRDefault="00730DD4" w:rsidP="009462A6">
      <w:pPr>
        <w:shd w:val="clear" w:color="auto" w:fill="FFFFFF"/>
        <w:tabs>
          <w:tab w:val="left" w:pos="1985"/>
        </w:tabs>
        <w:jc w:val="both"/>
        <w:rPr>
          <w:rFonts w:ascii="Arial" w:hAnsi="Arial" w:cs="Arial"/>
          <w:b/>
        </w:rPr>
      </w:pPr>
      <w:r w:rsidRPr="00730DD4">
        <w:rPr>
          <w:rFonts w:ascii="Arial" w:hAnsi="Arial" w:cs="Arial"/>
        </w:rPr>
        <w:t>§ 4º - O domicílio fiscal e o número de inscrição respectivo serão obrigatoriamente consignados nos documentos e papéis dirigidos às repartições fiscais do Município.</w:t>
      </w:r>
    </w:p>
    <w:p w:rsidR="00DE07DB" w:rsidRDefault="00DE07DB" w:rsidP="00915F03">
      <w:pPr>
        <w:shd w:val="clear" w:color="auto" w:fill="FFFFFF"/>
        <w:tabs>
          <w:tab w:val="left" w:pos="1985"/>
        </w:tabs>
        <w:ind w:left="3969" w:hanging="3969"/>
        <w:jc w:val="center"/>
        <w:rPr>
          <w:rFonts w:ascii="Arial" w:hAnsi="Arial" w:cs="Arial"/>
          <w:b/>
        </w:rPr>
      </w:pPr>
    </w:p>
    <w:p w:rsidR="00791411" w:rsidRDefault="00791411" w:rsidP="00791411">
      <w:pPr>
        <w:shd w:val="clear" w:color="auto" w:fill="FFFFFF"/>
        <w:tabs>
          <w:tab w:val="left" w:pos="1985"/>
        </w:tabs>
        <w:jc w:val="both"/>
        <w:rPr>
          <w:rFonts w:ascii="Arial" w:hAnsi="Arial" w:cs="Arial"/>
          <w:b/>
        </w:rPr>
      </w:pPr>
    </w:p>
    <w:p w:rsidR="00791411" w:rsidRDefault="00791411" w:rsidP="00791411">
      <w:pPr>
        <w:shd w:val="clear" w:color="auto" w:fill="FFFFFF"/>
        <w:tabs>
          <w:tab w:val="left" w:pos="1985"/>
        </w:tabs>
        <w:jc w:val="center"/>
        <w:rPr>
          <w:rFonts w:ascii="Arial" w:hAnsi="Arial" w:cs="Arial"/>
          <w:b/>
        </w:rPr>
      </w:pPr>
      <w:r>
        <w:rPr>
          <w:rFonts w:ascii="Arial" w:hAnsi="Arial" w:cs="Arial"/>
          <w:b/>
        </w:rPr>
        <w:t>SEÇÃO VI</w:t>
      </w:r>
    </w:p>
    <w:p w:rsidR="00791411" w:rsidRDefault="00791411" w:rsidP="00791411">
      <w:pPr>
        <w:shd w:val="clear" w:color="auto" w:fill="FFFFFF"/>
        <w:tabs>
          <w:tab w:val="left" w:pos="1985"/>
        </w:tabs>
        <w:jc w:val="center"/>
        <w:rPr>
          <w:rFonts w:ascii="Arial" w:hAnsi="Arial" w:cs="Arial"/>
          <w:b/>
        </w:rPr>
      </w:pPr>
    </w:p>
    <w:p w:rsidR="00791411" w:rsidRDefault="00791411" w:rsidP="00791411">
      <w:pPr>
        <w:shd w:val="clear" w:color="auto" w:fill="FFFFFF"/>
        <w:tabs>
          <w:tab w:val="left" w:pos="1985"/>
        </w:tabs>
        <w:jc w:val="center"/>
        <w:rPr>
          <w:rFonts w:ascii="Arial" w:hAnsi="Arial" w:cs="Arial"/>
          <w:b/>
        </w:rPr>
      </w:pPr>
      <w:r>
        <w:rPr>
          <w:rFonts w:ascii="Arial" w:hAnsi="Arial" w:cs="Arial"/>
          <w:b/>
        </w:rPr>
        <w:t>DA CAPACIDADE TRIBUTÁRIA</w:t>
      </w:r>
    </w:p>
    <w:p w:rsidR="00E05FCD" w:rsidRDefault="00E05FCD" w:rsidP="00791411">
      <w:pPr>
        <w:shd w:val="clear" w:color="auto" w:fill="FFFFFF"/>
        <w:tabs>
          <w:tab w:val="left" w:pos="1985"/>
        </w:tabs>
        <w:jc w:val="center"/>
        <w:rPr>
          <w:rFonts w:ascii="Arial" w:hAnsi="Arial" w:cs="Arial"/>
          <w:b/>
        </w:rPr>
      </w:pPr>
    </w:p>
    <w:p w:rsidR="00E05FCD" w:rsidRDefault="00E05FCD" w:rsidP="00E05FCD">
      <w:pPr>
        <w:shd w:val="clear" w:color="auto" w:fill="FFFFFF"/>
        <w:tabs>
          <w:tab w:val="left" w:pos="1985"/>
        </w:tabs>
        <w:jc w:val="both"/>
        <w:rPr>
          <w:rFonts w:ascii="Arial" w:hAnsi="Arial" w:cs="Arial"/>
        </w:rPr>
      </w:pPr>
      <w:r w:rsidRPr="00E05FCD">
        <w:rPr>
          <w:rFonts w:ascii="Arial" w:hAnsi="Arial" w:cs="Arial"/>
          <w:b/>
        </w:rPr>
        <w:t>Art. 25</w:t>
      </w:r>
      <w:r w:rsidR="00602F52">
        <w:rPr>
          <w:rFonts w:ascii="Arial" w:hAnsi="Arial" w:cs="Arial"/>
          <w:b/>
        </w:rPr>
        <w:t>5</w:t>
      </w:r>
      <w:r>
        <w:rPr>
          <w:rFonts w:ascii="Arial" w:hAnsi="Arial" w:cs="Arial"/>
        </w:rPr>
        <w:t>.</w:t>
      </w:r>
      <w:r w:rsidRPr="00E05FCD">
        <w:rPr>
          <w:rFonts w:ascii="Arial" w:hAnsi="Arial" w:cs="Arial"/>
        </w:rPr>
        <w:t xml:space="preserve"> Decorre a obrigação tributária do fato de encontrar-se a pessoa física ou jurídica nas condições previstas nos princípios e normas, dando lugar à referida obrigação. </w:t>
      </w:r>
    </w:p>
    <w:p w:rsidR="00E05FCD" w:rsidRDefault="00E05FCD" w:rsidP="00E05FCD">
      <w:pPr>
        <w:shd w:val="clear" w:color="auto" w:fill="FFFFFF"/>
        <w:tabs>
          <w:tab w:val="left" w:pos="1985"/>
        </w:tabs>
        <w:jc w:val="both"/>
        <w:rPr>
          <w:rFonts w:ascii="Arial" w:hAnsi="Arial" w:cs="Arial"/>
        </w:rPr>
      </w:pPr>
    </w:p>
    <w:p w:rsidR="00E05FCD" w:rsidRDefault="00E05FCD" w:rsidP="00E05FCD">
      <w:pPr>
        <w:shd w:val="clear" w:color="auto" w:fill="FFFFFF"/>
        <w:tabs>
          <w:tab w:val="left" w:pos="1985"/>
        </w:tabs>
        <w:jc w:val="both"/>
        <w:rPr>
          <w:rFonts w:ascii="Arial" w:hAnsi="Arial" w:cs="Arial"/>
        </w:rPr>
      </w:pPr>
      <w:r w:rsidRPr="00E05FCD">
        <w:rPr>
          <w:rFonts w:ascii="Arial" w:hAnsi="Arial" w:cs="Arial"/>
          <w:b/>
        </w:rPr>
        <w:t>Art. 25</w:t>
      </w:r>
      <w:r w:rsidR="00602F52">
        <w:rPr>
          <w:rFonts w:ascii="Arial" w:hAnsi="Arial" w:cs="Arial"/>
          <w:b/>
        </w:rPr>
        <w:t>6</w:t>
      </w:r>
      <w:r>
        <w:rPr>
          <w:rFonts w:ascii="Arial" w:hAnsi="Arial" w:cs="Arial"/>
        </w:rPr>
        <w:t>.</w:t>
      </w:r>
      <w:r w:rsidRPr="00E05FCD">
        <w:rPr>
          <w:rFonts w:ascii="Arial" w:hAnsi="Arial" w:cs="Arial"/>
        </w:rPr>
        <w:t xml:space="preserve"> A capacidade tributária passiva independe: </w:t>
      </w:r>
    </w:p>
    <w:p w:rsidR="00E05FCD" w:rsidRDefault="00E05FCD" w:rsidP="00E05FCD">
      <w:pPr>
        <w:shd w:val="clear" w:color="auto" w:fill="FFFFFF"/>
        <w:tabs>
          <w:tab w:val="left" w:pos="1985"/>
        </w:tabs>
        <w:jc w:val="both"/>
        <w:rPr>
          <w:rFonts w:ascii="Arial" w:hAnsi="Arial" w:cs="Arial"/>
        </w:rPr>
      </w:pPr>
      <w:r w:rsidRPr="00E05FCD">
        <w:rPr>
          <w:rFonts w:ascii="Arial" w:hAnsi="Arial" w:cs="Arial"/>
        </w:rPr>
        <w:t xml:space="preserve">I- da capacidade civil das pessoas naturais; </w:t>
      </w:r>
    </w:p>
    <w:p w:rsidR="00E05FCD" w:rsidRDefault="00E05FCD" w:rsidP="00E05FCD">
      <w:pPr>
        <w:shd w:val="clear" w:color="auto" w:fill="FFFFFF"/>
        <w:tabs>
          <w:tab w:val="left" w:pos="1985"/>
        </w:tabs>
        <w:jc w:val="both"/>
        <w:rPr>
          <w:rFonts w:ascii="Arial" w:hAnsi="Arial" w:cs="Arial"/>
        </w:rPr>
      </w:pPr>
      <w:r w:rsidRPr="00E05FCD">
        <w:rPr>
          <w:rFonts w:ascii="Arial" w:hAnsi="Arial" w:cs="Arial"/>
        </w:rPr>
        <w:t xml:space="preserve">II- de se encontrar a pessoa natural sujeita a medidas que importem privação ou limitação do exercício de atividades civis, comerciais ou profissionais ou, da administração direta de seus bens e negócios; </w:t>
      </w:r>
    </w:p>
    <w:p w:rsidR="00E05FCD" w:rsidRDefault="00E05FCD" w:rsidP="00E05FCD">
      <w:pPr>
        <w:shd w:val="clear" w:color="auto" w:fill="FFFFFF"/>
        <w:tabs>
          <w:tab w:val="left" w:pos="1985"/>
        </w:tabs>
        <w:jc w:val="both"/>
        <w:rPr>
          <w:rFonts w:ascii="Arial" w:hAnsi="Arial" w:cs="Arial"/>
        </w:rPr>
      </w:pPr>
      <w:r w:rsidRPr="00E05FCD">
        <w:rPr>
          <w:rFonts w:ascii="Arial" w:hAnsi="Arial" w:cs="Arial"/>
        </w:rPr>
        <w:t xml:space="preserve">III- de estar à pessoa jurídica regularmente constituída, bastando que configure uma unidade econômica ou profissional. </w:t>
      </w:r>
    </w:p>
    <w:p w:rsidR="00E05FCD" w:rsidRDefault="00E05FCD" w:rsidP="00E05FCD">
      <w:pPr>
        <w:shd w:val="clear" w:color="auto" w:fill="FFFFFF"/>
        <w:tabs>
          <w:tab w:val="left" w:pos="1985"/>
        </w:tabs>
        <w:jc w:val="both"/>
        <w:rPr>
          <w:rFonts w:ascii="Arial" w:hAnsi="Arial" w:cs="Arial"/>
        </w:rPr>
      </w:pPr>
    </w:p>
    <w:p w:rsidR="00E05FCD" w:rsidRDefault="00E05FCD" w:rsidP="00E05FCD">
      <w:pPr>
        <w:shd w:val="clear" w:color="auto" w:fill="FFFFFF"/>
        <w:tabs>
          <w:tab w:val="left" w:pos="1985"/>
        </w:tabs>
        <w:jc w:val="both"/>
        <w:rPr>
          <w:rFonts w:ascii="Arial" w:hAnsi="Arial" w:cs="Arial"/>
        </w:rPr>
      </w:pPr>
      <w:r w:rsidRPr="00E05FCD">
        <w:rPr>
          <w:rFonts w:ascii="Arial" w:hAnsi="Arial" w:cs="Arial"/>
          <w:b/>
        </w:rPr>
        <w:t>PARÁGRAFO ÚNICO</w:t>
      </w:r>
      <w:r w:rsidRPr="00E05FCD">
        <w:rPr>
          <w:rFonts w:ascii="Arial" w:hAnsi="Arial" w:cs="Arial"/>
        </w:rPr>
        <w:t xml:space="preserve"> Sempre que possível os impostos terão caráter pessoal, e serão graduados segundo a capacidade econômica do contribuinte</w:t>
      </w:r>
      <w:r>
        <w:rPr>
          <w:rFonts w:ascii="Arial" w:hAnsi="Arial" w:cs="Arial"/>
        </w:rPr>
        <w:t>.</w:t>
      </w:r>
    </w:p>
    <w:p w:rsidR="001C52B8" w:rsidRDefault="001C52B8" w:rsidP="00E05FCD">
      <w:pPr>
        <w:shd w:val="clear" w:color="auto" w:fill="FFFFFF"/>
        <w:tabs>
          <w:tab w:val="left" w:pos="1985"/>
        </w:tabs>
        <w:jc w:val="both"/>
        <w:rPr>
          <w:rFonts w:ascii="Arial" w:hAnsi="Arial" w:cs="Arial"/>
        </w:rPr>
      </w:pPr>
    </w:p>
    <w:p w:rsidR="00EF329F" w:rsidRDefault="00EF329F" w:rsidP="00EF329F">
      <w:pPr>
        <w:shd w:val="clear" w:color="auto" w:fill="FFFFFF"/>
        <w:tabs>
          <w:tab w:val="left" w:pos="1985"/>
        </w:tabs>
        <w:jc w:val="center"/>
        <w:rPr>
          <w:rFonts w:ascii="Arial" w:hAnsi="Arial" w:cs="Arial"/>
          <w:b/>
        </w:rPr>
      </w:pPr>
      <w:r w:rsidRPr="00EF329F">
        <w:rPr>
          <w:rFonts w:ascii="Arial" w:hAnsi="Arial" w:cs="Arial"/>
          <w:b/>
        </w:rPr>
        <w:t>SEÇÃO VII</w:t>
      </w:r>
    </w:p>
    <w:p w:rsidR="00EF329F" w:rsidRDefault="00EF329F" w:rsidP="00EF329F">
      <w:pPr>
        <w:shd w:val="clear" w:color="auto" w:fill="FFFFFF"/>
        <w:tabs>
          <w:tab w:val="left" w:pos="1985"/>
        </w:tabs>
        <w:jc w:val="center"/>
        <w:rPr>
          <w:rFonts w:ascii="Arial" w:hAnsi="Arial" w:cs="Arial"/>
          <w:b/>
        </w:rPr>
      </w:pPr>
    </w:p>
    <w:p w:rsidR="00EF329F" w:rsidRDefault="00EF329F" w:rsidP="00EF329F">
      <w:pPr>
        <w:shd w:val="clear" w:color="auto" w:fill="FFFFFF"/>
        <w:tabs>
          <w:tab w:val="left" w:pos="1985"/>
        </w:tabs>
        <w:jc w:val="center"/>
        <w:rPr>
          <w:rFonts w:ascii="Arial" w:hAnsi="Arial" w:cs="Arial"/>
          <w:b/>
        </w:rPr>
      </w:pPr>
      <w:r>
        <w:rPr>
          <w:rFonts w:ascii="Arial" w:hAnsi="Arial" w:cs="Arial"/>
          <w:b/>
        </w:rPr>
        <w:t>DA RESPONSABILIDADE TRIBUTÁRIA</w:t>
      </w:r>
    </w:p>
    <w:p w:rsidR="00EF329F" w:rsidRPr="00EF329F" w:rsidRDefault="00EF329F" w:rsidP="00EF329F">
      <w:pPr>
        <w:shd w:val="clear" w:color="auto" w:fill="FFFFFF"/>
        <w:tabs>
          <w:tab w:val="left" w:pos="1985"/>
        </w:tabs>
        <w:jc w:val="center"/>
        <w:rPr>
          <w:rFonts w:ascii="Arial" w:hAnsi="Arial" w:cs="Arial"/>
          <w:b/>
        </w:rPr>
      </w:pPr>
    </w:p>
    <w:p w:rsidR="00EF329F" w:rsidRDefault="00EF329F" w:rsidP="00E05FCD">
      <w:pPr>
        <w:shd w:val="clear" w:color="auto" w:fill="FFFFFF"/>
        <w:tabs>
          <w:tab w:val="left" w:pos="1985"/>
        </w:tabs>
        <w:jc w:val="both"/>
        <w:rPr>
          <w:rFonts w:ascii="Arial" w:hAnsi="Arial" w:cs="Arial"/>
        </w:rPr>
      </w:pPr>
      <w:r w:rsidRPr="00EF329F">
        <w:rPr>
          <w:rFonts w:ascii="Arial" w:hAnsi="Arial" w:cs="Arial"/>
          <w:b/>
        </w:rPr>
        <w:t>Art. 25</w:t>
      </w:r>
      <w:r w:rsidR="00602F52">
        <w:rPr>
          <w:rFonts w:ascii="Arial" w:hAnsi="Arial" w:cs="Arial"/>
          <w:b/>
        </w:rPr>
        <w:t>7</w:t>
      </w:r>
      <w:r w:rsidRPr="00EF329F">
        <w:rPr>
          <w:rFonts w:ascii="Arial" w:hAnsi="Arial" w:cs="Arial"/>
        </w:rPr>
        <w:t xml:space="preserve"> São solidariamente obrigadas: </w:t>
      </w:r>
    </w:p>
    <w:p w:rsidR="00EF329F" w:rsidRDefault="00EF329F" w:rsidP="00E05FCD">
      <w:pPr>
        <w:shd w:val="clear" w:color="auto" w:fill="FFFFFF"/>
        <w:tabs>
          <w:tab w:val="left" w:pos="1985"/>
        </w:tabs>
        <w:jc w:val="both"/>
        <w:rPr>
          <w:rFonts w:ascii="Arial" w:hAnsi="Arial" w:cs="Arial"/>
        </w:rPr>
      </w:pPr>
      <w:r w:rsidRPr="00EF329F">
        <w:rPr>
          <w:rFonts w:ascii="Arial" w:hAnsi="Arial" w:cs="Arial"/>
        </w:rPr>
        <w:t xml:space="preserve">I- as pessoas que tenham interesse comum na situação que constitua fato gerador da obrigação principal; </w:t>
      </w:r>
    </w:p>
    <w:p w:rsidR="00EF329F" w:rsidRDefault="00EF329F" w:rsidP="00E05FCD">
      <w:pPr>
        <w:shd w:val="clear" w:color="auto" w:fill="FFFFFF"/>
        <w:tabs>
          <w:tab w:val="left" w:pos="1985"/>
        </w:tabs>
        <w:jc w:val="both"/>
        <w:rPr>
          <w:rFonts w:ascii="Arial" w:hAnsi="Arial" w:cs="Arial"/>
        </w:rPr>
      </w:pPr>
      <w:r w:rsidRPr="00EF329F">
        <w:rPr>
          <w:rFonts w:ascii="Arial" w:hAnsi="Arial" w:cs="Arial"/>
        </w:rPr>
        <w:t xml:space="preserve">II- as pessoas expressamente designadas por lei; </w:t>
      </w:r>
    </w:p>
    <w:p w:rsidR="00EF329F" w:rsidRDefault="00EF329F" w:rsidP="00E05FCD">
      <w:pPr>
        <w:shd w:val="clear" w:color="auto" w:fill="FFFFFF"/>
        <w:tabs>
          <w:tab w:val="left" w:pos="1985"/>
        </w:tabs>
        <w:jc w:val="both"/>
        <w:rPr>
          <w:rFonts w:ascii="Arial" w:hAnsi="Arial" w:cs="Arial"/>
        </w:rPr>
      </w:pPr>
    </w:p>
    <w:p w:rsidR="00EF329F" w:rsidRDefault="00EF329F" w:rsidP="00E05FCD">
      <w:pPr>
        <w:shd w:val="clear" w:color="auto" w:fill="FFFFFF"/>
        <w:tabs>
          <w:tab w:val="left" w:pos="1985"/>
        </w:tabs>
        <w:jc w:val="both"/>
        <w:rPr>
          <w:rFonts w:ascii="Arial" w:hAnsi="Arial" w:cs="Arial"/>
        </w:rPr>
      </w:pPr>
      <w:r w:rsidRPr="00EF329F">
        <w:rPr>
          <w:rFonts w:ascii="Arial" w:hAnsi="Arial" w:cs="Arial"/>
        </w:rPr>
        <w:t xml:space="preserve">§ 1º A solidariedade não comporta benefício de ordem. </w:t>
      </w:r>
    </w:p>
    <w:p w:rsidR="00EF329F" w:rsidRDefault="00EF329F" w:rsidP="00E05FCD">
      <w:pPr>
        <w:shd w:val="clear" w:color="auto" w:fill="FFFFFF"/>
        <w:tabs>
          <w:tab w:val="left" w:pos="1985"/>
        </w:tabs>
        <w:jc w:val="both"/>
        <w:rPr>
          <w:rFonts w:ascii="Arial" w:hAnsi="Arial" w:cs="Arial"/>
        </w:rPr>
      </w:pPr>
      <w:r w:rsidRPr="00EF329F">
        <w:rPr>
          <w:rFonts w:ascii="Arial" w:hAnsi="Arial" w:cs="Arial"/>
        </w:rPr>
        <w:t xml:space="preserve">§ 2º A solidariedade subsiste em relação a cada um dos devedores solidários, até a extinção do crédito fiscal. </w:t>
      </w:r>
    </w:p>
    <w:p w:rsidR="00EF329F" w:rsidRDefault="00EF329F" w:rsidP="00E05FCD">
      <w:pPr>
        <w:shd w:val="clear" w:color="auto" w:fill="FFFFFF"/>
        <w:tabs>
          <w:tab w:val="left" w:pos="1985"/>
        </w:tabs>
        <w:jc w:val="both"/>
        <w:rPr>
          <w:rFonts w:ascii="Arial" w:hAnsi="Arial" w:cs="Arial"/>
        </w:rPr>
      </w:pPr>
    </w:p>
    <w:p w:rsidR="00EF329F" w:rsidRDefault="00EF329F" w:rsidP="00E05FCD">
      <w:pPr>
        <w:shd w:val="clear" w:color="auto" w:fill="FFFFFF"/>
        <w:tabs>
          <w:tab w:val="left" w:pos="1985"/>
        </w:tabs>
        <w:jc w:val="both"/>
        <w:rPr>
          <w:rFonts w:ascii="Arial" w:hAnsi="Arial" w:cs="Arial"/>
        </w:rPr>
      </w:pPr>
      <w:r w:rsidRPr="00EF329F">
        <w:rPr>
          <w:rFonts w:ascii="Arial" w:hAnsi="Arial" w:cs="Arial"/>
          <w:b/>
        </w:rPr>
        <w:lastRenderedPageBreak/>
        <w:t>Art. 25</w:t>
      </w:r>
      <w:r w:rsidR="00602F52">
        <w:rPr>
          <w:rFonts w:ascii="Arial" w:hAnsi="Arial" w:cs="Arial"/>
          <w:b/>
        </w:rPr>
        <w:t>8</w:t>
      </w:r>
      <w:r w:rsidRPr="00EF329F">
        <w:rPr>
          <w:rFonts w:ascii="Arial" w:hAnsi="Arial" w:cs="Arial"/>
        </w:rPr>
        <w:t xml:space="preserve"> Salvo os casos expressamente previstos em Lei, a solidariedade produz os seguintes efeitos: </w:t>
      </w:r>
    </w:p>
    <w:p w:rsidR="00EF329F" w:rsidRDefault="00EF329F" w:rsidP="00E05FCD">
      <w:pPr>
        <w:shd w:val="clear" w:color="auto" w:fill="FFFFFF"/>
        <w:tabs>
          <w:tab w:val="left" w:pos="1985"/>
        </w:tabs>
        <w:jc w:val="both"/>
        <w:rPr>
          <w:rFonts w:ascii="Arial" w:hAnsi="Arial" w:cs="Arial"/>
        </w:rPr>
      </w:pPr>
    </w:p>
    <w:p w:rsidR="00EF329F" w:rsidRDefault="00EF329F" w:rsidP="00E05FCD">
      <w:pPr>
        <w:shd w:val="clear" w:color="auto" w:fill="FFFFFF"/>
        <w:tabs>
          <w:tab w:val="left" w:pos="1985"/>
        </w:tabs>
        <w:jc w:val="both"/>
        <w:rPr>
          <w:rFonts w:ascii="Arial" w:hAnsi="Arial" w:cs="Arial"/>
        </w:rPr>
      </w:pPr>
      <w:r w:rsidRPr="00EF329F">
        <w:rPr>
          <w:rFonts w:ascii="Arial" w:hAnsi="Arial" w:cs="Arial"/>
        </w:rPr>
        <w:t xml:space="preserve">I- o pagamento efetuado por um dos obrigados aproveita aos demais; </w:t>
      </w:r>
    </w:p>
    <w:p w:rsidR="00EF329F" w:rsidRDefault="00EF329F" w:rsidP="00E05FCD">
      <w:pPr>
        <w:shd w:val="clear" w:color="auto" w:fill="FFFFFF"/>
        <w:tabs>
          <w:tab w:val="left" w:pos="1985"/>
        </w:tabs>
        <w:jc w:val="both"/>
        <w:rPr>
          <w:rFonts w:ascii="Arial" w:hAnsi="Arial" w:cs="Arial"/>
        </w:rPr>
      </w:pPr>
      <w:r w:rsidRPr="00EF329F">
        <w:rPr>
          <w:rFonts w:ascii="Arial" w:hAnsi="Arial" w:cs="Arial"/>
        </w:rPr>
        <w:t xml:space="preserve">II- a isenção ou remissão de crédito exonera todos os obrigados, salvo se outorgado pessoalmente a um deles, subsistindo, neste caso, a solidariedade quanto aos demais pelo saldo; </w:t>
      </w:r>
    </w:p>
    <w:p w:rsidR="001C52B8" w:rsidRPr="00EF329F" w:rsidRDefault="00EF329F" w:rsidP="00E05FCD">
      <w:pPr>
        <w:shd w:val="clear" w:color="auto" w:fill="FFFFFF"/>
        <w:tabs>
          <w:tab w:val="left" w:pos="1985"/>
        </w:tabs>
        <w:jc w:val="both"/>
        <w:rPr>
          <w:rFonts w:ascii="Arial" w:hAnsi="Arial" w:cs="Arial"/>
          <w:b/>
        </w:rPr>
      </w:pPr>
      <w:r w:rsidRPr="00EF329F">
        <w:rPr>
          <w:rFonts w:ascii="Arial" w:hAnsi="Arial" w:cs="Arial"/>
        </w:rPr>
        <w:t>III- a interrupção da prescrição, em favor ou contra um dos obrigados, favorece ou prejudica aos demais.</w:t>
      </w:r>
    </w:p>
    <w:p w:rsidR="00791411" w:rsidRDefault="00791411" w:rsidP="00791411">
      <w:pPr>
        <w:shd w:val="clear" w:color="auto" w:fill="FFFFFF"/>
        <w:tabs>
          <w:tab w:val="left" w:pos="1985"/>
        </w:tabs>
        <w:jc w:val="both"/>
        <w:rPr>
          <w:rFonts w:ascii="Arial" w:hAnsi="Arial" w:cs="Arial"/>
          <w:b/>
        </w:rPr>
      </w:pPr>
    </w:p>
    <w:p w:rsidR="007D7BC1" w:rsidRDefault="007D7BC1" w:rsidP="00915F03">
      <w:pPr>
        <w:shd w:val="clear" w:color="auto" w:fill="FFFFFF"/>
        <w:tabs>
          <w:tab w:val="left" w:pos="1985"/>
        </w:tabs>
        <w:ind w:left="3969" w:hanging="3969"/>
        <w:jc w:val="center"/>
        <w:rPr>
          <w:rFonts w:ascii="Arial" w:hAnsi="Arial" w:cs="Arial"/>
          <w:b/>
        </w:rPr>
      </w:pPr>
    </w:p>
    <w:p w:rsidR="00820E84" w:rsidRPr="00130966" w:rsidRDefault="00820E84" w:rsidP="00915F03">
      <w:pPr>
        <w:shd w:val="clear" w:color="auto" w:fill="FFFFFF"/>
        <w:tabs>
          <w:tab w:val="left" w:pos="1985"/>
        </w:tabs>
        <w:ind w:left="3969" w:hanging="3969"/>
        <w:jc w:val="center"/>
        <w:rPr>
          <w:rFonts w:ascii="Arial" w:hAnsi="Arial" w:cs="Arial"/>
          <w:b/>
        </w:rPr>
      </w:pPr>
    </w:p>
    <w:p w:rsidR="00820E84" w:rsidRPr="00130966" w:rsidRDefault="00820E84" w:rsidP="003A59EC">
      <w:pPr>
        <w:ind w:left="112" w:hanging="112"/>
        <w:jc w:val="center"/>
        <w:rPr>
          <w:rFonts w:ascii="Arial" w:hAnsi="Arial" w:cs="Arial"/>
          <w:b/>
        </w:rPr>
      </w:pPr>
      <w:r w:rsidRPr="00130966">
        <w:rPr>
          <w:rFonts w:ascii="Arial" w:hAnsi="Arial" w:cs="Arial"/>
          <w:b/>
        </w:rPr>
        <w:t>CAPÍTULO III</w:t>
      </w:r>
    </w:p>
    <w:p w:rsidR="00820E84" w:rsidRPr="00130966" w:rsidRDefault="00820E84" w:rsidP="00820E84">
      <w:pPr>
        <w:pStyle w:val="Ttulo4"/>
        <w:jc w:val="center"/>
        <w:rPr>
          <w:rFonts w:ascii="Arial" w:hAnsi="Arial" w:cs="Arial"/>
          <w:sz w:val="24"/>
          <w:szCs w:val="24"/>
        </w:rPr>
      </w:pPr>
      <w:r w:rsidRPr="00130966">
        <w:rPr>
          <w:rFonts w:ascii="Arial" w:hAnsi="Arial" w:cs="Arial"/>
          <w:sz w:val="24"/>
          <w:szCs w:val="24"/>
        </w:rPr>
        <w:t>DO CRÉDITO TRIBUTÁRIO</w:t>
      </w:r>
    </w:p>
    <w:p w:rsidR="00820E84" w:rsidRPr="00130966" w:rsidRDefault="00820E84" w:rsidP="00820E84">
      <w:pPr>
        <w:ind w:left="112" w:firstLine="1593"/>
        <w:jc w:val="both"/>
        <w:rPr>
          <w:rFonts w:ascii="Arial" w:hAnsi="Arial" w:cs="Arial"/>
          <w:b/>
        </w:rPr>
      </w:pPr>
    </w:p>
    <w:p w:rsidR="00820E84" w:rsidRPr="00130966" w:rsidRDefault="00820E84" w:rsidP="003A59EC">
      <w:pPr>
        <w:ind w:left="112" w:hanging="112"/>
        <w:jc w:val="center"/>
        <w:rPr>
          <w:rFonts w:ascii="Arial" w:hAnsi="Arial" w:cs="Arial"/>
          <w:b/>
        </w:rPr>
      </w:pPr>
      <w:r w:rsidRPr="00130966">
        <w:rPr>
          <w:rFonts w:ascii="Arial" w:hAnsi="Arial" w:cs="Arial"/>
          <w:b/>
        </w:rPr>
        <w:t>SEÇÃO I</w:t>
      </w:r>
    </w:p>
    <w:p w:rsidR="00820E84" w:rsidRPr="00130966" w:rsidRDefault="00820E84" w:rsidP="00820E84">
      <w:pPr>
        <w:pStyle w:val="Ttulo4"/>
        <w:jc w:val="center"/>
        <w:rPr>
          <w:rFonts w:ascii="Arial" w:hAnsi="Arial" w:cs="Arial"/>
          <w:sz w:val="24"/>
          <w:szCs w:val="24"/>
        </w:rPr>
      </w:pPr>
      <w:r w:rsidRPr="00130966">
        <w:rPr>
          <w:rFonts w:ascii="Arial" w:hAnsi="Arial" w:cs="Arial"/>
          <w:sz w:val="24"/>
          <w:szCs w:val="24"/>
        </w:rPr>
        <w:t>DAS DISPOSIÇÕES GERAIS</w:t>
      </w:r>
    </w:p>
    <w:p w:rsidR="00820E84" w:rsidRPr="00130966" w:rsidRDefault="00820E84" w:rsidP="00820E84">
      <w:pPr>
        <w:pStyle w:val="Recuodecorpodetexto"/>
        <w:ind w:left="56" w:firstLine="0"/>
        <w:jc w:val="center"/>
        <w:rPr>
          <w:rFonts w:ascii="Arial" w:hAnsi="Arial" w:cs="Arial"/>
          <w:b/>
          <w:sz w:val="24"/>
          <w:szCs w:val="24"/>
        </w:rPr>
      </w:pPr>
    </w:p>
    <w:p w:rsidR="00820E84" w:rsidRPr="00130966" w:rsidRDefault="00820E84" w:rsidP="00820E84">
      <w:pPr>
        <w:pStyle w:val="Recuodecorpodetexto"/>
        <w:ind w:firstLine="0"/>
        <w:rPr>
          <w:rFonts w:ascii="Arial" w:hAnsi="Arial" w:cs="Arial"/>
          <w:sz w:val="24"/>
          <w:szCs w:val="24"/>
        </w:rPr>
      </w:pPr>
      <w:r w:rsidRPr="00130966">
        <w:rPr>
          <w:rFonts w:ascii="Arial" w:hAnsi="Arial" w:cs="Arial"/>
          <w:b/>
          <w:sz w:val="24"/>
          <w:szCs w:val="24"/>
        </w:rPr>
        <w:t>Art. 2</w:t>
      </w:r>
      <w:r w:rsidR="003A7E07">
        <w:rPr>
          <w:rFonts w:ascii="Arial" w:hAnsi="Arial" w:cs="Arial"/>
          <w:b/>
          <w:sz w:val="24"/>
          <w:szCs w:val="24"/>
        </w:rPr>
        <w:t>5</w:t>
      </w:r>
      <w:r w:rsidR="00602F52">
        <w:rPr>
          <w:rFonts w:ascii="Arial" w:hAnsi="Arial" w:cs="Arial"/>
          <w:b/>
          <w:sz w:val="24"/>
          <w:szCs w:val="24"/>
        </w:rPr>
        <w:t>9</w:t>
      </w:r>
      <w:r w:rsidRPr="00130966">
        <w:rPr>
          <w:rFonts w:ascii="Arial" w:hAnsi="Arial" w:cs="Arial"/>
          <w:b/>
          <w:sz w:val="24"/>
          <w:szCs w:val="24"/>
        </w:rPr>
        <w:t xml:space="preserve"> –</w:t>
      </w:r>
      <w:r w:rsidRPr="00130966">
        <w:rPr>
          <w:rFonts w:ascii="Arial" w:hAnsi="Arial" w:cs="Arial"/>
          <w:sz w:val="24"/>
          <w:szCs w:val="24"/>
        </w:rPr>
        <w:t xml:space="preserve"> O crédito tributário decorre da obrigação principal e tem a mesma natureza desta.</w:t>
      </w:r>
    </w:p>
    <w:p w:rsidR="00820E84" w:rsidRPr="00130966" w:rsidRDefault="00820E84" w:rsidP="00820E84">
      <w:pPr>
        <w:pStyle w:val="Recuodecorpodetexto"/>
        <w:ind w:left="56" w:firstLine="1645"/>
        <w:jc w:val="left"/>
        <w:rPr>
          <w:rFonts w:ascii="Arial" w:hAnsi="Arial" w:cs="Arial"/>
          <w:sz w:val="24"/>
          <w:szCs w:val="24"/>
        </w:rPr>
      </w:pPr>
    </w:p>
    <w:p w:rsidR="00820E84" w:rsidRPr="00130966" w:rsidRDefault="00820E84" w:rsidP="00820E84">
      <w:pPr>
        <w:pStyle w:val="Recuodecorpodetexto"/>
        <w:ind w:firstLine="0"/>
        <w:rPr>
          <w:rFonts w:ascii="Arial" w:hAnsi="Arial" w:cs="Arial"/>
          <w:sz w:val="24"/>
          <w:szCs w:val="24"/>
        </w:rPr>
      </w:pPr>
      <w:r w:rsidRPr="00130966">
        <w:rPr>
          <w:rFonts w:ascii="Arial" w:hAnsi="Arial" w:cs="Arial"/>
          <w:b/>
          <w:sz w:val="24"/>
          <w:szCs w:val="24"/>
        </w:rPr>
        <w:t>Art. 2</w:t>
      </w:r>
      <w:r w:rsidR="003A7E07">
        <w:rPr>
          <w:rFonts w:ascii="Arial" w:hAnsi="Arial" w:cs="Arial"/>
          <w:b/>
          <w:sz w:val="24"/>
          <w:szCs w:val="24"/>
        </w:rPr>
        <w:t>60</w:t>
      </w:r>
      <w:r w:rsidRPr="00130966">
        <w:rPr>
          <w:rFonts w:ascii="Arial" w:hAnsi="Arial" w:cs="Arial"/>
          <w:b/>
          <w:sz w:val="24"/>
          <w:szCs w:val="24"/>
        </w:rPr>
        <w:t xml:space="preserve"> –</w:t>
      </w:r>
      <w:r w:rsidRPr="00130966">
        <w:rPr>
          <w:rFonts w:ascii="Arial" w:hAnsi="Arial" w:cs="Arial"/>
          <w:sz w:val="24"/>
          <w:szCs w:val="24"/>
        </w:rPr>
        <w:t xml:space="preserve"> As circunstâncias que modificam o crédito tributário, sua  extensão  ou  seus efeitos, ou as garantias ou os privilégios a ele atribuídos, ou que excluem sua exigibilidade, não afetam a obrigação tributária que lhe deu origem.</w:t>
      </w:r>
    </w:p>
    <w:p w:rsidR="00820E84" w:rsidRPr="00130966" w:rsidRDefault="00820E84" w:rsidP="00820E84">
      <w:pPr>
        <w:pStyle w:val="Recuodecorpodetexto"/>
        <w:ind w:left="56" w:firstLine="1645"/>
        <w:rPr>
          <w:rFonts w:ascii="Arial" w:hAnsi="Arial" w:cs="Arial"/>
          <w:sz w:val="24"/>
          <w:szCs w:val="24"/>
        </w:rPr>
      </w:pPr>
    </w:p>
    <w:p w:rsidR="00820E84" w:rsidRPr="00130966" w:rsidRDefault="00820E84" w:rsidP="00820E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61</w:t>
      </w:r>
      <w:r w:rsidRPr="00130966">
        <w:rPr>
          <w:rFonts w:ascii="Arial" w:hAnsi="Arial" w:cs="Arial"/>
          <w:b/>
          <w:sz w:val="24"/>
          <w:szCs w:val="24"/>
        </w:rPr>
        <w:t xml:space="preserve"> –</w:t>
      </w:r>
      <w:r w:rsidRPr="00130966">
        <w:rPr>
          <w:rFonts w:ascii="Arial" w:hAnsi="Arial" w:cs="Arial"/>
          <w:sz w:val="24"/>
          <w:szCs w:val="24"/>
        </w:rPr>
        <w:t xml:space="preserve"> O crédito tributário regularmente constituído somente se modifica ou se extingue, ou tem a sua exigibilidade suspensa ou excluída nos casos expressamente previstos neste Código, fora dos quais não podem ser dispensadas, sob pena de responsabilidade funcional, na forma da lei, a sua efetivação ou as respectivas garantias.</w:t>
      </w:r>
    </w:p>
    <w:p w:rsidR="00820E84" w:rsidRPr="00130966" w:rsidRDefault="00820E84" w:rsidP="00820E84">
      <w:pPr>
        <w:pStyle w:val="Recuodecorpodetexto"/>
        <w:ind w:left="56" w:firstLine="0"/>
        <w:jc w:val="center"/>
        <w:rPr>
          <w:rFonts w:ascii="Arial" w:hAnsi="Arial" w:cs="Arial"/>
          <w:b/>
          <w:sz w:val="24"/>
          <w:szCs w:val="24"/>
        </w:rPr>
      </w:pPr>
    </w:p>
    <w:p w:rsidR="00820E84" w:rsidRPr="00130966" w:rsidRDefault="00820E84" w:rsidP="00F62D2F">
      <w:pPr>
        <w:pStyle w:val="Recuodecorpodetexto"/>
        <w:ind w:left="56" w:firstLine="0"/>
        <w:jc w:val="center"/>
        <w:rPr>
          <w:rFonts w:ascii="Arial" w:hAnsi="Arial" w:cs="Arial"/>
          <w:b/>
          <w:sz w:val="24"/>
          <w:szCs w:val="24"/>
        </w:rPr>
      </w:pPr>
      <w:r w:rsidRPr="00130966">
        <w:rPr>
          <w:rFonts w:ascii="Arial" w:hAnsi="Arial" w:cs="Arial"/>
          <w:b/>
          <w:sz w:val="24"/>
          <w:szCs w:val="24"/>
        </w:rPr>
        <w:t>SEÇÃO II</w:t>
      </w:r>
    </w:p>
    <w:p w:rsidR="00820E84" w:rsidRPr="00130966" w:rsidRDefault="00820E84" w:rsidP="00820E84">
      <w:pPr>
        <w:pStyle w:val="Recuodecorpodetexto"/>
        <w:ind w:left="56" w:firstLine="0"/>
        <w:jc w:val="left"/>
        <w:rPr>
          <w:rFonts w:ascii="Arial" w:hAnsi="Arial" w:cs="Arial"/>
          <w:b/>
          <w:sz w:val="24"/>
          <w:szCs w:val="24"/>
        </w:rPr>
      </w:pPr>
    </w:p>
    <w:p w:rsidR="00820E84" w:rsidRPr="00130966" w:rsidRDefault="00820E84" w:rsidP="00820E84">
      <w:pPr>
        <w:pStyle w:val="Recuodecorpodetexto"/>
        <w:ind w:left="56" w:firstLine="0"/>
        <w:jc w:val="center"/>
        <w:rPr>
          <w:rFonts w:ascii="Arial" w:hAnsi="Arial" w:cs="Arial"/>
          <w:b/>
          <w:sz w:val="24"/>
          <w:szCs w:val="24"/>
        </w:rPr>
      </w:pPr>
      <w:r w:rsidRPr="00130966">
        <w:rPr>
          <w:rFonts w:ascii="Arial" w:hAnsi="Arial" w:cs="Arial"/>
          <w:b/>
          <w:sz w:val="24"/>
          <w:szCs w:val="24"/>
        </w:rPr>
        <w:t>DA CONSTITUIÇÃO DO CRÉDITO TRIBUTÁRIO</w:t>
      </w:r>
    </w:p>
    <w:p w:rsidR="00820E84" w:rsidRPr="00130966" w:rsidRDefault="00820E84" w:rsidP="00820E84">
      <w:pPr>
        <w:pStyle w:val="Recuodecorpodetexto"/>
        <w:ind w:left="56" w:firstLine="0"/>
        <w:jc w:val="center"/>
        <w:rPr>
          <w:rFonts w:ascii="Arial" w:hAnsi="Arial" w:cs="Arial"/>
          <w:b/>
          <w:sz w:val="24"/>
          <w:szCs w:val="24"/>
        </w:rPr>
      </w:pPr>
    </w:p>
    <w:p w:rsidR="00820E84" w:rsidRPr="00130966" w:rsidRDefault="00820E84" w:rsidP="00820E84">
      <w:pPr>
        <w:pStyle w:val="Recuodecorpodetexto"/>
        <w:ind w:left="56" w:firstLine="0"/>
        <w:jc w:val="center"/>
        <w:rPr>
          <w:rFonts w:ascii="Arial" w:hAnsi="Arial" w:cs="Arial"/>
          <w:b/>
          <w:sz w:val="24"/>
          <w:szCs w:val="24"/>
        </w:rPr>
      </w:pPr>
    </w:p>
    <w:p w:rsidR="00820E84" w:rsidRPr="00130966" w:rsidRDefault="00820E84" w:rsidP="00AD5755">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62</w:t>
      </w:r>
      <w:r w:rsidRPr="00130966">
        <w:rPr>
          <w:rFonts w:ascii="Arial" w:hAnsi="Arial" w:cs="Arial"/>
          <w:b/>
          <w:sz w:val="24"/>
          <w:szCs w:val="24"/>
        </w:rPr>
        <w:t xml:space="preserve"> –</w:t>
      </w:r>
      <w:r w:rsidRPr="00130966">
        <w:rPr>
          <w:rFonts w:ascii="Arial" w:hAnsi="Arial" w:cs="Arial"/>
          <w:sz w:val="24"/>
          <w:szCs w:val="24"/>
        </w:rPr>
        <w:t xml:space="preserve"> Compete privativamente à autoridade administrativa constituir o crédito tributário pelo lançamento, assim entendido o procedimento administrativo que tem por objetivo:</w:t>
      </w:r>
    </w:p>
    <w:p w:rsidR="00820E84" w:rsidRPr="00130966" w:rsidRDefault="00820E84" w:rsidP="00820E84">
      <w:pPr>
        <w:pStyle w:val="Recuodecorpodetexto"/>
        <w:ind w:left="56" w:firstLine="1645"/>
        <w:rPr>
          <w:rFonts w:ascii="Arial" w:hAnsi="Arial" w:cs="Arial"/>
          <w:sz w:val="24"/>
          <w:szCs w:val="24"/>
        </w:rPr>
      </w:pPr>
    </w:p>
    <w:p w:rsidR="00820E84" w:rsidRPr="00130966" w:rsidRDefault="00820E84" w:rsidP="00820E84">
      <w:pPr>
        <w:pStyle w:val="Recuodecorpodetexto"/>
        <w:ind w:left="900" w:firstLine="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verificar a ocorrência do fato gerador da obrigação correspondente;</w:t>
      </w:r>
    </w:p>
    <w:p w:rsidR="00820E84" w:rsidRPr="00130966" w:rsidRDefault="00820E84" w:rsidP="00820E84">
      <w:pPr>
        <w:pStyle w:val="Recuodecorpodetexto"/>
        <w:ind w:left="56" w:firstLine="1645"/>
        <w:rPr>
          <w:rFonts w:ascii="Arial" w:hAnsi="Arial" w:cs="Arial"/>
          <w:sz w:val="24"/>
          <w:szCs w:val="24"/>
        </w:rPr>
      </w:pPr>
    </w:p>
    <w:p w:rsidR="00820E84" w:rsidRPr="00130966" w:rsidRDefault="00820E84" w:rsidP="00820E84">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determinar a matéria tributável;</w:t>
      </w:r>
    </w:p>
    <w:p w:rsidR="00820E84" w:rsidRPr="00130966" w:rsidRDefault="00820E84" w:rsidP="00820E84">
      <w:pPr>
        <w:pStyle w:val="Recuodecorpodetexto"/>
        <w:ind w:left="56" w:firstLine="844"/>
        <w:rPr>
          <w:rFonts w:ascii="Arial" w:hAnsi="Arial" w:cs="Arial"/>
          <w:sz w:val="24"/>
          <w:szCs w:val="24"/>
        </w:rPr>
      </w:pPr>
    </w:p>
    <w:p w:rsidR="00820E84" w:rsidRPr="00130966" w:rsidRDefault="00820E84" w:rsidP="00820E84">
      <w:pPr>
        <w:pStyle w:val="Recuodecorpodetexto"/>
        <w:ind w:left="56" w:firstLine="844"/>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calcular o montante do tributo devido;</w:t>
      </w:r>
    </w:p>
    <w:p w:rsidR="00820E84" w:rsidRPr="00130966" w:rsidRDefault="00820E84" w:rsidP="00820E84">
      <w:pPr>
        <w:pStyle w:val="Recuodecorpodetexto"/>
        <w:ind w:left="56" w:firstLine="844"/>
        <w:rPr>
          <w:rFonts w:ascii="Arial" w:hAnsi="Arial" w:cs="Arial"/>
          <w:sz w:val="24"/>
          <w:szCs w:val="24"/>
        </w:rPr>
      </w:pPr>
    </w:p>
    <w:p w:rsidR="00820E84" w:rsidRPr="00130966" w:rsidRDefault="00820E84" w:rsidP="00E13EB7">
      <w:pPr>
        <w:pStyle w:val="Recuodecorpodetexto"/>
        <w:ind w:firstLine="900"/>
        <w:jc w:val="left"/>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identificar o sujeito passivo, e sendo este caso, propor a aplicação da penalidade cabível;</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9B4E4A">
      <w:pPr>
        <w:pStyle w:val="Recuode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 atividade administrativa de lançamento </w:t>
      </w:r>
      <w:r w:rsidR="008D6C52" w:rsidRPr="00130966">
        <w:rPr>
          <w:rFonts w:ascii="Arial" w:hAnsi="Arial" w:cs="Arial"/>
          <w:sz w:val="24"/>
          <w:szCs w:val="24"/>
        </w:rPr>
        <w:t>é vinculada</w:t>
      </w:r>
      <w:r w:rsidRPr="00130966">
        <w:rPr>
          <w:rFonts w:ascii="Arial" w:hAnsi="Arial" w:cs="Arial"/>
          <w:sz w:val="24"/>
          <w:szCs w:val="24"/>
        </w:rPr>
        <w:t xml:space="preserve"> e obrigatória, sob pena de responsabilidade funcional.</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3A59EC">
      <w:pPr>
        <w:pStyle w:val="Recuodecorpodetexto"/>
        <w:ind w:left="112" w:hanging="112"/>
        <w:jc w:val="center"/>
        <w:rPr>
          <w:rFonts w:ascii="Arial" w:hAnsi="Arial" w:cs="Arial"/>
          <w:b/>
          <w:sz w:val="24"/>
          <w:szCs w:val="24"/>
        </w:rPr>
      </w:pPr>
      <w:r w:rsidRPr="00130966">
        <w:rPr>
          <w:rFonts w:ascii="Arial" w:hAnsi="Arial" w:cs="Arial"/>
          <w:b/>
          <w:sz w:val="24"/>
          <w:szCs w:val="24"/>
        </w:rPr>
        <w:t>SEÇÃO III</w:t>
      </w:r>
    </w:p>
    <w:p w:rsidR="008D6C52" w:rsidRPr="00130966" w:rsidRDefault="008D6C52" w:rsidP="008D6C52">
      <w:pPr>
        <w:pStyle w:val="Recuodecorpodetexto"/>
        <w:ind w:left="112" w:hanging="112"/>
        <w:jc w:val="left"/>
        <w:rPr>
          <w:rFonts w:ascii="Arial" w:hAnsi="Arial" w:cs="Arial"/>
          <w:b/>
          <w:sz w:val="24"/>
          <w:szCs w:val="24"/>
        </w:rPr>
      </w:pPr>
    </w:p>
    <w:p w:rsidR="00820E84" w:rsidRPr="00130966" w:rsidRDefault="00820E84" w:rsidP="00820E84">
      <w:pPr>
        <w:pStyle w:val="Recuodecorpodetexto"/>
        <w:ind w:left="112" w:hanging="112"/>
        <w:jc w:val="center"/>
        <w:rPr>
          <w:rFonts w:ascii="Arial" w:hAnsi="Arial" w:cs="Arial"/>
          <w:b/>
          <w:sz w:val="24"/>
          <w:szCs w:val="24"/>
        </w:rPr>
      </w:pPr>
      <w:r w:rsidRPr="00130966">
        <w:rPr>
          <w:rFonts w:ascii="Arial" w:hAnsi="Arial" w:cs="Arial"/>
          <w:b/>
          <w:sz w:val="24"/>
          <w:szCs w:val="24"/>
        </w:rPr>
        <w:t>DO LANÇAMENTO</w:t>
      </w:r>
    </w:p>
    <w:p w:rsidR="00820E84" w:rsidRPr="00130966" w:rsidRDefault="00820E84" w:rsidP="00820E84">
      <w:pPr>
        <w:pStyle w:val="Recuodecorpodetexto"/>
        <w:ind w:left="112" w:firstLine="1589"/>
        <w:jc w:val="center"/>
        <w:rPr>
          <w:rFonts w:ascii="Arial" w:hAnsi="Arial" w:cs="Arial"/>
          <w:b/>
          <w:sz w:val="24"/>
          <w:szCs w:val="24"/>
        </w:rPr>
      </w:pPr>
    </w:p>
    <w:p w:rsidR="00820E84" w:rsidRPr="00130966" w:rsidRDefault="00820E84" w:rsidP="008D6C52">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63</w:t>
      </w:r>
      <w:r w:rsidRPr="00130966">
        <w:rPr>
          <w:rFonts w:ascii="Arial" w:hAnsi="Arial" w:cs="Arial"/>
          <w:b/>
          <w:sz w:val="24"/>
          <w:szCs w:val="24"/>
        </w:rPr>
        <w:t xml:space="preserve"> –</w:t>
      </w:r>
      <w:r w:rsidRPr="00130966">
        <w:rPr>
          <w:rFonts w:ascii="Arial" w:hAnsi="Arial" w:cs="Arial"/>
          <w:sz w:val="24"/>
          <w:szCs w:val="24"/>
        </w:rPr>
        <w:t xml:space="preserve"> O lançamento reporta-se à data da  ocorrência  do  fato  gerador  da  obrigação  e </w:t>
      </w:r>
      <w:r w:rsidR="008D6C52" w:rsidRPr="00130966">
        <w:rPr>
          <w:rFonts w:ascii="Arial" w:hAnsi="Arial" w:cs="Arial"/>
          <w:sz w:val="24"/>
          <w:szCs w:val="24"/>
        </w:rPr>
        <w:t>reger-se-á</w:t>
      </w:r>
      <w:r w:rsidRPr="00130966">
        <w:rPr>
          <w:rFonts w:ascii="Arial" w:hAnsi="Arial" w:cs="Arial"/>
          <w:sz w:val="24"/>
          <w:szCs w:val="24"/>
        </w:rPr>
        <w:t xml:space="preserve"> pela lei vigente, ainda que posteriormente modificada ou revogada.</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Aplica-se ao lançamento a legislação que, posteriormente à ocorrência do fato gerador da obrigação tributária, tenha instituído novos critérios de apuração ou processos de fiscalização, ampliado os poderes de investigação das autoridades administrativas, ou outorgado ao crédito maiores garantias ou privilégios, exceto, neste último caso, para o efeito de atribuir responsabilidade tributária a terceiros.</w:t>
      </w:r>
    </w:p>
    <w:p w:rsidR="008D6C52" w:rsidRPr="00130966" w:rsidRDefault="008D6C52" w:rsidP="00820E84">
      <w:pPr>
        <w:pStyle w:val="Recuodecorpodetexto"/>
        <w:ind w:left="112" w:firstLine="1589"/>
        <w:rPr>
          <w:rFonts w:ascii="Arial" w:hAnsi="Arial" w:cs="Arial"/>
          <w:b/>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O disposto neste artigo não se aplica aos impostos lançados por períodos certos de tempo, desde que, a respectiva lei fixe expressamente a data em que o fato gerador se considera ocorrido.</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8D6C52">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64</w:t>
      </w:r>
      <w:r w:rsidRPr="00130966">
        <w:rPr>
          <w:rFonts w:ascii="Arial" w:hAnsi="Arial" w:cs="Arial"/>
          <w:b/>
          <w:sz w:val="24"/>
          <w:szCs w:val="24"/>
        </w:rPr>
        <w:t xml:space="preserve"> –</w:t>
      </w:r>
      <w:r w:rsidRPr="00130966">
        <w:rPr>
          <w:rFonts w:ascii="Arial" w:hAnsi="Arial" w:cs="Arial"/>
          <w:sz w:val="24"/>
          <w:szCs w:val="24"/>
        </w:rPr>
        <w:t xml:space="preserve"> O Lançamento regularmente notificado ao sujeito passivo só pode ser alterado em virtude de:</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8D6C52">
      <w:pPr>
        <w:pStyle w:val="Recuodecorpodetexto"/>
        <w:ind w:left="112" w:firstLine="788"/>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impugnação do sujeito passivo;</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8D6C52">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recurso de ofício;</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E13EB7">
      <w:pPr>
        <w:pStyle w:val="Recuodecorpodetexto"/>
        <w:shd w:val="clear" w:color="auto" w:fill="FFFFFF"/>
        <w:ind w:firstLine="90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iniciativa de ofício da autoridade administrativa,  nos  casos  previstos  no  artigo 26</w:t>
      </w:r>
      <w:r w:rsidR="00602F52">
        <w:rPr>
          <w:rFonts w:ascii="Arial" w:hAnsi="Arial" w:cs="Arial"/>
          <w:sz w:val="24"/>
          <w:szCs w:val="24"/>
        </w:rPr>
        <w:t>2</w:t>
      </w:r>
      <w:r w:rsidRPr="00130966">
        <w:rPr>
          <w:rFonts w:ascii="Arial" w:hAnsi="Arial" w:cs="Arial"/>
          <w:sz w:val="24"/>
          <w:szCs w:val="24"/>
        </w:rPr>
        <w:t>.</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8D6C52">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65</w:t>
      </w:r>
      <w:r w:rsidRPr="00130966">
        <w:rPr>
          <w:rFonts w:ascii="Arial" w:hAnsi="Arial" w:cs="Arial"/>
          <w:b/>
          <w:sz w:val="24"/>
          <w:szCs w:val="24"/>
        </w:rPr>
        <w:t>–</w:t>
      </w:r>
      <w:r w:rsidRPr="00130966">
        <w:rPr>
          <w:rFonts w:ascii="Arial" w:hAnsi="Arial" w:cs="Arial"/>
          <w:sz w:val="24"/>
          <w:szCs w:val="24"/>
        </w:rPr>
        <w:t xml:space="preserve"> O lançamento compreende as seguintes modalidades:</w:t>
      </w:r>
    </w:p>
    <w:p w:rsidR="00820E84" w:rsidRPr="00130966" w:rsidRDefault="00820E84" w:rsidP="00820E84">
      <w:pPr>
        <w:pStyle w:val="Recuodecorpodetexto"/>
        <w:ind w:left="112" w:firstLine="1589"/>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 xml:space="preserve">I </w:t>
      </w:r>
      <w:r w:rsidRPr="00130966">
        <w:rPr>
          <w:rFonts w:ascii="Arial" w:hAnsi="Arial" w:cs="Arial"/>
          <w:sz w:val="24"/>
          <w:szCs w:val="24"/>
        </w:rPr>
        <w:t>– lançamento direto, quando sua iniciativa competir à Fazenda Municipal, sendo o mesmo procedido com base aos dados apurados diretamente pela repartição fazendária junto ao contribuinte ou responsável, ou a terceiro que disponha desses dados;</w:t>
      </w:r>
    </w:p>
    <w:p w:rsidR="00820E84" w:rsidRPr="00130966" w:rsidRDefault="00820E84" w:rsidP="00820E84">
      <w:pPr>
        <w:pStyle w:val="Recuodecorpodetexto"/>
        <w:ind w:left="2614" w:hanging="913"/>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lançamento por homologação, quando a legislação atribuir ao sujeito passivo o dever de antecipar o pagamento sem prévio exame de autoridade fazendária operando-se o lançamento pelo ato em que a referida autoridade, tomando conhecimento da atividade assim exercida pelo obrigado, expressamente o homologue;</w:t>
      </w:r>
    </w:p>
    <w:p w:rsidR="00820E84" w:rsidRPr="00130966" w:rsidRDefault="00820E84" w:rsidP="00820E84">
      <w:pPr>
        <w:pStyle w:val="Recuodecorpodetexto"/>
        <w:ind w:left="2614" w:hanging="913"/>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lançamento por declaração, quando for efetuado pelo fisco com base na  declaração do sujeito passivo ou de terceiros, quando um ou outro, na forma da legislação tributária, presta à autoridade fazendária informações sobre matéria de fato, indispensável à sua efetivação.</w:t>
      </w:r>
    </w:p>
    <w:p w:rsidR="00820E84" w:rsidRPr="00130966" w:rsidRDefault="00820E84" w:rsidP="00820E84">
      <w:pPr>
        <w:pStyle w:val="Recuodecorpodetexto"/>
        <w:ind w:left="2614" w:hanging="913"/>
        <w:rPr>
          <w:rFonts w:ascii="Arial" w:hAnsi="Arial" w:cs="Arial"/>
          <w:sz w:val="24"/>
          <w:szCs w:val="24"/>
        </w:rPr>
      </w:pPr>
    </w:p>
    <w:p w:rsidR="00820E84" w:rsidRPr="00130966" w:rsidRDefault="00820E84" w:rsidP="00E13EB7">
      <w:pPr>
        <w:pStyle w:val="Recuodecorpodetexto"/>
        <w:ind w:firstLine="2127"/>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A omissão ou erro do lançamento, qualquer que seja a </w:t>
      </w:r>
      <w:r w:rsidRPr="00130966">
        <w:rPr>
          <w:rFonts w:ascii="Arial" w:hAnsi="Arial" w:cs="Arial"/>
          <w:sz w:val="24"/>
          <w:szCs w:val="24"/>
        </w:rPr>
        <w:lastRenderedPageBreak/>
        <w:t>modalidade, não exime o contribuinte da obrigação tributária, nem de qualquer modo lhe aproveita.</w:t>
      </w:r>
    </w:p>
    <w:p w:rsidR="00820E84" w:rsidRPr="00130966" w:rsidRDefault="00820E84" w:rsidP="00820E84">
      <w:pPr>
        <w:pStyle w:val="Recuodecorpodetexto"/>
        <w:rPr>
          <w:rFonts w:ascii="Arial" w:hAnsi="Arial" w:cs="Arial"/>
          <w:sz w:val="24"/>
          <w:szCs w:val="24"/>
        </w:rPr>
      </w:pPr>
    </w:p>
    <w:p w:rsidR="00820E84" w:rsidRPr="00130966" w:rsidRDefault="00820E84" w:rsidP="00E13EB7">
      <w:pPr>
        <w:pStyle w:val="Recuodecorpodetexto"/>
        <w:tabs>
          <w:tab w:val="left" w:pos="900"/>
        </w:tabs>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O pagamento antecipado pelo obrigado, nos termos do inciso II deste artigo, extingue o crédito, sob condição resolutória de ulterior homologação do lançamento.</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3º</w:t>
      </w:r>
      <w:r w:rsidRPr="00130966">
        <w:rPr>
          <w:rFonts w:ascii="Arial" w:hAnsi="Arial" w:cs="Arial"/>
          <w:sz w:val="24"/>
          <w:szCs w:val="24"/>
        </w:rPr>
        <w:t xml:space="preserve"> - Na hipótese do inciso II deste artigo, não influem sobre a obrigação tributária quaisquer atos anteriores à homologação, praticados pelo sujeito passivo ou por terceiros, visando à extinção total ou parcial do crédito, tais atos serão, porém considerados na apuração do saldo porventura devido e, sendo o caso, na imposição de penalidade, ou na sua graduação.</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4º</w:t>
      </w:r>
      <w:r w:rsidRPr="00130966">
        <w:rPr>
          <w:rFonts w:ascii="Arial" w:hAnsi="Arial" w:cs="Arial"/>
          <w:sz w:val="24"/>
          <w:szCs w:val="24"/>
        </w:rPr>
        <w:t xml:space="preserve"> - É de 1(um) ano, a contar da ocorrência do fato gerador, o prazo para a homologação do lançamento a que se refere o inciso II deste artigo; expirado esse prazo sem que a Fazenda Municipal se tenha pronunciado, considera-se homologado o lançamento e definitivamente extinto o crédito, salvo se comprovada a ocorrência de dolo, fraude ou simulação.</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5º -</w:t>
      </w:r>
      <w:r w:rsidRPr="00130966">
        <w:rPr>
          <w:rFonts w:ascii="Arial" w:hAnsi="Arial" w:cs="Arial"/>
          <w:sz w:val="24"/>
          <w:szCs w:val="24"/>
        </w:rPr>
        <w:t xml:space="preserve"> Na hipótese do inciso III deste artigo, a retificação da declaração por iniciativa do próprio declarante, quando vise a reduzir ou excluir tributo, só será admissível mediante comprovação do erro em que funde e antes da notificação por lançamento. </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6º</w:t>
      </w:r>
      <w:r w:rsidRPr="00130966">
        <w:rPr>
          <w:rFonts w:ascii="Arial" w:hAnsi="Arial" w:cs="Arial"/>
          <w:sz w:val="24"/>
          <w:szCs w:val="24"/>
        </w:rPr>
        <w:t xml:space="preserve"> - Os erros contidos na declaração a que se refere o inciso II deste artigo, apurados quando do seu exame, serão retificados de oficio pela autoridade administrativa à qual competir a revisão.</w:t>
      </w:r>
    </w:p>
    <w:p w:rsidR="00820E84" w:rsidRPr="00130966" w:rsidRDefault="00820E84" w:rsidP="00820E84">
      <w:pPr>
        <w:pStyle w:val="Recuodecorpodetexto"/>
        <w:ind w:left="98" w:firstLine="1462"/>
        <w:rPr>
          <w:rFonts w:ascii="Arial" w:hAnsi="Arial" w:cs="Arial"/>
          <w:b/>
          <w:sz w:val="24"/>
          <w:szCs w:val="24"/>
        </w:rPr>
      </w:pPr>
    </w:p>
    <w:p w:rsidR="00820E84" w:rsidRPr="00130966" w:rsidRDefault="00820E84" w:rsidP="008D6C52">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66</w:t>
      </w:r>
      <w:r w:rsidRPr="00130966">
        <w:rPr>
          <w:rFonts w:ascii="Arial" w:hAnsi="Arial" w:cs="Arial"/>
          <w:sz w:val="24"/>
          <w:szCs w:val="24"/>
        </w:rPr>
        <w:t xml:space="preserve"> – As alterações e substituições dos lançamentos originais serão feitas através de lançamento de oficio, quando o  lançamento  original  for  efetuado  ou  revisto  de  ofício  pela  autoridade</w:t>
      </w:r>
      <w:r w:rsidR="008D6C52" w:rsidRPr="00130966">
        <w:rPr>
          <w:rFonts w:ascii="Arial" w:hAnsi="Arial" w:cs="Arial"/>
          <w:sz w:val="24"/>
          <w:szCs w:val="24"/>
        </w:rPr>
        <w:t xml:space="preserve"> </w:t>
      </w:r>
      <w:r w:rsidRPr="00130966">
        <w:rPr>
          <w:rFonts w:ascii="Arial" w:hAnsi="Arial" w:cs="Arial"/>
          <w:sz w:val="24"/>
          <w:szCs w:val="24"/>
        </w:rPr>
        <w:t>administrativa, nos seguintes casos:</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quando não for prestada declaração, por quem de direito, na forma e nos prazos da legislação tributária.</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quando a pessoa legalmente obrigada, embora tenha prestado declaração nos termos do inciso anterior, deixar de atender, no prazo e na forma da legislação tributária, a pedido de esclarecimento formulado pela autoridade administrativa, recusa-se a prestá-lo ou não o preste satisfatoriamente, a juízo daquela autoridade.</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quando se comprovar falsidade, erro ou omissão quanto à qualquer elemento definido na legislação tributária como sendo de declaração obrigatória;</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quando se comprove omissão ou inexatidão, por parte da pessoa legalmente obrigada, nos casos e lançamento por homologação;</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V –</w:t>
      </w:r>
      <w:r w:rsidRPr="00130966">
        <w:rPr>
          <w:rFonts w:ascii="Arial" w:hAnsi="Arial" w:cs="Arial"/>
          <w:sz w:val="24"/>
          <w:szCs w:val="24"/>
        </w:rPr>
        <w:t xml:space="preserve"> quando se comprove ação ou omissão do sujeito passivo ou de terceiro legalmente obrigado, que dê lugar à aplicação de penalidade pecuniária;</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VI –</w:t>
      </w:r>
      <w:r w:rsidRPr="00130966">
        <w:rPr>
          <w:rFonts w:ascii="Arial" w:hAnsi="Arial" w:cs="Arial"/>
          <w:sz w:val="24"/>
          <w:szCs w:val="24"/>
        </w:rPr>
        <w:t xml:space="preserve"> quando se comprove que o sujeito passivo ou terceiro em benefício daquele, agiu com dolo, fraude ou simulação;</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VII –</w:t>
      </w:r>
      <w:r w:rsidRPr="00130966">
        <w:rPr>
          <w:rFonts w:ascii="Arial" w:hAnsi="Arial" w:cs="Arial"/>
          <w:sz w:val="24"/>
          <w:szCs w:val="24"/>
        </w:rPr>
        <w:t xml:space="preserve"> quando deve ser apreciado fato não conhecido ou não provado por ocasião do lançamento anterior;</w:t>
      </w:r>
    </w:p>
    <w:p w:rsidR="00820E84" w:rsidRPr="00130966" w:rsidRDefault="00820E84" w:rsidP="00AD5755">
      <w:pPr>
        <w:pStyle w:val="Recuodecorpodetexto"/>
        <w:ind w:left="900" w:firstLine="0"/>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VIII –</w:t>
      </w:r>
      <w:r w:rsidRPr="00130966">
        <w:rPr>
          <w:rFonts w:ascii="Arial" w:hAnsi="Arial" w:cs="Arial"/>
          <w:sz w:val="24"/>
          <w:szCs w:val="24"/>
        </w:rPr>
        <w:t xml:space="preserve"> quando se comprove que, no lançamento anterior ocorreu fraude ou falta funcional da autoridade que o efetuou, ou omissão, pela mesma autoridade, de ato ou formalidade essencial;</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E13EB7">
      <w:pPr>
        <w:pStyle w:val="Recuodecorpodetexto"/>
        <w:ind w:firstLine="900"/>
        <w:jc w:val="left"/>
        <w:rPr>
          <w:rFonts w:ascii="Arial" w:hAnsi="Arial" w:cs="Arial"/>
          <w:sz w:val="24"/>
          <w:szCs w:val="24"/>
        </w:rPr>
      </w:pPr>
      <w:r w:rsidRPr="00130966">
        <w:rPr>
          <w:rFonts w:ascii="Arial" w:hAnsi="Arial" w:cs="Arial"/>
          <w:b/>
          <w:sz w:val="24"/>
          <w:szCs w:val="24"/>
        </w:rPr>
        <w:t>IX -</w:t>
      </w:r>
      <w:r w:rsidRPr="00130966">
        <w:rPr>
          <w:rFonts w:ascii="Arial" w:hAnsi="Arial" w:cs="Arial"/>
          <w:sz w:val="24"/>
          <w:szCs w:val="24"/>
        </w:rPr>
        <w:t xml:space="preserve"> nos demais casos expressamente designados neste Código ou em lei </w:t>
      </w:r>
      <w:r w:rsidR="008D6C52" w:rsidRPr="00130966">
        <w:rPr>
          <w:rFonts w:ascii="Arial" w:hAnsi="Arial" w:cs="Arial"/>
          <w:sz w:val="24"/>
          <w:szCs w:val="24"/>
        </w:rPr>
        <w:t>subseqüente</w:t>
      </w:r>
      <w:r w:rsidRPr="00130966">
        <w:rPr>
          <w:rFonts w:ascii="Arial" w:hAnsi="Arial" w:cs="Arial"/>
          <w:sz w:val="24"/>
          <w:szCs w:val="24"/>
        </w:rPr>
        <w:t>.</w:t>
      </w:r>
    </w:p>
    <w:p w:rsidR="00820E84" w:rsidRPr="00130966" w:rsidRDefault="00820E84" w:rsidP="00820E84">
      <w:pPr>
        <w:pStyle w:val="Recuodecorpodetexto"/>
        <w:ind w:left="98" w:firstLine="1594"/>
        <w:jc w:val="left"/>
        <w:rPr>
          <w:rFonts w:ascii="Arial" w:hAnsi="Arial" w:cs="Arial"/>
          <w:sz w:val="24"/>
          <w:szCs w:val="24"/>
        </w:rPr>
      </w:pPr>
    </w:p>
    <w:p w:rsidR="00820E84" w:rsidRPr="00130966" w:rsidRDefault="00820E84" w:rsidP="008D6C52">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67</w:t>
      </w:r>
      <w:r w:rsidRPr="00130966">
        <w:rPr>
          <w:rFonts w:ascii="Arial" w:hAnsi="Arial" w:cs="Arial"/>
          <w:b/>
          <w:sz w:val="24"/>
          <w:szCs w:val="24"/>
        </w:rPr>
        <w:t xml:space="preserve"> –</w:t>
      </w:r>
      <w:r w:rsidRPr="00130966">
        <w:rPr>
          <w:rFonts w:ascii="Arial" w:hAnsi="Arial" w:cs="Arial"/>
          <w:sz w:val="24"/>
          <w:szCs w:val="24"/>
        </w:rPr>
        <w:t xml:space="preserve"> O lançamento e suas alterações serão comunicadas ao contribuinte por qualquer uma das seguintes formas:</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8D6C52">
      <w:pPr>
        <w:pStyle w:val="Recuodecorpodetexto"/>
        <w:ind w:left="900" w:firstLine="0"/>
        <w:rPr>
          <w:rFonts w:ascii="Arial" w:hAnsi="Arial" w:cs="Arial"/>
          <w:sz w:val="24"/>
          <w:szCs w:val="24"/>
        </w:rPr>
      </w:pPr>
      <w:r w:rsidRPr="00130966">
        <w:rPr>
          <w:rFonts w:ascii="Arial" w:hAnsi="Arial" w:cs="Arial"/>
          <w:b/>
          <w:sz w:val="24"/>
          <w:szCs w:val="24"/>
        </w:rPr>
        <w:t xml:space="preserve">I – </w:t>
      </w:r>
      <w:r w:rsidRPr="00130966">
        <w:rPr>
          <w:rFonts w:ascii="Arial" w:hAnsi="Arial" w:cs="Arial"/>
          <w:sz w:val="24"/>
          <w:szCs w:val="24"/>
        </w:rPr>
        <w:t>por notificação direta;</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8D6C52">
      <w:pPr>
        <w:pStyle w:val="Recuodecorpodetexto"/>
        <w:ind w:left="900" w:firstLine="0"/>
        <w:jc w:val="left"/>
        <w:rPr>
          <w:rFonts w:ascii="Arial" w:hAnsi="Arial" w:cs="Arial"/>
          <w:sz w:val="24"/>
          <w:szCs w:val="24"/>
        </w:rPr>
      </w:pPr>
      <w:r w:rsidRPr="00130966">
        <w:rPr>
          <w:rFonts w:ascii="Arial" w:hAnsi="Arial" w:cs="Arial"/>
          <w:b/>
          <w:sz w:val="24"/>
          <w:szCs w:val="24"/>
        </w:rPr>
        <w:t xml:space="preserve">II – </w:t>
      </w:r>
      <w:r w:rsidRPr="00130966">
        <w:rPr>
          <w:rFonts w:ascii="Arial" w:hAnsi="Arial" w:cs="Arial"/>
          <w:sz w:val="24"/>
          <w:szCs w:val="24"/>
        </w:rPr>
        <w:t>por publicação no órgão oficial do Município ou Estado;</w:t>
      </w:r>
    </w:p>
    <w:p w:rsidR="008D6C52" w:rsidRPr="00130966" w:rsidRDefault="008D6C52" w:rsidP="008D6C52">
      <w:pPr>
        <w:pStyle w:val="Recuodecorpodetexto"/>
        <w:ind w:left="900" w:firstLine="0"/>
        <w:rPr>
          <w:rFonts w:ascii="Arial" w:hAnsi="Arial" w:cs="Arial"/>
          <w:b/>
          <w:sz w:val="24"/>
          <w:szCs w:val="24"/>
        </w:rPr>
      </w:pPr>
    </w:p>
    <w:p w:rsidR="00820E84" w:rsidRPr="00130966" w:rsidRDefault="00820E84" w:rsidP="008D6C52">
      <w:pPr>
        <w:pStyle w:val="Recuodecorpodetexto"/>
        <w:ind w:left="900" w:firstLine="0"/>
        <w:rPr>
          <w:rFonts w:ascii="Arial" w:hAnsi="Arial" w:cs="Arial"/>
          <w:sz w:val="24"/>
          <w:szCs w:val="24"/>
        </w:rPr>
      </w:pPr>
      <w:r w:rsidRPr="00130966">
        <w:rPr>
          <w:rFonts w:ascii="Arial" w:hAnsi="Arial" w:cs="Arial"/>
          <w:b/>
          <w:sz w:val="24"/>
          <w:szCs w:val="24"/>
        </w:rPr>
        <w:t xml:space="preserve">III – </w:t>
      </w:r>
      <w:r w:rsidRPr="00130966">
        <w:rPr>
          <w:rFonts w:ascii="Arial" w:hAnsi="Arial" w:cs="Arial"/>
          <w:sz w:val="24"/>
          <w:szCs w:val="24"/>
        </w:rPr>
        <w:t>por publicação em órgão e afixado na Prefeitura Municipal;</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8D6C52">
      <w:pPr>
        <w:pStyle w:val="Recuodecorpodetexto"/>
        <w:ind w:left="900" w:firstLine="0"/>
        <w:rPr>
          <w:rFonts w:ascii="Arial" w:hAnsi="Arial" w:cs="Arial"/>
          <w:sz w:val="24"/>
          <w:szCs w:val="24"/>
        </w:rPr>
      </w:pPr>
      <w:r w:rsidRPr="00130966">
        <w:rPr>
          <w:rFonts w:ascii="Arial" w:hAnsi="Arial" w:cs="Arial"/>
          <w:b/>
          <w:sz w:val="24"/>
          <w:szCs w:val="24"/>
        </w:rPr>
        <w:t xml:space="preserve">IV – </w:t>
      </w:r>
      <w:r w:rsidRPr="00130966">
        <w:rPr>
          <w:rFonts w:ascii="Arial" w:hAnsi="Arial" w:cs="Arial"/>
          <w:sz w:val="24"/>
          <w:szCs w:val="24"/>
        </w:rPr>
        <w:t>por meio de edital afixado na Prefeitura Municipal;</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8D6C52">
      <w:pPr>
        <w:pStyle w:val="Recuodecorpodetexto"/>
        <w:ind w:left="900" w:firstLine="0"/>
        <w:rPr>
          <w:rFonts w:ascii="Arial" w:hAnsi="Arial" w:cs="Arial"/>
          <w:sz w:val="24"/>
          <w:szCs w:val="24"/>
        </w:rPr>
      </w:pPr>
      <w:r w:rsidRPr="00130966">
        <w:rPr>
          <w:rFonts w:ascii="Arial" w:hAnsi="Arial" w:cs="Arial"/>
          <w:b/>
          <w:sz w:val="24"/>
          <w:szCs w:val="24"/>
        </w:rPr>
        <w:t xml:space="preserve">V – </w:t>
      </w:r>
      <w:r w:rsidRPr="00130966">
        <w:rPr>
          <w:rFonts w:ascii="Arial" w:hAnsi="Arial" w:cs="Arial"/>
          <w:sz w:val="24"/>
          <w:szCs w:val="24"/>
        </w:rPr>
        <w:t>remessa de aviso por via postal;</w:t>
      </w:r>
    </w:p>
    <w:p w:rsidR="00820E84" w:rsidRPr="00130966" w:rsidRDefault="00820E84" w:rsidP="008D6C52">
      <w:pPr>
        <w:pStyle w:val="Recuodecorpodetexto"/>
        <w:ind w:left="900" w:firstLine="0"/>
        <w:rPr>
          <w:rFonts w:ascii="Arial" w:hAnsi="Arial" w:cs="Arial"/>
          <w:sz w:val="24"/>
          <w:szCs w:val="24"/>
        </w:rPr>
      </w:pPr>
    </w:p>
    <w:p w:rsidR="00820E84" w:rsidRPr="00130966" w:rsidRDefault="00820E84" w:rsidP="008D6C52">
      <w:pPr>
        <w:pStyle w:val="Recuodecorpodetexto"/>
        <w:ind w:left="900" w:firstLine="0"/>
        <w:rPr>
          <w:rFonts w:ascii="Arial" w:hAnsi="Arial" w:cs="Arial"/>
          <w:sz w:val="24"/>
          <w:szCs w:val="24"/>
        </w:rPr>
      </w:pPr>
      <w:r w:rsidRPr="00130966">
        <w:rPr>
          <w:rFonts w:ascii="Arial" w:hAnsi="Arial" w:cs="Arial"/>
          <w:b/>
          <w:sz w:val="24"/>
          <w:szCs w:val="24"/>
        </w:rPr>
        <w:t xml:space="preserve">VI – </w:t>
      </w:r>
      <w:r w:rsidRPr="00130966">
        <w:rPr>
          <w:rFonts w:ascii="Arial" w:hAnsi="Arial" w:cs="Arial"/>
          <w:sz w:val="24"/>
          <w:szCs w:val="24"/>
        </w:rPr>
        <w:t>por qualquer outra forma estabelecida na legislação tributária do Município.</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Quando o domicílio tributário do contribuinte localizar-se fora do território do Município, a notificação, quando direta, considerar-se-à  feita com a remessa do aviso por via postal. </w:t>
      </w:r>
    </w:p>
    <w:p w:rsidR="00820E84" w:rsidRPr="00130966" w:rsidRDefault="00820E84" w:rsidP="00AD5755">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Na impossibilidade de se localizar pessoalmente o sujeito passivo, quer através de entre pessoal da notificação quer através da sua remessa por via postal, reputar-se-à efetuado o lançamento ou efetivadas as suas alterações: </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mediante comunicação publicada na imprensa em um  dos  seguintes  órgãos, indicados pela ordem de preferência;</w:t>
      </w:r>
    </w:p>
    <w:p w:rsidR="00820E84" w:rsidRPr="00130966" w:rsidRDefault="00820E84" w:rsidP="00820E84">
      <w:pPr>
        <w:pStyle w:val="Recuodecorpodetexto"/>
        <w:ind w:left="98" w:firstLine="1594"/>
        <w:jc w:val="left"/>
        <w:rPr>
          <w:rFonts w:ascii="Arial" w:hAnsi="Arial" w:cs="Arial"/>
          <w:sz w:val="24"/>
          <w:szCs w:val="24"/>
        </w:rPr>
      </w:pPr>
      <w:r w:rsidRPr="00130966">
        <w:rPr>
          <w:rFonts w:ascii="Arial" w:hAnsi="Arial" w:cs="Arial"/>
          <w:sz w:val="24"/>
          <w:szCs w:val="24"/>
        </w:rPr>
        <w:t xml:space="preserve">       </w:t>
      </w:r>
    </w:p>
    <w:p w:rsidR="00820E84" w:rsidRPr="00130966" w:rsidRDefault="00820E84" w:rsidP="008D6C52">
      <w:pPr>
        <w:pStyle w:val="Recuodecorpodetexto"/>
        <w:ind w:left="98" w:firstLine="2062"/>
        <w:jc w:val="left"/>
        <w:rPr>
          <w:rFonts w:ascii="Arial" w:hAnsi="Arial" w:cs="Arial"/>
          <w:sz w:val="24"/>
          <w:szCs w:val="24"/>
        </w:rPr>
      </w:pPr>
      <w:r w:rsidRPr="00130966">
        <w:rPr>
          <w:rFonts w:ascii="Arial" w:hAnsi="Arial" w:cs="Arial"/>
          <w:b/>
          <w:sz w:val="24"/>
          <w:szCs w:val="24"/>
        </w:rPr>
        <w:t>a) –</w:t>
      </w:r>
      <w:r w:rsidRPr="00130966">
        <w:rPr>
          <w:rFonts w:ascii="Arial" w:hAnsi="Arial" w:cs="Arial"/>
          <w:sz w:val="24"/>
          <w:szCs w:val="24"/>
        </w:rPr>
        <w:t xml:space="preserve"> no órgão oficial do Município;</w:t>
      </w:r>
    </w:p>
    <w:p w:rsidR="00820E84" w:rsidRPr="00130966" w:rsidRDefault="00820E84" w:rsidP="00820E84">
      <w:pPr>
        <w:pStyle w:val="Recuodecorpodetexto"/>
        <w:ind w:left="98" w:firstLine="1594"/>
        <w:jc w:val="left"/>
        <w:rPr>
          <w:rFonts w:ascii="Arial" w:hAnsi="Arial" w:cs="Arial"/>
          <w:sz w:val="24"/>
          <w:szCs w:val="24"/>
        </w:rPr>
      </w:pPr>
    </w:p>
    <w:p w:rsidR="00820E84" w:rsidRPr="00130966" w:rsidRDefault="00820E84" w:rsidP="00E13EB7">
      <w:pPr>
        <w:pStyle w:val="Recuodecorpodetexto"/>
        <w:ind w:firstLine="1692"/>
        <w:jc w:val="left"/>
        <w:rPr>
          <w:rFonts w:ascii="Arial" w:hAnsi="Arial" w:cs="Arial"/>
          <w:sz w:val="24"/>
          <w:szCs w:val="24"/>
        </w:rPr>
      </w:pPr>
      <w:r w:rsidRPr="00130966">
        <w:rPr>
          <w:rFonts w:ascii="Arial" w:hAnsi="Arial" w:cs="Arial"/>
          <w:sz w:val="24"/>
          <w:szCs w:val="24"/>
        </w:rPr>
        <w:t xml:space="preserve">      </w:t>
      </w:r>
      <w:r w:rsidR="00E13EB7">
        <w:rPr>
          <w:rFonts w:ascii="Arial" w:hAnsi="Arial" w:cs="Arial"/>
          <w:sz w:val="24"/>
          <w:szCs w:val="24"/>
        </w:rPr>
        <w:t xml:space="preserve"> </w:t>
      </w:r>
      <w:r w:rsidRPr="00130966">
        <w:rPr>
          <w:rFonts w:ascii="Arial" w:hAnsi="Arial" w:cs="Arial"/>
          <w:b/>
          <w:sz w:val="24"/>
          <w:szCs w:val="24"/>
        </w:rPr>
        <w:t>b) –</w:t>
      </w:r>
      <w:r w:rsidRPr="00130966">
        <w:rPr>
          <w:rFonts w:ascii="Arial" w:hAnsi="Arial" w:cs="Arial"/>
          <w:sz w:val="24"/>
          <w:szCs w:val="24"/>
        </w:rPr>
        <w:t xml:space="preserve"> em qualquer órgão da imprensa local e de comprovada circulação no território do Município;</w:t>
      </w:r>
    </w:p>
    <w:p w:rsidR="00820E84" w:rsidRPr="00130966" w:rsidRDefault="00820E84" w:rsidP="00820E84">
      <w:pPr>
        <w:pStyle w:val="Recuodecorpodetexto"/>
        <w:ind w:left="98" w:firstLine="1594"/>
        <w:jc w:val="left"/>
        <w:rPr>
          <w:rFonts w:ascii="Arial" w:hAnsi="Arial" w:cs="Arial"/>
          <w:sz w:val="24"/>
          <w:szCs w:val="24"/>
        </w:rPr>
      </w:pPr>
    </w:p>
    <w:p w:rsidR="00820E84" w:rsidRPr="00130966" w:rsidRDefault="00820E84" w:rsidP="00820E84">
      <w:pPr>
        <w:pStyle w:val="Recuodecorpodetexto"/>
        <w:ind w:left="98" w:firstLine="1594"/>
        <w:jc w:val="left"/>
        <w:rPr>
          <w:rFonts w:ascii="Arial" w:hAnsi="Arial" w:cs="Arial"/>
          <w:sz w:val="24"/>
          <w:szCs w:val="24"/>
        </w:rPr>
      </w:pPr>
      <w:r w:rsidRPr="00130966">
        <w:rPr>
          <w:rFonts w:ascii="Arial" w:hAnsi="Arial" w:cs="Arial"/>
          <w:sz w:val="24"/>
          <w:szCs w:val="24"/>
        </w:rPr>
        <w:t xml:space="preserve">      </w:t>
      </w:r>
      <w:r w:rsidR="00E13EB7">
        <w:rPr>
          <w:rFonts w:ascii="Arial" w:hAnsi="Arial" w:cs="Arial"/>
          <w:sz w:val="24"/>
          <w:szCs w:val="24"/>
        </w:rPr>
        <w:t xml:space="preserve"> </w:t>
      </w:r>
      <w:r w:rsidRPr="00130966">
        <w:rPr>
          <w:rFonts w:ascii="Arial" w:hAnsi="Arial" w:cs="Arial"/>
          <w:b/>
          <w:sz w:val="24"/>
          <w:szCs w:val="24"/>
        </w:rPr>
        <w:t>c) –</w:t>
      </w:r>
      <w:r w:rsidRPr="00130966">
        <w:rPr>
          <w:rFonts w:ascii="Arial" w:hAnsi="Arial" w:cs="Arial"/>
          <w:sz w:val="24"/>
          <w:szCs w:val="24"/>
        </w:rPr>
        <w:t xml:space="preserve"> no órgão oficial do Estado;</w:t>
      </w:r>
    </w:p>
    <w:p w:rsidR="00820E84" w:rsidRPr="00130966" w:rsidRDefault="00820E84" w:rsidP="00820E84">
      <w:pPr>
        <w:pStyle w:val="Recuodecorpodetexto"/>
        <w:ind w:left="98" w:firstLine="1594"/>
        <w:jc w:val="left"/>
        <w:rPr>
          <w:rFonts w:ascii="Arial" w:hAnsi="Arial" w:cs="Arial"/>
          <w:sz w:val="24"/>
          <w:szCs w:val="24"/>
        </w:rPr>
      </w:pPr>
    </w:p>
    <w:p w:rsidR="00820E84" w:rsidRPr="00130966" w:rsidRDefault="00820E84" w:rsidP="008D6C52">
      <w:pPr>
        <w:pStyle w:val="Recuodecorpodetexto"/>
        <w:ind w:left="98" w:firstLine="802"/>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mediante afixação de edital na Prefeitura Municipal.</w:t>
      </w:r>
    </w:p>
    <w:p w:rsidR="00820E84" w:rsidRPr="00130966" w:rsidRDefault="00820E84" w:rsidP="00820E84">
      <w:pPr>
        <w:pStyle w:val="Recuodecorpodetexto"/>
        <w:ind w:left="98" w:firstLine="1594"/>
        <w:jc w:val="left"/>
        <w:rPr>
          <w:rFonts w:ascii="Arial" w:hAnsi="Arial" w:cs="Arial"/>
          <w:sz w:val="24"/>
          <w:szCs w:val="24"/>
        </w:rPr>
      </w:pPr>
    </w:p>
    <w:p w:rsidR="00820E84" w:rsidRPr="00130966" w:rsidRDefault="00820E84" w:rsidP="008D6C52">
      <w:pPr>
        <w:shd w:val="clear" w:color="auto" w:fill="FFFFFF"/>
        <w:jc w:val="both"/>
        <w:rPr>
          <w:rFonts w:ascii="Arial" w:hAnsi="Arial" w:cs="Arial"/>
        </w:rPr>
      </w:pPr>
      <w:r w:rsidRPr="00130966">
        <w:rPr>
          <w:rFonts w:ascii="Arial" w:hAnsi="Arial" w:cs="Arial"/>
          <w:b/>
        </w:rPr>
        <w:t>Art. 2</w:t>
      </w:r>
      <w:r w:rsidR="00602F52">
        <w:rPr>
          <w:rFonts w:ascii="Arial" w:hAnsi="Arial" w:cs="Arial"/>
          <w:b/>
        </w:rPr>
        <w:t>68</w:t>
      </w:r>
      <w:r w:rsidRPr="00130966">
        <w:rPr>
          <w:rFonts w:ascii="Arial" w:hAnsi="Arial" w:cs="Arial"/>
          <w:b/>
        </w:rPr>
        <w:t xml:space="preserve"> -</w:t>
      </w:r>
      <w:r w:rsidRPr="00130966">
        <w:rPr>
          <w:rFonts w:ascii="Arial" w:hAnsi="Arial" w:cs="Arial"/>
        </w:rPr>
        <w:t xml:space="preserve"> Será sempre de 20</w:t>
      </w:r>
      <w:r w:rsidR="00AD5755" w:rsidRPr="00130966">
        <w:rPr>
          <w:rFonts w:ascii="Arial" w:hAnsi="Arial" w:cs="Arial"/>
        </w:rPr>
        <w:t xml:space="preserve"> </w:t>
      </w:r>
      <w:r w:rsidRPr="00130966">
        <w:rPr>
          <w:rFonts w:ascii="Arial" w:hAnsi="Arial" w:cs="Arial"/>
        </w:rPr>
        <w:t>(vinte) dias, contados a partir do recebimento da notificação, o prazo mínimo para pagamento e máximo para impugnação do lançamento, se outro prazo não for estipulado especificamente nesta Lei.</w:t>
      </w:r>
    </w:p>
    <w:p w:rsidR="00820E84" w:rsidRPr="00130966" w:rsidRDefault="00820E84" w:rsidP="00820E84">
      <w:pPr>
        <w:shd w:val="clear" w:color="auto" w:fill="FFFFFF"/>
        <w:ind w:left="112" w:firstLine="1589"/>
        <w:jc w:val="both"/>
        <w:rPr>
          <w:rFonts w:ascii="Arial" w:hAnsi="Arial" w:cs="Arial"/>
        </w:rPr>
      </w:pPr>
    </w:p>
    <w:p w:rsidR="00820E84" w:rsidRPr="00130966" w:rsidRDefault="00820E84" w:rsidP="008D6C52">
      <w:pPr>
        <w:jc w:val="both"/>
        <w:rPr>
          <w:rFonts w:ascii="Arial" w:hAnsi="Arial" w:cs="Arial"/>
        </w:rPr>
      </w:pPr>
      <w:r w:rsidRPr="00130966">
        <w:rPr>
          <w:rFonts w:ascii="Arial" w:hAnsi="Arial" w:cs="Arial"/>
          <w:b/>
        </w:rPr>
        <w:t>Art. 2</w:t>
      </w:r>
      <w:r w:rsidR="00602F52">
        <w:rPr>
          <w:rFonts w:ascii="Arial" w:hAnsi="Arial" w:cs="Arial"/>
          <w:b/>
        </w:rPr>
        <w:t>69</w:t>
      </w:r>
      <w:r w:rsidRPr="00130966">
        <w:rPr>
          <w:rFonts w:ascii="Arial" w:hAnsi="Arial" w:cs="Arial"/>
          <w:b/>
        </w:rPr>
        <w:t xml:space="preserve"> –</w:t>
      </w:r>
      <w:r w:rsidRPr="00130966">
        <w:rPr>
          <w:rFonts w:ascii="Arial" w:hAnsi="Arial" w:cs="Arial"/>
        </w:rPr>
        <w:t xml:space="preserve"> A Notificação Fiscal de lançamento conterá:</w:t>
      </w:r>
    </w:p>
    <w:p w:rsidR="00820E84" w:rsidRPr="00130966" w:rsidRDefault="00820E84" w:rsidP="00820E84">
      <w:pPr>
        <w:ind w:left="112" w:firstLine="1589"/>
        <w:jc w:val="both"/>
        <w:rPr>
          <w:rFonts w:ascii="Arial" w:hAnsi="Arial" w:cs="Arial"/>
        </w:rPr>
      </w:pPr>
    </w:p>
    <w:p w:rsidR="00820E84" w:rsidRPr="00130966" w:rsidRDefault="00820E84" w:rsidP="008D6C52">
      <w:pPr>
        <w:ind w:left="900"/>
        <w:jc w:val="both"/>
        <w:rPr>
          <w:rFonts w:ascii="Arial" w:hAnsi="Arial" w:cs="Arial"/>
        </w:rPr>
      </w:pPr>
      <w:r w:rsidRPr="00130966">
        <w:rPr>
          <w:rFonts w:ascii="Arial" w:hAnsi="Arial" w:cs="Arial"/>
          <w:b/>
        </w:rPr>
        <w:t>I -</w:t>
      </w:r>
      <w:r w:rsidRPr="00130966">
        <w:rPr>
          <w:rFonts w:ascii="Arial" w:hAnsi="Arial" w:cs="Arial"/>
        </w:rPr>
        <w:t xml:space="preserve"> o endereço do imóvel tributado;</w:t>
      </w:r>
    </w:p>
    <w:p w:rsidR="00820E84" w:rsidRPr="00130966" w:rsidRDefault="00820E84" w:rsidP="008D6C52">
      <w:pPr>
        <w:ind w:left="900"/>
        <w:jc w:val="both"/>
        <w:rPr>
          <w:rFonts w:ascii="Arial" w:hAnsi="Arial" w:cs="Arial"/>
        </w:rPr>
      </w:pPr>
    </w:p>
    <w:p w:rsidR="00820E84" w:rsidRPr="00130966" w:rsidRDefault="00820E84" w:rsidP="008D6C52">
      <w:pPr>
        <w:ind w:left="900"/>
        <w:jc w:val="both"/>
        <w:rPr>
          <w:rFonts w:ascii="Arial" w:hAnsi="Arial" w:cs="Arial"/>
        </w:rPr>
      </w:pPr>
      <w:r w:rsidRPr="00130966">
        <w:rPr>
          <w:rFonts w:ascii="Arial" w:hAnsi="Arial" w:cs="Arial"/>
          <w:b/>
        </w:rPr>
        <w:t>II -</w:t>
      </w:r>
      <w:r w:rsidRPr="00130966">
        <w:rPr>
          <w:rFonts w:ascii="Arial" w:hAnsi="Arial" w:cs="Arial"/>
        </w:rPr>
        <w:t xml:space="preserve"> o nome do sujeito passivo, e seu domicílio tributário;</w:t>
      </w:r>
    </w:p>
    <w:p w:rsidR="00820E84" w:rsidRPr="00130966" w:rsidRDefault="00820E84" w:rsidP="008D6C52">
      <w:pPr>
        <w:ind w:left="900"/>
        <w:jc w:val="both"/>
        <w:rPr>
          <w:rFonts w:ascii="Arial" w:hAnsi="Arial" w:cs="Arial"/>
        </w:rPr>
      </w:pPr>
    </w:p>
    <w:p w:rsidR="00820E84" w:rsidRPr="00130966" w:rsidRDefault="00820E84" w:rsidP="008D6C52">
      <w:pPr>
        <w:ind w:left="900"/>
        <w:jc w:val="both"/>
        <w:rPr>
          <w:rFonts w:ascii="Arial" w:hAnsi="Arial" w:cs="Arial"/>
        </w:rPr>
      </w:pPr>
      <w:r w:rsidRPr="00130966">
        <w:rPr>
          <w:rFonts w:ascii="Arial" w:hAnsi="Arial" w:cs="Arial"/>
          <w:b/>
        </w:rPr>
        <w:t>III -</w:t>
      </w:r>
      <w:r w:rsidRPr="00130966">
        <w:rPr>
          <w:rFonts w:ascii="Arial" w:hAnsi="Arial" w:cs="Arial"/>
        </w:rPr>
        <w:t xml:space="preserve"> a denominação do tributo e o exercício a que se refere;</w:t>
      </w:r>
    </w:p>
    <w:p w:rsidR="00820E84" w:rsidRPr="00130966" w:rsidRDefault="00820E84" w:rsidP="008D6C52">
      <w:pPr>
        <w:ind w:left="900"/>
        <w:jc w:val="both"/>
        <w:rPr>
          <w:rFonts w:ascii="Arial" w:hAnsi="Arial" w:cs="Arial"/>
        </w:rPr>
      </w:pPr>
    </w:p>
    <w:p w:rsidR="00820E84" w:rsidRPr="00130966" w:rsidRDefault="00820E84" w:rsidP="008D6C52">
      <w:pPr>
        <w:ind w:left="900"/>
        <w:jc w:val="both"/>
        <w:rPr>
          <w:rFonts w:ascii="Arial" w:hAnsi="Arial" w:cs="Arial"/>
        </w:rPr>
      </w:pPr>
      <w:r w:rsidRPr="00130966">
        <w:rPr>
          <w:rFonts w:ascii="Arial" w:hAnsi="Arial" w:cs="Arial"/>
          <w:b/>
        </w:rPr>
        <w:t>IV -</w:t>
      </w:r>
      <w:r w:rsidRPr="00130966">
        <w:rPr>
          <w:rFonts w:ascii="Arial" w:hAnsi="Arial" w:cs="Arial"/>
        </w:rPr>
        <w:t xml:space="preserve"> o valor do tributo, sua alíquota e base de cálculo;</w:t>
      </w:r>
    </w:p>
    <w:p w:rsidR="00820E84" w:rsidRPr="00130966" w:rsidRDefault="00820E84" w:rsidP="008D6C52">
      <w:pPr>
        <w:ind w:left="900"/>
        <w:jc w:val="both"/>
        <w:rPr>
          <w:rFonts w:ascii="Arial" w:hAnsi="Arial" w:cs="Arial"/>
        </w:rPr>
      </w:pPr>
      <w:r w:rsidRPr="00130966">
        <w:rPr>
          <w:rFonts w:ascii="Arial" w:hAnsi="Arial" w:cs="Arial"/>
        </w:rPr>
        <w:t xml:space="preserve">       </w:t>
      </w:r>
    </w:p>
    <w:p w:rsidR="00820E84" w:rsidRPr="00130966" w:rsidRDefault="00820E84" w:rsidP="008D6C52">
      <w:pPr>
        <w:ind w:left="900"/>
        <w:jc w:val="both"/>
        <w:rPr>
          <w:rFonts w:ascii="Arial" w:hAnsi="Arial" w:cs="Arial"/>
        </w:rPr>
      </w:pPr>
      <w:r w:rsidRPr="00130966">
        <w:rPr>
          <w:rFonts w:ascii="Arial" w:hAnsi="Arial" w:cs="Arial"/>
          <w:b/>
        </w:rPr>
        <w:t>V -</w:t>
      </w:r>
      <w:r w:rsidRPr="00130966">
        <w:rPr>
          <w:rFonts w:ascii="Arial" w:hAnsi="Arial" w:cs="Arial"/>
        </w:rPr>
        <w:t xml:space="preserve"> o prazo para o recolhimento;</w:t>
      </w:r>
    </w:p>
    <w:p w:rsidR="00820E84" w:rsidRPr="00130966" w:rsidRDefault="00820E84" w:rsidP="008D6C52">
      <w:pPr>
        <w:ind w:left="900"/>
        <w:jc w:val="both"/>
        <w:rPr>
          <w:rFonts w:ascii="Arial" w:hAnsi="Arial" w:cs="Arial"/>
        </w:rPr>
      </w:pPr>
    </w:p>
    <w:p w:rsidR="00820E84" w:rsidRPr="00130966" w:rsidRDefault="00820E84" w:rsidP="008D6C52">
      <w:pPr>
        <w:ind w:left="900"/>
        <w:rPr>
          <w:rFonts w:ascii="Arial" w:hAnsi="Arial" w:cs="Arial"/>
        </w:rPr>
      </w:pPr>
      <w:r w:rsidRPr="00130966">
        <w:rPr>
          <w:rFonts w:ascii="Arial" w:hAnsi="Arial" w:cs="Arial"/>
          <w:b/>
        </w:rPr>
        <w:t>VI -</w:t>
      </w:r>
      <w:r w:rsidRPr="00130966">
        <w:rPr>
          <w:rFonts w:ascii="Arial" w:hAnsi="Arial" w:cs="Arial"/>
        </w:rPr>
        <w:t xml:space="preserve"> o comprovante, para o órgão fiscal, de recebimento pelo contribuinte.</w:t>
      </w:r>
    </w:p>
    <w:p w:rsidR="00820E84" w:rsidRPr="00130966" w:rsidRDefault="00820E84" w:rsidP="00820E84">
      <w:pPr>
        <w:ind w:left="112" w:firstLine="1589"/>
        <w:jc w:val="both"/>
        <w:rPr>
          <w:rFonts w:ascii="Arial" w:hAnsi="Arial" w:cs="Arial"/>
          <w:b/>
        </w:rPr>
      </w:pPr>
    </w:p>
    <w:p w:rsidR="00820E84" w:rsidRPr="00130966" w:rsidRDefault="00820E84" w:rsidP="008D6C52">
      <w:pPr>
        <w:jc w:val="both"/>
        <w:rPr>
          <w:rFonts w:ascii="Arial" w:hAnsi="Arial" w:cs="Arial"/>
        </w:rPr>
      </w:pPr>
      <w:r w:rsidRPr="00130966">
        <w:rPr>
          <w:rFonts w:ascii="Arial" w:hAnsi="Arial" w:cs="Arial"/>
          <w:b/>
        </w:rPr>
        <w:t>Art. 2</w:t>
      </w:r>
      <w:r w:rsidR="00602F52">
        <w:rPr>
          <w:rFonts w:ascii="Arial" w:hAnsi="Arial" w:cs="Arial"/>
          <w:b/>
        </w:rPr>
        <w:t>70</w:t>
      </w:r>
      <w:r w:rsidRPr="00130966">
        <w:rPr>
          <w:rFonts w:ascii="Arial" w:hAnsi="Arial" w:cs="Arial"/>
          <w:b/>
        </w:rPr>
        <w:t xml:space="preserve"> -</w:t>
      </w:r>
      <w:r w:rsidRPr="00130966">
        <w:rPr>
          <w:rFonts w:ascii="Arial" w:hAnsi="Arial" w:cs="Arial"/>
        </w:rPr>
        <w:t xml:space="preserve"> Enquanto não extinto o direito da Fazenda Pública, poderão ser efetuados lançamentos omitidos ou viciados por irregularidade ou erro de fato.</w:t>
      </w:r>
    </w:p>
    <w:p w:rsidR="00820E84" w:rsidRPr="00130966" w:rsidRDefault="00820E84" w:rsidP="00820E84">
      <w:pPr>
        <w:ind w:left="112" w:firstLine="1589"/>
        <w:jc w:val="both"/>
        <w:rPr>
          <w:rFonts w:ascii="Arial" w:hAnsi="Arial" w:cs="Arial"/>
        </w:rPr>
      </w:pPr>
    </w:p>
    <w:p w:rsidR="00820E84" w:rsidRPr="00130966" w:rsidRDefault="00820E84" w:rsidP="00274A84">
      <w:pPr>
        <w:jc w:val="both"/>
        <w:rPr>
          <w:rFonts w:ascii="Arial" w:hAnsi="Arial" w:cs="Arial"/>
        </w:rPr>
      </w:pPr>
      <w:r w:rsidRPr="00130966">
        <w:rPr>
          <w:rFonts w:ascii="Arial" w:hAnsi="Arial" w:cs="Arial"/>
          <w:b/>
        </w:rPr>
        <w:t>Art. 2</w:t>
      </w:r>
      <w:r w:rsidR="00602F52">
        <w:rPr>
          <w:rFonts w:ascii="Arial" w:hAnsi="Arial" w:cs="Arial"/>
          <w:b/>
        </w:rPr>
        <w:t>71</w:t>
      </w:r>
      <w:r w:rsidRPr="00130966">
        <w:rPr>
          <w:rFonts w:ascii="Arial" w:hAnsi="Arial" w:cs="Arial"/>
          <w:b/>
        </w:rPr>
        <w:t xml:space="preserve"> -</w:t>
      </w:r>
      <w:r w:rsidRPr="00130966">
        <w:rPr>
          <w:rFonts w:ascii="Arial" w:hAnsi="Arial" w:cs="Arial"/>
        </w:rPr>
        <w:t xml:space="preserve"> Até o dia 10( dez ) de cada mês os serventuários da  justiça  enviarão  ao  fisco</w:t>
      </w:r>
      <w:r w:rsidR="00274A84" w:rsidRPr="00130966">
        <w:rPr>
          <w:rFonts w:ascii="Arial" w:hAnsi="Arial" w:cs="Arial"/>
        </w:rPr>
        <w:t xml:space="preserve"> </w:t>
      </w:r>
      <w:r w:rsidRPr="00130966">
        <w:rPr>
          <w:rFonts w:ascii="Arial" w:hAnsi="Arial" w:cs="Arial"/>
        </w:rPr>
        <w:t>municipal informações a respeito dos atos relativos a imóveis, praticados no mês anterior, tais como transcrições, inscrições e averbações</w:t>
      </w:r>
      <w:r w:rsidRPr="00130966">
        <w:rPr>
          <w:rFonts w:ascii="Arial" w:hAnsi="Arial" w:cs="Arial"/>
          <w:b/>
        </w:rPr>
        <w:t>.</w:t>
      </w:r>
    </w:p>
    <w:p w:rsidR="00820E84" w:rsidRPr="00130966" w:rsidRDefault="00820E84" w:rsidP="00820E84">
      <w:pPr>
        <w:pStyle w:val="Recuodecorpodetexto"/>
        <w:ind w:left="98" w:firstLine="1594"/>
        <w:jc w:val="left"/>
        <w:rPr>
          <w:rFonts w:ascii="Arial" w:hAnsi="Arial" w:cs="Arial"/>
          <w:sz w:val="24"/>
          <w:szCs w:val="24"/>
        </w:rPr>
      </w:pPr>
    </w:p>
    <w:p w:rsidR="00820E84" w:rsidRPr="00130966" w:rsidRDefault="00820E84" w:rsidP="008D6C52">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72</w:t>
      </w:r>
      <w:r w:rsidRPr="00130966">
        <w:rPr>
          <w:rFonts w:ascii="Arial" w:hAnsi="Arial" w:cs="Arial"/>
          <w:b/>
          <w:sz w:val="24"/>
          <w:szCs w:val="24"/>
        </w:rPr>
        <w:t xml:space="preserve"> –</w:t>
      </w:r>
      <w:r w:rsidRPr="00130966">
        <w:rPr>
          <w:rFonts w:ascii="Arial" w:hAnsi="Arial" w:cs="Arial"/>
          <w:sz w:val="24"/>
          <w:szCs w:val="24"/>
        </w:rPr>
        <w:t xml:space="preserve"> A recusa do sujeito passivo em receber a comunicação do  lançamento  ou  a impossibilidade de localizá-lo pessoalmente ou através de via postal, não implica em dilatação do prazo concedido para cumprimento da obrigação tributária o para a apresentação de reclamações ou interposição de recursos.</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8D6C52">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73</w:t>
      </w:r>
      <w:r w:rsidRPr="00130966">
        <w:rPr>
          <w:rFonts w:ascii="Arial" w:hAnsi="Arial" w:cs="Arial"/>
          <w:b/>
          <w:sz w:val="24"/>
          <w:szCs w:val="24"/>
        </w:rPr>
        <w:t xml:space="preserve"> –</w:t>
      </w:r>
      <w:r w:rsidRPr="00130966">
        <w:rPr>
          <w:rFonts w:ascii="Arial" w:hAnsi="Arial" w:cs="Arial"/>
          <w:sz w:val="24"/>
          <w:szCs w:val="24"/>
        </w:rPr>
        <w:t xml:space="preserve"> É facultado à Fazenda Municipal o arbitramento de bases tributárias, quando o montante do tributo não for conhecido exatamente.</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1º</w:t>
      </w:r>
      <w:r w:rsidRPr="00130966">
        <w:rPr>
          <w:rFonts w:ascii="Arial" w:hAnsi="Arial" w:cs="Arial"/>
          <w:sz w:val="24"/>
          <w:szCs w:val="24"/>
        </w:rPr>
        <w:t xml:space="preserve"> - O arbitramento determinará justificadamente, a base tributária presun</w:t>
      </w:r>
      <w:r w:rsidR="00264022">
        <w:rPr>
          <w:rFonts w:ascii="Arial" w:hAnsi="Arial" w:cs="Arial"/>
          <w:sz w:val="24"/>
          <w:szCs w:val="24"/>
        </w:rPr>
        <w:t>t</w:t>
      </w:r>
      <w:r w:rsidRPr="00130966">
        <w:rPr>
          <w:rFonts w:ascii="Arial" w:hAnsi="Arial" w:cs="Arial"/>
          <w:sz w:val="24"/>
          <w:szCs w:val="24"/>
        </w:rPr>
        <w:t>iva.</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E13EB7">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O arbitramento a que se refere este artigo não prejudicará a liquidez do crédito tributário.</w:t>
      </w:r>
    </w:p>
    <w:p w:rsidR="00820E84" w:rsidRPr="00130966" w:rsidRDefault="00820E84" w:rsidP="00820E84">
      <w:pPr>
        <w:pStyle w:val="Recuodecorpodetexto"/>
        <w:ind w:left="98" w:firstLine="1594"/>
        <w:rPr>
          <w:rFonts w:ascii="Arial" w:hAnsi="Arial" w:cs="Arial"/>
          <w:sz w:val="24"/>
          <w:szCs w:val="24"/>
        </w:rPr>
      </w:pPr>
    </w:p>
    <w:p w:rsidR="00820E84" w:rsidRPr="00130966" w:rsidRDefault="00820E84" w:rsidP="003A59EC">
      <w:pPr>
        <w:pStyle w:val="Recuodecorpodetexto"/>
        <w:ind w:firstLine="0"/>
        <w:jc w:val="center"/>
        <w:rPr>
          <w:rFonts w:ascii="Arial" w:hAnsi="Arial" w:cs="Arial"/>
          <w:b/>
          <w:sz w:val="24"/>
          <w:szCs w:val="24"/>
        </w:rPr>
      </w:pPr>
      <w:r w:rsidRPr="00130966">
        <w:rPr>
          <w:rFonts w:ascii="Arial" w:hAnsi="Arial" w:cs="Arial"/>
          <w:b/>
          <w:sz w:val="24"/>
          <w:szCs w:val="24"/>
        </w:rPr>
        <w:t>SEÇÃO IV</w:t>
      </w:r>
    </w:p>
    <w:p w:rsidR="00274A84" w:rsidRPr="00130966" w:rsidRDefault="00274A84" w:rsidP="00274A84">
      <w:pPr>
        <w:pStyle w:val="Recuodecorpodetexto"/>
        <w:ind w:firstLine="0"/>
        <w:jc w:val="left"/>
        <w:rPr>
          <w:rFonts w:ascii="Arial" w:hAnsi="Arial" w:cs="Arial"/>
          <w:b/>
          <w:sz w:val="24"/>
          <w:szCs w:val="24"/>
        </w:rPr>
      </w:pPr>
    </w:p>
    <w:p w:rsidR="00820E84" w:rsidRPr="00130966" w:rsidRDefault="00820E84" w:rsidP="00820E84">
      <w:pPr>
        <w:pStyle w:val="Recuodecorpodetexto"/>
        <w:ind w:firstLine="0"/>
        <w:jc w:val="center"/>
        <w:rPr>
          <w:rFonts w:ascii="Arial" w:hAnsi="Arial" w:cs="Arial"/>
          <w:b/>
          <w:sz w:val="24"/>
          <w:szCs w:val="24"/>
        </w:rPr>
      </w:pPr>
      <w:r w:rsidRPr="00130966">
        <w:rPr>
          <w:rFonts w:ascii="Arial" w:hAnsi="Arial" w:cs="Arial"/>
          <w:b/>
          <w:sz w:val="24"/>
          <w:szCs w:val="24"/>
        </w:rPr>
        <w:t xml:space="preserve"> DA RECLAMAÇÃO CONTRA O LANÇAMENTO</w:t>
      </w:r>
    </w:p>
    <w:p w:rsidR="00820E84" w:rsidRPr="00130966" w:rsidRDefault="00820E84" w:rsidP="00820E84">
      <w:pPr>
        <w:pStyle w:val="Recuodecorpodetexto"/>
        <w:ind w:left="98" w:firstLine="1594"/>
        <w:jc w:val="left"/>
        <w:rPr>
          <w:rFonts w:ascii="Arial" w:hAnsi="Arial" w:cs="Arial"/>
          <w:sz w:val="24"/>
          <w:szCs w:val="24"/>
        </w:rPr>
      </w:pPr>
    </w:p>
    <w:p w:rsidR="00820E84" w:rsidRPr="00130966" w:rsidRDefault="00820E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74</w:t>
      </w:r>
      <w:r w:rsidRPr="00130966">
        <w:rPr>
          <w:rFonts w:ascii="Arial" w:hAnsi="Arial" w:cs="Arial"/>
          <w:b/>
          <w:sz w:val="24"/>
          <w:szCs w:val="24"/>
        </w:rPr>
        <w:t xml:space="preserve"> –</w:t>
      </w:r>
      <w:r w:rsidRPr="00130966">
        <w:rPr>
          <w:rFonts w:ascii="Arial" w:hAnsi="Arial" w:cs="Arial"/>
          <w:sz w:val="24"/>
          <w:szCs w:val="24"/>
        </w:rPr>
        <w:t xml:space="preserve"> O contribuinte que não concordar com o lançamento poderá reclamar no prazo de 20</w:t>
      </w:r>
      <w:r w:rsidR="00AD5755" w:rsidRPr="00130966">
        <w:rPr>
          <w:rFonts w:ascii="Arial" w:hAnsi="Arial" w:cs="Arial"/>
          <w:sz w:val="24"/>
          <w:szCs w:val="24"/>
        </w:rPr>
        <w:t xml:space="preserve"> </w:t>
      </w:r>
      <w:r w:rsidRPr="00130966">
        <w:rPr>
          <w:rFonts w:ascii="Arial" w:hAnsi="Arial" w:cs="Arial"/>
          <w:sz w:val="24"/>
          <w:szCs w:val="24"/>
        </w:rPr>
        <w:t>(vinte) dias, contados na forma prevista para as intimações e de conformidade com o previsto no Art. 3</w:t>
      </w:r>
      <w:r w:rsidR="00844354">
        <w:rPr>
          <w:rFonts w:ascii="Arial" w:hAnsi="Arial" w:cs="Arial"/>
          <w:sz w:val="24"/>
          <w:szCs w:val="24"/>
        </w:rPr>
        <w:t>77</w:t>
      </w:r>
      <w:r w:rsidRPr="00130966">
        <w:rPr>
          <w:rFonts w:ascii="Arial" w:hAnsi="Arial" w:cs="Arial"/>
          <w:sz w:val="24"/>
          <w:szCs w:val="24"/>
          <w:shd w:val="clear" w:color="auto" w:fill="FFFFFF"/>
        </w:rPr>
        <w:t>. O prazo para</w:t>
      </w:r>
      <w:r w:rsidRPr="00130966">
        <w:rPr>
          <w:rFonts w:ascii="Arial" w:hAnsi="Arial" w:cs="Arial"/>
          <w:sz w:val="24"/>
          <w:szCs w:val="24"/>
        </w:rPr>
        <w:t xml:space="preserve"> a apresentação de recurso é de 5</w:t>
      </w:r>
      <w:r w:rsidR="00AD5755" w:rsidRPr="00130966">
        <w:rPr>
          <w:rFonts w:ascii="Arial" w:hAnsi="Arial" w:cs="Arial"/>
          <w:sz w:val="24"/>
          <w:szCs w:val="24"/>
        </w:rPr>
        <w:t xml:space="preserve"> </w:t>
      </w:r>
      <w:r w:rsidRPr="00130966">
        <w:rPr>
          <w:rFonts w:ascii="Arial" w:hAnsi="Arial" w:cs="Arial"/>
          <w:sz w:val="24"/>
          <w:szCs w:val="24"/>
        </w:rPr>
        <w:t>(cinco) dias, após a data do recibo. Caso tenha se processado por edital, inciso II do mesmo artigo, 5</w:t>
      </w:r>
      <w:r w:rsidR="00844354">
        <w:rPr>
          <w:rFonts w:ascii="Arial" w:hAnsi="Arial" w:cs="Arial"/>
          <w:sz w:val="24"/>
          <w:szCs w:val="24"/>
        </w:rPr>
        <w:t xml:space="preserve"> </w:t>
      </w:r>
      <w:r w:rsidRPr="00130966">
        <w:rPr>
          <w:rFonts w:ascii="Arial" w:hAnsi="Arial" w:cs="Arial"/>
          <w:sz w:val="24"/>
          <w:szCs w:val="24"/>
        </w:rPr>
        <w:t xml:space="preserve">(cinco) </w:t>
      </w:r>
      <w:r w:rsidRPr="00130966">
        <w:rPr>
          <w:rFonts w:ascii="Arial" w:hAnsi="Arial" w:cs="Arial"/>
          <w:sz w:val="24"/>
          <w:szCs w:val="24"/>
        </w:rPr>
        <w:lastRenderedPageBreak/>
        <w:t xml:space="preserve">dias após expirado o prazo de 20(vinte) dias </w:t>
      </w:r>
      <w:r w:rsidR="00274A84" w:rsidRPr="00130966">
        <w:rPr>
          <w:rFonts w:ascii="Arial" w:hAnsi="Arial" w:cs="Arial"/>
          <w:sz w:val="24"/>
          <w:szCs w:val="24"/>
        </w:rPr>
        <w:t>subseqüentes</w:t>
      </w:r>
      <w:r w:rsidRPr="00130966">
        <w:rPr>
          <w:rFonts w:ascii="Arial" w:hAnsi="Arial" w:cs="Arial"/>
          <w:sz w:val="24"/>
          <w:szCs w:val="24"/>
        </w:rPr>
        <w:t xml:space="preserve"> ao da publicação, ou seja 20</w:t>
      </w:r>
      <w:r w:rsidR="00AD5755" w:rsidRPr="00130966">
        <w:rPr>
          <w:rFonts w:ascii="Arial" w:hAnsi="Arial" w:cs="Arial"/>
          <w:sz w:val="24"/>
          <w:szCs w:val="24"/>
        </w:rPr>
        <w:t xml:space="preserve"> </w:t>
      </w:r>
      <w:r w:rsidRPr="00130966">
        <w:rPr>
          <w:rFonts w:ascii="Arial" w:hAnsi="Arial" w:cs="Arial"/>
          <w:sz w:val="24"/>
          <w:szCs w:val="24"/>
        </w:rPr>
        <w:t>(vinte) dias para que tome ciência e mais 5</w:t>
      </w:r>
      <w:r w:rsidR="00AD5755" w:rsidRPr="00130966">
        <w:rPr>
          <w:rFonts w:ascii="Arial" w:hAnsi="Arial" w:cs="Arial"/>
          <w:sz w:val="24"/>
          <w:szCs w:val="24"/>
        </w:rPr>
        <w:t xml:space="preserve"> </w:t>
      </w:r>
      <w:r w:rsidRPr="00130966">
        <w:rPr>
          <w:rFonts w:ascii="Arial" w:hAnsi="Arial" w:cs="Arial"/>
          <w:sz w:val="24"/>
          <w:szCs w:val="24"/>
        </w:rPr>
        <w:t xml:space="preserve">(cinco) dias que para apresente a defesa. </w:t>
      </w:r>
    </w:p>
    <w:p w:rsidR="00820E84" w:rsidRPr="00130966" w:rsidRDefault="00820E84" w:rsidP="00820E84">
      <w:pPr>
        <w:pStyle w:val="Recuodecorpodetexto"/>
        <w:rPr>
          <w:rFonts w:ascii="Arial" w:hAnsi="Arial" w:cs="Arial"/>
          <w:sz w:val="24"/>
          <w:szCs w:val="24"/>
        </w:rPr>
      </w:pPr>
    </w:p>
    <w:p w:rsidR="00820E84" w:rsidRPr="00130966" w:rsidRDefault="00F3763C" w:rsidP="0088490E">
      <w:pPr>
        <w:pStyle w:val="Recuodecorpodetexto"/>
        <w:ind w:firstLine="0"/>
        <w:rPr>
          <w:rFonts w:ascii="Arial" w:hAnsi="Arial" w:cs="Arial"/>
          <w:sz w:val="24"/>
          <w:szCs w:val="24"/>
        </w:rPr>
      </w:pPr>
      <w:r>
        <w:rPr>
          <w:rFonts w:ascii="Arial" w:hAnsi="Arial" w:cs="Arial"/>
          <w:b/>
          <w:sz w:val="24"/>
          <w:szCs w:val="24"/>
        </w:rPr>
        <w:t>Art. 2</w:t>
      </w:r>
      <w:r w:rsidR="00602F52">
        <w:rPr>
          <w:rFonts w:ascii="Arial" w:hAnsi="Arial" w:cs="Arial"/>
          <w:b/>
          <w:sz w:val="24"/>
          <w:szCs w:val="24"/>
        </w:rPr>
        <w:t>75</w:t>
      </w:r>
      <w:r w:rsidR="00820E84" w:rsidRPr="00130966">
        <w:rPr>
          <w:rFonts w:ascii="Arial" w:hAnsi="Arial" w:cs="Arial"/>
          <w:b/>
          <w:sz w:val="24"/>
          <w:szCs w:val="24"/>
        </w:rPr>
        <w:t xml:space="preserve"> –</w:t>
      </w:r>
      <w:r w:rsidR="00820E84" w:rsidRPr="00130966">
        <w:rPr>
          <w:rFonts w:ascii="Arial" w:hAnsi="Arial" w:cs="Arial"/>
          <w:sz w:val="24"/>
          <w:szCs w:val="24"/>
        </w:rPr>
        <w:t xml:space="preserve"> A reclamação contra o lançamento </w:t>
      </w:r>
      <w:r w:rsidR="00274A84" w:rsidRPr="00130966">
        <w:rPr>
          <w:rFonts w:ascii="Arial" w:hAnsi="Arial" w:cs="Arial"/>
          <w:sz w:val="24"/>
          <w:szCs w:val="24"/>
        </w:rPr>
        <w:t>far-se-a</w:t>
      </w:r>
      <w:r w:rsidR="00820E84" w:rsidRPr="00130966">
        <w:rPr>
          <w:rFonts w:ascii="Arial" w:hAnsi="Arial" w:cs="Arial"/>
          <w:sz w:val="24"/>
          <w:szCs w:val="24"/>
        </w:rPr>
        <w:t xml:space="preserve"> por petição, facultada a juntada de documentos.</w:t>
      </w:r>
    </w:p>
    <w:p w:rsidR="00820E84" w:rsidRPr="00130966" w:rsidRDefault="00820E84" w:rsidP="00820E84">
      <w:pPr>
        <w:pStyle w:val="Recuodecorpodetexto"/>
        <w:rPr>
          <w:rFonts w:ascii="Arial" w:hAnsi="Arial" w:cs="Arial"/>
          <w:sz w:val="24"/>
          <w:szCs w:val="24"/>
        </w:rPr>
      </w:pPr>
    </w:p>
    <w:p w:rsidR="00820E84" w:rsidRPr="00130966" w:rsidRDefault="00820E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76</w:t>
      </w:r>
      <w:r w:rsidRPr="00130966">
        <w:rPr>
          <w:rFonts w:ascii="Arial" w:hAnsi="Arial" w:cs="Arial"/>
          <w:b/>
          <w:sz w:val="24"/>
          <w:szCs w:val="24"/>
        </w:rPr>
        <w:t xml:space="preserve"> –</w:t>
      </w:r>
      <w:r w:rsidRPr="00130966">
        <w:rPr>
          <w:rFonts w:ascii="Arial" w:hAnsi="Arial" w:cs="Arial"/>
          <w:sz w:val="24"/>
          <w:szCs w:val="24"/>
        </w:rPr>
        <w:t xml:space="preserve"> A reclamação contra o lançamento terá efeito suspensivo na cobrança dos tributos lançados.</w:t>
      </w:r>
    </w:p>
    <w:p w:rsidR="00264022" w:rsidRDefault="00264022" w:rsidP="003A59EC">
      <w:pPr>
        <w:pStyle w:val="Recuodecorpodetexto"/>
        <w:ind w:firstLine="0"/>
        <w:jc w:val="center"/>
        <w:rPr>
          <w:rFonts w:ascii="Arial" w:hAnsi="Arial" w:cs="Arial"/>
          <w:b/>
          <w:sz w:val="24"/>
          <w:szCs w:val="24"/>
        </w:rPr>
      </w:pPr>
    </w:p>
    <w:p w:rsidR="00264022" w:rsidRDefault="00264022" w:rsidP="003A59EC">
      <w:pPr>
        <w:pStyle w:val="Recuodecorpodetexto"/>
        <w:ind w:firstLine="0"/>
        <w:jc w:val="center"/>
        <w:rPr>
          <w:rFonts w:ascii="Arial" w:hAnsi="Arial" w:cs="Arial"/>
          <w:b/>
          <w:sz w:val="24"/>
          <w:szCs w:val="24"/>
        </w:rPr>
      </w:pPr>
    </w:p>
    <w:p w:rsidR="00820E84" w:rsidRPr="00130966" w:rsidRDefault="00820E84" w:rsidP="003A59EC">
      <w:pPr>
        <w:pStyle w:val="Recuodecorpodetexto"/>
        <w:ind w:firstLine="0"/>
        <w:jc w:val="center"/>
        <w:rPr>
          <w:rFonts w:ascii="Arial" w:hAnsi="Arial" w:cs="Arial"/>
          <w:b/>
          <w:sz w:val="24"/>
          <w:szCs w:val="24"/>
        </w:rPr>
      </w:pPr>
      <w:r w:rsidRPr="00130966">
        <w:rPr>
          <w:rFonts w:ascii="Arial" w:hAnsi="Arial" w:cs="Arial"/>
          <w:b/>
          <w:sz w:val="24"/>
          <w:szCs w:val="24"/>
        </w:rPr>
        <w:t>SEÇÃO V</w:t>
      </w:r>
    </w:p>
    <w:p w:rsidR="00274A84" w:rsidRPr="00130966" w:rsidRDefault="00274A84" w:rsidP="00274A84">
      <w:pPr>
        <w:pStyle w:val="Recuodecorpodetexto"/>
        <w:ind w:firstLine="0"/>
        <w:jc w:val="left"/>
        <w:rPr>
          <w:rFonts w:ascii="Arial" w:hAnsi="Arial" w:cs="Arial"/>
          <w:b/>
          <w:sz w:val="24"/>
          <w:szCs w:val="24"/>
        </w:rPr>
      </w:pPr>
    </w:p>
    <w:p w:rsidR="00820E84" w:rsidRDefault="00820E84" w:rsidP="00820E84">
      <w:pPr>
        <w:pStyle w:val="Recuodecorpodetexto"/>
        <w:ind w:firstLine="0"/>
        <w:jc w:val="center"/>
        <w:rPr>
          <w:rFonts w:ascii="Arial" w:hAnsi="Arial" w:cs="Arial"/>
          <w:b/>
          <w:sz w:val="24"/>
          <w:szCs w:val="24"/>
        </w:rPr>
      </w:pPr>
      <w:r w:rsidRPr="00130966">
        <w:rPr>
          <w:rFonts w:ascii="Arial" w:hAnsi="Arial" w:cs="Arial"/>
          <w:b/>
          <w:sz w:val="24"/>
          <w:szCs w:val="24"/>
        </w:rPr>
        <w:t xml:space="preserve"> DA COBRANÇA E DO RECOLHIMENTO</w:t>
      </w:r>
    </w:p>
    <w:p w:rsidR="00264022" w:rsidRPr="00130966" w:rsidRDefault="00264022" w:rsidP="00820E84">
      <w:pPr>
        <w:pStyle w:val="Recuodecorpodetexto"/>
        <w:ind w:firstLine="0"/>
        <w:jc w:val="center"/>
        <w:rPr>
          <w:rFonts w:ascii="Arial" w:hAnsi="Arial" w:cs="Arial"/>
          <w:b/>
          <w:sz w:val="24"/>
          <w:szCs w:val="24"/>
        </w:rPr>
      </w:pPr>
    </w:p>
    <w:p w:rsidR="00820E84" w:rsidRPr="00130966" w:rsidRDefault="00820E84" w:rsidP="00820E84">
      <w:pPr>
        <w:pStyle w:val="Recuodecorpodetexto"/>
        <w:ind w:firstLine="0"/>
        <w:rPr>
          <w:rFonts w:ascii="Arial" w:hAnsi="Arial" w:cs="Arial"/>
          <w:sz w:val="24"/>
          <w:szCs w:val="24"/>
        </w:rPr>
      </w:pPr>
    </w:p>
    <w:p w:rsidR="00820E84" w:rsidRPr="00130966" w:rsidRDefault="00820E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77</w:t>
      </w:r>
      <w:r w:rsidRPr="00130966">
        <w:rPr>
          <w:rFonts w:ascii="Arial" w:hAnsi="Arial" w:cs="Arial"/>
          <w:b/>
          <w:sz w:val="24"/>
          <w:szCs w:val="24"/>
        </w:rPr>
        <w:t xml:space="preserve"> –</w:t>
      </w:r>
      <w:r w:rsidRPr="00130966">
        <w:rPr>
          <w:rFonts w:ascii="Arial" w:hAnsi="Arial" w:cs="Arial"/>
          <w:sz w:val="24"/>
          <w:szCs w:val="24"/>
        </w:rPr>
        <w:t xml:space="preserve"> A cobrança e o recolhimento dos tributos far-se-à na forma e nos prazos estabelecidos na legislação tributária do Município.</w:t>
      </w:r>
    </w:p>
    <w:p w:rsidR="00820E84" w:rsidRPr="00130966" w:rsidRDefault="00820E84" w:rsidP="00820E84">
      <w:pPr>
        <w:pStyle w:val="Recuodecorpodetexto"/>
        <w:ind w:left="98" w:firstLine="1607"/>
        <w:jc w:val="left"/>
        <w:rPr>
          <w:rFonts w:ascii="Arial" w:hAnsi="Arial" w:cs="Arial"/>
          <w:sz w:val="24"/>
          <w:szCs w:val="24"/>
        </w:rPr>
      </w:pPr>
    </w:p>
    <w:p w:rsidR="00820E84" w:rsidRPr="00130966" w:rsidRDefault="00820E84" w:rsidP="00AD5755">
      <w:pPr>
        <w:shd w:val="clear" w:color="auto" w:fill="FFFFFF"/>
        <w:jc w:val="both"/>
        <w:rPr>
          <w:rFonts w:ascii="Arial" w:hAnsi="Arial" w:cs="Arial"/>
          <w:shd w:val="clear" w:color="auto" w:fill="FFFFFF"/>
        </w:rPr>
      </w:pPr>
      <w:r w:rsidRPr="00130966">
        <w:rPr>
          <w:rFonts w:ascii="Arial" w:hAnsi="Arial" w:cs="Arial"/>
          <w:b/>
          <w:shd w:val="clear" w:color="auto" w:fill="FFFFFF"/>
        </w:rPr>
        <w:t>Art. 2</w:t>
      </w:r>
      <w:r w:rsidR="00602F52">
        <w:rPr>
          <w:rFonts w:ascii="Arial" w:hAnsi="Arial" w:cs="Arial"/>
          <w:b/>
          <w:shd w:val="clear" w:color="auto" w:fill="FFFFFF"/>
        </w:rPr>
        <w:t>78</w:t>
      </w:r>
      <w:r w:rsidRPr="00130966">
        <w:rPr>
          <w:rFonts w:ascii="Arial" w:hAnsi="Arial" w:cs="Arial"/>
          <w:b/>
          <w:shd w:val="clear" w:color="auto" w:fill="FFFFFF"/>
        </w:rPr>
        <w:t xml:space="preserve"> –</w:t>
      </w:r>
      <w:r w:rsidRPr="00130966">
        <w:rPr>
          <w:rFonts w:ascii="Arial" w:hAnsi="Arial" w:cs="Arial"/>
          <w:shd w:val="clear" w:color="auto" w:fill="FFFFFF"/>
        </w:rPr>
        <w:t xml:space="preserve"> Aos créditos  tributários  do  Município  não  recolhido  no  prazo  estabelecido aplicam-se normas de atualização do disposto dos incisos I e II alínea  “ b “ do art. 3</w:t>
      </w:r>
      <w:r w:rsidR="0088490E">
        <w:rPr>
          <w:rFonts w:ascii="Arial" w:hAnsi="Arial" w:cs="Arial"/>
          <w:shd w:val="clear" w:color="auto" w:fill="FFFFFF"/>
        </w:rPr>
        <w:t>28</w:t>
      </w:r>
      <w:r w:rsidRPr="00130966">
        <w:rPr>
          <w:rFonts w:ascii="Arial" w:hAnsi="Arial" w:cs="Arial"/>
          <w:shd w:val="clear" w:color="auto" w:fill="FFFFFF"/>
        </w:rPr>
        <w:t>, deste Código.</w:t>
      </w:r>
    </w:p>
    <w:p w:rsidR="00820E84" w:rsidRPr="00130966" w:rsidRDefault="00820E84" w:rsidP="00820E84">
      <w:pPr>
        <w:pStyle w:val="Recuodecorpodetexto"/>
        <w:ind w:left="98" w:firstLine="1607"/>
        <w:jc w:val="left"/>
        <w:rPr>
          <w:rFonts w:ascii="Arial" w:hAnsi="Arial" w:cs="Arial"/>
          <w:sz w:val="24"/>
          <w:szCs w:val="24"/>
        </w:rPr>
      </w:pPr>
    </w:p>
    <w:p w:rsidR="00820E84" w:rsidRPr="00130966" w:rsidRDefault="00820E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79</w:t>
      </w:r>
      <w:r w:rsidRPr="00130966">
        <w:rPr>
          <w:rFonts w:ascii="Arial" w:hAnsi="Arial" w:cs="Arial"/>
          <w:b/>
          <w:sz w:val="24"/>
          <w:szCs w:val="24"/>
        </w:rPr>
        <w:t xml:space="preserve"> –</w:t>
      </w:r>
      <w:r w:rsidRPr="00130966">
        <w:rPr>
          <w:rFonts w:ascii="Arial" w:hAnsi="Arial" w:cs="Arial"/>
          <w:sz w:val="24"/>
          <w:szCs w:val="24"/>
        </w:rPr>
        <w:t xml:space="preserve"> Nenhum recolhimento de tributo ou penalidade pecuniária será efetuado sem  que se expeça o competente guia ou conhecimento, na forma estabelecida em regulamento.</w:t>
      </w:r>
    </w:p>
    <w:p w:rsidR="00820E84" w:rsidRDefault="00820E84" w:rsidP="00820E84">
      <w:pPr>
        <w:pStyle w:val="Recuodecorpodetexto"/>
        <w:ind w:left="98" w:firstLine="1607"/>
        <w:jc w:val="left"/>
        <w:rPr>
          <w:rFonts w:ascii="Arial" w:hAnsi="Arial" w:cs="Arial"/>
          <w:sz w:val="24"/>
          <w:szCs w:val="24"/>
        </w:rPr>
      </w:pPr>
    </w:p>
    <w:p w:rsidR="00264022" w:rsidRPr="00130966" w:rsidRDefault="00264022" w:rsidP="00820E84">
      <w:pPr>
        <w:pStyle w:val="Recuodecorpodetexto"/>
        <w:ind w:left="98" w:firstLine="1607"/>
        <w:jc w:val="left"/>
        <w:rPr>
          <w:rFonts w:ascii="Arial" w:hAnsi="Arial" w:cs="Arial"/>
          <w:sz w:val="24"/>
          <w:szCs w:val="24"/>
        </w:rPr>
      </w:pPr>
    </w:p>
    <w:p w:rsidR="00820E84" w:rsidRDefault="00820E84" w:rsidP="00E13EB7">
      <w:pPr>
        <w:pStyle w:val="Recuode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No caso de expedição fraudulenta de guias ou de conhecimentos, responderão civil, criminal e administrativamente, os servidores que os houverem subscrito, emitido ou fornecido.</w:t>
      </w:r>
    </w:p>
    <w:p w:rsidR="00264022" w:rsidRPr="00130966" w:rsidRDefault="00264022" w:rsidP="00E13EB7">
      <w:pPr>
        <w:pStyle w:val="Recuodecorpodetexto"/>
        <w:ind w:firstLine="2160"/>
        <w:rPr>
          <w:rFonts w:ascii="Arial" w:hAnsi="Arial" w:cs="Arial"/>
          <w:sz w:val="24"/>
          <w:szCs w:val="24"/>
        </w:rPr>
      </w:pPr>
    </w:p>
    <w:p w:rsidR="00820E84" w:rsidRPr="00130966" w:rsidRDefault="00820E84" w:rsidP="00820E84">
      <w:pPr>
        <w:pStyle w:val="Recuodecorpodetexto"/>
        <w:ind w:left="98" w:firstLine="1607"/>
        <w:jc w:val="left"/>
        <w:rPr>
          <w:rFonts w:ascii="Arial" w:hAnsi="Arial" w:cs="Arial"/>
          <w:sz w:val="24"/>
          <w:szCs w:val="24"/>
        </w:rPr>
      </w:pPr>
    </w:p>
    <w:p w:rsidR="00820E84" w:rsidRPr="00130966" w:rsidRDefault="00820E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80</w:t>
      </w:r>
      <w:r w:rsidRPr="00130966">
        <w:rPr>
          <w:rFonts w:ascii="Arial" w:hAnsi="Arial" w:cs="Arial"/>
          <w:b/>
          <w:sz w:val="24"/>
          <w:szCs w:val="24"/>
        </w:rPr>
        <w:t xml:space="preserve"> –</w:t>
      </w:r>
      <w:r w:rsidRPr="00130966">
        <w:rPr>
          <w:rFonts w:ascii="Arial" w:hAnsi="Arial" w:cs="Arial"/>
          <w:sz w:val="24"/>
          <w:szCs w:val="24"/>
        </w:rPr>
        <w:t xml:space="preserve"> O pagamento não importa em quitação do crédito fiscal, valendo o recibo somente como prova do recolhimento da importância nela referida, continuando o contribuinte obrigado a satisfazer quaisquer diferenças que venham a ser posteriormente apuradas.</w:t>
      </w:r>
    </w:p>
    <w:p w:rsidR="00820E84" w:rsidRPr="00130966" w:rsidRDefault="00820E84" w:rsidP="00820E84">
      <w:pPr>
        <w:pStyle w:val="Recuodecorpodetexto"/>
        <w:ind w:left="98" w:firstLine="1607"/>
        <w:jc w:val="left"/>
        <w:rPr>
          <w:rFonts w:ascii="Arial" w:hAnsi="Arial" w:cs="Arial"/>
          <w:sz w:val="24"/>
          <w:szCs w:val="24"/>
        </w:rPr>
      </w:pPr>
    </w:p>
    <w:p w:rsidR="00820E84" w:rsidRPr="00130966" w:rsidRDefault="00820E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81</w:t>
      </w:r>
      <w:r w:rsidRPr="00130966">
        <w:rPr>
          <w:rFonts w:ascii="Arial" w:hAnsi="Arial" w:cs="Arial"/>
          <w:b/>
          <w:sz w:val="24"/>
          <w:szCs w:val="24"/>
        </w:rPr>
        <w:t xml:space="preserve"> –</w:t>
      </w:r>
      <w:r w:rsidRPr="00130966">
        <w:rPr>
          <w:rFonts w:ascii="Arial" w:hAnsi="Arial" w:cs="Arial"/>
          <w:sz w:val="24"/>
          <w:szCs w:val="24"/>
        </w:rPr>
        <w:t xml:space="preserve"> Na cobrança a menor de tributo ou penalidade pecuniária, respondem solidariamente tanto o servidor responsável pelo erro quanto o sujeito passivo, cabendo àquele o direito regressivo de reaver deste o total de desembolso.</w:t>
      </w:r>
    </w:p>
    <w:p w:rsidR="00820E84" w:rsidRPr="00130966" w:rsidRDefault="00820E84" w:rsidP="00820E84">
      <w:pPr>
        <w:pStyle w:val="Recuodecorpodetexto"/>
        <w:ind w:left="98" w:firstLine="1607"/>
        <w:rPr>
          <w:rFonts w:ascii="Arial" w:hAnsi="Arial" w:cs="Arial"/>
          <w:sz w:val="24"/>
          <w:szCs w:val="24"/>
        </w:rPr>
      </w:pPr>
    </w:p>
    <w:p w:rsidR="00820E84" w:rsidRPr="00130966" w:rsidRDefault="00820E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82</w:t>
      </w:r>
      <w:r w:rsidRPr="00130966">
        <w:rPr>
          <w:rFonts w:ascii="Arial" w:hAnsi="Arial" w:cs="Arial"/>
          <w:b/>
          <w:sz w:val="24"/>
          <w:szCs w:val="24"/>
        </w:rPr>
        <w:t xml:space="preserve"> –</w:t>
      </w:r>
      <w:r w:rsidR="00274A84" w:rsidRPr="00130966">
        <w:rPr>
          <w:rFonts w:ascii="Arial" w:hAnsi="Arial" w:cs="Arial"/>
          <w:sz w:val="24"/>
          <w:szCs w:val="24"/>
        </w:rPr>
        <w:t xml:space="preserve"> O Executivo Municipal poderá</w:t>
      </w:r>
      <w:r w:rsidRPr="00130966">
        <w:rPr>
          <w:rFonts w:ascii="Arial" w:hAnsi="Arial" w:cs="Arial"/>
          <w:sz w:val="24"/>
          <w:szCs w:val="24"/>
        </w:rPr>
        <w:t xml:space="preserve"> firmar convênios com estabelecimento bancários oficiais, com sede, agência ou posto no território do Município, visando ao recebimento de tributos e penalidades pecuniárias.</w:t>
      </w:r>
    </w:p>
    <w:p w:rsidR="00820E84" w:rsidRPr="00130966" w:rsidRDefault="00820E84" w:rsidP="00820E84">
      <w:pPr>
        <w:shd w:val="clear" w:color="auto" w:fill="FFFFFF"/>
        <w:tabs>
          <w:tab w:val="left" w:pos="1985"/>
        </w:tabs>
        <w:rPr>
          <w:rFonts w:ascii="Arial" w:hAnsi="Arial" w:cs="Arial"/>
          <w:b/>
        </w:rPr>
      </w:pPr>
    </w:p>
    <w:p w:rsidR="00274A84" w:rsidRPr="00130966" w:rsidRDefault="00274A84" w:rsidP="003A59EC">
      <w:pPr>
        <w:pStyle w:val="Recuodecorpodetexto"/>
        <w:ind w:firstLine="0"/>
        <w:jc w:val="center"/>
        <w:rPr>
          <w:rFonts w:ascii="Arial" w:hAnsi="Arial" w:cs="Arial"/>
          <w:b/>
          <w:sz w:val="24"/>
          <w:szCs w:val="24"/>
        </w:rPr>
      </w:pPr>
      <w:r w:rsidRPr="00130966">
        <w:rPr>
          <w:rFonts w:ascii="Arial" w:hAnsi="Arial" w:cs="Arial"/>
          <w:b/>
          <w:sz w:val="24"/>
          <w:szCs w:val="24"/>
        </w:rPr>
        <w:t>SEÇÃO VI</w:t>
      </w:r>
    </w:p>
    <w:p w:rsidR="00274A84" w:rsidRPr="00130966" w:rsidRDefault="00274A84" w:rsidP="00274A84">
      <w:pPr>
        <w:pStyle w:val="Recuodecorpodetexto"/>
        <w:ind w:firstLine="0"/>
        <w:jc w:val="left"/>
        <w:rPr>
          <w:rFonts w:ascii="Arial" w:hAnsi="Arial" w:cs="Arial"/>
          <w:b/>
          <w:sz w:val="24"/>
          <w:szCs w:val="24"/>
        </w:rPr>
      </w:pPr>
    </w:p>
    <w:p w:rsidR="00274A84" w:rsidRPr="00130966" w:rsidRDefault="00274A84" w:rsidP="00274A84">
      <w:pPr>
        <w:pStyle w:val="Recuodecorpodetexto"/>
        <w:ind w:firstLine="0"/>
        <w:jc w:val="center"/>
        <w:rPr>
          <w:rFonts w:ascii="Arial" w:hAnsi="Arial" w:cs="Arial"/>
          <w:b/>
          <w:sz w:val="24"/>
          <w:szCs w:val="24"/>
        </w:rPr>
      </w:pPr>
      <w:r w:rsidRPr="00130966">
        <w:rPr>
          <w:rFonts w:ascii="Arial" w:hAnsi="Arial" w:cs="Arial"/>
          <w:b/>
          <w:sz w:val="24"/>
          <w:szCs w:val="24"/>
        </w:rPr>
        <w:t>DA RESTITUIÇÃO</w:t>
      </w:r>
    </w:p>
    <w:p w:rsidR="00274A84" w:rsidRPr="00130966" w:rsidRDefault="00274A84" w:rsidP="00274A84">
      <w:pPr>
        <w:pStyle w:val="Recuodecorpodetexto"/>
        <w:ind w:left="98" w:firstLine="1607"/>
        <w:jc w:val="center"/>
        <w:rPr>
          <w:rFonts w:ascii="Arial" w:hAnsi="Arial" w:cs="Arial"/>
          <w:b/>
          <w:sz w:val="24"/>
          <w:szCs w:val="24"/>
        </w:rPr>
      </w:pPr>
    </w:p>
    <w:p w:rsidR="00274A84" w:rsidRPr="00130966" w:rsidRDefault="00274A84" w:rsidP="00274A84">
      <w:pPr>
        <w:pStyle w:val="Recuodecorpodetexto"/>
        <w:ind w:firstLine="0"/>
        <w:rPr>
          <w:rFonts w:ascii="Arial" w:hAnsi="Arial" w:cs="Arial"/>
          <w:sz w:val="24"/>
          <w:szCs w:val="24"/>
        </w:rPr>
      </w:pPr>
      <w:r w:rsidRPr="00130966">
        <w:rPr>
          <w:rFonts w:ascii="Arial" w:hAnsi="Arial" w:cs="Arial"/>
          <w:b/>
          <w:sz w:val="24"/>
          <w:szCs w:val="24"/>
        </w:rPr>
        <w:lastRenderedPageBreak/>
        <w:t>Art. 2</w:t>
      </w:r>
      <w:r w:rsidR="00602F52">
        <w:rPr>
          <w:rFonts w:ascii="Arial" w:hAnsi="Arial" w:cs="Arial"/>
          <w:b/>
          <w:sz w:val="24"/>
          <w:szCs w:val="24"/>
        </w:rPr>
        <w:t>83</w:t>
      </w:r>
      <w:r w:rsidRPr="00130966">
        <w:rPr>
          <w:rFonts w:ascii="Arial" w:hAnsi="Arial" w:cs="Arial"/>
          <w:b/>
          <w:sz w:val="24"/>
          <w:szCs w:val="24"/>
        </w:rPr>
        <w:t xml:space="preserve"> –</w:t>
      </w:r>
      <w:r w:rsidRPr="00130966">
        <w:rPr>
          <w:rFonts w:ascii="Arial" w:hAnsi="Arial" w:cs="Arial"/>
          <w:sz w:val="24"/>
          <w:szCs w:val="24"/>
        </w:rPr>
        <w:t xml:space="preserve"> O sujeito passivo terá direito à restituição das quantias indevidamente recolhi- das em pagamento de créditos tributário, no todo ou em parte, independentemente de prévio protesto do sujeito passivo e seja qual for a modalidade do pagamento, nos seguintes casos:</w:t>
      </w:r>
    </w:p>
    <w:p w:rsidR="00274A84" w:rsidRPr="00130966" w:rsidRDefault="00274A84" w:rsidP="00274A84">
      <w:pPr>
        <w:pStyle w:val="Recuodecorpodetexto"/>
        <w:ind w:left="98" w:firstLine="1552"/>
        <w:jc w:val="left"/>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cobrança ou pagamento espontâneo de tributo indevido ou maior que o devido, em face da legislação tributária aplicável ou da natureza ou circunstância materiais do ato gerador efetivamente ocorrido;</w:t>
      </w:r>
    </w:p>
    <w:p w:rsidR="00274A84" w:rsidRPr="00130966" w:rsidRDefault="00274A84" w:rsidP="00274A84">
      <w:pPr>
        <w:pStyle w:val="Recuodecorpodetexto"/>
        <w:ind w:left="900" w:firstLine="0"/>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erro na identificação do sujeito passivo, na determinação de alíquota aplicável, no cálculo do montante do débito ou na elaboração ou conferência de qualquer documento relativo ao pagamento;</w:t>
      </w:r>
    </w:p>
    <w:p w:rsidR="00274A84" w:rsidRPr="00130966" w:rsidRDefault="00274A84" w:rsidP="00274A84">
      <w:pPr>
        <w:pStyle w:val="Recuodecorpodetexto"/>
        <w:ind w:left="900" w:firstLine="0"/>
        <w:rPr>
          <w:rFonts w:ascii="Arial" w:hAnsi="Arial" w:cs="Arial"/>
          <w:sz w:val="24"/>
          <w:szCs w:val="24"/>
        </w:rPr>
      </w:pPr>
    </w:p>
    <w:p w:rsidR="00274A84" w:rsidRPr="00130966" w:rsidRDefault="00274A84" w:rsidP="00274A84">
      <w:pPr>
        <w:pStyle w:val="Recuodecorpodetexto"/>
        <w:ind w:left="900" w:firstLine="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reforma, anulação, revogação ou rescisão de decisão condenatória.</w:t>
      </w:r>
    </w:p>
    <w:p w:rsidR="00274A84" w:rsidRPr="00130966" w:rsidRDefault="00274A84" w:rsidP="00274A84">
      <w:pPr>
        <w:ind w:left="112" w:firstLine="1589"/>
        <w:jc w:val="both"/>
        <w:rPr>
          <w:rFonts w:ascii="Arial" w:hAnsi="Arial" w:cs="Arial"/>
          <w:b/>
        </w:rPr>
      </w:pPr>
    </w:p>
    <w:p w:rsidR="00274A84" w:rsidRPr="00130966" w:rsidRDefault="00274A84" w:rsidP="00E13EB7">
      <w:pPr>
        <w:ind w:firstLine="2160"/>
        <w:jc w:val="both"/>
        <w:rPr>
          <w:rFonts w:ascii="Arial" w:hAnsi="Arial" w:cs="Arial"/>
        </w:rPr>
      </w:pPr>
      <w:r w:rsidRPr="00130966">
        <w:rPr>
          <w:rFonts w:ascii="Arial" w:hAnsi="Arial" w:cs="Arial"/>
          <w:b/>
        </w:rPr>
        <w:t>§ 1º -</w:t>
      </w:r>
      <w:r w:rsidRPr="00130966">
        <w:rPr>
          <w:rFonts w:ascii="Arial" w:hAnsi="Arial" w:cs="Arial"/>
        </w:rPr>
        <w:t xml:space="preserve"> A  restituição de tributos  que  comportem,  por  sua  natureza,  transferência  do  respectivo encargo financeiro somente será feita a quem prove haver assumido o referido encargo, ou, no caso de tê-lo transferido a terceiro, estar por este expressamente autorizado a recebê-la.</w:t>
      </w:r>
    </w:p>
    <w:p w:rsidR="00274A84" w:rsidRPr="00130966" w:rsidRDefault="00274A84" w:rsidP="00274A84">
      <w:pPr>
        <w:ind w:left="112" w:firstLine="1589"/>
        <w:jc w:val="both"/>
        <w:rPr>
          <w:rFonts w:ascii="Arial" w:hAnsi="Arial" w:cs="Arial"/>
          <w:b/>
        </w:rPr>
      </w:pPr>
    </w:p>
    <w:p w:rsidR="00274A84" w:rsidRPr="00130966" w:rsidRDefault="00274A84" w:rsidP="00E13EB7">
      <w:pPr>
        <w:ind w:firstLine="2160"/>
        <w:jc w:val="both"/>
        <w:rPr>
          <w:rFonts w:ascii="Arial" w:hAnsi="Arial" w:cs="Arial"/>
        </w:rPr>
      </w:pPr>
      <w:r w:rsidRPr="00130966">
        <w:rPr>
          <w:rFonts w:ascii="Arial" w:hAnsi="Arial" w:cs="Arial"/>
          <w:b/>
        </w:rPr>
        <w:t>§ 2º -</w:t>
      </w:r>
      <w:r w:rsidRPr="00130966">
        <w:rPr>
          <w:rFonts w:ascii="Arial" w:hAnsi="Arial" w:cs="Arial"/>
        </w:rPr>
        <w:t xml:space="preserve"> A restituição total ou parcial dá lugar à restituição, na mesma proporção, dos juros de mora, penalidades pecuniárias e demais acréscimos legais relativos ao principal, excetuando-se os acréscimos referente a infrações de caráter formal.</w:t>
      </w:r>
    </w:p>
    <w:p w:rsidR="00274A84" w:rsidRPr="00130966" w:rsidRDefault="00274A84" w:rsidP="00274A84">
      <w:pPr>
        <w:ind w:left="112" w:firstLine="1589"/>
        <w:jc w:val="both"/>
        <w:rPr>
          <w:rFonts w:ascii="Arial" w:hAnsi="Arial" w:cs="Arial"/>
        </w:rPr>
      </w:pPr>
    </w:p>
    <w:p w:rsidR="00274A84" w:rsidRPr="00130966" w:rsidRDefault="00274A84" w:rsidP="00AD5755">
      <w:pPr>
        <w:jc w:val="both"/>
        <w:rPr>
          <w:rFonts w:ascii="Arial" w:hAnsi="Arial" w:cs="Arial"/>
        </w:rPr>
      </w:pPr>
      <w:r w:rsidRPr="00130966">
        <w:rPr>
          <w:rFonts w:ascii="Arial" w:hAnsi="Arial" w:cs="Arial"/>
          <w:b/>
        </w:rPr>
        <w:t>Art. 2</w:t>
      </w:r>
      <w:r w:rsidR="00602F52">
        <w:rPr>
          <w:rFonts w:ascii="Arial" w:hAnsi="Arial" w:cs="Arial"/>
          <w:b/>
        </w:rPr>
        <w:t>84</w:t>
      </w:r>
      <w:r w:rsidRPr="00130966">
        <w:rPr>
          <w:rFonts w:ascii="Arial" w:hAnsi="Arial" w:cs="Arial"/>
          <w:b/>
        </w:rPr>
        <w:t xml:space="preserve"> -</w:t>
      </w:r>
      <w:r w:rsidRPr="00130966">
        <w:rPr>
          <w:rFonts w:ascii="Arial" w:hAnsi="Arial" w:cs="Arial"/>
        </w:rPr>
        <w:t xml:space="preserve"> A autoridade administrativa poderá determinar que a restituição se  processe através de compensação.</w:t>
      </w:r>
    </w:p>
    <w:p w:rsidR="00274A84" w:rsidRPr="00130966" w:rsidRDefault="00274A84" w:rsidP="00274A84">
      <w:pPr>
        <w:ind w:left="112" w:firstLine="1589"/>
        <w:jc w:val="both"/>
        <w:rPr>
          <w:rFonts w:ascii="Arial" w:hAnsi="Arial" w:cs="Arial"/>
          <w:b/>
        </w:rPr>
      </w:pPr>
    </w:p>
    <w:p w:rsidR="00274A84" w:rsidRPr="00130966" w:rsidRDefault="00274A84" w:rsidP="00274A84">
      <w:pPr>
        <w:jc w:val="both"/>
        <w:rPr>
          <w:rFonts w:ascii="Arial" w:hAnsi="Arial" w:cs="Arial"/>
        </w:rPr>
      </w:pPr>
      <w:r w:rsidRPr="00130966">
        <w:rPr>
          <w:rFonts w:ascii="Arial" w:hAnsi="Arial" w:cs="Arial"/>
          <w:b/>
        </w:rPr>
        <w:t>Art. 2</w:t>
      </w:r>
      <w:r w:rsidR="00602F52">
        <w:rPr>
          <w:rFonts w:ascii="Arial" w:hAnsi="Arial" w:cs="Arial"/>
          <w:b/>
        </w:rPr>
        <w:t>85</w:t>
      </w:r>
      <w:r w:rsidRPr="00130966">
        <w:rPr>
          <w:rFonts w:ascii="Arial" w:hAnsi="Arial" w:cs="Arial"/>
          <w:b/>
        </w:rPr>
        <w:t xml:space="preserve"> -</w:t>
      </w:r>
      <w:r w:rsidRPr="00130966">
        <w:rPr>
          <w:rFonts w:ascii="Arial" w:hAnsi="Arial" w:cs="Arial"/>
        </w:rPr>
        <w:t xml:space="preserve"> O direito de pleitear a restituição total ou parcial do tributo extingue-se com o decurso do prazo de 5 (cinco) anos, contados:</w:t>
      </w:r>
    </w:p>
    <w:p w:rsidR="00274A84" w:rsidRPr="00130966" w:rsidRDefault="00274A84" w:rsidP="00274A84">
      <w:pPr>
        <w:ind w:left="112" w:firstLine="1589"/>
        <w:jc w:val="both"/>
        <w:rPr>
          <w:rFonts w:ascii="Arial" w:hAnsi="Arial" w:cs="Arial"/>
          <w:b/>
        </w:rPr>
      </w:pPr>
    </w:p>
    <w:p w:rsidR="00274A84" w:rsidRPr="00130966" w:rsidRDefault="00274A84" w:rsidP="00E13EB7">
      <w:pPr>
        <w:shd w:val="clear" w:color="auto" w:fill="FFFFFF"/>
        <w:ind w:firstLine="900"/>
        <w:jc w:val="both"/>
        <w:rPr>
          <w:rFonts w:ascii="Arial" w:hAnsi="Arial" w:cs="Arial"/>
        </w:rPr>
      </w:pPr>
      <w:r w:rsidRPr="00130966">
        <w:rPr>
          <w:rFonts w:ascii="Arial" w:hAnsi="Arial" w:cs="Arial"/>
          <w:b/>
        </w:rPr>
        <w:t>I -</w:t>
      </w:r>
      <w:r w:rsidRPr="00130966">
        <w:rPr>
          <w:rFonts w:ascii="Arial" w:hAnsi="Arial" w:cs="Arial"/>
        </w:rPr>
        <w:t xml:space="preserve"> nas hipóteses dos incisos I  e  II  do  art. 2</w:t>
      </w:r>
      <w:r w:rsidR="0088490E">
        <w:rPr>
          <w:rFonts w:ascii="Arial" w:hAnsi="Arial" w:cs="Arial"/>
        </w:rPr>
        <w:t>67</w:t>
      </w:r>
      <w:r w:rsidRPr="00130966">
        <w:rPr>
          <w:rFonts w:ascii="Arial" w:hAnsi="Arial" w:cs="Arial"/>
        </w:rPr>
        <w:t>, da data de extinção do crédito tributário;</w:t>
      </w:r>
    </w:p>
    <w:p w:rsidR="00274A84" w:rsidRPr="00130966" w:rsidRDefault="00274A84" w:rsidP="00274A84">
      <w:pPr>
        <w:shd w:val="clear" w:color="auto" w:fill="FFFFFF"/>
        <w:ind w:left="900"/>
        <w:jc w:val="both"/>
        <w:rPr>
          <w:rFonts w:ascii="Arial" w:hAnsi="Arial" w:cs="Arial"/>
          <w:b/>
        </w:rPr>
      </w:pPr>
    </w:p>
    <w:p w:rsidR="00274A84" w:rsidRPr="00130966" w:rsidRDefault="00274A84" w:rsidP="00E13EB7">
      <w:pPr>
        <w:shd w:val="clear" w:color="auto" w:fill="FFFFFF"/>
        <w:ind w:firstLine="900"/>
        <w:jc w:val="both"/>
        <w:rPr>
          <w:rFonts w:ascii="Arial" w:hAnsi="Arial" w:cs="Arial"/>
        </w:rPr>
      </w:pPr>
      <w:r w:rsidRPr="00130966">
        <w:rPr>
          <w:rFonts w:ascii="Arial" w:hAnsi="Arial" w:cs="Arial"/>
          <w:b/>
        </w:rPr>
        <w:t>II -</w:t>
      </w:r>
      <w:r w:rsidRPr="00130966">
        <w:rPr>
          <w:rFonts w:ascii="Arial" w:hAnsi="Arial" w:cs="Arial"/>
        </w:rPr>
        <w:t xml:space="preserve"> </w:t>
      </w:r>
      <w:r w:rsidRPr="00130966">
        <w:rPr>
          <w:rFonts w:ascii="Arial" w:hAnsi="Arial" w:cs="Arial"/>
          <w:shd w:val="clear" w:color="auto" w:fill="FFFFFF"/>
        </w:rPr>
        <w:t>na hipótese do inciso III do art. 2</w:t>
      </w:r>
      <w:r w:rsidR="0088490E">
        <w:rPr>
          <w:rFonts w:ascii="Arial" w:hAnsi="Arial" w:cs="Arial"/>
          <w:shd w:val="clear" w:color="auto" w:fill="FFFFFF"/>
        </w:rPr>
        <w:t>67</w:t>
      </w:r>
      <w:r w:rsidRPr="00130966">
        <w:rPr>
          <w:rFonts w:ascii="Arial" w:hAnsi="Arial" w:cs="Arial"/>
          <w:shd w:val="clear" w:color="auto" w:fill="FFFFFF"/>
        </w:rPr>
        <w:t>, da data em que se tornar definitivo</w:t>
      </w:r>
      <w:r w:rsidRPr="00130966">
        <w:rPr>
          <w:rFonts w:ascii="Arial" w:hAnsi="Arial" w:cs="Arial"/>
        </w:rPr>
        <w:t xml:space="preserve"> a decisão administrativa ou transitar em julgado a decisão judicial que tenha reformado, anulado, revogado ou rescindido a decisão condenatória.</w:t>
      </w:r>
    </w:p>
    <w:p w:rsidR="00274A84" w:rsidRPr="00130966" w:rsidRDefault="00274A84" w:rsidP="00274A84">
      <w:pPr>
        <w:ind w:left="112" w:firstLine="1589"/>
        <w:jc w:val="both"/>
        <w:rPr>
          <w:rFonts w:ascii="Arial" w:hAnsi="Arial" w:cs="Arial"/>
          <w:b/>
        </w:rPr>
      </w:pPr>
    </w:p>
    <w:p w:rsidR="00274A84" w:rsidRPr="00130966" w:rsidRDefault="00274A84" w:rsidP="00AD5755">
      <w:pPr>
        <w:jc w:val="both"/>
        <w:rPr>
          <w:rFonts w:ascii="Arial" w:hAnsi="Arial" w:cs="Arial"/>
        </w:rPr>
      </w:pPr>
      <w:r w:rsidRPr="00130966">
        <w:rPr>
          <w:rFonts w:ascii="Arial" w:hAnsi="Arial" w:cs="Arial"/>
          <w:b/>
        </w:rPr>
        <w:t>Art. 2</w:t>
      </w:r>
      <w:r w:rsidR="00602F52">
        <w:rPr>
          <w:rFonts w:ascii="Arial" w:hAnsi="Arial" w:cs="Arial"/>
          <w:b/>
        </w:rPr>
        <w:t>86</w:t>
      </w:r>
      <w:r w:rsidRPr="00130966">
        <w:rPr>
          <w:rFonts w:ascii="Arial" w:hAnsi="Arial" w:cs="Arial"/>
          <w:b/>
        </w:rPr>
        <w:t xml:space="preserve"> -</w:t>
      </w:r>
      <w:r w:rsidRPr="00130966">
        <w:rPr>
          <w:rFonts w:ascii="Arial" w:hAnsi="Arial" w:cs="Arial"/>
        </w:rPr>
        <w:t xml:space="preserve"> Prescreve em 2</w:t>
      </w:r>
      <w:r w:rsidR="00AD5755" w:rsidRPr="00130966">
        <w:rPr>
          <w:rFonts w:ascii="Arial" w:hAnsi="Arial" w:cs="Arial"/>
        </w:rPr>
        <w:t xml:space="preserve"> </w:t>
      </w:r>
      <w:r w:rsidRPr="00130966">
        <w:rPr>
          <w:rFonts w:ascii="Arial" w:hAnsi="Arial" w:cs="Arial"/>
        </w:rPr>
        <w:t>(dois) anos a ação anularia de decisão administrativa que de negar a restituição.</w:t>
      </w:r>
    </w:p>
    <w:p w:rsidR="00274A84" w:rsidRPr="00130966" w:rsidRDefault="00274A84" w:rsidP="00274A84">
      <w:pPr>
        <w:ind w:left="112" w:firstLine="1589"/>
        <w:jc w:val="both"/>
        <w:rPr>
          <w:rFonts w:ascii="Arial" w:hAnsi="Arial" w:cs="Arial"/>
          <w:b/>
        </w:rPr>
      </w:pPr>
    </w:p>
    <w:p w:rsidR="00274A84" w:rsidRPr="00130966" w:rsidRDefault="00274A84" w:rsidP="00E13EB7">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o prazo de prescrição é interrompido pelo início da ação judicial, recomeçando o seu curso, por metade, a partir da data da intimação validamente feita ao representante da Fazenda Municipal.</w:t>
      </w:r>
    </w:p>
    <w:p w:rsidR="00274A84" w:rsidRPr="00130966" w:rsidRDefault="00274A84" w:rsidP="00274A84">
      <w:pPr>
        <w:ind w:left="112" w:firstLine="1589"/>
        <w:jc w:val="both"/>
        <w:rPr>
          <w:rFonts w:ascii="Arial" w:hAnsi="Arial" w:cs="Arial"/>
        </w:rPr>
      </w:pPr>
    </w:p>
    <w:p w:rsidR="00274A84" w:rsidRPr="00130966" w:rsidRDefault="00274A84" w:rsidP="00274A84">
      <w:pPr>
        <w:jc w:val="both"/>
        <w:rPr>
          <w:rFonts w:ascii="Arial" w:hAnsi="Arial" w:cs="Arial"/>
          <w:b/>
        </w:rPr>
      </w:pPr>
      <w:r w:rsidRPr="00130966">
        <w:rPr>
          <w:rFonts w:ascii="Arial" w:hAnsi="Arial" w:cs="Arial"/>
          <w:b/>
        </w:rPr>
        <w:t>Art. 2</w:t>
      </w:r>
      <w:r w:rsidR="00602F52">
        <w:rPr>
          <w:rFonts w:ascii="Arial" w:hAnsi="Arial" w:cs="Arial"/>
          <w:b/>
        </w:rPr>
        <w:t>87</w:t>
      </w:r>
      <w:r w:rsidR="00264022">
        <w:rPr>
          <w:rFonts w:ascii="Arial" w:hAnsi="Arial" w:cs="Arial"/>
          <w:b/>
        </w:rPr>
        <w:t xml:space="preserve"> </w:t>
      </w:r>
      <w:r w:rsidRPr="00130966">
        <w:rPr>
          <w:rFonts w:ascii="Arial" w:hAnsi="Arial" w:cs="Arial"/>
        </w:rPr>
        <w:t>- O pedido de restituição será feito à autoridade administrativa através de requerimento da parte interessada que apresentará prova do pagamento e as razões da ilegalidade ou irregular</w:t>
      </w:r>
      <w:r w:rsidRPr="00130966">
        <w:rPr>
          <w:rFonts w:ascii="Arial" w:hAnsi="Arial" w:cs="Arial"/>
          <w:u w:val="single"/>
        </w:rPr>
        <w:t>i</w:t>
      </w:r>
      <w:r w:rsidRPr="00130966">
        <w:rPr>
          <w:rFonts w:ascii="Arial" w:hAnsi="Arial" w:cs="Arial"/>
        </w:rPr>
        <w:t>dade do crédito.</w:t>
      </w:r>
    </w:p>
    <w:p w:rsidR="00274A84" w:rsidRPr="00130966" w:rsidRDefault="00274A84" w:rsidP="00274A84">
      <w:pPr>
        <w:ind w:left="112" w:firstLine="1589"/>
        <w:jc w:val="both"/>
        <w:rPr>
          <w:rFonts w:ascii="Arial" w:hAnsi="Arial" w:cs="Arial"/>
          <w:b/>
        </w:rPr>
      </w:pPr>
    </w:p>
    <w:p w:rsidR="00274A84" w:rsidRPr="00130966" w:rsidRDefault="00264022" w:rsidP="00AD5755">
      <w:pPr>
        <w:jc w:val="both"/>
        <w:rPr>
          <w:rFonts w:ascii="Arial" w:hAnsi="Arial" w:cs="Arial"/>
        </w:rPr>
      </w:pPr>
      <w:r>
        <w:rPr>
          <w:rFonts w:ascii="Arial" w:hAnsi="Arial" w:cs="Arial"/>
          <w:b/>
        </w:rPr>
        <w:lastRenderedPageBreak/>
        <w:t>Art. 2</w:t>
      </w:r>
      <w:r w:rsidR="00602F52">
        <w:rPr>
          <w:rFonts w:ascii="Arial" w:hAnsi="Arial" w:cs="Arial"/>
          <w:b/>
        </w:rPr>
        <w:t>88</w:t>
      </w:r>
      <w:r>
        <w:rPr>
          <w:rFonts w:ascii="Arial" w:hAnsi="Arial" w:cs="Arial"/>
          <w:b/>
        </w:rPr>
        <w:t xml:space="preserve"> </w:t>
      </w:r>
      <w:r w:rsidR="00274A84" w:rsidRPr="00130966">
        <w:rPr>
          <w:rFonts w:ascii="Arial" w:hAnsi="Arial" w:cs="Arial"/>
          <w:b/>
        </w:rPr>
        <w:t>-</w:t>
      </w:r>
      <w:r w:rsidR="00274A84" w:rsidRPr="00130966">
        <w:rPr>
          <w:rFonts w:ascii="Arial" w:hAnsi="Arial" w:cs="Arial"/>
        </w:rPr>
        <w:t xml:space="preserve"> A importância será restituída dentro de um prazo máximo de 30</w:t>
      </w:r>
      <w:r w:rsidR="00AD5755" w:rsidRPr="00130966">
        <w:rPr>
          <w:rFonts w:ascii="Arial" w:hAnsi="Arial" w:cs="Arial"/>
        </w:rPr>
        <w:t xml:space="preserve"> (t</w:t>
      </w:r>
      <w:r w:rsidR="00274A84" w:rsidRPr="00130966">
        <w:rPr>
          <w:rFonts w:ascii="Arial" w:hAnsi="Arial" w:cs="Arial"/>
        </w:rPr>
        <w:t>rinta )  dias  a contar da decisão final que defira o pedido.</w:t>
      </w:r>
    </w:p>
    <w:p w:rsidR="00274A84" w:rsidRPr="00130966" w:rsidRDefault="00274A84" w:rsidP="00274A84">
      <w:pPr>
        <w:ind w:left="112" w:firstLine="1589"/>
        <w:jc w:val="both"/>
        <w:rPr>
          <w:rFonts w:ascii="Arial" w:hAnsi="Arial" w:cs="Arial"/>
          <w:b/>
        </w:rPr>
      </w:pPr>
    </w:p>
    <w:p w:rsidR="00274A84" w:rsidRPr="00130966" w:rsidRDefault="00274A84" w:rsidP="00E13EB7">
      <w:pPr>
        <w:shd w:val="clear" w:color="auto" w:fill="FFFFFF"/>
        <w:ind w:firstLine="2160"/>
        <w:jc w:val="both"/>
        <w:rPr>
          <w:rFonts w:ascii="Arial" w:hAnsi="Arial" w:cs="Arial"/>
          <w:shd w:val="clear" w:color="auto" w:fill="FFFF00"/>
        </w:rPr>
      </w:pPr>
      <w:r w:rsidRPr="00130966">
        <w:rPr>
          <w:rFonts w:ascii="Arial" w:hAnsi="Arial" w:cs="Arial"/>
          <w:b/>
        </w:rPr>
        <w:t>Parágrafo Único -</w:t>
      </w:r>
      <w:r w:rsidRPr="00130966">
        <w:rPr>
          <w:rFonts w:ascii="Arial" w:hAnsi="Arial" w:cs="Arial"/>
        </w:rPr>
        <w:t xml:space="preserve"> A não restituição no prazo definido neste artigo implicará, a partir de então, </w:t>
      </w:r>
      <w:r w:rsidRPr="00130966">
        <w:rPr>
          <w:rFonts w:ascii="Arial" w:hAnsi="Arial" w:cs="Arial"/>
          <w:shd w:val="clear" w:color="auto" w:fill="FFFFFF"/>
        </w:rPr>
        <w:t>atualização do disposto dos incisos I e II alínea  “ b “ do art. 3</w:t>
      </w:r>
      <w:r w:rsidR="00DA3F82">
        <w:rPr>
          <w:rFonts w:ascii="Arial" w:hAnsi="Arial" w:cs="Arial"/>
          <w:shd w:val="clear" w:color="auto" w:fill="FFFFFF"/>
        </w:rPr>
        <w:t>28</w:t>
      </w:r>
      <w:r w:rsidRPr="00130966">
        <w:rPr>
          <w:rFonts w:ascii="Arial" w:hAnsi="Arial" w:cs="Arial"/>
          <w:shd w:val="clear" w:color="auto" w:fill="FFFFFF"/>
        </w:rPr>
        <w:t>, deste Código</w:t>
      </w:r>
    </w:p>
    <w:p w:rsidR="00274A84" w:rsidRPr="00130966" w:rsidRDefault="00274A84" w:rsidP="00274A84">
      <w:pPr>
        <w:ind w:left="112" w:firstLine="1589"/>
        <w:jc w:val="both"/>
        <w:rPr>
          <w:rFonts w:ascii="Arial" w:hAnsi="Arial" w:cs="Arial"/>
          <w:b/>
        </w:rPr>
      </w:pPr>
    </w:p>
    <w:p w:rsidR="00274A84" w:rsidRPr="00130966" w:rsidRDefault="00274A84" w:rsidP="00274A84">
      <w:pPr>
        <w:rPr>
          <w:rFonts w:ascii="Arial" w:hAnsi="Arial" w:cs="Arial"/>
        </w:rPr>
      </w:pPr>
      <w:r w:rsidRPr="00130966">
        <w:rPr>
          <w:rFonts w:ascii="Arial" w:hAnsi="Arial" w:cs="Arial"/>
          <w:b/>
        </w:rPr>
        <w:t>Art. 2</w:t>
      </w:r>
      <w:r w:rsidR="00602F52">
        <w:rPr>
          <w:rFonts w:ascii="Arial" w:hAnsi="Arial" w:cs="Arial"/>
          <w:b/>
        </w:rPr>
        <w:t>89</w:t>
      </w:r>
      <w:r w:rsidRPr="00130966">
        <w:rPr>
          <w:rFonts w:ascii="Arial" w:hAnsi="Arial" w:cs="Arial"/>
          <w:b/>
        </w:rPr>
        <w:t xml:space="preserve"> -</w:t>
      </w:r>
      <w:r w:rsidRPr="00130966">
        <w:rPr>
          <w:rFonts w:ascii="Arial" w:hAnsi="Arial" w:cs="Arial"/>
        </w:rPr>
        <w:t xml:space="preserve"> Só haverá restituição de qualquer importância após decisão definitiva, na esf</w:t>
      </w:r>
      <w:r w:rsidRPr="00130966">
        <w:rPr>
          <w:rFonts w:ascii="Arial" w:hAnsi="Arial" w:cs="Arial"/>
          <w:u w:val="single"/>
        </w:rPr>
        <w:t>e</w:t>
      </w:r>
      <w:r w:rsidRPr="00130966">
        <w:rPr>
          <w:rFonts w:ascii="Arial" w:hAnsi="Arial" w:cs="Arial"/>
        </w:rPr>
        <w:t>ra administrativa, favorável ao contribuinte.</w:t>
      </w:r>
    </w:p>
    <w:p w:rsidR="00274A84" w:rsidRPr="00130966" w:rsidRDefault="00274A84" w:rsidP="00274A84">
      <w:pPr>
        <w:pStyle w:val="Recuodecorpodetexto"/>
        <w:ind w:left="2552" w:hanging="2552"/>
        <w:jc w:val="center"/>
        <w:rPr>
          <w:rFonts w:ascii="Arial" w:hAnsi="Arial" w:cs="Arial"/>
          <w:b/>
          <w:sz w:val="24"/>
          <w:szCs w:val="24"/>
        </w:rPr>
      </w:pPr>
    </w:p>
    <w:p w:rsidR="00274A84" w:rsidRPr="00130966" w:rsidRDefault="00274A84" w:rsidP="003A59EC">
      <w:pPr>
        <w:pStyle w:val="Recuodecorpodetexto"/>
        <w:ind w:left="2552" w:hanging="2552"/>
        <w:jc w:val="center"/>
        <w:rPr>
          <w:rFonts w:ascii="Arial" w:hAnsi="Arial" w:cs="Arial"/>
          <w:b/>
          <w:sz w:val="24"/>
          <w:szCs w:val="24"/>
        </w:rPr>
      </w:pPr>
      <w:r w:rsidRPr="00130966">
        <w:rPr>
          <w:rFonts w:ascii="Arial" w:hAnsi="Arial" w:cs="Arial"/>
          <w:b/>
          <w:sz w:val="24"/>
          <w:szCs w:val="24"/>
        </w:rPr>
        <w:t>SEÇÃO VII</w:t>
      </w:r>
    </w:p>
    <w:p w:rsidR="00274A84" w:rsidRPr="00130966" w:rsidRDefault="00274A84" w:rsidP="00274A84">
      <w:pPr>
        <w:pStyle w:val="Recuodecorpodetexto"/>
        <w:ind w:left="2552" w:hanging="2552"/>
        <w:jc w:val="left"/>
        <w:rPr>
          <w:rFonts w:ascii="Arial" w:hAnsi="Arial" w:cs="Arial"/>
          <w:b/>
          <w:sz w:val="24"/>
          <w:szCs w:val="24"/>
        </w:rPr>
      </w:pPr>
    </w:p>
    <w:p w:rsidR="00274A84" w:rsidRPr="00130966" w:rsidRDefault="00274A84" w:rsidP="00274A84">
      <w:pPr>
        <w:pStyle w:val="Recuodecorpodetexto"/>
        <w:ind w:left="112" w:firstLine="0"/>
        <w:jc w:val="center"/>
        <w:rPr>
          <w:rFonts w:ascii="Arial" w:hAnsi="Arial" w:cs="Arial"/>
          <w:b/>
          <w:sz w:val="24"/>
          <w:szCs w:val="24"/>
        </w:rPr>
      </w:pPr>
      <w:r w:rsidRPr="00130966">
        <w:rPr>
          <w:rFonts w:ascii="Arial" w:hAnsi="Arial" w:cs="Arial"/>
          <w:b/>
          <w:sz w:val="24"/>
          <w:szCs w:val="24"/>
        </w:rPr>
        <w:t xml:space="preserve"> DA SUSPENSÃO DO CRÉDITO TRIBUTÁRIO E DE SUAS MODALIDADES</w:t>
      </w:r>
    </w:p>
    <w:p w:rsidR="00274A84" w:rsidRPr="00130966" w:rsidRDefault="00274A84" w:rsidP="00274A84">
      <w:pPr>
        <w:pStyle w:val="Recuodecorpodetexto"/>
        <w:ind w:left="112" w:firstLine="0"/>
        <w:jc w:val="left"/>
        <w:rPr>
          <w:rFonts w:ascii="Arial" w:hAnsi="Arial" w:cs="Arial"/>
          <w:sz w:val="24"/>
          <w:szCs w:val="24"/>
        </w:rPr>
      </w:pPr>
    </w:p>
    <w:p w:rsidR="00274A84" w:rsidRPr="00130966" w:rsidRDefault="00274A84" w:rsidP="00274A84">
      <w:pPr>
        <w:pStyle w:val="Recuodecorpodetexto"/>
        <w:ind w:firstLine="0"/>
        <w:jc w:val="left"/>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90</w:t>
      </w:r>
      <w:r w:rsidRPr="00130966">
        <w:rPr>
          <w:rFonts w:ascii="Arial" w:hAnsi="Arial" w:cs="Arial"/>
          <w:b/>
          <w:sz w:val="24"/>
          <w:szCs w:val="24"/>
        </w:rPr>
        <w:t xml:space="preserve"> –</w:t>
      </w:r>
      <w:r w:rsidRPr="00130966">
        <w:rPr>
          <w:rFonts w:ascii="Arial" w:hAnsi="Arial" w:cs="Arial"/>
          <w:sz w:val="24"/>
          <w:szCs w:val="24"/>
        </w:rPr>
        <w:t xml:space="preserve"> Suspendem a exigibilidade do crédito tributário:</w:t>
      </w:r>
    </w:p>
    <w:p w:rsidR="00274A84" w:rsidRPr="00130966" w:rsidRDefault="00274A84" w:rsidP="00274A84">
      <w:pPr>
        <w:pStyle w:val="Recuodecorpodetexto"/>
        <w:ind w:left="112" w:firstLine="1589"/>
        <w:jc w:val="left"/>
        <w:rPr>
          <w:rFonts w:ascii="Arial" w:hAnsi="Arial" w:cs="Arial"/>
          <w:sz w:val="24"/>
          <w:szCs w:val="24"/>
        </w:rPr>
      </w:pPr>
    </w:p>
    <w:p w:rsidR="00274A84" w:rsidRPr="00130966" w:rsidRDefault="00274A84" w:rsidP="00274A84">
      <w:pPr>
        <w:pStyle w:val="Recuodecorpodetexto"/>
        <w:ind w:left="900" w:firstLine="0"/>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a moratória; </w:t>
      </w:r>
    </w:p>
    <w:p w:rsidR="00274A84" w:rsidRPr="00130966" w:rsidRDefault="00274A84" w:rsidP="00274A84">
      <w:pPr>
        <w:pStyle w:val="Recuodecorpodetexto"/>
        <w:ind w:left="900" w:firstLine="0"/>
        <w:jc w:val="left"/>
        <w:rPr>
          <w:rFonts w:ascii="Arial" w:hAnsi="Arial" w:cs="Arial"/>
          <w:sz w:val="24"/>
          <w:szCs w:val="24"/>
        </w:rPr>
      </w:pPr>
    </w:p>
    <w:p w:rsidR="00274A84" w:rsidRPr="00130966" w:rsidRDefault="00274A84" w:rsidP="00274A84">
      <w:pPr>
        <w:pStyle w:val="Recuodecorpodetexto"/>
        <w:ind w:left="900" w:firstLine="0"/>
        <w:jc w:val="left"/>
        <w:rPr>
          <w:rFonts w:ascii="Arial" w:hAnsi="Arial" w:cs="Arial"/>
          <w:sz w:val="24"/>
          <w:szCs w:val="24"/>
        </w:rPr>
      </w:pPr>
      <w:r w:rsidRPr="00130966">
        <w:rPr>
          <w:rFonts w:ascii="Arial" w:hAnsi="Arial" w:cs="Arial"/>
          <w:b/>
          <w:sz w:val="24"/>
          <w:szCs w:val="24"/>
        </w:rPr>
        <w:t xml:space="preserve">II – </w:t>
      </w:r>
      <w:r w:rsidRPr="00130966">
        <w:rPr>
          <w:rFonts w:ascii="Arial" w:hAnsi="Arial" w:cs="Arial"/>
          <w:sz w:val="24"/>
          <w:szCs w:val="24"/>
        </w:rPr>
        <w:t>o depósito do seu montante integral;</w:t>
      </w:r>
    </w:p>
    <w:p w:rsidR="00274A84" w:rsidRPr="00130966" w:rsidRDefault="00274A84" w:rsidP="00274A84">
      <w:pPr>
        <w:pStyle w:val="Recuodecorpodetexto"/>
        <w:ind w:left="900" w:firstLine="0"/>
        <w:jc w:val="left"/>
        <w:rPr>
          <w:rFonts w:ascii="Arial" w:hAnsi="Arial" w:cs="Arial"/>
          <w:sz w:val="24"/>
          <w:szCs w:val="24"/>
        </w:rPr>
      </w:pPr>
    </w:p>
    <w:p w:rsidR="00274A84" w:rsidRPr="00130966" w:rsidRDefault="00274A84" w:rsidP="00E13EB7">
      <w:pPr>
        <w:pStyle w:val="Recuodecorpodetexto"/>
        <w:shd w:val="clear" w:color="auto" w:fill="FFFFFF"/>
        <w:ind w:firstLine="900"/>
        <w:jc w:val="left"/>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as reclamações e os recursos, nos termos definidos na Parte Processual, deste Código;</w:t>
      </w:r>
    </w:p>
    <w:p w:rsidR="00274A84" w:rsidRPr="00130966" w:rsidRDefault="00274A84" w:rsidP="00274A84">
      <w:pPr>
        <w:pStyle w:val="Recuodecorpodetexto"/>
        <w:ind w:left="900" w:firstLine="0"/>
        <w:jc w:val="left"/>
        <w:rPr>
          <w:rFonts w:ascii="Arial" w:hAnsi="Arial" w:cs="Arial"/>
          <w:sz w:val="24"/>
          <w:szCs w:val="24"/>
        </w:rPr>
      </w:pPr>
    </w:p>
    <w:p w:rsidR="00274A84" w:rsidRPr="00130966" w:rsidRDefault="00274A84" w:rsidP="00274A84">
      <w:pPr>
        <w:pStyle w:val="Recuodecorpodetexto"/>
        <w:ind w:left="900" w:firstLine="0"/>
        <w:jc w:val="left"/>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a concessão de medida liminar em mandado de segurança.</w:t>
      </w:r>
    </w:p>
    <w:p w:rsidR="00274A84" w:rsidRPr="00130966" w:rsidRDefault="00274A84" w:rsidP="00274A84">
      <w:pPr>
        <w:pStyle w:val="Recuodecorpodetexto"/>
        <w:ind w:left="2614" w:hanging="913"/>
        <w:jc w:val="left"/>
        <w:rPr>
          <w:rFonts w:ascii="Arial" w:hAnsi="Arial" w:cs="Arial"/>
          <w:b/>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 suspensão da exigibilidade do crédito tributário não dispensa o cumprimento das obrigações acessórias dependentes da obrigação principal cujo crédito seja  suspenso, ou dela conseqüente.</w:t>
      </w:r>
    </w:p>
    <w:p w:rsidR="00274A84" w:rsidRPr="00130966" w:rsidRDefault="00274A84" w:rsidP="00274A84">
      <w:pPr>
        <w:pStyle w:val="Recuodecorpodetexto"/>
        <w:ind w:firstLine="1663"/>
        <w:jc w:val="left"/>
        <w:rPr>
          <w:rFonts w:ascii="Arial" w:hAnsi="Arial" w:cs="Arial"/>
          <w:sz w:val="24"/>
          <w:szCs w:val="24"/>
        </w:rPr>
      </w:pPr>
    </w:p>
    <w:p w:rsidR="00274A84" w:rsidRPr="00130966" w:rsidRDefault="00274A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91</w:t>
      </w:r>
      <w:r w:rsidRPr="00130966">
        <w:rPr>
          <w:rFonts w:ascii="Arial" w:hAnsi="Arial" w:cs="Arial"/>
          <w:b/>
          <w:sz w:val="24"/>
          <w:szCs w:val="24"/>
        </w:rPr>
        <w:t xml:space="preserve"> –</w:t>
      </w:r>
      <w:r w:rsidRPr="00130966">
        <w:rPr>
          <w:rFonts w:ascii="Arial" w:hAnsi="Arial" w:cs="Arial"/>
          <w:sz w:val="24"/>
          <w:szCs w:val="24"/>
        </w:rPr>
        <w:t xml:space="preserve"> Constitui moratória a concessão de novo prazo ao sujeito passivo, após vencimento do prazo originalmente assinalado para o pagamento do crédito tributário.</w:t>
      </w:r>
    </w:p>
    <w:p w:rsidR="00274A84" w:rsidRPr="00130966" w:rsidRDefault="00274A84" w:rsidP="00274A84">
      <w:pPr>
        <w:pStyle w:val="Recuodecorpodetexto"/>
        <w:ind w:left="112" w:firstLine="1551"/>
        <w:jc w:val="left"/>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A moratória somente abrange os créditos definitivamente constituídos à data  da lei ou despacho que a conceder, ou cujo lançamento já tenha sido iniciado àquela data por ato regularmente notificado ao sujeito passivo.</w:t>
      </w:r>
    </w:p>
    <w:p w:rsidR="00274A84" w:rsidRPr="00130966" w:rsidRDefault="00274A84" w:rsidP="00274A84">
      <w:pPr>
        <w:pStyle w:val="Recuodecorpodetexto"/>
        <w:ind w:left="2160" w:firstLine="0"/>
        <w:jc w:val="left"/>
        <w:rPr>
          <w:rFonts w:ascii="Arial" w:hAnsi="Arial" w:cs="Arial"/>
          <w:sz w:val="24"/>
          <w:szCs w:val="24"/>
        </w:rPr>
      </w:pPr>
    </w:p>
    <w:p w:rsidR="00274A84" w:rsidRPr="00130966" w:rsidRDefault="00274A84" w:rsidP="00E13EB7">
      <w:pPr>
        <w:pStyle w:val="Recuodecorpodetexto"/>
        <w:ind w:firstLine="2160"/>
        <w:jc w:val="left"/>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A moratória não aproveita os casos de dolo, fraude  ou  simulação  do  sujeito passivo ou de terceiros em benefício daquele.</w:t>
      </w:r>
    </w:p>
    <w:p w:rsidR="00274A84" w:rsidRDefault="00274A84" w:rsidP="00274A84">
      <w:pPr>
        <w:pStyle w:val="Recuodecorpodetexto"/>
        <w:ind w:firstLine="0"/>
        <w:jc w:val="left"/>
        <w:rPr>
          <w:rFonts w:ascii="Arial" w:hAnsi="Arial" w:cs="Arial"/>
          <w:sz w:val="24"/>
          <w:szCs w:val="24"/>
        </w:rPr>
      </w:pPr>
    </w:p>
    <w:p w:rsidR="00880834" w:rsidRDefault="00880834" w:rsidP="00274A84">
      <w:pPr>
        <w:pStyle w:val="Recuodecorpodetexto"/>
        <w:ind w:firstLine="0"/>
        <w:jc w:val="left"/>
        <w:rPr>
          <w:rFonts w:ascii="Arial" w:hAnsi="Arial" w:cs="Arial"/>
          <w:sz w:val="24"/>
          <w:szCs w:val="24"/>
        </w:rPr>
      </w:pPr>
    </w:p>
    <w:p w:rsidR="00274A84" w:rsidRPr="00130966" w:rsidRDefault="00274A84" w:rsidP="00274A84">
      <w:pPr>
        <w:pStyle w:val="Recuodecorpodetexto"/>
        <w:ind w:firstLine="0"/>
        <w:jc w:val="left"/>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92</w:t>
      </w:r>
      <w:r w:rsidRPr="00130966">
        <w:rPr>
          <w:rFonts w:ascii="Arial" w:hAnsi="Arial" w:cs="Arial"/>
          <w:b/>
          <w:sz w:val="24"/>
          <w:szCs w:val="24"/>
        </w:rPr>
        <w:t xml:space="preserve"> –</w:t>
      </w:r>
      <w:r w:rsidRPr="00130966">
        <w:rPr>
          <w:rFonts w:ascii="Arial" w:hAnsi="Arial" w:cs="Arial"/>
          <w:sz w:val="24"/>
          <w:szCs w:val="24"/>
        </w:rPr>
        <w:t xml:space="preserve"> A moratória somente poderá ser concedida: </w:t>
      </w:r>
    </w:p>
    <w:p w:rsidR="00274A84" w:rsidRPr="00130966" w:rsidRDefault="00274A84" w:rsidP="00274A84">
      <w:pPr>
        <w:pStyle w:val="Recuodecorpodetexto"/>
        <w:ind w:firstLine="1663"/>
        <w:jc w:val="left"/>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em caráter geral: por lei, que pode circunscrever expressamente a sua aplicab</w:t>
      </w:r>
      <w:r w:rsidRPr="00130966">
        <w:rPr>
          <w:rFonts w:ascii="Arial" w:hAnsi="Arial" w:cs="Arial"/>
          <w:sz w:val="24"/>
          <w:szCs w:val="24"/>
          <w:u w:val="single"/>
        </w:rPr>
        <w:t>i</w:t>
      </w:r>
      <w:r w:rsidRPr="00130966">
        <w:rPr>
          <w:rFonts w:ascii="Arial" w:hAnsi="Arial" w:cs="Arial"/>
          <w:sz w:val="24"/>
          <w:szCs w:val="24"/>
        </w:rPr>
        <w:t>lidade a determinada classe ou categoria de sujeitos passivos;</w:t>
      </w:r>
    </w:p>
    <w:p w:rsidR="00274A84" w:rsidRPr="00130966" w:rsidRDefault="00274A84" w:rsidP="00274A84">
      <w:pPr>
        <w:pStyle w:val="Recuodecorpodetexto"/>
        <w:ind w:left="2552" w:hanging="819"/>
        <w:jc w:val="left"/>
        <w:rPr>
          <w:rFonts w:ascii="Arial" w:hAnsi="Arial" w:cs="Arial"/>
          <w:sz w:val="24"/>
          <w:szCs w:val="24"/>
        </w:rPr>
      </w:pPr>
    </w:p>
    <w:p w:rsidR="00274A84" w:rsidRPr="00130966" w:rsidRDefault="00274A84" w:rsidP="0038363A">
      <w:pPr>
        <w:pStyle w:val="Recuodecorpodetexto"/>
        <w:ind w:firstLine="900"/>
        <w:rPr>
          <w:rFonts w:ascii="Arial" w:hAnsi="Arial" w:cs="Arial"/>
          <w:sz w:val="24"/>
          <w:szCs w:val="24"/>
        </w:rPr>
      </w:pPr>
      <w:r w:rsidRPr="00130966">
        <w:rPr>
          <w:rFonts w:ascii="Arial" w:hAnsi="Arial" w:cs="Arial"/>
          <w:b/>
          <w:sz w:val="24"/>
          <w:szCs w:val="24"/>
        </w:rPr>
        <w:t xml:space="preserve">II - </w:t>
      </w:r>
      <w:r w:rsidRPr="00130966">
        <w:rPr>
          <w:rFonts w:ascii="Arial" w:hAnsi="Arial" w:cs="Arial"/>
          <w:sz w:val="24"/>
          <w:szCs w:val="24"/>
        </w:rPr>
        <w:t>em caráter individual: por despacho da autoridade administrativa, a requerimento do sujeito passivo.</w:t>
      </w:r>
    </w:p>
    <w:p w:rsidR="00274A84" w:rsidRPr="00130966" w:rsidRDefault="00274A84" w:rsidP="00274A84">
      <w:pPr>
        <w:pStyle w:val="Recuodecorpodetexto"/>
        <w:ind w:left="2552" w:hanging="819"/>
        <w:rPr>
          <w:rFonts w:ascii="Arial" w:hAnsi="Arial" w:cs="Arial"/>
          <w:sz w:val="24"/>
          <w:szCs w:val="24"/>
        </w:rPr>
      </w:pPr>
    </w:p>
    <w:p w:rsidR="00274A84" w:rsidRPr="00130966" w:rsidRDefault="00274A84" w:rsidP="00274A84">
      <w:pPr>
        <w:pStyle w:val="Recuodecorpodetexto"/>
        <w:ind w:firstLine="0"/>
        <w:rPr>
          <w:rFonts w:ascii="Arial" w:hAnsi="Arial" w:cs="Arial"/>
          <w:sz w:val="24"/>
          <w:szCs w:val="24"/>
        </w:rPr>
      </w:pPr>
      <w:r w:rsidRPr="00130966">
        <w:rPr>
          <w:rFonts w:ascii="Arial" w:hAnsi="Arial" w:cs="Arial"/>
          <w:b/>
          <w:sz w:val="24"/>
          <w:szCs w:val="24"/>
        </w:rPr>
        <w:lastRenderedPageBreak/>
        <w:t>Art. 2</w:t>
      </w:r>
      <w:r w:rsidR="00602F52">
        <w:rPr>
          <w:rFonts w:ascii="Arial" w:hAnsi="Arial" w:cs="Arial"/>
          <w:b/>
          <w:sz w:val="24"/>
          <w:szCs w:val="24"/>
        </w:rPr>
        <w:t>93</w:t>
      </w:r>
      <w:r w:rsidRPr="00130966">
        <w:rPr>
          <w:rFonts w:ascii="Arial" w:hAnsi="Arial" w:cs="Arial"/>
          <w:b/>
          <w:sz w:val="24"/>
          <w:szCs w:val="24"/>
        </w:rPr>
        <w:t xml:space="preserve"> –</w:t>
      </w:r>
      <w:r w:rsidRPr="00130966">
        <w:rPr>
          <w:rFonts w:ascii="Arial" w:hAnsi="Arial" w:cs="Arial"/>
          <w:sz w:val="24"/>
          <w:szCs w:val="24"/>
        </w:rPr>
        <w:t xml:space="preserve"> A lei que conceda moratória em caráter geral ou autorize sua concessão em caráter individual especificará, sem prejuízo de outros requisitos:</w:t>
      </w:r>
    </w:p>
    <w:p w:rsidR="00274A84" w:rsidRPr="00130966" w:rsidRDefault="00274A84" w:rsidP="00274A84">
      <w:pPr>
        <w:pStyle w:val="Recuodecorpodetexto"/>
        <w:ind w:left="98" w:firstLine="1635"/>
        <w:rPr>
          <w:rFonts w:ascii="Arial" w:hAnsi="Arial" w:cs="Arial"/>
          <w:sz w:val="24"/>
          <w:szCs w:val="24"/>
        </w:rPr>
      </w:pPr>
    </w:p>
    <w:p w:rsidR="00274A84" w:rsidRPr="00130966" w:rsidRDefault="00274A84" w:rsidP="00274A84">
      <w:pPr>
        <w:pStyle w:val="Recuodecorpodetexto"/>
        <w:ind w:left="98" w:firstLine="802"/>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o prazo de duração do favor;</w:t>
      </w:r>
    </w:p>
    <w:p w:rsidR="00274A84" w:rsidRPr="00130966" w:rsidRDefault="00274A84" w:rsidP="00274A84">
      <w:pPr>
        <w:pStyle w:val="Recuodecorpodetexto"/>
        <w:ind w:left="98" w:firstLine="802"/>
        <w:rPr>
          <w:rFonts w:ascii="Arial" w:hAnsi="Arial" w:cs="Arial"/>
          <w:sz w:val="24"/>
          <w:szCs w:val="24"/>
        </w:rPr>
      </w:pPr>
    </w:p>
    <w:p w:rsidR="00274A84" w:rsidRPr="00130966" w:rsidRDefault="00274A84" w:rsidP="00274A84">
      <w:pPr>
        <w:pStyle w:val="Recuodecorpodetexto"/>
        <w:ind w:left="98" w:firstLine="802"/>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as condições de concessão do favor em caráter individual;</w:t>
      </w:r>
    </w:p>
    <w:p w:rsidR="00274A84" w:rsidRPr="00130966" w:rsidRDefault="00274A84" w:rsidP="00274A84">
      <w:pPr>
        <w:pStyle w:val="Recuodecorpodetexto"/>
        <w:ind w:left="98" w:firstLine="802"/>
        <w:rPr>
          <w:rFonts w:ascii="Arial" w:hAnsi="Arial" w:cs="Arial"/>
          <w:sz w:val="24"/>
          <w:szCs w:val="24"/>
        </w:rPr>
      </w:pPr>
    </w:p>
    <w:p w:rsidR="00274A84" w:rsidRPr="00130966" w:rsidRDefault="00274A84" w:rsidP="00274A84">
      <w:pPr>
        <w:pStyle w:val="Recuodecorpodetexto"/>
        <w:ind w:left="98" w:firstLine="802"/>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sendo caso:</w:t>
      </w:r>
    </w:p>
    <w:p w:rsidR="00274A84" w:rsidRPr="00130966" w:rsidRDefault="00274A84" w:rsidP="00274A84">
      <w:pPr>
        <w:pStyle w:val="Recuodecorpodetexto"/>
        <w:ind w:left="98" w:firstLine="1635"/>
        <w:rPr>
          <w:rFonts w:ascii="Arial" w:hAnsi="Arial" w:cs="Arial"/>
          <w:sz w:val="24"/>
          <w:szCs w:val="24"/>
        </w:rPr>
      </w:pPr>
    </w:p>
    <w:p w:rsidR="00274A84" w:rsidRPr="00130966" w:rsidRDefault="00274A84" w:rsidP="00274A84">
      <w:pPr>
        <w:pStyle w:val="Recuodecorpodetexto"/>
        <w:ind w:left="98" w:firstLine="2062"/>
        <w:rPr>
          <w:rFonts w:ascii="Arial" w:hAnsi="Arial" w:cs="Arial"/>
          <w:sz w:val="24"/>
          <w:szCs w:val="24"/>
        </w:rPr>
      </w:pPr>
      <w:r w:rsidRPr="00130966">
        <w:rPr>
          <w:rFonts w:ascii="Arial" w:hAnsi="Arial" w:cs="Arial"/>
          <w:b/>
          <w:sz w:val="24"/>
          <w:szCs w:val="24"/>
        </w:rPr>
        <w:t>a) –</w:t>
      </w:r>
      <w:r w:rsidRPr="00130966">
        <w:rPr>
          <w:rFonts w:ascii="Arial" w:hAnsi="Arial" w:cs="Arial"/>
          <w:sz w:val="24"/>
          <w:szCs w:val="24"/>
        </w:rPr>
        <w:t xml:space="preserve"> os tributos a que se aplica;</w:t>
      </w:r>
    </w:p>
    <w:p w:rsidR="00274A84" w:rsidRPr="00130966" w:rsidRDefault="00274A84" w:rsidP="00274A84">
      <w:pPr>
        <w:pStyle w:val="Recuodecorpodetexto"/>
        <w:ind w:left="98" w:firstLine="1635"/>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b) –</w:t>
      </w:r>
      <w:r w:rsidRPr="00130966">
        <w:rPr>
          <w:rFonts w:ascii="Arial" w:hAnsi="Arial" w:cs="Arial"/>
          <w:sz w:val="24"/>
          <w:szCs w:val="24"/>
        </w:rPr>
        <w:t xml:space="preserve"> o número de prestações e os seus vencimentos, dentro do prazo a que se refere o inciso I, podendo atribuir a fixação de uns e de outros a autoridade administrativa, para cada caso de concessão em caráter individual;</w:t>
      </w:r>
    </w:p>
    <w:p w:rsidR="00274A84" w:rsidRPr="00130966" w:rsidRDefault="00274A84" w:rsidP="00274A84">
      <w:pPr>
        <w:pStyle w:val="Recuodecorpodetexto"/>
        <w:ind w:left="3033" w:hanging="1300"/>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c) –</w:t>
      </w:r>
      <w:r w:rsidRPr="00130966">
        <w:rPr>
          <w:rFonts w:ascii="Arial" w:hAnsi="Arial" w:cs="Arial"/>
          <w:sz w:val="24"/>
          <w:szCs w:val="24"/>
        </w:rPr>
        <w:t xml:space="preserve"> as garantias que devem ser fornecidas pelo beneficiado no caso de concessão em caráter individual.</w:t>
      </w:r>
    </w:p>
    <w:p w:rsidR="00274A84" w:rsidRPr="00130966" w:rsidRDefault="00274A84" w:rsidP="00274A84">
      <w:pPr>
        <w:pStyle w:val="Recuodecorpodetexto"/>
        <w:ind w:left="3005" w:hanging="1272"/>
        <w:rPr>
          <w:rFonts w:ascii="Arial" w:hAnsi="Arial" w:cs="Arial"/>
          <w:sz w:val="24"/>
          <w:szCs w:val="24"/>
        </w:rPr>
      </w:pPr>
      <w:r w:rsidRPr="00130966">
        <w:rPr>
          <w:rFonts w:ascii="Arial" w:hAnsi="Arial" w:cs="Arial"/>
          <w:sz w:val="24"/>
          <w:szCs w:val="24"/>
        </w:rPr>
        <w:t xml:space="preserve"> </w:t>
      </w:r>
    </w:p>
    <w:p w:rsidR="00274A84" w:rsidRPr="00130966" w:rsidRDefault="00274A84" w:rsidP="00274A8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94</w:t>
      </w:r>
      <w:r w:rsidRPr="00130966">
        <w:rPr>
          <w:rFonts w:ascii="Arial" w:hAnsi="Arial" w:cs="Arial"/>
          <w:b/>
          <w:sz w:val="24"/>
          <w:szCs w:val="24"/>
        </w:rPr>
        <w:t xml:space="preserve"> –</w:t>
      </w:r>
      <w:r w:rsidRPr="00130966">
        <w:rPr>
          <w:rFonts w:ascii="Arial" w:hAnsi="Arial" w:cs="Arial"/>
          <w:sz w:val="24"/>
          <w:szCs w:val="24"/>
        </w:rPr>
        <w:t xml:space="preserve"> A concessão da moratória em caráter individual não gera direito adquirido e será revogada de oficio, sempre que  se  apure  que  o  beneficiado  não  satisfazia  ou  deixou  de  satisfazer  as condições ou não cumprira ou deixou de cumprir os requisitos para a concessão do favor, cobrando-se o crédito acrescido de juros de mora:</w:t>
      </w:r>
    </w:p>
    <w:p w:rsidR="00274A84" w:rsidRPr="00130966" w:rsidRDefault="00274A84" w:rsidP="00274A84">
      <w:pPr>
        <w:pStyle w:val="Recuodecorpodetexto"/>
        <w:ind w:firstLine="1663"/>
        <w:rPr>
          <w:rFonts w:ascii="Arial" w:hAnsi="Arial" w:cs="Arial"/>
          <w:sz w:val="24"/>
          <w:szCs w:val="24"/>
        </w:rPr>
      </w:pPr>
    </w:p>
    <w:p w:rsidR="00274A84" w:rsidRPr="00130966" w:rsidRDefault="00274A84" w:rsidP="00273F04">
      <w:pPr>
        <w:pStyle w:val="Recuodecorpodetexto"/>
        <w:ind w:left="900" w:firstLine="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com imposição de penalidade cabível, nos casos de dolo, fraude ou simulação do beneficiado, ou de terceiro em benefício daquele;</w:t>
      </w:r>
    </w:p>
    <w:p w:rsidR="00274A84" w:rsidRPr="00130966" w:rsidRDefault="00274A84" w:rsidP="00274A84">
      <w:pPr>
        <w:pStyle w:val="Recuodecorpodetexto"/>
        <w:ind w:left="2552" w:hanging="819"/>
        <w:rPr>
          <w:rFonts w:ascii="Arial" w:hAnsi="Arial" w:cs="Arial"/>
          <w:sz w:val="24"/>
          <w:szCs w:val="24"/>
        </w:rPr>
      </w:pPr>
    </w:p>
    <w:p w:rsidR="00274A84" w:rsidRPr="00130966" w:rsidRDefault="00274A84" w:rsidP="00273F04">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sem imposição de penalidades, nos demais casos.</w:t>
      </w:r>
    </w:p>
    <w:p w:rsidR="00273F04" w:rsidRPr="00130966" w:rsidRDefault="00273F04" w:rsidP="00273F04">
      <w:pPr>
        <w:pStyle w:val="Recuodecorpodetexto"/>
        <w:ind w:firstLine="0"/>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No caso do inciso I deste artigo, o tempo decorrido entre a concessão da moratória e sua revogação não se computa para efeito de prescrição do direito à cobrança do crédito.</w:t>
      </w:r>
    </w:p>
    <w:p w:rsidR="00274A84" w:rsidRPr="00130966" w:rsidRDefault="00274A84" w:rsidP="00274A84">
      <w:pPr>
        <w:pStyle w:val="Recuodecorpodetexto"/>
        <w:ind w:left="70" w:firstLine="0"/>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No caso do inciso II deste artigo a  renegociação  só  poderá  ocorrer  antes  de prescrito o referido direito.</w:t>
      </w:r>
    </w:p>
    <w:p w:rsidR="00274A84" w:rsidRPr="00130966" w:rsidRDefault="00274A84" w:rsidP="00274A84">
      <w:pPr>
        <w:pStyle w:val="Recuodecorpodetexto"/>
        <w:ind w:hanging="14"/>
        <w:jc w:val="center"/>
        <w:rPr>
          <w:rFonts w:ascii="Arial" w:hAnsi="Arial" w:cs="Arial"/>
          <w:b/>
          <w:sz w:val="24"/>
          <w:szCs w:val="24"/>
        </w:rPr>
      </w:pPr>
    </w:p>
    <w:p w:rsidR="00274A84" w:rsidRPr="00130966" w:rsidRDefault="00274A84" w:rsidP="0038363A">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95</w:t>
      </w:r>
      <w:r w:rsidRPr="00130966">
        <w:rPr>
          <w:rFonts w:ascii="Arial" w:hAnsi="Arial" w:cs="Arial"/>
          <w:b/>
          <w:sz w:val="24"/>
          <w:szCs w:val="24"/>
        </w:rPr>
        <w:t xml:space="preserve"> –</w:t>
      </w:r>
      <w:r w:rsidRPr="00130966">
        <w:rPr>
          <w:rFonts w:ascii="Arial" w:hAnsi="Arial" w:cs="Arial"/>
          <w:sz w:val="24"/>
          <w:szCs w:val="24"/>
        </w:rPr>
        <w:t xml:space="preserve"> Do depósito, o sujeito passivo poderá efetuar o montante integral da obrigação tributária:</w:t>
      </w:r>
    </w:p>
    <w:p w:rsidR="00274A84" w:rsidRPr="00130966" w:rsidRDefault="00274A84" w:rsidP="00274A84">
      <w:pPr>
        <w:pStyle w:val="Recuodecorpodetexto"/>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quando preferir o depósito à consignação judicial prevista </w:t>
      </w:r>
      <w:r w:rsidRPr="00130966">
        <w:rPr>
          <w:rFonts w:ascii="Arial" w:hAnsi="Arial" w:cs="Arial"/>
          <w:sz w:val="24"/>
          <w:szCs w:val="24"/>
          <w:shd w:val="clear" w:color="auto" w:fill="FFFFFF"/>
        </w:rPr>
        <w:t>no art. 3</w:t>
      </w:r>
      <w:r w:rsidR="001D4FD9">
        <w:rPr>
          <w:rFonts w:ascii="Arial" w:hAnsi="Arial" w:cs="Arial"/>
          <w:sz w:val="24"/>
          <w:szCs w:val="24"/>
          <w:shd w:val="clear" w:color="auto" w:fill="FFFFFF"/>
        </w:rPr>
        <w:t>03</w:t>
      </w:r>
      <w:r w:rsidRPr="00130966">
        <w:rPr>
          <w:rFonts w:ascii="Arial" w:hAnsi="Arial" w:cs="Arial"/>
          <w:sz w:val="24"/>
          <w:szCs w:val="24"/>
          <w:shd w:val="clear" w:color="auto" w:fill="FFFFFF"/>
        </w:rPr>
        <w:t xml:space="preserve"> deste</w:t>
      </w:r>
      <w:r w:rsidRPr="00130966">
        <w:rPr>
          <w:rFonts w:ascii="Arial" w:hAnsi="Arial" w:cs="Arial"/>
          <w:sz w:val="24"/>
          <w:szCs w:val="24"/>
        </w:rPr>
        <w:t xml:space="preserve"> Código;</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para atribuir efeito suspensivo:</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left="2160" w:firstLine="0"/>
        <w:rPr>
          <w:rFonts w:ascii="Arial" w:hAnsi="Arial" w:cs="Arial"/>
          <w:sz w:val="24"/>
          <w:szCs w:val="24"/>
        </w:rPr>
      </w:pPr>
      <w:r w:rsidRPr="00130966">
        <w:rPr>
          <w:rFonts w:ascii="Arial" w:hAnsi="Arial" w:cs="Arial"/>
          <w:b/>
          <w:sz w:val="24"/>
          <w:szCs w:val="24"/>
        </w:rPr>
        <w:t xml:space="preserve">a) </w:t>
      </w:r>
      <w:r w:rsidRPr="00130966">
        <w:rPr>
          <w:rFonts w:ascii="Arial" w:hAnsi="Arial" w:cs="Arial"/>
          <w:b/>
          <w:sz w:val="24"/>
          <w:szCs w:val="24"/>
          <w:shd w:val="clear" w:color="auto" w:fill="FFFFFF"/>
        </w:rPr>
        <w:t>–</w:t>
      </w:r>
      <w:r w:rsidRPr="00130966">
        <w:rPr>
          <w:rFonts w:ascii="Arial" w:hAnsi="Arial" w:cs="Arial"/>
          <w:sz w:val="24"/>
          <w:szCs w:val="24"/>
          <w:shd w:val="clear" w:color="auto" w:fill="FFFFFF"/>
        </w:rPr>
        <w:t xml:space="preserve"> a consulta formulada na forma dos artigos 3</w:t>
      </w:r>
      <w:r w:rsidR="001D4FD9">
        <w:rPr>
          <w:rFonts w:ascii="Arial" w:hAnsi="Arial" w:cs="Arial"/>
          <w:sz w:val="24"/>
          <w:szCs w:val="24"/>
          <w:shd w:val="clear" w:color="auto" w:fill="FFFFFF"/>
        </w:rPr>
        <w:t>29</w:t>
      </w:r>
      <w:r w:rsidRPr="00130966">
        <w:rPr>
          <w:rFonts w:ascii="Arial" w:hAnsi="Arial" w:cs="Arial"/>
          <w:sz w:val="24"/>
          <w:szCs w:val="24"/>
          <w:shd w:val="clear" w:color="auto" w:fill="FFFFFF"/>
        </w:rPr>
        <w:t xml:space="preserve"> a 3</w:t>
      </w:r>
      <w:r w:rsidR="001D4FD9">
        <w:rPr>
          <w:rFonts w:ascii="Arial" w:hAnsi="Arial" w:cs="Arial"/>
          <w:sz w:val="24"/>
          <w:szCs w:val="24"/>
          <w:shd w:val="clear" w:color="auto" w:fill="FFFFFF"/>
        </w:rPr>
        <w:t>31</w:t>
      </w:r>
      <w:r w:rsidRPr="00130966">
        <w:rPr>
          <w:rFonts w:ascii="Arial" w:hAnsi="Arial" w:cs="Arial"/>
          <w:sz w:val="24"/>
          <w:szCs w:val="24"/>
          <w:shd w:val="clear" w:color="auto" w:fill="FFFFFF"/>
        </w:rPr>
        <w:t xml:space="preserve"> deste Código</w:t>
      </w:r>
      <w:r w:rsidRPr="00130966">
        <w:rPr>
          <w:rFonts w:ascii="Arial" w:hAnsi="Arial" w:cs="Arial"/>
          <w:sz w:val="24"/>
          <w:szCs w:val="24"/>
        </w:rPr>
        <w:t>;</w:t>
      </w:r>
    </w:p>
    <w:p w:rsidR="00274A84" w:rsidRPr="00130966" w:rsidRDefault="00274A84" w:rsidP="00274A84">
      <w:pPr>
        <w:pStyle w:val="Recuodecorpodetexto"/>
        <w:ind w:left="2541" w:firstLine="0"/>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b) –</w:t>
      </w:r>
      <w:r w:rsidRPr="00130966">
        <w:rPr>
          <w:rFonts w:ascii="Arial" w:hAnsi="Arial" w:cs="Arial"/>
          <w:sz w:val="24"/>
          <w:szCs w:val="24"/>
        </w:rPr>
        <w:t xml:space="preserve"> a reclamação e a impugnação referentes à contribuição de melhoria;</w:t>
      </w:r>
    </w:p>
    <w:p w:rsidR="00274A84" w:rsidRPr="00130966" w:rsidRDefault="00274A84" w:rsidP="00274A84">
      <w:pPr>
        <w:pStyle w:val="Recuodecorpodetexto"/>
        <w:ind w:left="2541" w:firstLine="0"/>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lastRenderedPageBreak/>
        <w:t>c) –</w:t>
      </w:r>
      <w:r w:rsidRPr="00130966">
        <w:rPr>
          <w:rFonts w:ascii="Arial" w:hAnsi="Arial" w:cs="Arial"/>
          <w:sz w:val="24"/>
          <w:szCs w:val="24"/>
        </w:rPr>
        <w:t xml:space="preserve"> a qualquer outro ato a ele impetrado, administrativa ou judicialmente, visando a modificação extinção, total ou parcial, da obrigação tributária.</w:t>
      </w:r>
    </w:p>
    <w:p w:rsidR="00274A84" w:rsidRPr="00130966" w:rsidRDefault="00274A84" w:rsidP="00274A84">
      <w:pPr>
        <w:pStyle w:val="Recuodecorpodetexto"/>
        <w:ind w:left="98" w:firstLine="1603"/>
        <w:rPr>
          <w:rFonts w:ascii="Arial" w:hAnsi="Arial" w:cs="Arial"/>
          <w:sz w:val="24"/>
          <w:szCs w:val="24"/>
        </w:rPr>
      </w:pPr>
    </w:p>
    <w:p w:rsidR="00274A84" w:rsidRPr="00130966" w:rsidRDefault="00274A84" w:rsidP="00273F0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96</w:t>
      </w:r>
      <w:r w:rsidRPr="00130966">
        <w:rPr>
          <w:rFonts w:ascii="Arial" w:hAnsi="Arial" w:cs="Arial"/>
          <w:b/>
          <w:sz w:val="24"/>
          <w:szCs w:val="24"/>
        </w:rPr>
        <w:t xml:space="preserve"> –</w:t>
      </w:r>
      <w:r w:rsidRPr="00130966">
        <w:rPr>
          <w:rFonts w:ascii="Arial" w:hAnsi="Arial" w:cs="Arial"/>
          <w:sz w:val="24"/>
          <w:szCs w:val="24"/>
        </w:rPr>
        <w:t xml:space="preserve"> A legislação tributária poderá estabelecer hipóteses de obrigatoriedade de depósito prévio:</w:t>
      </w:r>
    </w:p>
    <w:p w:rsidR="00274A84" w:rsidRPr="00130966" w:rsidRDefault="00274A84" w:rsidP="00274A84">
      <w:pPr>
        <w:pStyle w:val="Recuodecorpodetexto"/>
        <w:ind w:left="98" w:firstLine="1603"/>
        <w:rPr>
          <w:rFonts w:ascii="Arial" w:hAnsi="Arial" w:cs="Arial"/>
          <w:sz w:val="24"/>
          <w:szCs w:val="24"/>
        </w:rPr>
      </w:pPr>
    </w:p>
    <w:p w:rsidR="00274A84" w:rsidRPr="00130966" w:rsidRDefault="00274A84" w:rsidP="00E13EB7">
      <w:pPr>
        <w:pStyle w:val="Recuodecorpodetexto"/>
        <w:ind w:firstLine="900"/>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para garantia de instância, na forma prevista nas Normas Processuais deste Código;</w:t>
      </w:r>
    </w:p>
    <w:p w:rsidR="00274A84" w:rsidRPr="00130966" w:rsidRDefault="00274A84" w:rsidP="00273F04">
      <w:pPr>
        <w:pStyle w:val="Recuodecorpodetexto"/>
        <w:ind w:left="941" w:hanging="41"/>
        <w:jc w:val="left"/>
        <w:rPr>
          <w:rFonts w:ascii="Arial" w:hAnsi="Arial" w:cs="Arial"/>
          <w:sz w:val="24"/>
          <w:szCs w:val="24"/>
        </w:rPr>
      </w:pPr>
    </w:p>
    <w:p w:rsidR="00274A84" w:rsidRPr="00130966" w:rsidRDefault="00274A84" w:rsidP="00273F04">
      <w:pPr>
        <w:pStyle w:val="Recuodecorpodetexto"/>
        <w:ind w:left="941" w:hanging="41"/>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como garantia a ser oferecida pelo sujeito passivo, nos casos de compensação;</w:t>
      </w:r>
    </w:p>
    <w:p w:rsidR="00274A84" w:rsidRPr="00130966" w:rsidRDefault="00274A84" w:rsidP="00273F04">
      <w:pPr>
        <w:pStyle w:val="Recuodecorpodetexto"/>
        <w:ind w:left="941" w:hanging="41"/>
        <w:jc w:val="left"/>
        <w:rPr>
          <w:rFonts w:ascii="Arial" w:hAnsi="Arial" w:cs="Arial"/>
          <w:sz w:val="24"/>
          <w:szCs w:val="24"/>
        </w:rPr>
      </w:pPr>
    </w:p>
    <w:p w:rsidR="00274A84" w:rsidRPr="00130966" w:rsidRDefault="00274A84" w:rsidP="00273F04">
      <w:pPr>
        <w:pStyle w:val="Recuodecorpodetexto"/>
        <w:ind w:left="941" w:hanging="41"/>
        <w:jc w:val="left"/>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como concessão por parte do sujeito passivo, nos casos de transação;</w:t>
      </w:r>
    </w:p>
    <w:p w:rsidR="00274A84" w:rsidRPr="00130966" w:rsidRDefault="00274A84" w:rsidP="00273F04">
      <w:pPr>
        <w:pStyle w:val="Recuodecorpodetexto"/>
        <w:ind w:left="941" w:hanging="41"/>
        <w:jc w:val="left"/>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em quaisquer outras circunstâncias nas quais se fizer necessário resguardar  os interesses do fisco. </w:t>
      </w:r>
    </w:p>
    <w:p w:rsidR="00274A84" w:rsidRPr="00130966" w:rsidRDefault="00274A84" w:rsidP="00274A84">
      <w:pPr>
        <w:pStyle w:val="Recuodecorpodetexto"/>
        <w:ind w:left="2552" w:hanging="851"/>
        <w:rPr>
          <w:rFonts w:ascii="Arial" w:hAnsi="Arial" w:cs="Arial"/>
          <w:sz w:val="24"/>
          <w:szCs w:val="24"/>
        </w:rPr>
      </w:pPr>
    </w:p>
    <w:p w:rsidR="00274A84" w:rsidRPr="00130966" w:rsidRDefault="00274A84" w:rsidP="00AD5755">
      <w:pPr>
        <w:pStyle w:val="Corpodetexto"/>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97</w:t>
      </w:r>
      <w:r w:rsidRPr="00130966">
        <w:rPr>
          <w:rFonts w:ascii="Arial" w:hAnsi="Arial" w:cs="Arial"/>
          <w:b/>
          <w:sz w:val="24"/>
          <w:szCs w:val="24"/>
        </w:rPr>
        <w:t xml:space="preserve"> –</w:t>
      </w:r>
      <w:r w:rsidRPr="00130966">
        <w:rPr>
          <w:rFonts w:ascii="Arial" w:hAnsi="Arial" w:cs="Arial"/>
          <w:sz w:val="24"/>
          <w:szCs w:val="24"/>
        </w:rPr>
        <w:t xml:space="preserve"> A importância a ser  depositada  co</w:t>
      </w:r>
      <w:r w:rsidR="00AD5755" w:rsidRPr="00130966">
        <w:rPr>
          <w:rFonts w:ascii="Arial" w:hAnsi="Arial" w:cs="Arial"/>
          <w:sz w:val="24"/>
          <w:szCs w:val="24"/>
        </w:rPr>
        <w:t>rresponderá  ao  valor  integra</w:t>
      </w:r>
      <w:r w:rsidRPr="00130966">
        <w:rPr>
          <w:rFonts w:ascii="Arial" w:hAnsi="Arial" w:cs="Arial"/>
          <w:sz w:val="24"/>
          <w:szCs w:val="24"/>
        </w:rPr>
        <w:t>l do  crédito tributário apurado:</w:t>
      </w:r>
    </w:p>
    <w:p w:rsidR="00273F04" w:rsidRPr="00130966" w:rsidRDefault="00274A84" w:rsidP="00274A84">
      <w:pPr>
        <w:pStyle w:val="Recuodecorpodetexto"/>
        <w:ind w:left="98" w:firstLine="1603"/>
        <w:rPr>
          <w:rFonts w:ascii="Arial" w:hAnsi="Arial" w:cs="Arial"/>
          <w:sz w:val="24"/>
          <w:szCs w:val="24"/>
        </w:rPr>
      </w:pPr>
      <w:r w:rsidRPr="00130966">
        <w:rPr>
          <w:rFonts w:ascii="Arial" w:hAnsi="Arial" w:cs="Arial"/>
          <w:sz w:val="24"/>
          <w:szCs w:val="24"/>
        </w:rPr>
        <w:t xml:space="preserve">           </w:t>
      </w:r>
    </w:p>
    <w:p w:rsidR="00274A84" w:rsidRPr="00130966" w:rsidRDefault="00274A84" w:rsidP="00273F04">
      <w:pPr>
        <w:pStyle w:val="Recuodecorpodetexto"/>
        <w:ind w:left="98" w:firstLine="802"/>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pelo fisco, nos casos de:</w:t>
      </w:r>
    </w:p>
    <w:p w:rsidR="00274A84" w:rsidRPr="00130966" w:rsidRDefault="00274A84" w:rsidP="00274A84">
      <w:pPr>
        <w:pStyle w:val="Recuodecorpodetexto"/>
        <w:ind w:left="98" w:firstLine="1603"/>
        <w:rPr>
          <w:rFonts w:ascii="Arial" w:hAnsi="Arial" w:cs="Arial"/>
          <w:sz w:val="24"/>
          <w:szCs w:val="24"/>
        </w:rPr>
      </w:pPr>
    </w:p>
    <w:p w:rsidR="00274A84" w:rsidRPr="00130966" w:rsidRDefault="00274A84" w:rsidP="00273F04">
      <w:pPr>
        <w:pStyle w:val="Recuodecorpodetexto"/>
        <w:ind w:left="2160" w:firstLine="0"/>
        <w:rPr>
          <w:rFonts w:ascii="Arial" w:hAnsi="Arial" w:cs="Arial"/>
          <w:sz w:val="24"/>
          <w:szCs w:val="24"/>
        </w:rPr>
      </w:pPr>
      <w:r w:rsidRPr="00130966">
        <w:rPr>
          <w:rFonts w:ascii="Arial" w:hAnsi="Arial" w:cs="Arial"/>
          <w:b/>
          <w:sz w:val="24"/>
          <w:szCs w:val="24"/>
        </w:rPr>
        <w:t>a) –</w:t>
      </w:r>
      <w:r w:rsidRPr="00130966">
        <w:rPr>
          <w:rFonts w:ascii="Arial" w:hAnsi="Arial" w:cs="Arial"/>
          <w:sz w:val="24"/>
          <w:szCs w:val="24"/>
        </w:rPr>
        <w:t xml:space="preserve"> lançamento direto;</w:t>
      </w:r>
    </w:p>
    <w:p w:rsidR="00274A84" w:rsidRPr="00130966" w:rsidRDefault="00274A84" w:rsidP="00273F04">
      <w:pPr>
        <w:pStyle w:val="Recuodecorpodetexto"/>
        <w:ind w:left="2160" w:firstLine="0"/>
        <w:rPr>
          <w:rFonts w:ascii="Arial" w:hAnsi="Arial" w:cs="Arial"/>
          <w:sz w:val="24"/>
          <w:szCs w:val="24"/>
        </w:rPr>
      </w:pPr>
    </w:p>
    <w:p w:rsidR="00274A84" w:rsidRPr="00130966" w:rsidRDefault="00274A84" w:rsidP="00273F04">
      <w:pPr>
        <w:pStyle w:val="Recuodecorpodetexto"/>
        <w:ind w:left="2160" w:firstLine="0"/>
        <w:rPr>
          <w:rFonts w:ascii="Arial" w:hAnsi="Arial" w:cs="Arial"/>
          <w:sz w:val="24"/>
          <w:szCs w:val="24"/>
        </w:rPr>
      </w:pPr>
      <w:r w:rsidRPr="00130966">
        <w:rPr>
          <w:rFonts w:ascii="Arial" w:hAnsi="Arial" w:cs="Arial"/>
          <w:b/>
          <w:sz w:val="24"/>
          <w:szCs w:val="24"/>
        </w:rPr>
        <w:t>b) –</w:t>
      </w:r>
      <w:r w:rsidRPr="00130966">
        <w:rPr>
          <w:rFonts w:ascii="Arial" w:hAnsi="Arial" w:cs="Arial"/>
          <w:sz w:val="24"/>
          <w:szCs w:val="24"/>
        </w:rPr>
        <w:t xml:space="preserve"> lançamento por declaração; </w:t>
      </w:r>
    </w:p>
    <w:p w:rsidR="00274A84" w:rsidRPr="00130966" w:rsidRDefault="00274A84" w:rsidP="00273F04">
      <w:pPr>
        <w:pStyle w:val="Recuodecorpodetexto"/>
        <w:ind w:left="2160" w:firstLine="0"/>
        <w:rPr>
          <w:rFonts w:ascii="Arial" w:hAnsi="Arial" w:cs="Arial"/>
          <w:sz w:val="24"/>
          <w:szCs w:val="24"/>
        </w:rPr>
      </w:pPr>
    </w:p>
    <w:p w:rsidR="00274A84" w:rsidRPr="00130966" w:rsidRDefault="00274A84" w:rsidP="00E13EB7">
      <w:pPr>
        <w:pStyle w:val="Recuodecorpodetexto"/>
        <w:ind w:firstLine="2160"/>
        <w:jc w:val="left"/>
        <w:rPr>
          <w:rFonts w:ascii="Arial" w:hAnsi="Arial" w:cs="Arial"/>
          <w:sz w:val="24"/>
          <w:szCs w:val="24"/>
        </w:rPr>
      </w:pPr>
      <w:r w:rsidRPr="00130966">
        <w:rPr>
          <w:rFonts w:ascii="Arial" w:hAnsi="Arial" w:cs="Arial"/>
          <w:b/>
          <w:sz w:val="24"/>
          <w:szCs w:val="24"/>
        </w:rPr>
        <w:t>c) –</w:t>
      </w:r>
      <w:r w:rsidRPr="00130966">
        <w:rPr>
          <w:rFonts w:ascii="Arial" w:hAnsi="Arial" w:cs="Arial"/>
          <w:sz w:val="24"/>
          <w:szCs w:val="24"/>
        </w:rPr>
        <w:t xml:space="preserve"> alteração ou substituição do lançamento origi</w:t>
      </w:r>
      <w:r w:rsidR="00E13EB7">
        <w:rPr>
          <w:rFonts w:ascii="Arial" w:hAnsi="Arial" w:cs="Arial"/>
          <w:sz w:val="24"/>
          <w:szCs w:val="24"/>
        </w:rPr>
        <w:t xml:space="preserve">nal, qualquer que tenha sido a </w:t>
      </w:r>
      <w:r w:rsidRPr="00130966">
        <w:rPr>
          <w:rFonts w:ascii="Arial" w:hAnsi="Arial" w:cs="Arial"/>
          <w:sz w:val="24"/>
          <w:szCs w:val="24"/>
        </w:rPr>
        <w:t>sua modalidades;</w:t>
      </w:r>
    </w:p>
    <w:p w:rsidR="00274A84" w:rsidRPr="00130966" w:rsidRDefault="00274A84" w:rsidP="00273F04">
      <w:pPr>
        <w:pStyle w:val="Recuodecorpodetexto"/>
        <w:ind w:left="2160" w:firstLine="0"/>
        <w:rPr>
          <w:rFonts w:ascii="Arial" w:hAnsi="Arial" w:cs="Arial"/>
          <w:sz w:val="24"/>
          <w:szCs w:val="24"/>
        </w:rPr>
      </w:pPr>
    </w:p>
    <w:p w:rsidR="00274A84" w:rsidRPr="00130966" w:rsidRDefault="00274A84" w:rsidP="00273F04">
      <w:pPr>
        <w:pStyle w:val="Recuodecorpodetexto"/>
        <w:ind w:left="2160" w:firstLine="0"/>
        <w:rPr>
          <w:rFonts w:ascii="Arial" w:hAnsi="Arial" w:cs="Arial"/>
          <w:sz w:val="24"/>
          <w:szCs w:val="24"/>
        </w:rPr>
      </w:pPr>
      <w:r w:rsidRPr="00130966">
        <w:rPr>
          <w:rFonts w:ascii="Arial" w:hAnsi="Arial" w:cs="Arial"/>
          <w:b/>
          <w:sz w:val="24"/>
          <w:szCs w:val="24"/>
        </w:rPr>
        <w:t>d) –</w:t>
      </w:r>
      <w:r w:rsidRPr="00130966">
        <w:rPr>
          <w:rFonts w:ascii="Arial" w:hAnsi="Arial" w:cs="Arial"/>
          <w:sz w:val="24"/>
          <w:szCs w:val="24"/>
        </w:rPr>
        <w:t xml:space="preserve"> aplicação de penalidades pecuniárias.</w:t>
      </w:r>
    </w:p>
    <w:p w:rsidR="00274A84" w:rsidRPr="00130966" w:rsidRDefault="00274A84" w:rsidP="00274A84">
      <w:pPr>
        <w:pStyle w:val="Recuodecorpodetexto"/>
        <w:ind w:left="98" w:firstLine="1603"/>
        <w:rPr>
          <w:rFonts w:ascii="Arial" w:hAnsi="Arial" w:cs="Arial"/>
          <w:sz w:val="24"/>
          <w:szCs w:val="24"/>
        </w:rPr>
      </w:pPr>
      <w:r w:rsidRPr="00130966">
        <w:rPr>
          <w:rFonts w:ascii="Arial" w:hAnsi="Arial" w:cs="Arial"/>
          <w:sz w:val="24"/>
          <w:szCs w:val="24"/>
        </w:rPr>
        <w:t xml:space="preserve"> </w:t>
      </w:r>
    </w:p>
    <w:p w:rsidR="00274A84" w:rsidRPr="00130966" w:rsidRDefault="00274A84" w:rsidP="00273F04">
      <w:pPr>
        <w:pStyle w:val="Recuodecorpodetexto"/>
        <w:ind w:left="900" w:firstLine="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pelo próprio sujeito passivo, nos casos de:</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firstLine="2160"/>
        <w:rPr>
          <w:rFonts w:ascii="Arial" w:hAnsi="Arial" w:cs="Arial"/>
          <w:sz w:val="24"/>
          <w:szCs w:val="24"/>
        </w:rPr>
      </w:pPr>
      <w:r w:rsidRPr="00130966">
        <w:rPr>
          <w:rFonts w:ascii="Arial" w:hAnsi="Arial" w:cs="Arial"/>
          <w:b/>
          <w:sz w:val="24"/>
          <w:szCs w:val="24"/>
        </w:rPr>
        <w:t>a) –</w:t>
      </w:r>
      <w:r w:rsidRPr="00130966">
        <w:rPr>
          <w:rFonts w:ascii="Arial" w:hAnsi="Arial" w:cs="Arial"/>
          <w:sz w:val="24"/>
          <w:szCs w:val="24"/>
        </w:rPr>
        <w:t xml:space="preserve"> lançamento por homologação;</w:t>
      </w:r>
    </w:p>
    <w:p w:rsidR="00274A84" w:rsidRPr="00130966" w:rsidRDefault="00274A84" w:rsidP="00274A84">
      <w:pPr>
        <w:pStyle w:val="Recuodecorpodetexto"/>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b) –</w:t>
      </w:r>
      <w:r w:rsidRPr="00130966">
        <w:rPr>
          <w:rFonts w:ascii="Arial" w:hAnsi="Arial" w:cs="Arial"/>
          <w:sz w:val="24"/>
          <w:szCs w:val="24"/>
        </w:rPr>
        <w:t xml:space="preserve"> retificação de declaração, nos casos de lançamento por declaração, por iniciativa do próprio declarante;</w:t>
      </w:r>
    </w:p>
    <w:p w:rsidR="00274A84" w:rsidRPr="00130966" w:rsidRDefault="00274A84" w:rsidP="00274A84">
      <w:pPr>
        <w:pStyle w:val="Recuodecorpodetexto"/>
        <w:ind w:left="3005" w:hanging="1304"/>
        <w:jc w:val="left"/>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c) –</w:t>
      </w:r>
      <w:r w:rsidRPr="00130966">
        <w:rPr>
          <w:rFonts w:ascii="Arial" w:hAnsi="Arial" w:cs="Arial"/>
          <w:sz w:val="24"/>
          <w:szCs w:val="24"/>
        </w:rPr>
        <w:t xml:space="preserve"> confissão espontânea da obrigação antes do início de  qualquer  procedimento fiscal.</w:t>
      </w:r>
    </w:p>
    <w:p w:rsidR="00274A84" w:rsidRPr="00130966" w:rsidRDefault="00274A84" w:rsidP="00274A84">
      <w:pPr>
        <w:pStyle w:val="Recuodecorpodetexto"/>
        <w:ind w:left="3005" w:hanging="1304"/>
        <w:jc w:val="left"/>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na decisão administrativa desfavorável, no todo ou em parte, ao sujeito passivo;</w:t>
      </w:r>
    </w:p>
    <w:p w:rsidR="00274A84" w:rsidRPr="00130966" w:rsidRDefault="00274A84" w:rsidP="00274A84">
      <w:pPr>
        <w:pStyle w:val="Recuodecorpodetexto"/>
        <w:ind w:left="3005" w:hanging="1304"/>
        <w:jc w:val="left"/>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mediante estimativa ou arbitramento procedido pelo fisco, sempre que não puder ser determinado o montante integral do crédito tributário.</w:t>
      </w:r>
    </w:p>
    <w:p w:rsidR="00274A84" w:rsidRPr="00130966" w:rsidRDefault="00274A84" w:rsidP="00274A84">
      <w:pPr>
        <w:pStyle w:val="Recuodecorpodetexto"/>
        <w:ind w:left="2694" w:hanging="993"/>
        <w:jc w:val="left"/>
        <w:rPr>
          <w:rFonts w:ascii="Arial" w:hAnsi="Arial" w:cs="Arial"/>
          <w:sz w:val="24"/>
          <w:szCs w:val="24"/>
        </w:rPr>
      </w:pPr>
    </w:p>
    <w:p w:rsidR="00274A84" w:rsidRPr="00130966" w:rsidRDefault="00274A84" w:rsidP="00AD5755">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98</w:t>
      </w:r>
      <w:r w:rsidRPr="00130966">
        <w:rPr>
          <w:rFonts w:ascii="Arial" w:hAnsi="Arial" w:cs="Arial"/>
          <w:b/>
          <w:sz w:val="24"/>
          <w:szCs w:val="24"/>
        </w:rPr>
        <w:t xml:space="preserve"> –</w:t>
      </w:r>
      <w:r w:rsidRPr="00130966">
        <w:rPr>
          <w:rFonts w:ascii="Arial" w:hAnsi="Arial" w:cs="Arial"/>
          <w:sz w:val="24"/>
          <w:szCs w:val="24"/>
        </w:rPr>
        <w:t xml:space="preserve"> Considerar-se-à suspensa a exigibilidade do crédito tributário a partir da data  da efetivação do depósito na Tesouraria da Prefeitura, observando o disposto no artigo </w:t>
      </w:r>
      <w:r w:rsidRPr="00130966">
        <w:rPr>
          <w:rFonts w:ascii="Arial" w:hAnsi="Arial" w:cs="Arial"/>
          <w:sz w:val="24"/>
          <w:szCs w:val="24"/>
        </w:rPr>
        <w:lastRenderedPageBreak/>
        <w:t>seguinte.</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firstLine="0"/>
        <w:rPr>
          <w:rFonts w:ascii="Arial" w:hAnsi="Arial" w:cs="Arial"/>
          <w:sz w:val="24"/>
          <w:szCs w:val="24"/>
        </w:rPr>
      </w:pPr>
      <w:r w:rsidRPr="00130966">
        <w:rPr>
          <w:rFonts w:ascii="Arial" w:hAnsi="Arial" w:cs="Arial"/>
          <w:b/>
          <w:sz w:val="24"/>
          <w:szCs w:val="24"/>
        </w:rPr>
        <w:t>Art. 2</w:t>
      </w:r>
      <w:r w:rsidR="00602F52">
        <w:rPr>
          <w:rFonts w:ascii="Arial" w:hAnsi="Arial" w:cs="Arial"/>
          <w:b/>
          <w:sz w:val="24"/>
          <w:szCs w:val="24"/>
        </w:rPr>
        <w:t>99</w:t>
      </w:r>
      <w:r w:rsidRPr="00130966">
        <w:rPr>
          <w:rFonts w:ascii="Arial" w:hAnsi="Arial" w:cs="Arial"/>
          <w:b/>
          <w:sz w:val="24"/>
          <w:szCs w:val="24"/>
        </w:rPr>
        <w:t xml:space="preserve"> –</w:t>
      </w:r>
      <w:r w:rsidRPr="00130966">
        <w:rPr>
          <w:rFonts w:ascii="Arial" w:hAnsi="Arial" w:cs="Arial"/>
          <w:sz w:val="24"/>
          <w:szCs w:val="24"/>
        </w:rPr>
        <w:t xml:space="preserve"> O depósito poderá ser efetuado nas seguintes modalidades:</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em moeda corrente no país;</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em cheque.</w:t>
      </w:r>
    </w:p>
    <w:p w:rsidR="00274A84" w:rsidRPr="00130966" w:rsidRDefault="00274A84" w:rsidP="00274A84">
      <w:pPr>
        <w:pStyle w:val="Recuodecorpodetexto"/>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O depósito efetuado por cheque somente suspende a exigibilidade do crédito tributário com o pagamento deste ao Município.</w:t>
      </w:r>
    </w:p>
    <w:p w:rsidR="00274A84" w:rsidRPr="00130966" w:rsidRDefault="00274A84" w:rsidP="00274A84">
      <w:pPr>
        <w:pStyle w:val="Recuodecorpodetexto"/>
        <w:jc w:val="left"/>
        <w:rPr>
          <w:rFonts w:ascii="Arial" w:hAnsi="Arial" w:cs="Arial"/>
          <w:sz w:val="24"/>
          <w:szCs w:val="24"/>
        </w:rPr>
      </w:pPr>
    </w:p>
    <w:p w:rsidR="00274A84" w:rsidRPr="00130966" w:rsidRDefault="00274A84" w:rsidP="00E13EB7">
      <w:pPr>
        <w:pStyle w:val="Recuodecorpodetexto"/>
        <w:ind w:firstLine="2160"/>
        <w:rPr>
          <w:rFonts w:ascii="Arial" w:hAnsi="Arial" w:cs="Arial"/>
          <w:sz w:val="24"/>
          <w:szCs w:val="24"/>
        </w:rPr>
      </w:pPr>
      <w:r w:rsidRPr="00130966">
        <w:rPr>
          <w:rFonts w:ascii="Arial" w:hAnsi="Arial" w:cs="Arial"/>
          <w:b/>
          <w:sz w:val="24"/>
          <w:szCs w:val="24"/>
        </w:rPr>
        <w:t>§ 2º</w:t>
      </w:r>
      <w:r w:rsidRPr="00130966">
        <w:rPr>
          <w:rFonts w:ascii="Arial" w:hAnsi="Arial" w:cs="Arial"/>
          <w:sz w:val="24"/>
          <w:szCs w:val="24"/>
        </w:rPr>
        <w:t xml:space="preserve"> - A legislação tributária poderá exigir, nas condições que  estabelecer,  que  os cheques entregues para depósito, a fim de suspender a exigibilidade do crédito tributário, sejam previamente visados pelos estabelecimentos bancários sacados.</w:t>
      </w:r>
    </w:p>
    <w:p w:rsidR="00274A84" w:rsidRPr="00130966" w:rsidRDefault="00274A84" w:rsidP="00274A84">
      <w:pPr>
        <w:pStyle w:val="Recuodecorpodetexto"/>
        <w:rPr>
          <w:rFonts w:ascii="Arial" w:hAnsi="Arial" w:cs="Arial"/>
          <w:sz w:val="24"/>
          <w:szCs w:val="24"/>
        </w:rPr>
      </w:pPr>
      <w:r w:rsidRPr="00130966">
        <w:rPr>
          <w:rFonts w:ascii="Arial" w:hAnsi="Arial" w:cs="Arial"/>
          <w:sz w:val="24"/>
          <w:szCs w:val="24"/>
        </w:rPr>
        <w:t xml:space="preserve"> </w:t>
      </w:r>
    </w:p>
    <w:p w:rsidR="00274A84" w:rsidRPr="00130966" w:rsidRDefault="00274A84" w:rsidP="00273F04">
      <w:pPr>
        <w:pStyle w:val="Recuodecorpodetexto"/>
        <w:ind w:firstLine="0"/>
        <w:rPr>
          <w:rFonts w:ascii="Arial" w:hAnsi="Arial" w:cs="Arial"/>
          <w:sz w:val="24"/>
          <w:szCs w:val="24"/>
        </w:rPr>
      </w:pPr>
      <w:r w:rsidRPr="00130966">
        <w:rPr>
          <w:rFonts w:ascii="Arial" w:hAnsi="Arial" w:cs="Arial"/>
          <w:b/>
          <w:sz w:val="24"/>
          <w:szCs w:val="24"/>
        </w:rPr>
        <w:t xml:space="preserve">Art. </w:t>
      </w:r>
      <w:r w:rsidR="00602F52">
        <w:rPr>
          <w:rFonts w:ascii="Arial" w:hAnsi="Arial" w:cs="Arial"/>
          <w:b/>
          <w:sz w:val="24"/>
          <w:szCs w:val="24"/>
        </w:rPr>
        <w:t>300</w:t>
      </w:r>
      <w:r w:rsidRPr="00130966">
        <w:rPr>
          <w:rFonts w:ascii="Arial" w:hAnsi="Arial" w:cs="Arial"/>
          <w:b/>
          <w:sz w:val="24"/>
          <w:szCs w:val="24"/>
        </w:rPr>
        <w:t xml:space="preserve"> –</w:t>
      </w:r>
      <w:r w:rsidRPr="00130966">
        <w:rPr>
          <w:rFonts w:ascii="Arial" w:hAnsi="Arial" w:cs="Arial"/>
          <w:sz w:val="24"/>
          <w:szCs w:val="24"/>
        </w:rPr>
        <w:t xml:space="preserve"> Cabe ao sujeito passivo, por ocasião da efetivação do depósito, especificar qual o crédito tributário ou a parcela do crédito tributário, quando este for exigido em prestações, abrangido pelo depósito.</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 efetivação do depósito não importa em suspensão de exigibilidade do crédito tributário:</w:t>
      </w:r>
    </w:p>
    <w:p w:rsidR="00274A84" w:rsidRPr="00130966" w:rsidRDefault="00274A84" w:rsidP="00274A84">
      <w:pPr>
        <w:pStyle w:val="Recuodecorpodetexto"/>
        <w:rPr>
          <w:rFonts w:ascii="Arial" w:hAnsi="Arial" w:cs="Arial"/>
          <w:sz w:val="24"/>
          <w:szCs w:val="24"/>
        </w:rPr>
      </w:pPr>
    </w:p>
    <w:p w:rsidR="00274A84" w:rsidRPr="00130966" w:rsidRDefault="00274A84" w:rsidP="00273F04">
      <w:pPr>
        <w:pStyle w:val="Recuodecorpodetexto"/>
        <w:ind w:left="900" w:firstLine="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quando parcial, das prestações vincendas em que tenha sido decomposto;</w:t>
      </w:r>
    </w:p>
    <w:p w:rsidR="00274A84" w:rsidRPr="00130966" w:rsidRDefault="00274A84" w:rsidP="00274A84">
      <w:pPr>
        <w:pStyle w:val="Recuodecorpodetexto"/>
        <w:rPr>
          <w:rFonts w:ascii="Arial" w:hAnsi="Arial" w:cs="Arial"/>
          <w:sz w:val="24"/>
          <w:szCs w:val="24"/>
        </w:rPr>
      </w:pPr>
    </w:p>
    <w:p w:rsidR="00274A84" w:rsidRPr="00130966" w:rsidRDefault="00274A84" w:rsidP="00E13EB7">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quando total, de outros créditos referentes ao mesmo ou a outros tributos ou penalidades pecuniárias.</w:t>
      </w:r>
    </w:p>
    <w:p w:rsidR="00274A84" w:rsidRPr="00130966" w:rsidRDefault="00274A84" w:rsidP="00274A84">
      <w:pPr>
        <w:pStyle w:val="Recuodecorpodetexto"/>
        <w:ind w:left="98" w:firstLine="0"/>
        <w:jc w:val="center"/>
        <w:rPr>
          <w:rFonts w:ascii="Arial" w:hAnsi="Arial" w:cs="Arial"/>
          <w:b/>
          <w:sz w:val="24"/>
          <w:szCs w:val="24"/>
        </w:rPr>
      </w:pPr>
    </w:p>
    <w:p w:rsidR="00274A84" w:rsidRPr="00130966" w:rsidRDefault="00274A84" w:rsidP="00273F04">
      <w:pPr>
        <w:pStyle w:val="Recuodecorpodetexto"/>
        <w:ind w:firstLine="0"/>
        <w:rPr>
          <w:rFonts w:ascii="Arial" w:hAnsi="Arial" w:cs="Arial"/>
          <w:sz w:val="24"/>
          <w:szCs w:val="24"/>
        </w:rPr>
      </w:pPr>
      <w:r w:rsidRPr="002441A5">
        <w:rPr>
          <w:rFonts w:ascii="Arial" w:hAnsi="Arial" w:cs="Arial"/>
          <w:b/>
          <w:sz w:val="24"/>
          <w:szCs w:val="24"/>
        </w:rPr>
        <w:t xml:space="preserve">Art. </w:t>
      </w:r>
      <w:r w:rsidR="00602F52">
        <w:rPr>
          <w:rFonts w:ascii="Arial" w:hAnsi="Arial" w:cs="Arial"/>
          <w:b/>
          <w:sz w:val="24"/>
          <w:szCs w:val="24"/>
        </w:rPr>
        <w:t>301</w:t>
      </w:r>
      <w:r w:rsidRPr="00130966">
        <w:rPr>
          <w:rFonts w:ascii="Arial" w:hAnsi="Arial" w:cs="Arial"/>
          <w:b/>
          <w:sz w:val="24"/>
          <w:szCs w:val="24"/>
        </w:rPr>
        <w:t xml:space="preserve"> –</w:t>
      </w:r>
      <w:r w:rsidRPr="00130966">
        <w:rPr>
          <w:rFonts w:ascii="Arial" w:hAnsi="Arial" w:cs="Arial"/>
          <w:sz w:val="24"/>
          <w:szCs w:val="24"/>
        </w:rPr>
        <w:t xml:space="preserve"> Da Cessação dos efeitos suspensivos relacionados com a exigibilidade do crédito tributário:</w:t>
      </w:r>
    </w:p>
    <w:p w:rsidR="00274A84" w:rsidRPr="00130966" w:rsidRDefault="00274A84" w:rsidP="00274A84">
      <w:pPr>
        <w:pStyle w:val="Recuodecorpodetexto"/>
        <w:ind w:left="98" w:firstLine="1603"/>
        <w:rPr>
          <w:rFonts w:ascii="Arial" w:hAnsi="Arial" w:cs="Arial"/>
          <w:sz w:val="24"/>
          <w:szCs w:val="24"/>
        </w:rPr>
      </w:pPr>
    </w:p>
    <w:p w:rsidR="00274A84" w:rsidRPr="00130966" w:rsidRDefault="00274A84" w:rsidP="00273F04">
      <w:pPr>
        <w:pStyle w:val="Recuodecorpodetexto"/>
        <w:shd w:val="clear" w:color="auto" w:fill="FFFFFF"/>
        <w:ind w:left="900" w:firstLine="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pela extinção do crédito tributário, por qualquer das formas previstas no art. </w:t>
      </w:r>
      <w:r w:rsidR="002441A5">
        <w:rPr>
          <w:rFonts w:ascii="Arial" w:hAnsi="Arial" w:cs="Arial"/>
          <w:sz w:val="24"/>
          <w:szCs w:val="24"/>
        </w:rPr>
        <w:t>286</w:t>
      </w:r>
      <w:r w:rsidRPr="00130966">
        <w:rPr>
          <w:rFonts w:ascii="Arial" w:hAnsi="Arial" w:cs="Arial"/>
          <w:sz w:val="24"/>
          <w:szCs w:val="24"/>
        </w:rPr>
        <w:t>;</w:t>
      </w:r>
    </w:p>
    <w:p w:rsidR="00274A84" w:rsidRPr="00130966" w:rsidRDefault="00274A84" w:rsidP="00273F04">
      <w:pPr>
        <w:pStyle w:val="Recuodecorpodetexto"/>
        <w:shd w:val="clear" w:color="auto" w:fill="FFFFFF"/>
        <w:ind w:left="900" w:firstLine="0"/>
        <w:jc w:val="left"/>
        <w:rPr>
          <w:rFonts w:ascii="Arial" w:hAnsi="Arial" w:cs="Arial"/>
          <w:sz w:val="24"/>
          <w:szCs w:val="24"/>
        </w:rPr>
      </w:pPr>
    </w:p>
    <w:p w:rsidR="00274A84" w:rsidRPr="00130966" w:rsidRDefault="00274A84" w:rsidP="00E13EB7">
      <w:pPr>
        <w:pStyle w:val="Recuodecorpodetexto"/>
        <w:shd w:val="clear" w:color="auto" w:fill="FFFFFF"/>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pela exclusão do crédito tributário, por qualquer das formas previstas no art. </w:t>
      </w:r>
      <w:r w:rsidR="00E123E7">
        <w:rPr>
          <w:rFonts w:ascii="Arial" w:hAnsi="Arial" w:cs="Arial"/>
          <w:sz w:val="24"/>
          <w:szCs w:val="24"/>
        </w:rPr>
        <w:t>289</w:t>
      </w:r>
      <w:r w:rsidRPr="00E123E7">
        <w:rPr>
          <w:rFonts w:ascii="Arial" w:hAnsi="Arial" w:cs="Arial"/>
          <w:sz w:val="24"/>
          <w:szCs w:val="24"/>
        </w:rPr>
        <w:t>;</w:t>
      </w:r>
    </w:p>
    <w:p w:rsidR="00274A84" w:rsidRPr="00130966" w:rsidRDefault="00274A84" w:rsidP="00273F04">
      <w:pPr>
        <w:pStyle w:val="Recuodecorpodetexto"/>
        <w:ind w:left="900" w:firstLine="0"/>
        <w:jc w:val="left"/>
        <w:rPr>
          <w:rFonts w:ascii="Arial" w:hAnsi="Arial" w:cs="Arial"/>
          <w:sz w:val="24"/>
          <w:szCs w:val="24"/>
        </w:rPr>
      </w:pPr>
    </w:p>
    <w:p w:rsidR="00274A84" w:rsidRPr="00130966" w:rsidRDefault="00274A84" w:rsidP="00880834">
      <w:pPr>
        <w:pStyle w:val="Recuodecorpodetexto"/>
        <w:ind w:firstLine="90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pela decisão administrativa desfavorável, no todo ou em parte, ao sujeito passivo;</w:t>
      </w:r>
    </w:p>
    <w:p w:rsidR="00274A84" w:rsidRPr="00130966" w:rsidRDefault="00274A84" w:rsidP="00274A84">
      <w:pPr>
        <w:pStyle w:val="Recuodecorpodetexto"/>
        <w:ind w:left="98" w:firstLine="1603"/>
        <w:jc w:val="left"/>
        <w:rPr>
          <w:rFonts w:ascii="Arial" w:hAnsi="Arial" w:cs="Arial"/>
          <w:sz w:val="24"/>
          <w:szCs w:val="24"/>
        </w:rPr>
      </w:pPr>
    </w:p>
    <w:p w:rsidR="00274A84" w:rsidRPr="00130966" w:rsidRDefault="00274A84" w:rsidP="00273F04">
      <w:pPr>
        <w:pStyle w:val="Recuodecorpodetexto"/>
        <w:ind w:left="900" w:firstLine="0"/>
        <w:jc w:val="left"/>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pela cassação da medida liminar concedida em mandado de segurança.</w:t>
      </w:r>
    </w:p>
    <w:p w:rsidR="00274A84" w:rsidRPr="00130966" w:rsidRDefault="00274A84" w:rsidP="00274A84">
      <w:pPr>
        <w:pStyle w:val="Recuodecorpodetexto"/>
        <w:ind w:left="98" w:firstLine="1603"/>
        <w:jc w:val="left"/>
        <w:rPr>
          <w:rFonts w:ascii="Arial" w:hAnsi="Arial" w:cs="Arial"/>
          <w:sz w:val="24"/>
          <w:szCs w:val="24"/>
        </w:rPr>
      </w:pPr>
    </w:p>
    <w:p w:rsidR="00273F04" w:rsidRPr="00130966" w:rsidRDefault="00273F04" w:rsidP="00274A84">
      <w:pPr>
        <w:pStyle w:val="Recuodecorpodetexto"/>
        <w:ind w:left="98" w:firstLine="1603"/>
        <w:jc w:val="left"/>
        <w:rPr>
          <w:rFonts w:ascii="Arial" w:hAnsi="Arial" w:cs="Arial"/>
          <w:sz w:val="24"/>
          <w:szCs w:val="24"/>
        </w:rPr>
      </w:pPr>
    </w:p>
    <w:p w:rsidR="00274A84" w:rsidRPr="00130966" w:rsidRDefault="00274A84" w:rsidP="003A59EC">
      <w:pPr>
        <w:pStyle w:val="Recuodecorpodetexto"/>
        <w:ind w:left="98" w:hanging="28"/>
        <w:jc w:val="center"/>
        <w:rPr>
          <w:rFonts w:ascii="Arial" w:hAnsi="Arial" w:cs="Arial"/>
          <w:b/>
          <w:sz w:val="24"/>
          <w:szCs w:val="24"/>
        </w:rPr>
      </w:pPr>
      <w:r w:rsidRPr="00130966">
        <w:rPr>
          <w:rFonts w:ascii="Arial" w:hAnsi="Arial" w:cs="Arial"/>
          <w:b/>
          <w:sz w:val="24"/>
          <w:szCs w:val="24"/>
        </w:rPr>
        <w:t>SEÇÃO VIII</w:t>
      </w:r>
    </w:p>
    <w:p w:rsidR="00273F04" w:rsidRPr="00130966" w:rsidRDefault="00273F04" w:rsidP="00273F04">
      <w:pPr>
        <w:pStyle w:val="Recuodecorpodetexto"/>
        <w:ind w:left="98" w:hanging="28"/>
        <w:jc w:val="left"/>
        <w:rPr>
          <w:rFonts w:ascii="Arial" w:hAnsi="Arial" w:cs="Arial"/>
          <w:b/>
          <w:sz w:val="24"/>
          <w:szCs w:val="24"/>
        </w:rPr>
      </w:pPr>
    </w:p>
    <w:p w:rsidR="00274A84" w:rsidRPr="00130966" w:rsidRDefault="00274A84" w:rsidP="00274A84">
      <w:pPr>
        <w:pStyle w:val="Recuodecorpodetexto"/>
        <w:ind w:left="98" w:hanging="28"/>
        <w:jc w:val="center"/>
        <w:rPr>
          <w:rFonts w:ascii="Arial" w:hAnsi="Arial" w:cs="Arial"/>
          <w:b/>
          <w:sz w:val="24"/>
          <w:szCs w:val="24"/>
        </w:rPr>
      </w:pPr>
      <w:r w:rsidRPr="00130966">
        <w:rPr>
          <w:rFonts w:ascii="Arial" w:hAnsi="Arial" w:cs="Arial"/>
          <w:b/>
          <w:sz w:val="24"/>
          <w:szCs w:val="24"/>
        </w:rPr>
        <w:t xml:space="preserve"> EXTINÇÃO DO CRÉDITO TRIBUTÁRIO E SUAS MODALIDADES</w:t>
      </w:r>
    </w:p>
    <w:p w:rsidR="00274A84" w:rsidRPr="00130966" w:rsidRDefault="00274A84" w:rsidP="00274A84">
      <w:pPr>
        <w:pStyle w:val="Recuodecorpodetexto"/>
        <w:ind w:left="98" w:hanging="28"/>
        <w:jc w:val="center"/>
        <w:rPr>
          <w:rFonts w:ascii="Arial" w:hAnsi="Arial" w:cs="Arial"/>
          <w:b/>
          <w:sz w:val="24"/>
          <w:szCs w:val="24"/>
        </w:rPr>
      </w:pPr>
    </w:p>
    <w:p w:rsidR="00274A84" w:rsidRPr="00130966" w:rsidRDefault="00274A84" w:rsidP="00274A84">
      <w:pPr>
        <w:pStyle w:val="Recuodecorpodetexto"/>
        <w:ind w:left="98" w:hanging="28"/>
        <w:jc w:val="center"/>
        <w:rPr>
          <w:rFonts w:ascii="Arial" w:hAnsi="Arial" w:cs="Arial"/>
          <w:b/>
          <w:sz w:val="24"/>
          <w:szCs w:val="24"/>
        </w:rPr>
      </w:pPr>
    </w:p>
    <w:p w:rsidR="00274A84" w:rsidRPr="00130966" w:rsidRDefault="00274A84" w:rsidP="00273F04">
      <w:pPr>
        <w:pStyle w:val="Recuodecorpodetexto"/>
        <w:ind w:firstLine="0"/>
        <w:jc w:val="left"/>
        <w:rPr>
          <w:rFonts w:ascii="Arial" w:hAnsi="Arial" w:cs="Arial"/>
          <w:sz w:val="24"/>
          <w:szCs w:val="24"/>
        </w:rPr>
      </w:pPr>
      <w:r w:rsidRPr="00130966">
        <w:rPr>
          <w:rFonts w:ascii="Arial" w:hAnsi="Arial" w:cs="Arial"/>
          <w:b/>
          <w:sz w:val="24"/>
          <w:szCs w:val="24"/>
        </w:rPr>
        <w:t xml:space="preserve">Art. </w:t>
      </w:r>
      <w:r w:rsidR="00602F52">
        <w:rPr>
          <w:rFonts w:ascii="Arial" w:hAnsi="Arial" w:cs="Arial"/>
          <w:b/>
          <w:sz w:val="24"/>
          <w:szCs w:val="24"/>
        </w:rPr>
        <w:t>302</w:t>
      </w:r>
      <w:r w:rsidRPr="00130966">
        <w:rPr>
          <w:rFonts w:ascii="Arial" w:hAnsi="Arial" w:cs="Arial"/>
          <w:b/>
          <w:sz w:val="24"/>
          <w:szCs w:val="24"/>
        </w:rPr>
        <w:t xml:space="preserve"> –</w:t>
      </w:r>
      <w:r w:rsidRPr="00130966">
        <w:rPr>
          <w:rFonts w:ascii="Arial" w:hAnsi="Arial" w:cs="Arial"/>
          <w:sz w:val="24"/>
          <w:szCs w:val="24"/>
        </w:rPr>
        <w:t xml:space="preserve"> Extinguem o crédito tributário:</w:t>
      </w:r>
    </w:p>
    <w:p w:rsidR="00274A84" w:rsidRPr="00130966" w:rsidRDefault="00274A84" w:rsidP="00274A84">
      <w:pPr>
        <w:pStyle w:val="Recuodecorpodetexto"/>
        <w:ind w:left="98" w:firstLine="1603"/>
        <w:jc w:val="left"/>
        <w:rPr>
          <w:rFonts w:ascii="Arial" w:hAnsi="Arial" w:cs="Arial"/>
          <w:sz w:val="24"/>
          <w:szCs w:val="24"/>
        </w:rPr>
      </w:pPr>
    </w:p>
    <w:p w:rsidR="00274A84" w:rsidRPr="00130966" w:rsidRDefault="00274A84" w:rsidP="00273F04">
      <w:pPr>
        <w:pStyle w:val="Recuodecorpodetexto"/>
        <w:ind w:left="98" w:firstLine="802"/>
        <w:jc w:val="left"/>
        <w:rPr>
          <w:rFonts w:ascii="Arial" w:hAnsi="Arial" w:cs="Arial"/>
          <w:sz w:val="24"/>
          <w:szCs w:val="24"/>
        </w:rPr>
      </w:pPr>
      <w:r w:rsidRPr="00130966">
        <w:rPr>
          <w:rFonts w:ascii="Arial" w:hAnsi="Arial" w:cs="Arial"/>
          <w:b/>
          <w:sz w:val="24"/>
          <w:szCs w:val="24"/>
        </w:rPr>
        <w:lastRenderedPageBreak/>
        <w:t>I –</w:t>
      </w:r>
      <w:r w:rsidRPr="00130966">
        <w:rPr>
          <w:rFonts w:ascii="Arial" w:hAnsi="Arial" w:cs="Arial"/>
          <w:sz w:val="24"/>
          <w:szCs w:val="24"/>
        </w:rPr>
        <w:t xml:space="preserve"> o pagamento;</w:t>
      </w:r>
    </w:p>
    <w:p w:rsidR="00274A84" w:rsidRPr="00130966" w:rsidRDefault="00274A84" w:rsidP="00273F04">
      <w:pPr>
        <w:pStyle w:val="Recuodecorpodetexto"/>
        <w:ind w:left="98" w:firstLine="802"/>
        <w:jc w:val="left"/>
        <w:rPr>
          <w:rFonts w:ascii="Arial" w:hAnsi="Arial" w:cs="Arial"/>
          <w:sz w:val="24"/>
          <w:szCs w:val="24"/>
        </w:rPr>
      </w:pPr>
    </w:p>
    <w:p w:rsidR="00274A84" w:rsidRPr="00130966" w:rsidRDefault="00274A84" w:rsidP="00273F04">
      <w:pPr>
        <w:pStyle w:val="Recuodecorpodetexto"/>
        <w:ind w:left="98" w:firstLine="802"/>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a compensação;</w:t>
      </w:r>
    </w:p>
    <w:p w:rsidR="00274A84" w:rsidRPr="00130966" w:rsidRDefault="00274A84" w:rsidP="00273F04">
      <w:pPr>
        <w:pStyle w:val="Recuodecorpodetexto"/>
        <w:ind w:left="98" w:firstLine="802"/>
        <w:jc w:val="left"/>
        <w:rPr>
          <w:rFonts w:ascii="Arial" w:hAnsi="Arial" w:cs="Arial"/>
          <w:sz w:val="24"/>
          <w:szCs w:val="24"/>
        </w:rPr>
      </w:pPr>
    </w:p>
    <w:p w:rsidR="00274A84" w:rsidRPr="00130966" w:rsidRDefault="00274A84" w:rsidP="00273F04">
      <w:pPr>
        <w:pStyle w:val="Recuodecorpodetexto"/>
        <w:ind w:left="98" w:firstLine="802"/>
        <w:jc w:val="left"/>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a transação;</w:t>
      </w:r>
    </w:p>
    <w:p w:rsidR="00274A84" w:rsidRPr="00130966" w:rsidRDefault="00274A84" w:rsidP="00273F04">
      <w:pPr>
        <w:pStyle w:val="Recuodecorpodetexto"/>
        <w:ind w:left="98" w:firstLine="802"/>
        <w:jc w:val="left"/>
        <w:rPr>
          <w:rFonts w:ascii="Arial" w:hAnsi="Arial" w:cs="Arial"/>
          <w:sz w:val="24"/>
          <w:szCs w:val="24"/>
        </w:rPr>
      </w:pPr>
    </w:p>
    <w:p w:rsidR="00274A84" w:rsidRPr="00130966" w:rsidRDefault="00274A84" w:rsidP="00273F04">
      <w:pPr>
        <w:pStyle w:val="Recuodecorpodetexto"/>
        <w:ind w:left="98" w:firstLine="802"/>
        <w:jc w:val="left"/>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a remissão;</w:t>
      </w:r>
    </w:p>
    <w:p w:rsidR="00274A84" w:rsidRPr="00130966" w:rsidRDefault="00274A84" w:rsidP="00273F04">
      <w:pPr>
        <w:pStyle w:val="Recuodecorpodetexto"/>
        <w:ind w:left="98" w:firstLine="802"/>
        <w:jc w:val="left"/>
        <w:rPr>
          <w:rFonts w:ascii="Arial" w:hAnsi="Arial" w:cs="Arial"/>
          <w:sz w:val="24"/>
          <w:szCs w:val="24"/>
        </w:rPr>
      </w:pPr>
    </w:p>
    <w:p w:rsidR="00274A84" w:rsidRPr="00130966" w:rsidRDefault="00274A84" w:rsidP="00273F04">
      <w:pPr>
        <w:pStyle w:val="Recuodecorpodetexto"/>
        <w:ind w:left="98" w:firstLine="802"/>
        <w:jc w:val="left"/>
        <w:rPr>
          <w:rFonts w:ascii="Arial" w:hAnsi="Arial" w:cs="Arial"/>
          <w:sz w:val="24"/>
          <w:szCs w:val="24"/>
        </w:rPr>
      </w:pPr>
      <w:r w:rsidRPr="00130966">
        <w:rPr>
          <w:rFonts w:ascii="Arial" w:hAnsi="Arial" w:cs="Arial"/>
          <w:b/>
          <w:sz w:val="24"/>
          <w:szCs w:val="24"/>
        </w:rPr>
        <w:t>V –</w:t>
      </w:r>
      <w:r w:rsidRPr="00130966">
        <w:rPr>
          <w:rFonts w:ascii="Arial" w:hAnsi="Arial" w:cs="Arial"/>
          <w:sz w:val="24"/>
          <w:szCs w:val="24"/>
        </w:rPr>
        <w:t xml:space="preserve"> a prescrição e a decadência;</w:t>
      </w:r>
    </w:p>
    <w:p w:rsidR="00274A84" w:rsidRPr="00130966" w:rsidRDefault="00274A84" w:rsidP="00274A84">
      <w:pPr>
        <w:pStyle w:val="Recuodecorpodetexto"/>
        <w:ind w:left="98" w:firstLine="1603"/>
        <w:jc w:val="left"/>
        <w:rPr>
          <w:rFonts w:ascii="Arial" w:hAnsi="Arial" w:cs="Arial"/>
          <w:sz w:val="24"/>
          <w:szCs w:val="24"/>
        </w:rPr>
      </w:pPr>
    </w:p>
    <w:p w:rsidR="00274A84" w:rsidRPr="00130966" w:rsidRDefault="00274A84" w:rsidP="00273F04">
      <w:pPr>
        <w:pStyle w:val="Recuodecorpodetexto"/>
        <w:ind w:left="900" w:firstLine="0"/>
        <w:jc w:val="left"/>
        <w:rPr>
          <w:rFonts w:ascii="Arial" w:hAnsi="Arial" w:cs="Arial"/>
          <w:sz w:val="24"/>
          <w:szCs w:val="24"/>
        </w:rPr>
      </w:pPr>
      <w:r w:rsidRPr="00130966">
        <w:rPr>
          <w:rFonts w:ascii="Arial" w:hAnsi="Arial" w:cs="Arial"/>
          <w:b/>
          <w:sz w:val="24"/>
          <w:szCs w:val="24"/>
        </w:rPr>
        <w:t xml:space="preserve">VI </w:t>
      </w:r>
      <w:r w:rsidRPr="00130966">
        <w:rPr>
          <w:rFonts w:ascii="Arial" w:hAnsi="Arial" w:cs="Arial"/>
          <w:sz w:val="24"/>
          <w:szCs w:val="24"/>
        </w:rPr>
        <w:t>– a conversão do depósito em renda;</w:t>
      </w:r>
    </w:p>
    <w:p w:rsidR="00274A84" w:rsidRPr="00130966" w:rsidRDefault="00274A84" w:rsidP="00273F04">
      <w:pPr>
        <w:pStyle w:val="Recuodecorpodetexto"/>
        <w:ind w:left="900" w:firstLine="0"/>
        <w:jc w:val="left"/>
        <w:rPr>
          <w:rFonts w:ascii="Arial" w:hAnsi="Arial" w:cs="Arial"/>
          <w:sz w:val="24"/>
          <w:szCs w:val="24"/>
        </w:rPr>
      </w:pPr>
    </w:p>
    <w:p w:rsidR="00274A84" w:rsidRPr="00130966" w:rsidRDefault="00274A84" w:rsidP="00273F04">
      <w:pPr>
        <w:pStyle w:val="Recuodecorpodetexto"/>
        <w:ind w:left="900" w:firstLine="0"/>
        <w:rPr>
          <w:rFonts w:ascii="Arial" w:hAnsi="Arial" w:cs="Arial"/>
          <w:sz w:val="24"/>
          <w:szCs w:val="24"/>
        </w:rPr>
      </w:pPr>
      <w:r w:rsidRPr="00130966">
        <w:rPr>
          <w:rFonts w:ascii="Arial" w:hAnsi="Arial" w:cs="Arial"/>
          <w:b/>
          <w:sz w:val="24"/>
          <w:szCs w:val="24"/>
        </w:rPr>
        <w:t>VII</w:t>
      </w:r>
      <w:r w:rsidRPr="00130966">
        <w:rPr>
          <w:rFonts w:ascii="Arial" w:hAnsi="Arial" w:cs="Arial"/>
          <w:sz w:val="24"/>
          <w:szCs w:val="24"/>
        </w:rPr>
        <w:t xml:space="preserve"> – o pagamento antecipado e a homologação do lançamento, nos termos do disposto na legislação tributária do Município;</w:t>
      </w:r>
    </w:p>
    <w:p w:rsidR="00274A84" w:rsidRPr="00130966" w:rsidRDefault="00274A84" w:rsidP="00273F04">
      <w:pPr>
        <w:pStyle w:val="Recuodecorpodetexto"/>
        <w:ind w:left="900" w:firstLine="0"/>
        <w:rPr>
          <w:rFonts w:ascii="Arial" w:hAnsi="Arial" w:cs="Arial"/>
          <w:sz w:val="24"/>
          <w:szCs w:val="24"/>
        </w:rPr>
      </w:pPr>
    </w:p>
    <w:p w:rsidR="00274A84" w:rsidRPr="00130966" w:rsidRDefault="00274A84" w:rsidP="004E11B0">
      <w:pPr>
        <w:pStyle w:val="Recuodecorpodetexto"/>
        <w:ind w:firstLine="900"/>
        <w:rPr>
          <w:rFonts w:ascii="Arial" w:hAnsi="Arial" w:cs="Arial"/>
          <w:sz w:val="24"/>
          <w:szCs w:val="24"/>
        </w:rPr>
      </w:pPr>
      <w:r w:rsidRPr="00130966">
        <w:rPr>
          <w:rFonts w:ascii="Arial" w:hAnsi="Arial" w:cs="Arial"/>
          <w:b/>
          <w:sz w:val="24"/>
          <w:szCs w:val="24"/>
        </w:rPr>
        <w:t xml:space="preserve">VIII </w:t>
      </w:r>
      <w:r w:rsidRPr="00130966">
        <w:rPr>
          <w:rFonts w:ascii="Arial" w:hAnsi="Arial" w:cs="Arial"/>
          <w:sz w:val="24"/>
          <w:szCs w:val="24"/>
        </w:rPr>
        <w:t>– a consignação em pagamento, quando julgada procedente, nos termos do disposto na legislação tributária do Município;</w:t>
      </w:r>
    </w:p>
    <w:p w:rsidR="00274A84" w:rsidRPr="00130966" w:rsidRDefault="00274A84" w:rsidP="00273F04">
      <w:pPr>
        <w:pStyle w:val="Recuodecorpodetexto"/>
        <w:ind w:left="900" w:firstLine="0"/>
        <w:rPr>
          <w:rFonts w:ascii="Arial" w:hAnsi="Arial" w:cs="Arial"/>
          <w:sz w:val="24"/>
          <w:szCs w:val="24"/>
        </w:rPr>
      </w:pPr>
    </w:p>
    <w:p w:rsidR="00274A84" w:rsidRPr="00130966" w:rsidRDefault="00274A84" w:rsidP="004E11B0">
      <w:pPr>
        <w:pStyle w:val="Recuodecorpodetexto"/>
        <w:ind w:firstLine="900"/>
        <w:rPr>
          <w:rFonts w:ascii="Arial" w:hAnsi="Arial" w:cs="Arial"/>
          <w:sz w:val="24"/>
          <w:szCs w:val="24"/>
        </w:rPr>
      </w:pPr>
      <w:r w:rsidRPr="00130966">
        <w:rPr>
          <w:rFonts w:ascii="Arial" w:hAnsi="Arial" w:cs="Arial"/>
          <w:b/>
          <w:sz w:val="24"/>
          <w:szCs w:val="24"/>
        </w:rPr>
        <w:t>IX –</w:t>
      </w:r>
      <w:r w:rsidRPr="00130966">
        <w:rPr>
          <w:rFonts w:ascii="Arial" w:hAnsi="Arial" w:cs="Arial"/>
          <w:sz w:val="24"/>
          <w:szCs w:val="24"/>
        </w:rPr>
        <w:t xml:space="preserve"> a decisão administrativa irreformável, assim entendida a definitiva na órbita administrativa que não mais possa ser objeto de ação anulatória;</w:t>
      </w:r>
    </w:p>
    <w:p w:rsidR="00274A84" w:rsidRPr="00130966" w:rsidRDefault="00274A84" w:rsidP="00274A84">
      <w:pPr>
        <w:pStyle w:val="Recuodecorpodetexto"/>
        <w:ind w:left="98" w:firstLine="0"/>
        <w:jc w:val="center"/>
        <w:rPr>
          <w:rFonts w:ascii="Arial" w:hAnsi="Arial" w:cs="Arial"/>
          <w:b/>
          <w:sz w:val="24"/>
          <w:szCs w:val="24"/>
        </w:rPr>
      </w:pPr>
    </w:p>
    <w:p w:rsidR="00274A84" w:rsidRPr="00130966" w:rsidRDefault="00274A84" w:rsidP="00273F04">
      <w:pPr>
        <w:pStyle w:val="Recuodecorpodetexto"/>
        <w:ind w:firstLine="0"/>
        <w:rPr>
          <w:rFonts w:ascii="Arial" w:hAnsi="Arial" w:cs="Arial"/>
          <w:b/>
          <w:sz w:val="24"/>
          <w:szCs w:val="24"/>
        </w:rPr>
      </w:pPr>
      <w:r w:rsidRPr="00130966">
        <w:rPr>
          <w:rFonts w:ascii="Arial" w:hAnsi="Arial" w:cs="Arial"/>
          <w:b/>
          <w:sz w:val="24"/>
          <w:szCs w:val="24"/>
        </w:rPr>
        <w:t xml:space="preserve">Art. </w:t>
      </w:r>
      <w:r w:rsidR="00602F52">
        <w:rPr>
          <w:rFonts w:ascii="Arial" w:hAnsi="Arial" w:cs="Arial"/>
          <w:b/>
          <w:sz w:val="24"/>
          <w:szCs w:val="24"/>
        </w:rPr>
        <w:t>303</w:t>
      </w:r>
      <w:r w:rsidRPr="00130966">
        <w:rPr>
          <w:rFonts w:ascii="Arial" w:hAnsi="Arial" w:cs="Arial"/>
          <w:sz w:val="24"/>
          <w:szCs w:val="24"/>
        </w:rPr>
        <w:t xml:space="preserve"> – Do pagamento, o regulamento fixará as formas e os prazos para pagamento dos tributos de competência do Município e das penalidades pecuniárias aplicadas por infração à sua legislação tributária.</w:t>
      </w:r>
      <w:r w:rsidRPr="00130966">
        <w:rPr>
          <w:rFonts w:ascii="Arial" w:hAnsi="Arial" w:cs="Arial"/>
          <w:b/>
          <w:sz w:val="24"/>
          <w:szCs w:val="24"/>
        </w:rPr>
        <w:t xml:space="preserve"> </w:t>
      </w:r>
    </w:p>
    <w:p w:rsidR="00274A84" w:rsidRPr="00130966" w:rsidRDefault="00274A84" w:rsidP="00274A84">
      <w:pPr>
        <w:pStyle w:val="Recuodecorpodetexto"/>
        <w:ind w:left="98" w:firstLine="1603"/>
        <w:rPr>
          <w:rFonts w:ascii="Arial" w:hAnsi="Arial" w:cs="Arial"/>
          <w:b/>
          <w:sz w:val="24"/>
          <w:szCs w:val="24"/>
        </w:rPr>
      </w:pPr>
    </w:p>
    <w:p w:rsidR="00274A84" w:rsidRPr="00130966" w:rsidRDefault="00274A84" w:rsidP="00273F04">
      <w:pPr>
        <w:jc w:val="both"/>
        <w:rPr>
          <w:rFonts w:ascii="Arial" w:hAnsi="Arial" w:cs="Arial"/>
        </w:rPr>
      </w:pPr>
      <w:r w:rsidRPr="00130966">
        <w:rPr>
          <w:rFonts w:ascii="Arial" w:hAnsi="Arial" w:cs="Arial"/>
          <w:b/>
        </w:rPr>
        <w:t xml:space="preserve">Art. </w:t>
      </w:r>
      <w:r w:rsidR="00602F52">
        <w:rPr>
          <w:rFonts w:ascii="Arial" w:hAnsi="Arial" w:cs="Arial"/>
          <w:b/>
        </w:rPr>
        <w:t>304</w:t>
      </w:r>
      <w:r w:rsidRPr="00130966">
        <w:rPr>
          <w:rFonts w:ascii="Arial" w:hAnsi="Arial" w:cs="Arial"/>
          <w:b/>
        </w:rPr>
        <w:t xml:space="preserve"> -</w:t>
      </w:r>
      <w:r w:rsidRPr="00130966">
        <w:rPr>
          <w:rFonts w:ascii="Arial" w:hAnsi="Arial" w:cs="Arial"/>
        </w:rPr>
        <w:t xml:space="preserve"> Nenhum recolhimento de tributo ou penalidade pecuniária será efetuado sem que se expeça o competente documento de arrecadação municipal, na forma estabelecida em regulamento.</w:t>
      </w:r>
    </w:p>
    <w:p w:rsidR="00274A84" w:rsidRPr="00130966" w:rsidRDefault="00274A84" w:rsidP="00274A84">
      <w:pPr>
        <w:ind w:left="112" w:firstLine="1589"/>
        <w:jc w:val="both"/>
        <w:rPr>
          <w:rFonts w:ascii="Arial" w:hAnsi="Arial" w:cs="Arial"/>
          <w:b/>
        </w:rPr>
      </w:pPr>
    </w:p>
    <w:p w:rsidR="00274A84" w:rsidRPr="00130966" w:rsidRDefault="00274A84" w:rsidP="00273F04">
      <w:pPr>
        <w:jc w:val="both"/>
        <w:rPr>
          <w:rFonts w:ascii="Arial" w:hAnsi="Arial" w:cs="Arial"/>
        </w:rPr>
      </w:pPr>
      <w:r w:rsidRPr="00130966">
        <w:rPr>
          <w:rFonts w:ascii="Arial" w:hAnsi="Arial" w:cs="Arial"/>
          <w:b/>
        </w:rPr>
        <w:t xml:space="preserve">Art. </w:t>
      </w:r>
      <w:r w:rsidR="00602F52">
        <w:rPr>
          <w:rFonts w:ascii="Arial" w:hAnsi="Arial" w:cs="Arial"/>
          <w:b/>
        </w:rPr>
        <w:t>305</w:t>
      </w:r>
      <w:r w:rsidRPr="00130966">
        <w:rPr>
          <w:rFonts w:ascii="Arial" w:hAnsi="Arial" w:cs="Arial"/>
          <w:b/>
        </w:rPr>
        <w:t xml:space="preserve"> -</w:t>
      </w:r>
      <w:r w:rsidRPr="00130966">
        <w:rPr>
          <w:rFonts w:ascii="Arial" w:hAnsi="Arial" w:cs="Arial"/>
        </w:rPr>
        <w:t xml:space="preserve"> No caso de expedição fraudulenta de documentos de arrecadação municipal, responderão civil, criminal e administrativamente os servidores que os houverem subscrito, emitido ou fornecido.</w:t>
      </w:r>
    </w:p>
    <w:p w:rsidR="00274A84" w:rsidRPr="00130966" w:rsidRDefault="00274A84" w:rsidP="00274A84">
      <w:pPr>
        <w:ind w:left="112" w:firstLine="1589"/>
        <w:jc w:val="both"/>
        <w:rPr>
          <w:rFonts w:ascii="Arial" w:hAnsi="Arial" w:cs="Arial"/>
        </w:rPr>
      </w:pPr>
    </w:p>
    <w:p w:rsidR="00274A84" w:rsidRPr="00130966" w:rsidRDefault="00274A84" w:rsidP="00571CA7">
      <w:pPr>
        <w:tabs>
          <w:tab w:val="left" w:pos="1985"/>
        </w:tabs>
        <w:jc w:val="both"/>
        <w:rPr>
          <w:rFonts w:ascii="Arial" w:hAnsi="Arial" w:cs="Arial"/>
        </w:rPr>
      </w:pPr>
      <w:r w:rsidRPr="00130966">
        <w:rPr>
          <w:rFonts w:ascii="Arial" w:hAnsi="Arial" w:cs="Arial"/>
          <w:b/>
        </w:rPr>
        <w:t xml:space="preserve">Art. </w:t>
      </w:r>
      <w:r w:rsidR="00602F52">
        <w:rPr>
          <w:rFonts w:ascii="Arial" w:hAnsi="Arial" w:cs="Arial"/>
          <w:b/>
        </w:rPr>
        <w:t>306</w:t>
      </w:r>
      <w:r w:rsidRPr="00130966">
        <w:rPr>
          <w:rFonts w:ascii="Arial" w:hAnsi="Arial" w:cs="Arial"/>
          <w:b/>
        </w:rPr>
        <w:t xml:space="preserve"> -</w:t>
      </w:r>
      <w:r w:rsidRPr="00130966">
        <w:rPr>
          <w:rFonts w:ascii="Arial" w:hAnsi="Arial" w:cs="Arial"/>
        </w:rPr>
        <w:t xml:space="preserve"> Todo pagamento de tributo deverá ser efetuado em órgão arrecadador municipal ou estabelecimento de crédito autorizado pela Administração, sob pena de nulidade.</w:t>
      </w:r>
    </w:p>
    <w:p w:rsidR="00274A84" w:rsidRPr="00130966" w:rsidRDefault="00274A84" w:rsidP="00274A84">
      <w:pPr>
        <w:ind w:left="112" w:firstLine="1589"/>
        <w:jc w:val="both"/>
        <w:rPr>
          <w:rFonts w:ascii="Arial" w:hAnsi="Arial" w:cs="Arial"/>
        </w:rPr>
      </w:pPr>
    </w:p>
    <w:p w:rsidR="00274A84" w:rsidRPr="00130966" w:rsidRDefault="00274A84" w:rsidP="00AD5755">
      <w:pPr>
        <w:tabs>
          <w:tab w:val="left" w:pos="1985"/>
        </w:tabs>
        <w:jc w:val="both"/>
        <w:rPr>
          <w:rFonts w:ascii="Arial" w:hAnsi="Arial" w:cs="Arial"/>
        </w:rPr>
      </w:pPr>
      <w:r w:rsidRPr="00130966">
        <w:rPr>
          <w:rFonts w:ascii="Arial" w:hAnsi="Arial" w:cs="Arial"/>
          <w:b/>
        </w:rPr>
        <w:t xml:space="preserve">Art. </w:t>
      </w:r>
      <w:r w:rsidR="00602F52">
        <w:rPr>
          <w:rFonts w:ascii="Arial" w:hAnsi="Arial" w:cs="Arial"/>
          <w:b/>
        </w:rPr>
        <w:t>307</w:t>
      </w:r>
      <w:r w:rsidRPr="00130966">
        <w:rPr>
          <w:rFonts w:ascii="Arial" w:hAnsi="Arial" w:cs="Arial"/>
          <w:b/>
        </w:rPr>
        <w:t>-</w:t>
      </w:r>
      <w:r w:rsidRPr="00130966">
        <w:rPr>
          <w:rFonts w:ascii="Arial" w:hAnsi="Arial" w:cs="Arial"/>
        </w:rPr>
        <w:t xml:space="preserve"> É facultado à Administração a cobrança em conjunto de impostos e taxas, observadas as disposições regulamentares.</w:t>
      </w:r>
    </w:p>
    <w:p w:rsidR="00274A84" w:rsidRPr="00130966" w:rsidRDefault="00274A84" w:rsidP="00274A84">
      <w:pPr>
        <w:pStyle w:val="Recuodecorpodetexto"/>
        <w:ind w:left="98" w:firstLine="1603"/>
        <w:rPr>
          <w:rFonts w:ascii="Arial" w:hAnsi="Arial" w:cs="Arial"/>
          <w:b/>
          <w:sz w:val="24"/>
          <w:szCs w:val="24"/>
        </w:rPr>
      </w:pPr>
    </w:p>
    <w:p w:rsidR="00274A84" w:rsidRPr="00130966" w:rsidRDefault="003502E4" w:rsidP="00571CA7">
      <w:pPr>
        <w:shd w:val="clear" w:color="auto" w:fill="FFFFFF"/>
        <w:jc w:val="both"/>
        <w:rPr>
          <w:rFonts w:ascii="Arial" w:hAnsi="Arial" w:cs="Arial"/>
          <w:b/>
        </w:rPr>
      </w:pPr>
      <w:r>
        <w:rPr>
          <w:rFonts w:ascii="Arial" w:hAnsi="Arial" w:cs="Arial"/>
          <w:b/>
        </w:rPr>
        <w:t xml:space="preserve">Art. </w:t>
      </w:r>
      <w:r w:rsidR="00602F52">
        <w:rPr>
          <w:rFonts w:ascii="Arial" w:hAnsi="Arial" w:cs="Arial"/>
          <w:b/>
        </w:rPr>
        <w:t>308</w:t>
      </w:r>
      <w:r>
        <w:rPr>
          <w:rFonts w:ascii="Arial" w:hAnsi="Arial" w:cs="Arial"/>
          <w:b/>
        </w:rPr>
        <w:t xml:space="preserve"> </w:t>
      </w:r>
      <w:r w:rsidR="00274A84" w:rsidRPr="00130966">
        <w:rPr>
          <w:rFonts w:ascii="Arial" w:hAnsi="Arial" w:cs="Arial"/>
          <w:b/>
        </w:rPr>
        <w:t xml:space="preserve">– </w:t>
      </w:r>
      <w:r w:rsidR="00274A84" w:rsidRPr="00130966">
        <w:rPr>
          <w:rFonts w:ascii="Arial" w:hAnsi="Arial" w:cs="Arial"/>
        </w:rPr>
        <w:t xml:space="preserve">Aos créditos tributários do Município não recolhido no prazo estabelecido, aplicam-se as normas de atualização do disposto dos </w:t>
      </w:r>
      <w:r w:rsidR="00274A84" w:rsidRPr="00130966">
        <w:rPr>
          <w:rFonts w:ascii="Arial" w:hAnsi="Arial" w:cs="Arial"/>
          <w:shd w:val="clear" w:color="auto" w:fill="FFFFFF"/>
        </w:rPr>
        <w:t xml:space="preserve">incisos I e II alínea “ b “ do art. </w:t>
      </w:r>
      <w:r w:rsidR="00274A84" w:rsidRPr="00B15F1E">
        <w:rPr>
          <w:rFonts w:ascii="Arial" w:hAnsi="Arial" w:cs="Arial"/>
          <w:shd w:val="clear" w:color="auto" w:fill="FFFFFF"/>
        </w:rPr>
        <w:t>3</w:t>
      </w:r>
      <w:r w:rsidR="00B15F1E" w:rsidRPr="00B15F1E">
        <w:rPr>
          <w:rFonts w:ascii="Arial" w:hAnsi="Arial" w:cs="Arial"/>
          <w:shd w:val="clear" w:color="auto" w:fill="FFFFFF"/>
        </w:rPr>
        <w:t>28</w:t>
      </w:r>
      <w:r w:rsidR="00274A84" w:rsidRPr="00130966">
        <w:rPr>
          <w:rFonts w:ascii="Arial" w:hAnsi="Arial" w:cs="Arial"/>
          <w:shd w:val="clear" w:color="auto" w:fill="FFFFFF"/>
        </w:rPr>
        <w:t xml:space="preserve">, deste Código, sem prejuízo: </w:t>
      </w:r>
      <w:r w:rsidR="00274A84" w:rsidRPr="00130966">
        <w:rPr>
          <w:rFonts w:ascii="Arial" w:hAnsi="Arial" w:cs="Arial"/>
        </w:rPr>
        <w:t xml:space="preserve">          </w:t>
      </w:r>
    </w:p>
    <w:p w:rsidR="00274A84" w:rsidRPr="00130966" w:rsidRDefault="00274A84" w:rsidP="00274A84">
      <w:pPr>
        <w:pStyle w:val="Recuodecorpodetexto"/>
        <w:shd w:val="clear" w:color="auto" w:fill="FFFFFF"/>
        <w:ind w:left="98" w:firstLine="1607"/>
        <w:jc w:val="left"/>
        <w:rPr>
          <w:rFonts w:ascii="Arial" w:hAnsi="Arial" w:cs="Arial"/>
          <w:sz w:val="24"/>
          <w:szCs w:val="24"/>
        </w:rPr>
      </w:pPr>
    </w:p>
    <w:p w:rsidR="00274A84" w:rsidRPr="00130966" w:rsidRDefault="00274A84" w:rsidP="00571CA7">
      <w:pPr>
        <w:pStyle w:val="Recuodecorpodetexto"/>
        <w:ind w:left="900" w:firstLine="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da imposição das penalidades cabíveis;</w:t>
      </w:r>
    </w:p>
    <w:p w:rsidR="00274A84" w:rsidRPr="00130966" w:rsidRDefault="00274A84" w:rsidP="00571CA7">
      <w:pPr>
        <w:pStyle w:val="Recuodecorpodetexto"/>
        <w:ind w:firstLine="0"/>
        <w:rPr>
          <w:rFonts w:ascii="Arial" w:hAnsi="Arial" w:cs="Arial"/>
          <w:sz w:val="24"/>
          <w:szCs w:val="24"/>
        </w:rPr>
      </w:pPr>
    </w:p>
    <w:p w:rsidR="00274A84" w:rsidRPr="00130966" w:rsidRDefault="00274A84" w:rsidP="004E11B0">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da aplicação de quaisquer medidas de garantias prev</w:t>
      </w:r>
      <w:r w:rsidR="004E11B0">
        <w:rPr>
          <w:rFonts w:ascii="Arial" w:hAnsi="Arial" w:cs="Arial"/>
          <w:sz w:val="24"/>
          <w:szCs w:val="24"/>
        </w:rPr>
        <w:t xml:space="preserve">istas na legislação tributária </w:t>
      </w:r>
      <w:r w:rsidRPr="00130966">
        <w:rPr>
          <w:rFonts w:ascii="Arial" w:hAnsi="Arial" w:cs="Arial"/>
          <w:sz w:val="24"/>
          <w:szCs w:val="24"/>
        </w:rPr>
        <w:t>do Município.</w:t>
      </w:r>
    </w:p>
    <w:p w:rsidR="00274A84" w:rsidRPr="00130966" w:rsidRDefault="00274A84" w:rsidP="00274A84">
      <w:pPr>
        <w:pStyle w:val="Recuodecorpodetexto"/>
        <w:ind w:left="2552" w:hanging="851"/>
        <w:jc w:val="left"/>
        <w:rPr>
          <w:rFonts w:ascii="Arial" w:hAnsi="Arial" w:cs="Arial"/>
          <w:sz w:val="24"/>
          <w:szCs w:val="24"/>
        </w:rPr>
      </w:pPr>
    </w:p>
    <w:p w:rsidR="00274A84" w:rsidRPr="00130966" w:rsidRDefault="00274A84" w:rsidP="00AD5755">
      <w:pPr>
        <w:pStyle w:val="Recuodecorpodetexto"/>
        <w:ind w:firstLine="0"/>
        <w:rPr>
          <w:rFonts w:ascii="Arial" w:hAnsi="Arial" w:cs="Arial"/>
          <w:sz w:val="24"/>
          <w:szCs w:val="24"/>
        </w:rPr>
      </w:pPr>
      <w:r w:rsidRPr="00130966">
        <w:rPr>
          <w:rFonts w:ascii="Arial" w:hAnsi="Arial" w:cs="Arial"/>
          <w:b/>
          <w:sz w:val="24"/>
          <w:szCs w:val="24"/>
        </w:rPr>
        <w:lastRenderedPageBreak/>
        <w:t xml:space="preserve">Art. </w:t>
      </w:r>
      <w:r w:rsidR="00602F52">
        <w:rPr>
          <w:rFonts w:ascii="Arial" w:hAnsi="Arial" w:cs="Arial"/>
          <w:b/>
          <w:sz w:val="24"/>
          <w:szCs w:val="24"/>
        </w:rPr>
        <w:t>309</w:t>
      </w:r>
      <w:r w:rsidRPr="00130966">
        <w:rPr>
          <w:rFonts w:ascii="Arial" w:hAnsi="Arial" w:cs="Arial"/>
          <w:b/>
          <w:sz w:val="24"/>
          <w:szCs w:val="24"/>
        </w:rPr>
        <w:t xml:space="preserve"> –</w:t>
      </w:r>
      <w:r w:rsidRPr="00130966">
        <w:rPr>
          <w:rFonts w:ascii="Arial" w:hAnsi="Arial" w:cs="Arial"/>
          <w:sz w:val="24"/>
          <w:szCs w:val="24"/>
        </w:rPr>
        <w:t xml:space="preserve"> O pagamento poderá ser efetuado por qualquer das seguintes modalidades:</w:t>
      </w:r>
    </w:p>
    <w:p w:rsidR="00274A84" w:rsidRPr="00130966" w:rsidRDefault="00274A84" w:rsidP="00274A84">
      <w:pPr>
        <w:pStyle w:val="Recuodecorpodetexto"/>
        <w:ind w:left="2552" w:hanging="851"/>
        <w:jc w:val="left"/>
        <w:rPr>
          <w:rFonts w:ascii="Arial" w:hAnsi="Arial" w:cs="Arial"/>
          <w:sz w:val="24"/>
          <w:szCs w:val="24"/>
        </w:rPr>
      </w:pPr>
    </w:p>
    <w:p w:rsidR="00274A84" w:rsidRPr="00130966" w:rsidRDefault="00274A84" w:rsidP="00571CA7">
      <w:pPr>
        <w:pStyle w:val="Recuodecorpodetexto"/>
        <w:ind w:left="900" w:firstLine="0"/>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em moeda corrente no país;</w:t>
      </w:r>
    </w:p>
    <w:p w:rsidR="00274A84" w:rsidRPr="00130966" w:rsidRDefault="00274A84" w:rsidP="00571CA7">
      <w:pPr>
        <w:pStyle w:val="Recuodecorpodetexto"/>
        <w:ind w:left="900" w:firstLine="0"/>
        <w:jc w:val="left"/>
        <w:rPr>
          <w:rFonts w:ascii="Arial" w:hAnsi="Arial" w:cs="Arial"/>
          <w:sz w:val="24"/>
          <w:szCs w:val="24"/>
        </w:rPr>
      </w:pPr>
    </w:p>
    <w:p w:rsidR="00274A84" w:rsidRPr="00130966" w:rsidRDefault="00274A84" w:rsidP="00571CA7">
      <w:pPr>
        <w:pStyle w:val="Recuodecorpodetexto"/>
        <w:ind w:left="900" w:firstLine="0"/>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em cheque;</w:t>
      </w:r>
    </w:p>
    <w:p w:rsidR="00274A84" w:rsidRPr="00130966" w:rsidRDefault="00274A84" w:rsidP="00274A84">
      <w:pPr>
        <w:pStyle w:val="Recuodecorpodetexto"/>
        <w:ind w:left="2552" w:hanging="851"/>
        <w:jc w:val="left"/>
        <w:rPr>
          <w:rFonts w:ascii="Arial" w:hAnsi="Arial" w:cs="Arial"/>
          <w:sz w:val="24"/>
          <w:szCs w:val="24"/>
        </w:rPr>
      </w:pPr>
    </w:p>
    <w:p w:rsidR="00274A84" w:rsidRPr="00130966" w:rsidRDefault="00274A84" w:rsidP="004E11B0">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O crédito pago por cheque somente se considera extinto com  o  regaste  deste pelo Município.</w:t>
      </w:r>
    </w:p>
    <w:p w:rsidR="00274A84" w:rsidRPr="00130966" w:rsidRDefault="00274A84" w:rsidP="00571CA7">
      <w:pPr>
        <w:pStyle w:val="Recuodecorpodetexto"/>
        <w:ind w:left="2160" w:firstLine="0"/>
        <w:jc w:val="left"/>
        <w:rPr>
          <w:rFonts w:ascii="Arial" w:hAnsi="Arial" w:cs="Arial"/>
          <w:sz w:val="24"/>
          <w:szCs w:val="24"/>
        </w:rPr>
      </w:pPr>
    </w:p>
    <w:p w:rsidR="00274A84" w:rsidRPr="00130966" w:rsidRDefault="00274A84" w:rsidP="004E11B0">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Poderá ser exigido, nas condições estabelecidas em regulamento, que os cheques entregues para pagamento de créditos tributários sejam previamente visados pelos respectivos estabelecimentos bancários contra os quais forem emitidos.</w:t>
      </w:r>
    </w:p>
    <w:p w:rsidR="00274A84" w:rsidRPr="00130966" w:rsidRDefault="00274A84" w:rsidP="00274A84">
      <w:pPr>
        <w:pStyle w:val="Recuodecorpodetexto"/>
        <w:ind w:left="98" w:firstLine="1603"/>
        <w:rPr>
          <w:rFonts w:ascii="Arial" w:hAnsi="Arial" w:cs="Arial"/>
          <w:sz w:val="24"/>
          <w:szCs w:val="24"/>
        </w:rPr>
      </w:pPr>
    </w:p>
    <w:p w:rsidR="00274A84" w:rsidRPr="00130966" w:rsidRDefault="00274A84" w:rsidP="00571CA7">
      <w:pPr>
        <w:pStyle w:val="Recuodecorpodetexto"/>
        <w:ind w:firstLine="0"/>
        <w:jc w:val="left"/>
        <w:rPr>
          <w:rFonts w:ascii="Arial" w:hAnsi="Arial" w:cs="Arial"/>
          <w:sz w:val="24"/>
          <w:szCs w:val="24"/>
        </w:rPr>
      </w:pPr>
      <w:r w:rsidRPr="00130966">
        <w:rPr>
          <w:rFonts w:ascii="Arial" w:hAnsi="Arial" w:cs="Arial"/>
          <w:b/>
          <w:sz w:val="24"/>
          <w:szCs w:val="24"/>
        </w:rPr>
        <w:t xml:space="preserve">Art. </w:t>
      </w:r>
      <w:r w:rsidR="00602F52">
        <w:rPr>
          <w:rFonts w:ascii="Arial" w:hAnsi="Arial" w:cs="Arial"/>
          <w:b/>
          <w:sz w:val="24"/>
          <w:szCs w:val="24"/>
        </w:rPr>
        <w:t>310</w:t>
      </w:r>
      <w:r w:rsidRPr="00130966">
        <w:rPr>
          <w:rFonts w:ascii="Arial" w:hAnsi="Arial" w:cs="Arial"/>
          <w:b/>
          <w:sz w:val="24"/>
          <w:szCs w:val="24"/>
        </w:rPr>
        <w:t xml:space="preserve"> –</w:t>
      </w:r>
      <w:r w:rsidRPr="00130966">
        <w:rPr>
          <w:rFonts w:ascii="Arial" w:hAnsi="Arial" w:cs="Arial"/>
          <w:sz w:val="24"/>
          <w:szCs w:val="24"/>
        </w:rPr>
        <w:t xml:space="preserve"> O pagamento de um crédito tributário não importa em presunção de pagamento:</w:t>
      </w:r>
    </w:p>
    <w:p w:rsidR="00274A84" w:rsidRPr="00130966" w:rsidRDefault="00274A84" w:rsidP="00274A84">
      <w:pPr>
        <w:pStyle w:val="Recuodecorpodetexto"/>
        <w:ind w:left="98" w:firstLine="1603"/>
        <w:rPr>
          <w:rFonts w:ascii="Arial" w:hAnsi="Arial" w:cs="Arial"/>
          <w:sz w:val="24"/>
          <w:szCs w:val="24"/>
        </w:rPr>
      </w:pPr>
    </w:p>
    <w:p w:rsidR="00274A84" w:rsidRPr="00130966" w:rsidRDefault="00274A84" w:rsidP="00571CA7">
      <w:pPr>
        <w:pStyle w:val="Recuodecorpodetexto"/>
        <w:ind w:left="98" w:firstLine="802"/>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quando parcial, das prestações em que se decomponha;</w:t>
      </w:r>
    </w:p>
    <w:p w:rsidR="00571CA7" w:rsidRPr="00130966" w:rsidRDefault="00571CA7" w:rsidP="00274A84">
      <w:pPr>
        <w:shd w:val="clear" w:color="auto" w:fill="FFFFFF"/>
        <w:tabs>
          <w:tab w:val="left" w:pos="1985"/>
        </w:tabs>
        <w:rPr>
          <w:rFonts w:ascii="Arial" w:hAnsi="Arial" w:cs="Arial"/>
        </w:rPr>
      </w:pPr>
    </w:p>
    <w:p w:rsidR="00274A84" w:rsidRPr="00130966" w:rsidRDefault="00274A84" w:rsidP="004E11B0">
      <w:pPr>
        <w:shd w:val="clear" w:color="auto" w:fill="FFFFFF"/>
        <w:tabs>
          <w:tab w:val="left" w:pos="1985"/>
        </w:tabs>
        <w:ind w:firstLine="900"/>
        <w:jc w:val="both"/>
        <w:rPr>
          <w:rFonts w:ascii="Arial" w:hAnsi="Arial" w:cs="Arial"/>
        </w:rPr>
      </w:pPr>
      <w:r w:rsidRPr="00130966">
        <w:rPr>
          <w:rFonts w:ascii="Arial" w:hAnsi="Arial" w:cs="Arial"/>
          <w:b/>
        </w:rPr>
        <w:t>II –</w:t>
      </w:r>
      <w:r w:rsidRPr="00130966">
        <w:rPr>
          <w:rFonts w:ascii="Arial" w:hAnsi="Arial" w:cs="Arial"/>
        </w:rPr>
        <w:t xml:space="preserve"> quando total, de outros créditos referentes ao mesmo ou a outros tributos ou penalidades </w:t>
      </w:r>
      <w:r w:rsidR="00571CA7" w:rsidRPr="00130966">
        <w:rPr>
          <w:rFonts w:ascii="Arial" w:hAnsi="Arial" w:cs="Arial"/>
        </w:rPr>
        <w:t>pecuniárias.</w:t>
      </w:r>
    </w:p>
    <w:p w:rsidR="00571CA7" w:rsidRPr="00130966" w:rsidRDefault="00571CA7" w:rsidP="00571CA7">
      <w:pPr>
        <w:shd w:val="clear" w:color="auto" w:fill="FFFFFF"/>
        <w:tabs>
          <w:tab w:val="left" w:pos="1985"/>
        </w:tabs>
        <w:ind w:left="900"/>
        <w:jc w:val="both"/>
        <w:rPr>
          <w:rFonts w:ascii="Arial" w:hAnsi="Arial" w:cs="Arial"/>
        </w:rPr>
      </w:pPr>
    </w:p>
    <w:p w:rsidR="004B5663" w:rsidRPr="00130966" w:rsidRDefault="004B5663" w:rsidP="004B5663">
      <w:pPr>
        <w:pStyle w:val="Recuodecorpodetexto"/>
        <w:ind w:firstLine="0"/>
        <w:rPr>
          <w:rFonts w:ascii="Arial" w:hAnsi="Arial" w:cs="Arial"/>
          <w:sz w:val="24"/>
          <w:szCs w:val="24"/>
        </w:rPr>
      </w:pPr>
      <w:r w:rsidRPr="00130966">
        <w:rPr>
          <w:rFonts w:ascii="Arial" w:hAnsi="Arial" w:cs="Arial"/>
          <w:b/>
          <w:sz w:val="24"/>
          <w:szCs w:val="24"/>
        </w:rPr>
        <w:t xml:space="preserve">Art. </w:t>
      </w:r>
      <w:r w:rsidR="00602F52">
        <w:rPr>
          <w:rFonts w:ascii="Arial" w:hAnsi="Arial" w:cs="Arial"/>
          <w:b/>
          <w:sz w:val="24"/>
          <w:szCs w:val="24"/>
        </w:rPr>
        <w:t>311</w:t>
      </w:r>
      <w:r w:rsidRPr="00130966">
        <w:rPr>
          <w:rFonts w:ascii="Arial" w:hAnsi="Arial" w:cs="Arial"/>
          <w:b/>
          <w:sz w:val="24"/>
          <w:szCs w:val="24"/>
        </w:rPr>
        <w:t xml:space="preserve"> –</w:t>
      </w:r>
      <w:r w:rsidRPr="00130966">
        <w:rPr>
          <w:rFonts w:ascii="Arial" w:hAnsi="Arial" w:cs="Arial"/>
          <w:sz w:val="24"/>
          <w:szCs w:val="24"/>
        </w:rPr>
        <w:t xml:space="preserve"> Da Compensação, fica o Poder Executivo autorizado, a seu critério, sempre que  o  interesse do Município o exigir, a compensar créditos tributários com créditos líquidos e certos, vencidos ou vincendas do sujeito passivo contra a Fazenda Municipal, nas condições e sob as garantias que estipular.</w:t>
      </w:r>
    </w:p>
    <w:p w:rsidR="004B5663" w:rsidRPr="00130966" w:rsidRDefault="004B5663" w:rsidP="004B5663">
      <w:pPr>
        <w:pStyle w:val="Recuodecorpodetexto"/>
        <w:ind w:left="98" w:hanging="28"/>
        <w:jc w:val="center"/>
        <w:rPr>
          <w:rFonts w:ascii="Arial" w:hAnsi="Arial" w:cs="Arial"/>
          <w:b/>
          <w:sz w:val="24"/>
          <w:szCs w:val="24"/>
        </w:rPr>
      </w:pPr>
    </w:p>
    <w:p w:rsidR="004B5663" w:rsidRPr="00130966" w:rsidRDefault="004B5663" w:rsidP="004B5663">
      <w:pPr>
        <w:pStyle w:val="Recuodecorpodetexto"/>
        <w:ind w:firstLine="0"/>
        <w:rPr>
          <w:rFonts w:ascii="Arial" w:hAnsi="Arial" w:cs="Arial"/>
          <w:sz w:val="24"/>
          <w:szCs w:val="24"/>
        </w:rPr>
      </w:pPr>
      <w:r w:rsidRPr="00130966">
        <w:rPr>
          <w:rFonts w:ascii="Arial" w:hAnsi="Arial" w:cs="Arial"/>
          <w:b/>
          <w:sz w:val="24"/>
          <w:szCs w:val="24"/>
        </w:rPr>
        <w:t xml:space="preserve">Art. </w:t>
      </w:r>
      <w:r w:rsidR="00602F52">
        <w:rPr>
          <w:rFonts w:ascii="Arial" w:hAnsi="Arial" w:cs="Arial"/>
          <w:b/>
          <w:sz w:val="24"/>
          <w:szCs w:val="24"/>
        </w:rPr>
        <w:t>312</w:t>
      </w:r>
      <w:r w:rsidRPr="00130966">
        <w:rPr>
          <w:rFonts w:ascii="Arial" w:hAnsi="Arial" w:cs="Arial"/>
          <w:sz w:val="24"/>
          <w:szCs w:val="24"/>
        </w:rPr>
        <w:t xml:space="preserve"> – Da Transação, fica o Poder Executivo autorizado a celebrar com o sujeito passivo da obrigação tributária, transação que, mediante concessões mútuas, importe em prevenir ou terminar litígio e consequentemente, em extinguir o crédito tributário a ele referente.</w:t>
      </w:r>
    </w:p>
    <w:p w:rsidR="004B5663" w:rsidRPr="00130966" w:rsidRDefault="004B5663" w:rsidP="004B5663">
      <w:pPr>
        <w:pStyle w:val="Recuodecorpodetexto"/>
        <w:ind w:left="98" w:hanging="28"/>
        <w:jc w:val="center"/>
        <w:rPr>
          <w:rFonts w:ascii="Arial" w:hAnsi="Arial" w:cs="Arial"/>
          <w:b/>
          <w:sz w:val="24"/>
          <w:szCs w:val="24"/>
        </w:rPr>
      </w:pPr>
    </w:p>
    <w:p w:rsidR="004B5663" w:rsidRPr="00130966" w:rsidRDefault="004B5663" w:rsidP="004B5663">
      <w:pPr>
        <w:jc w:val="both"/>
        <w:rPr>
          <w:rFonts w:ascii="Arial" w:hAnsi="Arial" w:cs="Arial"/>
        </w:rPr>
      </w:pPr>
      <w:r w:rsidRPr="00130966">
        <w:rPr>
          <w:rFonts w:ascii="Arial" w:hAnsi="Arial" w:cs="Arial"/>
          <w:b/>
        </w:rPr>
        <w:t xml:space="preserve">Art. </w:t>
      </w:r>
      <w:r w:rsidR="00602F52">
        <w:rPr>
          <w:rFonts w:ascii="Arial" w:hAnsi="Arial" w:cs="Arial"/>
          <w:b/>
        </w:rPr>
        <w:t>313</w:t>
      </w:r>
      <w:r w:rsidRPr="00130966">
        <w:rPr>
          <w:rFonts w:ascii="Arial" w:hAnsi="Arial" w:cs="Arial"/>
          <w:b/>
        </w:rPr>
        <w:t xml:space="preserve"> –</w:t>
      </w:r>
      <w:r w:rsidRPr="00130966">
        <w:rPr>
          <w:rFonts w:ascii="Arial" w:hAnsi="Arial" w:cs="Arial"/>
        </w:rPr>
        <w:t xml:space="preserve"> Da remissão, fica o Prefeito Municipal autorizado a conceder, por despacho fundamentado, remissão total ou parcial do crédito tributário, atendendo:</w:t>
      </w:r>
    </w:p>
    <w:p w:rsidR="004B5663" w:rsidRPr="00130966" w:rsidRDefault="004B5663" w:rsidP="004B5663">
      <w:pPr>
        <w:ind w:left="112" w:firstLine="1589"/>
        <w:jc w:val="both"/>
        <w:rPr>
          <w:rFonts w:ascii="Arial" w:hAnsi="Arial" w:cs="Arial"/>
          <w:b/>
        </w:rPr>
      </w:pPr>
    </w:p>
    <w:p w:rsidR="004B5663" w:rsidRPr="00130966" w:rsidRDefault="004B5663" w:rsidP="004B5663">
      <w:pPr>
        <w:ind w:left="900"/>
        <w:jc w:val="both"/>
        <w:rPr>
          <w:rFonts w:ascii="Arial" w:hAnsi="Arial" w:cs="Arial"/>
        </w:rPr>
      </w:pPr>
      <w:r w:rsidRPr="00130966">
        <w:rPr>
          <w:rFonts w:ascii="Arial" w:hAnsi="Arial" w:cs="Arial"/>
          <w:b/>
        </w:rPr>
        <w:t>I -</w:t>
      </w:r>
      <w:r w:rsidRPr="00130966">
        <w:rPr>
          <w:rFonts w:ascii="Arial" w:hAnsi="Arial" w:cs="Arial"/>
        </w:rPr>
        <w:t xml:space="preserve"> à situação econômica do sujeito passivo;</w:t>
      </w:r>
    </w:p>
    <w:p w:rsidR="004B5663" w:rsidRPr="00130966" w:rsidRDefault="004B5663" w:rsidP="004B5663">
      <w:pPr>
        <w:ind w:left="900"/>
        <w:jc w:val="both"/>
        <w:rPr>
          <w:rFonts w:ascii="Arial" w:hAnsi="Arial" w:cs="Arial"/>
        </w:rPr>
      </w:pPr>
    </w:p>
    <w:p w:rsidR="004B5663" w:rsidRDefault="004B5663" w:rsidP="004B5663">
      <w:pPr>
        <w:ind w:left="900"/>
        <w:jc w:val="both"/>
        <w:rPr>
          <w:rFonts w:ascii="Arial" w:hAnsi="Arial" w:cs="Arial"/>
        </w:rPr>
      </w:pPr>
      <w:r w:rsidRPr="00130966">
        <w:rPr>
          <w:rFonts w:ascii="Arial" w:hAnsi="Arial" w:cs="Arial"/>
          <w:b/>
        </w:rPr>
        <w:t>II -</w:t>
      </w:r>
      <w:r w:rsidRPr="00130966">
        <w:rPr>
          <w:rFonts w:ascii="Arial" w:hAnsi="Arial" w:cs="Arial"/>
        </w:rPr>
        <w:t xml:space="preserve"> ao erro ou ignorância escusáveis do sujeito passivo, quanto à matéria de fato:</w:t>
      </w:r>
    </w:p>
    <w:p w:rsidR="004E11B0" w:rsidRPr="00130966" w:rsidRDefault="004E11B0" w:rsidP="004B5663">
      <w:pPr>
        <w:ind w:left="900"/>
        <w:jc w:val="both"/>
        <w:rPr>
          <w:rFonts w:ascii="Arial" w:hAnsi="Arial" w:cs="Arial"/>
        </w:rPr>
      </w:pPr>
    </w:p>
    <w:p w:rsidR="004B5663" w:rsidRPr="00130966" w:rsidRDefault="004B5663" w:rsidP="004E11B0">
      <w:pPr>
        <w:shd w:val="clear" w:color="auto" w:fill="FFFFFF"/>
        <w:tabs>
          <w:tab w:val="left" w:pos="2835"/>
        </w:tabs>
        <w:ind w:firstLine="900"/>
        <w:jc w:val="both"/>
        <w:rPr>
          <w:rFonts w:ascii="Arial" w:hAnsi="Arial" w:cs="Arial"/>
        </w:rPr>
      </w:pPr>
      <w:r w:rsidRPr="00130966">
        <w:rPr>
          <w:rFonts w:ascii="Arial" w:hAnsi="Arial" w:cs="Arial"/>
          <w:b/>
        </w:rPr>
        <w:t>III -</w:t>
      </w:r>
      <w:r w:rsidRPr="00130966">
        <w:rPr>
          <w:rFonts w:ascii="Arial" w:hAnsi="Arial" w:cs="Arial"/>
        </w:rPr>
        <w:t xml:space="preserve"> ao fato de ser a importância do crédito tributário inferior não ultrapassar </w:t>
      </w:r>
      <w:r w:rsidR="004E11B0">
        <w:rPr>
          <w:rFonts w:ascii="Arial" w:hAnsi="Arial" w:cs="Arial"/>
        </w:rPr>
        <w:t>30 (trinta</w:t>
      </w:r>
      <w:r w:rsidRPr="00130966">
        <w:rPr>
          <w:rFonts w:ascii="Arial" w:hAnsi="Arial" w:cs="Arial"/>
        </w:rPr>
        <w:t xml:space="preserve">), vezes a </w:t>
      </w:r>
      <w:r w:rsidR="00E445DE" w:rsidRPr="00130966">
        <w:rPr>
          <w:rFonts w:ascii="Arial" w:hAnsi="Arial" w:cs="Arial"/>
        </w:rPr>
        <w:t>UPFM</w:t>
      </w:r>
      <w:r w:rsidR="004E11B0">
        <w:rPr>
          <w:rFonts w:ascii="Arial" w:hAnsi="Arial" w:cs="Arial"/>
        </w:rPr>
        <w:t xml:space="preserve"> </w:t>
      </w:r>
      <w:r w:rsidRPr="00130966">
        <w:rPr>
          <w:rFonts w:ascii="Arial" w:hAnsi="Arial" w:cs="Arial"/>
        </w:rPr>
        <w:t>(</w:t>
      </w:r>
      <w:r w:rsidR="00967155" w:rsidRPr="00130966">
        <w:rPr>
          <w:rFonts w:ascii="Arial" w:hAnsi="Arial" w:cs="Arial"/>
        </w:rPr>
        <w:t>UNIDADE PADRÃO FISCAL MUNICIPAL</w:t>
      </w:r>
      <w:r w:rsidRPr="00130966">
        <w:rPr>
          <w:rFonts w:ascii="Arial" w:hAnsi="Arial" w:cs="Arial"/>
        </w:rPr>
        <w:t>) quantificado no art. 4</w:t>
      </w:r>
      <w:r w:rsidR="00EF1226">
        <w:rPr>
          <w:rFonts w:ascii="Arial" w:hAnsi="Arial" w:cs="Arial"/>
        </w:rPr>
        <w:t>08</w:t>
      </w:r>
      <w:r w:rsidRPr="00130966">
        <w:rPr>
          <w:rFonts w:ascii="Arial" w:hAnsi="Arial" w:cs="Arial"/>
        </w:rPr>
        <w:t xml:space="preserve">, neste Código. </w:t>
      </w:r>
    </w:p>
    <w:p w:rsidR="004B5663" w:rsidRPr="00130966" w:rsidRDefault="004B5663" w:rsidP="004B5663">
      <w:pPr>
        <w:shd w:val="clear" w:color="auto" w:fill="FFFFFF"/>
        <w:ind w:left="900"/>
        <w:jc w:val="both"/>
        <w:rPr>
          <w:rFonts w:ascii="Arial" w:hAnsi="Arial" w:cs="Arial"/>
        </w:rPr>
      </w:pPr>
    </w:p>
    <w:p w:rsidR="004B5663" w:rsidRPr="00130966" w:rsidRDefault="004B5663" w:rsidP="004B5663">
      <w:pPr>
        <w:ind w:left="900"/>
        <w:jc w:val="both"/>
        <w:rPr>
          <w:rFonts w:ascii="Arial" w:hAnsi="Arial" w:cs="Arial"/>
        </w:rPr>
      </w:pPr>
      <w:r w:rsidRPr="00130966">
        <w:rPr>
          <w:rFonts w:ascii="Arial" w:hAnsi="Arial" w:cs="Arial"/>
          <w:b/>
        </w:rPr>
        <w:t>IV -</w:t>
      </w:r>
      <w:r w:rsidRPr="00130966">
        <w:rPr>
          <w:rFonts w:ascii="Arial" w:hAnsi="Arial" w:cs="Arial"/>
        </w:rPr>
        <w:t xml:space="preserve"> às considerações  de  eqüidade  relativamente  às  características  pessoais  ou materiais do caso;</w:t>
      </w:r>
    </w:p>
    <w:p w:rsidR="004B5663" w:rsidRPr="00130966" w:rsidRDefault="004B5663" w:rsidP="004B5663">
      <w:pPr>
        <w:ind w:left="900"/>
        <w:jc w:val="both"/>
        <w:rPr>
          <w:rFonts w:ascii="Arial" w:hAnsi="Arial" w:cs="Arial"/>
        </w:rPr>
      </w:pPr>
    </w:p>
    <w:p w:rsidR="004B5663" w:rsidRPr="00130966" w:rsidRDefault="004B5663" w:rsidP="004B5663">
      <w:pPr>
        <w:ind w:left="900"/>
        <w:jc w:val="both"/>
        <w:rPr>
          <w:rFonts w:ascii="Arial" w:hAnsi="Arial" w:cs="Arial"/>
        </w:rPr>
      </w:pPr>
      <w:r w:rsidRPr="00130966">
        <w:rPr>
          <w:rFonts w:ascii="Arial" w:hAnsi="Arial" w:cs="Arial"/>
          <w:b/>
        </w:rPr>
        <w:t>V -</w:t>
      </w:r>
      <w:r w:rsidRPr="00130966">
        <w:rPr>
          <w:rFonts w:ascii="Arial" w:hAnsi="Arial" w:cs="Arial"/>
        </w:rPr>
        <w:t xml:space="preserve"> às condições peculiares a determinada região do território</w:t>
      </w:r>
      <w:r w:rsidRPr="00130966">
        <w:rPr>
          <w:rFonts w:ascii="Arial" w:hAnsi="Arial" w:cs="Arial"/>
          <w:b/>
        </w:rPr>
        <w:t xml:space="preserve"> </w:t>
      </w:r>
      <w:r w:rsidRPr="00130966">
        <w:rPr>
          <w:rFonts w:ascii="Arial" w:hAnsi="Arial" w:cs="Arial"/>
        </w:rPr>
        <w:t>municipal.</w:t>
      </w:r>
    </w:p>
    <w:p w:rsidR="004B5663" w:rsidRPr="00130966" w:rsidRDefault="004B5663" w:rsidP="004B5663">
      <w:pPr>
        <w:ind w:left="112" w:firstLine="1589"/>
        <w:jc w:val="both"/>
        <w:rPr>
          <w:rFonts w:ascii="Arial" w:hAnsi="Arial" w:cs="Arial"/>
        </w:rPr>
      </w:pPr>
    </w:p>
    <w:p w:rsidR="004B5663" w:rsidRPr="00130966" w:rsidRDefault="004B5663" w:rsidP="004E11B0">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concessão referida neste artigo não gera  direito  adquirido  e  será revogada de ofício sempre que se apure que o beneficiário não satisfazia </w:t>
      </w:r>
      <w:r w:rsidRPr="00130966">
        <w:rPr>
          <w:rFonts w:ascii="Arial" w:hAnsi="Arial" w:cs="Arial"/>
        </w:rPr>
        <w:lastRenderedPageBreak/>
        <w:t>ou deixou de satisfazer as condições ou não cumpria ou deixo de cumprir os requisitos necessários a sua obtenção, sem prejuízo da aplicação das penalidades cabíveis nos casos de dolo ou simulação do beneficiário.</w:t>
      </w:r>
    </w:p>
    <w:p w:rsidR="004B5663" w:rsidRPr="00130966" w:rsidRDefault="004B5663" w:rsidP="004B5663">
      <w:pPr>
        <w:pStyle w:val="Recuodecorpodetexto"/>
        <w:ind w:left="98" w:firstLine="14"/>
        <w:jc w:val="center"/>
        <w:rPr>
          <w:rFonts w:ascii="Arial" w:hAnsi="Arial" w:cs="Arial"/>
          <w:b/>
          <w:sz w:val="24"/>
          <w:szCs w:val="24"/>
        </w:rPr>
      </w:pPr>
    </w:p>
    <w:p w:rsidR="004B5663" w:rsidRPr="00130966" w:rsidRDefault="004B5663" w:rsidP="00AD5755">
      <w:pPr>
        <w:pStyle w:val="Recuodecorpodetexto"/>
        <w:ind w:firstLine="0"/>
        <w:rPr>
          <w:rFonts w:ascii="Arial" w:hAnsi="Arial" w:cs="Arial"/>
          <w:sz w:val="24"/>
          <w:szCs w:val="24"/>
        </w:rPr>
      </w:pPr>
      <w:r w:rsidRPr="00130966">
        <w:rPr>
          <w:rFonts w:ascii="Arial" w:hAnsi="Arial" w:cs="Arial"/>
          <w:b/>
          <w:sz w:val="24"/>
          <w:szCs w:val="24"/>
        </w:rPr>
        <w:t xml:space="preserve">Art. </w:t>
      </w:r>
      <w:r w:rsidR="00602F52">
        <w:rPr>
          <w:rFonts w:ascii="Arial" w:hAnsi="Arial" w:cs="Arial"/>
          <w:b/>
          <w:sz w:val="24"/>
          <w:szCs w:val="24"/>
        </w:rPr>
        <w:t>314</w:t>
      </w:r>
      <w:r w:rsidRPr="00130966">
        <w:rPr>
          <w:rFonts w:ascii="Arial" w:hAnsi="Arial" w:cs="Arial"/>
          <w:b/>
          <w:sz w:val="24"/>
          <w:szCs w:val="24"/>
        </w:rPr>
        <w:t xml:space="preserve"> –</w:t>
      </w:r>
      <w:r w:rsidRPr="00130966">
        <w:rPr>
          <w:rFonts w:ascii="Arial" w:hAnsi="Arial" w:cs="Arial"/>
          <w:sz w:val="24"/>
          <w:szCs w:val="24"/>
        </w:rPr>
        <w:t xml:space="preserve"> Da prescrição, a ação para a cobrança do crédito tributário, prescreve  em  5 (cinco) anos, contados da data de sua constituição definitiva.</w:t>
      </w:r>
    </w:p>
    <w:p w:rsidR="004B5663" w:rsidRPr="00130966" w:rsidRDefault="004B5663" w:rsidP="004B5663">
      <w:pPr>
        <w:pStyle w:val="Recuodecorpodetexto"/>
        <w:ind w:left="98" w:firstLine="1603"/>
        <w:jc w:val="left"/>
        <w:rPr>
          <w:rFonts w:ascii="Arial" w:hAnsi="Arial" w:cs="Arial"/>
          <w:sz w:val="24"/>
          <w:szCs w:val="24"/>
        </w:rPr>
      </w:pPr>
    </w:p>
    <w:p w:rsidR="004B5663" w:rsidRPr="00130966" w:rsidRDefault="004B5663" w:rsidP="004B5663">
      <w:pPr>
        <w:pStyle w:val="Recuodecorpodetexto"/>
        <w:ind w:left="98" w:firstLine="2062"/>
        <w:jc w:val="left"/>
        <w:rPr>
          <w:rFonts w:ascii="Arial" w:hAnsi="Arial" w:cs="Arial"/>
          <w:sz w:val="24"/>
          <w:szCs w:val="24"/>
        </w:rPr>
      </w:pPr>
      <w:r w:rsidRPr="00130966">
        <w:rPr>
          <w:rFonts w:ascii="Arial" w:hAnsi="Arial" w:cs="Arial"/>
          <w:b/>
          <w:sz w:val="24"/>
          <w:szCs w:val="24"/>
        </w:rPr>
        <w:t>Parágrafo Único</w:t>
      </w:r>
      <w:r w:rsidRPr="00130966">
        <w:rPr>
          <w:rFonts w:ascii="Arial" w:hAnsi="Arial" w:cs="Arial"/>
          <w:sz w:val="24"/>
          <w:szCs w:val="24"/>
        </w:rPr>
        <w:t xml:space="preserve"> – A prescrição se interrompe:</w:t>
      </w:r>
    </w:p>
    <w:p w:rsidR="004B5663" w:rsidRPr="00130966" w:rsidRDefault="004B5663" w:rsidP="004B5663">
      <w:pPr>
        <w:pStyle w:val="Recuodecorpodetexto"/>
        <w:ind w:left="98" w:firstLine="1603"/>
        <w:jc w:val="left"/>
        <w:rPr>
          <w:rFonts w:ascii="Arial" w:hAnsi="Arial" w:cs="Arial"/>
          <w:sz w:val="24"/>
          <w:szCs w:val="24"/>
        </w:rPr>
      </w:pPr>
    </w:p>
    <w:p w:rsidR="004B5663" w:rsidRPr="00130966" w:rsidRDefault="004B5663" w:rsidP="004B5663">
      <w:pPr>
        <w:pStyle w:val="Recuodecorpodetexto"/>
        <w:ind w:left="900" w:firstLine="0"/>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pela citação pessoal feita ao devedor;</w:t>
      </w:r>
    </w:p>
    <w:p w:rsidR="004B5663" w:rsidRPr="00130966" w:rsidRDefault="004B5663" w:rsidP="004B5663">
      <w:pPr>
        <w:pStyle w:val="Recuodecorpodetexto"/>
        <w:ind w:left="900" w:firstLine="0"/>
        <w:jc w:val="left"/>
        <w:rPr>
          <w:rFonts w:ascii="Arial" w:hAnsi="Arial" w:cs="Arial"/>
          <w:sz w:val="24"/>
          <w:szCs w:val="24"/>
        </w:rPr>
      </w:pPr>
    </w:p>
    <w:p w:rsidR="004B5663" w:rsidRPr="00130966" w:rsidRDefault="004B5663" w:rsidP="004B5663">
      <w:pPr>
        <w:pStyle w:val="Recuodecorpodetexto"/>
        <w:ind w:left="900" w:firstLine="0"/>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pelo protesto judicial;</w:t>
      </w:r>
    </w:p>
    <w:p w:rsidR="004B5663" w:rsidRPr="00130966" w:rsidRDefault="004B5663" w:rsidP="004B5663">
      <w:pPr>
        <w:pStyle w:val="Recuodecorpodetexto"/>
        <w:ind w:left="900" w:firstLine="0"/>
        <w:jc w:val="left"/>
        <w:rPr>
          <w:rFonts w:ascii="Arial" w:hAnsi="Arial" w:cs="Arial"/>
          <w:sz w:val="24"/>
          <w:szCs w:val="24"/>
        </w:rPr>
      </w:pPr>
    </w:p>
    <w:p w:rsidR="004B5663" w:rsidRPr="00130966" w:rsidRDefault="004B5663" w:rsidP="004B5663">
      <w:pPr>
        <w:pStyle w:val="Recuodecorpodetexto"/>
        <w:ind w:left="900" w:firstLine="0"/>
        <w:jc w:val="left"/>
        <w:rPr>
          <w:rFonts w:ascii="Arial" w:hAnsi="Arial" w:cs="Arial"/>
          <w:sz w:val="24"/>
          <w:szCs w:val="24"/>
        </w:rPr>
      </w:pPr>
      <w:r w:rsidRPr="00130966">
        <w:rPr>
          <w:rFonts w:ascii="Arial" w:hAnsi="Arial" w:cs="Arial"/>
          <w:b/>
          <w:sz w:val="24"/>
          <w:szCs w:val="24"/>
        </w:rPr>
        <w:t xml:space="preserve">III – </w:t>
      </w:r>
      <w:r w:rsidRPr="00130966">
        <w:rPr>
          <w:rFonts w:ascii="Arial" w:hAnsi="Arial" w:cs="Arial"/>
          <w:sz w:val="24"/>
          <w:szCs w:val="24"/>
        </w:rPr>
        <w:t>por qualquer ato judicial que constitua em mora o devedor;</w:t>
      </w:r>
    </w:p>
    <w:p w:rsidR="004B5663" w:rsidRPr="00130966" w:rsidRDefault="004B5663" w:rsidP="004B5663">
      <w:pPr>
        <w:pStyle w:val="Recuodecorpodetexto"/>
        <w:ind w:left="900" w:firstLine="0"/>
        <w:jc w:val="left"/>
        <w:rPr>
          <w:rFonts w:ascii="Arial" w:hAnsi="Arial" w:cs="Arial"/>
          <w:sz w:val="24"/>
          <w:szCs w:val="24"/>
        </w:rPr>
      </w:pPr>
    </w:p>
    <w:p w:rsidR="004B5663" w:rsidRPr="00130966" w:rsidRDefault="004B5663" w:rsidP="004E11B0">
      <w:pPr>
        <w:pStyle w:val="Recuodecorpodetexto"/>
        <w:ind w:firstLine="900"/>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por qualquer ato inequívoco, ainda que </w:t>
      </w:r>
      <w:r w:rsidR="00AD5755" w:rsidRPr="00130966">
        <w:rPr>
          <w:rFonts w:ascii="Arial" w:hAnsi="Arial" w:cs="Arial"/>
          <w:sz w:val="24"/>
          <w:szCs w:val="24"/>
        </w:rPr>
        <w:t>extrajudicial que</w:t>
      </w:r>
      <w:r w:rsidRPr="00130966">
        <w:rPr>
          <w:rFonts w:ascii="Arial" w:hAnsi="Arial" w:cs="Arial"/>
          <w:sz w:val="24"/>
          <w:szCs w:val="24"/>
        </w:rPr>
        <w:t xml:space="preserve"> importe em  reconhec</w:t>
      </w:r>
      <w:r w:rsidRPr="00130966">
        <w:rPr>
          <w:rFonts w:ascii="Arial" w:hAnsi="Arial" w:cs="Arial"/>
          <w:sz w:val="24"/>
          <w:szCs w:val="24"/>
          <w:u w:val="single"/>
        </w:rPr>
        <w:t xml:space="preserve">i </w:t>
      </w:r>
      <w:r w:rsidRPr="00130966">
        <w:rPr>
          <w:rFonts w:ascii="Arial" w:hAnsi="Arial" w:cs="Arial"/>
          <w:sz w:val="24"/>
          <w:szCs w:val="24"/>
        </w:rPr>
        <w:t xml:space="preserve">mento de débito pelo devedor; </w:t>
      </w:r>
    </w:p>
    <w:p w:rsidR="004B5663" w:rsidRPr="00130966" w:rsidRDefault="004B5663" w:rsidP="004B5663">
      <w:pPr>
        <w:pStyle w:val="Recuodecorpodetexto"/>
        <w:ind w:left="900" w:firstLine="0"/>
        <w:jc w:val="left"/>
        <w:rPr>
          <w:rFonts w:ascii="Arial" w:hAnsi="Arial" w:cs="Arial"/>
          <w:sz w:val="24"/>
          <w:szCs w:val="24"/>
        </w:rPr>
      </w:pPr>
    </w:p>
    <w:p w:rsidR="004B5663" w:rsidRPr="00130966" w:rsidRDefault="004B5663" w:rsidP="00AD5755">
      <w:pPr>
        <w:pStyle w:val="Recuodecorpodetexto"/>
        <w:ind w:left="900" w:firstLine="0"/>
        <w:rPr>
          <w:rFonts w:ascii="Arial" w:hAnsi="Arial" w:cs="Arial"/>
          <w:sz w:val="24"/>
          <w:szCs w:val="24"/>
        </w:rPr>
      </w:pPr>
      <w:r w:rsidRPr="00130966">
        <w:rPr>
          <w:rFonts w:ascii="Arial" w:hAnsi="Arial" w:cs="Arial"/>
          <w:b/>
          <w:sz w:val="24"/>
          <w:szCs w:val="24"/>
        </w:rPr>
        <w:t>V –</w:t>
      </w:r>
      <w:r w:rsidRPr="00130966">
        <w:rPr>
          <w:rFonts w:ascii="Arial" w:hAnsi="Arial" w:cs="Arial"/>
          <w:sz w:val="24"/>
          <w:szCs w:val="24"/>
        </w:rPr>
        <w:t xml:space="preserve"> pela publicação de Edital de Notificação no órgão oficial do Município.</w:t>
      </w:r>
    </w:p>
    <w:p w:rsidR="004B5663" w:rsidRPr="00130966" w:rsidRDefault="004B5663" w:rsidP="004B5663">
      <w:pPr>
        <w:pStyle w:val="Recuodecorpodetexto"/>
        <w:ind w:left="2552" w:hanging="851"/>
        <w:jc w:val="left"/>
        <w:rPr>
          <w:rFonts w:ascii="Arial" w:hAnsi="Arial" w:cs="Arial"/>
          <w:sz w:val="24"/>
          <w:szCs w:val="24"/>
        </w:rPr>
      </w:pPr>
    </w:p>
    <w:p w:rsidR="004B5663" w:rsidRPr="00130966" w:rsidRDefault="004B5663" w:rsidP="00AD5755">
      <w:pPr>
        <w:pStyle w:val="Recuodecorpodetexto"/>
        <w:ind w:firstLine="0"/>
        <w:rPr>
          <w:rFonts w:ascii="Arial" w:hAnsi="Arial" w:cs="Arial"/>
          <w:sz w:val="24"/>
          <w:szCs w:val="24"/>
        </w:rPr>
      </w:pPr>
      <w:r w:rsidRPr="00130966">
        <w:rPr>
          <w:rFonts w:ascii="Arial" w:hAnsi="Arial" w:cs="Arial"/>
          <w:b/>
          <w:sz w:val="24"/>
          <w:szCs w:val="24"/>
        </w:rPr>
        <w:t xml:space="preserve">Art. </w:t>
      </w:r>
      <w:r w:rsidR="00602F52">
        <w:rPr>
          <w:rFonts w:ascii="Arial" w:hAnsi="Arial" w:cs="Arial"/>
          <w:b/>
          <w:sz w:val="24"/>
          <w:szCs w:val="24"/>
        </w:rPr>
        <w:t>315</w:t>
      </w:r>
      <w:r w:rsidRPr="00130966">
        <w:rPr>
          <w:rFonts w:ascii="Arial" w:hAnsi="Arial" w:cs="Arial"/>
          <w:sz w:val="24"/>
          <w:szCs w:val="24"/>
        </w:rPr>
        <w:t xml:space="preserve"> – Ocorrendo a prescrição e não tendo sido ela interrompida na forma do parágrafo único anterior, abrir-se-á inquérito administrativo para apurar as responsabilidades, na forma da lei.</w:t>
      </w:r>
    </w:p>
    <w:p w:rsidR="004B5663" w:rsidRPr="00130966" w:rsidRDefault="004B5663" w:rsidP="004B5663">
      <w:pPr>
        <w:pStyle w:val="Recuodecorpodetexto"/>
        <w:ind w:left="126" w:firstLine="1575"/>
        <w:rPr>
          <w:rFonts w:ascii="Arial" w:hAnsi="Arial" w:cs="Arial"/>
          <w:sz w:val="24"/>
          <w:szCs w:val="24"/>
        </w:rPr>
      </w:pPr>
    </w:p>
    <w:p w:rsidR="004B5663" w:rsidRPr="00130966" w:rsidRDefault="004B5663" w:rsidP="004E11B0">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Constitui falta de exação no cumprimento do dever deixar o servidor municipal, prescrever débitos tributários sob sua responsabilidade.</w:t>
      </w:r>
    </w:p>
    <w:p w:rsidR="004B5663" w:rsidRPr="00130966" w:rsidRDefault="004B5663" w:rsidP="004B5663">
      <w:pPr>
        <w:pStyle w:val="Recuodecorpodetexto"/>
        <w:ind w:left="126" w:firstLine="1575"/>
        <w:jc w:val="left"/>
        <w:rPr>
          <w:rFonts w:ascii="Arial" w:hAnsi="Arial" w:cs="Arial"/>
          <w:sz w:val="24"/>
          <w:szCs w:val="24"/>
        </w:rPr>
      </w:pPr>
    </w:p>
    <w:p w:rsidR="004B5663" w:rsidRPr="00130966" w:rsidRDefault="004B5663" w:rsidP="004E11B0">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O servidor municipal, qualquer que seja o seu cargo ou função e independentemente do vínculo empregatício ou funcional com a Administração Municipal, responderá civil, criminalmente e administrativamente pela prescrição do débito tributária sob sua responsabilidade, cumprindo-lhe indenizar o Município no valor dos débitos prescritos.</w:t>
      </w:r>
    </w:p>
    <w:p w:rsidR="004B5663" w:rsidRPr="00130966" w:rsidRDefault="004B5663" w:rsidP="004B5663">
      <w:pPr>
        <w:pStyle w:val="Recuodecorpodetexto"/>
        <w:ind w:left="2552" w:hanging="2552"/>
        <w:jc w:val="center"/>
        <w:rPr>
          <w:rFonts w:ascii="Arial" w:hAnsi="Arial" w:cs="Arial"/>
          <w:b/>
          <w:sz w:val="24"/>
          <w:szCs w:val="24"/>
        </w:rPr>
      </w:pPr>
    </w:p>
    <w:p w:rsidR="004B5663" w:rsidRPr="00130966" w:rsidRDefault="004B5663" w:rsidP="00AD5755">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16</w:t>
      </w:r>
      <w:r w:rsidRPr="00130966">
        <w:rPr>
          <w:rFonts w:ascii="Arial" w:hAnsi="Arial" w:cs="Arial"/>
          <w:b/>
          <w:sz w:val="24"/>
          <w:szCs w:val="24"/>
        </w:rPr>
        <w:t xml:space="preserve"> –</w:t>
      </w:r>
      <w:r w:rsidRPr="00130966">
        <w:rPr>
          <w:rFonts w:ascii="Arial" w:hAnsi="Arial" w:cs="Arial"/>
          <w:sz w:val="24"/>
          <w:szCs w:val="24"/>
        </w:rPr>
        <w:t xml:space="preserve"> Da Decadência, o direito da Fazenda Municipal de constituir o crédito tributário extingue-se em 5</w:t>
      </w:r>
      <w:r w:rsidR="00AD5755" w:rsidRPr="00130966">
        <w:rPr>
          <w:rFonts w:ascii="Arial" w:hAnsi="Arial" w:cs="Arial"/>
          <w:sz w:val="24"/>
          <w:szCs w:val="24"/>
        </w:rPr>
        <w:t xml:space="preserve"> </w:t>
      </w:r>
      <w:r w:rsidRPr="00130966">
        <w:rPr>
          <w:rFonts w:ascii="Arial" w:hAnsi="Arial" w:cs="Arial"/>
          <w:sz w:val="24"/>
          <w:szCs w:val="24"/>
        </w:rPr>
        <w:t>(cinco) anos, contados:</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da data em  que  tenha  sido  notificada  ao  sujeito  passivo  qualquer  medida preparatória indispensável ao lançamento;</w:t>
      </w:r>
    </w:p>
    <w:p w:rsidR="004B5663" w:rsidRPr="00130966" w:rsidRDefault="004B5663" w:rsidP="004B5663">
      <w:pPr>
        <w:pStyle w:val="Recuodecorpodetexto"/>
        <w:ind w:left="900" w:firstLine="0"/>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 xml:space="preserve">II - </w:t>
      </w:r>
      <w:r w:rsidRPr="00130966">
        <w:rPr>
          <w:rFonts w:ascii="Arial" w:hAnsi="Arial" w:cs="Arial"/>
          <w:sz w:val="24"/>
          <w:szCs w:val="24"/>
        </w:rPr>
        <w:t>do primeiro dia do exercício seguinte àquele em que o lançamento poderia ter sido efetuado;</w:t>
      </w:r>
    </w:p>
    <w:p w:rsidR="004B5663" w:rsidRPr="00130966" w:rsidRDefault="004B5663" w:rsidP="004B5663">
      <w:pPr>
        <w:pStyle w:val="Recuodecorpodetexto"/>
        <w:ind w:left="900" w:firstLine="0"/>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da data em que tornar definitiva a decisão que houver anulado, por vício forma, o lançamento anteriormente efetuado;</w:t>
      </w:r>
    </w:p>
    <w:p w:rsidR="004B5663" w:rsidRPr="00130966" w:rsidRDefault="004B5663" w:rsidP="004B5663">
      <w:pPr>
        <w:pStyle w:val="Recuodecorpodetexto"/>
        <w:ind w:left="2552" w:hanging="851"/>
        <w:rPr>
          <w:rFonts w:ascii="Arial" w:hAnsi="Arial" w:cs="Arial"/>
          <w:sz w:val="24"/>
          <w:szCs w:val="24"/>
        </w:rPr>
      </w:pPr>
      <w:r w:rsidRPr="00130966">
        <w:rPr>
          <w:rFonts w:ascii="Arial" w:hAnsi="Arial" w:cs="Arial"/>
          <w:sz w:val="24"/>
          <w:szCs w:val="24"/>
        </w:rPr>
        <w:t xml:space="preserve"> </w:t>
      </w: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O direito a que se refere este artigo extingue-se definitivamente com o decurso do prazo nele previsto, contado da data em que tenha sido iniciada a constituição do crédito tributário pela notificação, ao sujeito passivo, de qualquer medida </w:t>
      </w:r>
      <w:r w:rsidRPr="00130966">
        <w:rPr>
          <w:rFonts w:ascii="Arial" w:hAnsi="Arial" w:cs="Arial"/>
          <w:sz w:val="24"/>
          <w:szCs w:val="24"/>
        </w:rPr>
        <w:lastRenderedPageBreak/>
        <w:t>preparatória indispensável ao lançamento.</w:t>
      </w:r>
    </w:p>
    <w:p w:rsidR="004B5663" w:rsidRPr="00130966" w:rsidRDefault="004B5663" w:rsidP="004B5663">
      <w:pPr>
        <w:pStyle w:val="Recuodecorpodetexto"/>
        <w:ind w:left="2160" w:firstLine="0"/>
        <w:rPr>
          <w:rFonts w:ascii="Arial" w:hAnsi="Arial" w:cs="Arial"/>
          <w:sz w:val="24"/>
          <w:szCs w:val="24"/>
        </w:rPr>
      </w:pPr>
    </w:p>
    <w:p w:rsidR="004B5663" w:rsidRPr="00130966" w:rsidRDefault="004B5663" w:rsidP="009B4E4A">
      <w:pPr>
        <w:pStyle w:val="Recuodecorpodetexto"/>
        <w:shd w:val="clear" w:color="auto" w:fill="FFFFFF"/>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Ocorrendo a decadência, aplicam-se as </w:t>
      </w:r>
      <w:r w:rsidRPr="00130966">
        <w:rPr>
          <w:rFonts w:ascii="Arial" w:hAnsi="Arial" w:cs="Arial"/>
          <w:sz w:val="24"/>
          <w:szCs w:val="24"/>
          <w:shd w:val="clear" w:color="auto" w:fill="FFFFFF"/>
        </w:rPr>
        <w:t xml:space="preserve">normas do art. </w:t>
      </w:r>
      <w:r w:rsidR="00EF1226">
        <w:rPr>
          <w:rFonts w:ascii="Arial" w:hAnsi="Arial" w:cs="Arial"/>
          <w:sz w:val="24"/>
          <w:szCs w:val="24"/>
          <w:shd w:val="clear" w:color="auto" w:fill="FFFFFF"/>
        </w:rPr>
        <w:t>299</w:t>
      </w:r>
      <w:r w:rsidRPr="00130966">
        <w:rPr>
          <w:rFonts w:ascii="Arial" w:hAnsi="Arial" w:cs="Arial"/>
          <w:sz w:val="24"/>
          <w:szCs w:val="24"/>
          <w:shd w:val="clear" w:color="auto" w:fill="FFFFFF"/>
        </w:rPr>
        <w:t xml:space="preserve"> e seus</w:t>
      </w:r>
      <w:r w:rsidRPr="00130966">
        <w:rPr>
          <w:rFonts w:ascii="Arial" w:hAnsi="Arial" w:cs="Arial"/>
          <w:sz w:val="24"/>
          <w:szCs w:val="24"/>
        </w:rPr>
        <w:t xml:space="preserve"> parágrafos, no tocante à apuração das responsabilidades e a caracterização da falta. </w:t>
      </w:r>
    </w:p>
    <w:p w:rsidR="004B5663" w:rsidRPr="00130966" w:rsidRDefault="004B5663" w:rsidP="004B5663">
      <w:pPr>
        <w:pStyle w:val="Recuodecorpodetexto"/>
        <w:ind w:left="2552" w:hanging="851"/>
        <w:rPr>
          <w:rFonts w:ascii="Arial" w:hAnsi="Arial" w:cs="Arial"/>
          <w:sz w:val="24"/>
          <w:szCs w:val="24"/>
        </w:rPr>
      </w:pPr>
      <w:r w:rsidRPr="00130966">
        <w:rPr>
          <w:rFonts w:ascii="Arial" w:hAnsi="Arial" w:cs="Arial"/>
          <w:sz w:val="24"/>
          <w:szCs w:val="24"/>
        </w:rPr>
        <w:t xml:space="preserve">        </w:t>
      </w:r>
    </w:p>
    <w:p w:rsidR="004B5663" w:rsidRPr="00130966" w:rsidRDefault="004B5663" w:rsidP="00B86D5A">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17</w:t>
      </w:r>
      <w:r w:rsidRPr="00130966">
        <w:rPr>
          <w:rFonts w:ascii="Arial" w:hAnsi="Arial" w:cs="Arial"/>
          <w:b/>
          <w:sz w:val="24"/>
          <w:szCs w:val="24"/>
        </w:rPr>
        <w:t xml:space="preserve"> –</w:t>
      </w:r>
      <w:r w:rsidRPr="00130966">
        <w:rPr>
          <w:rFonts w:ascii="Arial" w:hAnsi="Arial" w:cs="Arial"/>
          <w:sz w:val="24"/>
          <w:szCs w:val="24"/>
        </w:rPr>
        <w:t xml:space="preserve"> Da Conversão do Depósito em Renda, extingue  o  crédito  tributário  com  o depósito em dinheiro previa mente efetuado pelo sujeito passivo:</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B86D5A">
      <w:pPr>
        <w:pStyle w:val="Recuodecorpodetexto"/>
        <w:ind w:left="142" w:firstLine="758"/>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para garantia de distância;</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B86D5A">
      <w:pPr>
        <w:pStyle w:val="Recuodecorpodetexto"/>
        <w:ind w:left="142" w:firstLine="758"/>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em decorrência de qualquer outra exigência da legislação tributária;</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Convertido o depósito em renda, o saldo porventura apurado contra ou a favor será exigido ou restituído da seguinte forma:</w:t>
      </w:r>
    </w:p>
    <w:p w:rsidR="004B5663" w:rsidRPr="00130966" w:rsidRDefault="004B5663" w:rsidP="004B5663">
      <w:pPr>
        <w:pStyle w:val="Recuodecorpodetexto"/>
        <w:ind w:left="142" w:firstLine="1559"/>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a diferença contra a Fazenda Municipal será exigida através de notificação direta publicada ou entregue pessoalmente ao sujeito passivo, na forma e nos prazos previstos em regulamento;</w:t>
      </w:r>
    </w:p>
    <w:p w:rsidR="004B5663" w:rsidRPr="00130966" w:rsidRDefault="004B5663" w:rsidP="004B5663">
      <w:pPr>
        <w:pStyle w:val="Recuodecorpodetexto"/>
        <w:ind w:left="2502" w:hanging="659"/>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o saldo a favor do contribuinte será restituído de oficio independentemente de prévio protesto, na forma estabelecida para as restituições totais ou parciais do crédito tributário.</w:t>
      </w:r>
    </w:p>
    <w:p w:rsidR="004B5663" w:rsidRPr="00130966" w:rsidRDefault="004B5663" w:rsidP="004B5663">
      <w:pPr>
        <w:pStyle w:val="Recuodecorpodetexto"/>
        <w:ind w:left="2502" w:hanging="659"/>
        <w:rPr>
          <w:rFonts w:ascii="Arial" w:hAnsi="Arial" w:cs="Arial"/>
          <w:sz w:val="24"/>
          <w:szCs w:val="24"/>
        </w:rPr>
      </w:pPr>
    </w:p>
    <w:p w:rsidR="004B5663" w:rsidRPr="00130966" w:rsidRDefault="004B5663" w:rsidP="009B4E4A">
      <w:pPr>
        <w:pStyle w:val="Recuodecorpodetexto"/>
        <w:shd w:val="clear" w:color="auto" w:fill="FFFFFF"/>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Aplicam-se à conversão do depósito em renda as regras de imputação do pagamento, estabelecidas no art. </w:t>
      </w:r>
      <w:r w:rsidR="00EF1226">
        <w:rPr>
          <w:rFonts w:ascii="Arial" w:hAnsi="Arial" w:cs="Arial"/>
          <w:sz w:val="24"/>
          <w:szCs w:val="24"/>
        </w:rPr>
        <w:t>286</w:t>
      </w:r>
      <w:r w:rsidRPr="00130966">
        <w:rPr>
          <w:rFonts w:ascii="Arial" w:hAnsi="Arial" w:cs="Arial"/>
          <w:sz w:val="24"/>
          <w:szCs w:val="24"/>
        </w:rPr>
        <w:t xml:space="preserve"> deste Código.</w:t>
      </w:r>
    </w:p>
    <w:p w:rsidR="004B5663" w:rsidRPr="00130966" w:rsidRDefault="004B5663" w:rsidP="004B5663">
      <w:pPr>
        <w:pStyle w:val="Recuodecorpodetexto"/>
        <w:ind w:left="142" w:firstLine="0"/>
        <w:jc w:val="center"/>
        <w:rPr>
          <w:rFonts w:ascii="Arial" w:hAnsi="Arial" w:cs="Arial"/>
          <w:b/>
          <w:sz w:val="24"/>
          <w:szCs w:val="24"/>
        </w:rPr>
      </w:pPr>
    </w:p>
    <w:p w:rsidR="004B5663" w:rsidRPr="00130966" w:rsidRDefault="004B5663" w:rsidP="00AD5755">
      <w:pPr>
        <w:pStyle w:val="Recuodecorpodetexto"/>
        <w:shd w:val="clear" w:color="auto" w:fill="FFFFFF"/>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18</w:t>
      </w:r>
      <w:r w:rsidRPr="00130966">
        <w:rPr>
          <w:rFonts w:ascii="Arial" w:hAnsi="Arial" w:cs="Arial"/>
          <w:b/>
          <w:sz w:val="24"/>
          <w:szCs w:val="24"/>
        </w:rPr>
        <w:t xml:space="preserve"> –</w:t>
      </w:r>
      <w:r w:rsidRPr="00130966">
        <w:rPr>
          <w:rFonts w:ascii="Arial" w:hAnsi="Arial" w:cs="Arial"/>
          <w:sz w:val="24"/>
          <w:szCs w:val="24"/>
        </w:rPr>
        <w:t xml:space="preserve"> Da Homologação do Lançamento, extingue o crédito tributário a homologação do lançamento, na forma </w:t>
      </w:r>
      <w:r w:rsidR="00AD5755" w:rsidRPr="00130966">
        <w:rPr>
          <w:rFonts w:ascii="Arial" w:hAnsi="Arial" w:cs="Arial"/>
          <w:sz w:val="24"/>
          <w:szCs w:val="24"/>
        </w:rPr>
        <w:t xml:space="preserve">do inciso </w:t>
      </w:r>
      <w:r w:rsidR="00AD5755" w:rsidRPr="00130966">
        <w:rPr>
          <w:rFonts w:ascii="Arial" w:hAnsi="Arial" w:cs="Arial"/>
          <w:sz w:val="24"/>
          <w:szCs w:val="24"/>
          <w:shd w:val="clear" w:color="auto" w:fill="FFFFFF"/>
        </w:rPr>
        <w:t xml:space="preserve">II do art. </w:t>
      </w:r>
      <w:r w:rsidR="00AD5755" w:rsidRPr="00162E34">
        <w:rPr>
          <w:rFonts w:ascii="Arial" w:hAnsi="Arial" w:cs="Arial"/>
          <w:sz w:val="24"/>
          <w:szCs w:val="24"/>
          <w:shd w:val="clear" w:color="auto" w:fill="FFFFFF"/>
        </w:rPr>
        <w:t>2</w:t>
      </w:r>
      <w:r w:rsidR="00162E34" w:rsidRPr="00162E34">
        <w:rPr>
          <w:rFonts w:ascii="Arial" w:hAnsi="Arial" w:cs="Arial"/>
          <w:sz w:val="24"/>
          <w:szCs w:val="24"/>
          <w:shd w:val="clear" w:color="auto" w:fill="FFFFFF"/>
        </w:rPr>
        <w:t>49</w:t>
      </w:r>
      <w:r w:rsidR="00AD5755" w:rsidRPr="00130966">
        <w:rPr>
          <w:rFonts w:ascii="Arial" w:hAnsi="Arial" w:cs="Arial"/>
          <w:sz w:val="24"/>
          <w:szCs w:val="24"/>
          <w:shd w:val="clear" w:color="auto" w:fill="FFFFFF"/>
        </w:rPr>
        <w:t xml:space="preserve"> observados</w:t>
      </w:r>
      <w:r w:rsidRPr="00130966">
        <w:rPr>
          <w:rFonts w:ascii="Arial" w:hAnsi="Arial" w:cs="Arial"/>
          <w:sz w:val="24"/>
          <w:szCs w:val="24"/>
          <w:shd w:val="clear" w:color="auto" w:fill="FFFFFF"/>
        </w:rPr>
        <w:t xml:space="preserve"> as disposições dos seus parágrafos</w:t>
      </w:r>
      <w:r w:rsidRPr="00130966">
        <w:rPr>
          <w:rFonts w:ascii="Arial" w:hAnsi="Arial" w:cs="Arial"/>
          <w:sz w:val="24"/>
          <w:szCs w:val="24"/>
        </w:rPr>
        <w:t xml:space="preserve"> 1º, 3º e 4º.</w:t>
      </w:r>
    </w:p>
    <w:p w:rsidR="004B5663" w:rsidRPr="00130966" w:rsidRDefault="004B5663" w:rsidP="004B5663">
      <w:pPr>
        <w:pStyle w:val="Recuodecorpodetexto"/>
        <w:shd w:val="clear" w:color="auto" w:fill="FFFFFF"/>
        <w:ind w:left="142" w:firstLine="0"/>
        <w:jc w:val="center"/>
        <w:rPr>
          <w:rFonts w:ascii="Arial" w:hAnsi="Arial" w:cs="Arial"/>
          <w:b/>
          <w:sz w:val="24"/>
          <w:szCs w:val="24"/>
        </w:rPr>
      </w:pPr>
    </w:p>
    <w:p w:rsidR="004B5663" w:rsidRPr="00130966" w:rsidRDefault="004B5663" w:rsidP="00B86D5A">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19</w:t>
      </w:r>
      <w:r w:rsidRPr="00130966">
        <w:rPr>
          <w:rFonts w:ascii="Arial" w:hAnsi="Arial" w:cs="Arial"/>
          <w:b/>
          <w:sz w:val="24"/>
          <w:szCs w:val="24"/>
        </w:rPr>
        <w:t xml:space="preserve"> –</w:t>
      </w:r>
      <w:r w:rsidRPr="00130966">
        <w:rPr>
          <w:rFonts w:ascii="Arial" w:hAnsi="Arial" w:cs="Arial"/>
          <w:sz w:val="24"/>
          <w:szCs w:val="24"/>
        </w:rPr>
        <w:t xml:space="preserve"> Da Consignação em Pagamento,  ao  sujeito  passivo  é  facultado  consignar judicialmente a importância do crédito tributário, nos casos:</w:t>
      </w:r>
    </w:p>
    <w:p w:rsidR="004B5663" w:rsidRPr="00130966" w:rsidRDefault="004B5663" w:rsidP="004B5663">
      <w:pPr>
        <w:pStyle w:val="Recuodecorpodetexto"/>
        <w:ind w:left="142" w:firstLine="1559"/>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de recusa de recebimento, ou subordinação deste ao pagamento de outro tributo ou penalidade, ou ao cumprimento de obrigação acessória;</w:t>
      </w:r>
    </w:p>
    <w:p w:rsidR="004B5663" w:rsidRPr="00130966" w:rsidRDefault="004B5663" w:rsidP="00B86D5A">
      <w:pPr>
        <w:pStyle w:val="Recuodecorpodetexto"/>
        <w:ind w:left="900" w:firstLine="0"/>
        <w:rPr>
          <w:rFonts w:ascii="Arial" w:hAnsi="Arial" w:cs="Arial"/>
          <w:sz w:val="24"/>
          <w:szCs w:val="24"/>
        </w:rPr>
      </w:pPr>
    </w:p>
    <w:p w:rsidR="004B5663" w:rsidRPr="00130966" w:rsidRDefault="004B5663" w:rsidP="009B4E4A">
      <w:pPr>
        <w:pStyle w:val="Recuodecorpodetexto"/>
        <w:ind w:right="-143"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de subordinação do recebimento ao cumprimento de exigência administrativa sem fundamento legal;</w:t>
      </w:r>
    </w:p>
    <w:p w:rsidR="004B5663" w:rsidRPr="00130966" w:rsidRDefault="004B5663" w:rsidP="00B86D5A">
      <w:pPr>
        <w:pStyle w:val="Recuodecorpodetexto"/>
        <w:ind w:left="900" w:firstLine="0"/>
        <w:rPr>
          <w:rFonts w:ascii="Arial" w:hAnsi="Arial" w:cs="Arial"/>
          <w:sz w:val="24"/>
          <w:szCs w:val="24"/>
        </w:rPr>
      </w:pPr>
    </w:p>
    <w:p w:rsidR="004B5663" w:rsidRPr="00130966" w:rsidRDefault="004B5663" w:rsidP="009B4E4A">
      <w:pPr>
        <w:pStyle w:val="Recuodecorpodetexto"/>
        <w:ind w:firstLine="851"/>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de exigência, por mais de uma pessoa de direito público, de tributo idêntico sobre o mesmo fato gerador.</w:t>
      </w:r>
    </w:p>
    <w:p w:rsidR="004B5663" w:rsidRPr="00130966" w:rsidRDefault="004B5663" w:rsidP="004B5663">
      <w:pPr>
        <w:pStyle w:val="Recuodecorpodetexto"/>
        <w:ind w:left="2552" w:hanging="851"/>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A consignação só pode versar sobre o crédito que o consignante se propõe a pagar.</w:t>
      </w:r>
    </w:p>
    <w:p w:rsidR="004B5663" w:rsidRPr="00130966" w:rsidRDefault="004B5663" w:rsidP="004B5663">
      <w:pPr>
        <w:pStyle w:val="Recuodecorpodetexto"/>
        <w:ind w:left="142" w:firstLine="1559"/>
        <w:rPr>
          <w:rFonts w:ascii="Arial" w:hAnsi="Arial" w:cs="Arial"/>
          <w:sz w:val="24"/>
          <w:szCs w:val="24"/>
        </w:rPr>
      </w:pPr>
    </w:p>
    <w:p w:rsidR="004B5663" w:rsidRPr="00130966" w:rsidRDefault="004B5663" w:rsidP="009B4E4A">
      <w:pPr>
        <w:shd w:val="clear" w:color="auto" w:fill="FFFFFF"/>
        <w:ind w:firstLine="2160"/>
        <w:jc w:val="both"/>
        <w:rPr>
          <w:rFonts w:ascii="Arial" w:hAnsi="Arial" w:cs="Arial"/>
          <w:b/>
        </w:rPr>
      </w:pPr>
      <w:r w:rsidRPr="00130966">
        <w:rPr>
          <w:rFonts w:ascii="Arial" w:hAnsi="Arial" w:cs="Arial"/>
          <w:b/>
        </w:rPr>
        <w:t>§ 2º -</w:t>
      </w:r>
      <w:r w:rsidRPr="00130966">
        <w:rPr>
          <w:rFonts w:ascii="Arial" w:hAnsi="Arial" w:cs="Arial"/>
        </w:rPr>
        <w:t xml:space="preserve"> Julgada procedente a consignação, o pagamento se reputa efetuado e a importância consignada é convertida em renda; julgada improcedente a consignação, no todo ou em parte, cobrar-se-á aplicando-se as normas de atualização do </w:t>
      </w:r>
      <w:r w:rsidRPr="00130966">
        <w:rPr>
          <w:rFonts w:ascii="Arial" w:hAnsi="Arial" w:cs="Arial"/>
        </w:rPr>
        <w:lastRenderedPageBreak/>
        <w:t xml:space="preserve">disposto dos </w:t>
      </w:r>
      <w:r w:rsidRPr="00130966">
        <w:rPr>
          <w:rFonts w:ascii="Arial" w:hAnsi="Arial" w:cs="Arial"/>
          <w:shd w:val="clear" w:color="auto" w:fill="FFFFFF"/>
        </w:rPr>
        <w:t xml:space="preserve">incisos I e II alínea  “ b “ do art. </w:t>
      </w:r>
      <w:r w:rsidR="00EF1226" w:rsidRPr="00EF1226">
        <w:rPr>
          <w:rFonts w:ascii="Arial" w:hAnsi="Arial" w:cs="Arial"/>
          <w:shd w:val="clear" w:color="auto" w:fill="FFFFFF"/>
        </w:rPr>
        <w:t>328</w:t>
      </w:r>
      <w:r w:rsidRPr="00130966">
        <w:rPr>
          <w:rFonts w:ascii="Arial" w:hAnsi="Arial" w:cs="Arial"/>
          <w:shd w:val="clear" w:color="auto" w:fill="FFFFFF"/>
        </w:rPr>
        <w:t xml:space="preserve">, deste Código, sem prejuízo da aplicação das penalidades cabíveis. </w:t>
      </w:r>
      <w:r w:rsidRPr="00130966">
        <w:rPr>
          <w:rFonts w:ascii="Arial" w:hAnsi="Arial" w:cs="Arial"/>
        </w:rPr>
        <w:t xml:space="preserve">          </w:t>
      </w:r>
    </w:p>
    <w:p w:rsidR="004B5663" w:rsidRPr="00130966" w:rsidRDefault="004B5663" w:rsidP="004B5663">
      <w:pPr>
        <w:pStyle w:val="Recuodecorpodetexto"/>
        <w:shd w:val="clear" w:color="auto" w:fill="FFFFFF"/>
        <w:ind w:left="142" w:firstLine="1559"/>
        <w:rPr>
          <w:rFonts w:ascii="Arial" w:hAnsi="Arial" w:cs="Arial"/>
          <w:sz w:val="24"/>
          <w:szCs w:val="24"/>
        </w:rPr>
      </w:pPr>
      <w:r w:rsidRPr="00130966">
        <w:rPr>
          <w:rFonts w:ascii="Arial" w:hAnsi="Arial" w:cs="Arial"/>
          <w:sz w:val="24"/>
          <w:szCs w:val="24"/>
        </w:rPr>
        <w:t xml:space="preserve"> </w:t>
      </w:r>
    </w:p>
    <w:p w:rsidR="004B5663" w:rsidRPr="00130966" w:rsidRDefault="004B5663" w:rsidP="009B4E4A">
      <w:pPr>
        <w:pStyle w:val="Recuodecorpodetexto"/>
        <w:shd w:val="clear" w:color="auto" w:fill="FFFFFF"/>
        <w:ind w:firstLine="2160"/>
        <w:rPr>
          <w:rFonts w:ascii="Arial" w:hAnsi="Arial" w:cs="Arial"/>
          <w:sz w:val="24"/>
          <w:szCs w:val="24"/>
        </w:rPr>
      </w:pPr>
      <w:r w:rsidRPr="00130966">
        <w:rPr>
          <w:rFonts w:ascii="Arial" w:hAnsi="Arial" w:cs="Arial"/>
          <w:b/>
          <w:sz w:val="24"/>
          <w:szCs w:val="24"/>
        </w:rPr>
        <w:t>§ 3º</w:t>
      </w:r>
      <w:r w:rsidRPr="00130966">
        <w:rPr>
          <w:rFonts w:ascii="Arial" w:hAnsi="Arial" w:cs="Arial"/>
          <w:sz w:val="24"/>
          <w:szCs w:val="24"/>
        </w:rPr>
        <w:t xml:space="preserve"> - Na conversão da importância consignada em renda, aplicam-se normas dos parágrafos 1º e 2º do art. </w:t>
      </w:r>
      <w:r w:rsidR="00162E34">
        <w:rPr>
          <w:rFonts w:ascii="Arial" w:hAnsi="Arial" w:cs="Arial"/>
          <w:sz w:val="24"/>
          <w:szCs w:val="24"/>
        </w:rPr>
        <w:t>301</w:t>
      </w:r>
      <w:r w:rsidRPr="00130966">
        <w:rPr>
          <w:rFonts w:ascii="Arial" w:hAnsi="Arial" w:cs="Arial"/>
          <w:sz w:val="24"/>
          <w:szCs w:val="24"/>
        </w:rPr>
        <w:t>.</w:t>
      </w:r>
    </w:p>
    <w:p w:rsidR="004B5663" w:rsidRPr="00130966" w:rsidRDefault="004B5663" w:rsidP="004B5663">
      <w:pPr>
        <w:pStyle w:val="Recuodecorpodetexto"/>
        <w:shd w:val="clear" w:color="auto" w:fill="FFFFFF"/>
        <w:ind w:left="142" w:firstLine="0"/>
        <w:jc w:val="center"/>
        <w:rPr>
          <w:rFonts w:ascii="Arial" w:hAnsi="Arial" w:cs="Arial"/>
          <w:b/>
          <w:sz w:val="24"/>
          <w:szCs w:val="24"/>
        </w:rPr>
      </w:pPr>
    </w:p>
    <w:p w:rsidR="004B5663" w:rsidRPr="00130966" w:rsidRDefault="004B5663" w:rsidP="00B86D5A">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20</w:t>
      </w:r>
      <w:r w:rsidRPr="00130966">
        <w:rPr>
          <w:rFonts w:ascii="Arial" w:hAnsi="Arial" w:cs="Arial"/>
          <w:b/>
          <w:sz w:val="24"/>
          <w:szCs w:val="24"/>
        </w:rPr>
        <w:t xml:space="preserve"> –</w:t>
      </w:r>
      <w:r w:rsidRPr="00130966">
        <w:rPr>
          <w:rFonts w:ascii="Arial" w:hAnsi="Arial" w:cs="Arial"/>
          <w:sz w:val="24"/>
          <w:szCs w:val="24"/>
        </w:rPr>
        <w:t xml:space="preserve"> Das demais modalidade de extinção,  o  crédito  tributário  extingue  a  decisão administrativa ou judicial que expressamente:</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B86D5A">
      <w:pPr>
        <w:pStyle w:val="Recuodecorpodetexto"/>
        <w:ind w:left="900" w:firstLine="0"/>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declare a irregularidade de sua constituição;</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B86D5A">
      <w:pPr>
        <w:pStyle w:val="Recuodecorpodetexto"/>
        <w:ind w:left="900" w:firstLine="0"/>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reconheça a inexistência da obrigação que lhe deu origem;</w:t>
      </w:r>
    </w:p>
    <w:p w:rsidR="004B5663" w:rsidRPr="00130966" w:rsidRDefault="004B5663" w:rsidP="00B86D5A">
      <w:pPr>
        <w:pStyle w:val="Recuodecorpodetexto"/>
        <w:ind w:left="900" w:firstLine="0"/>
        <w:jc w:val="left"/>
        <w:rPr>
          <w:rFonts w:ascii="Arial" w:hAnsi="Arial" w:cs="Arial"/>
          <w:sz w:val="24"/>
          <w:szCs w:val="24"/>
        </w:rPr>
      </w:pPr>
    </w:p>
    <w:p w:rsidR="004B5663" w:rsidRPr="00130966" w:rsidRDefault="004B5663" w:rsidP="00B86D5A">
      <w:pPr>
        <w:pStyle w:val="Recuodecorpodetexto"/>
        <w:ind w:left="900" w:firstLine="0"/>
        <w:jc w:val="left"/>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exonere o sujeito passivo do cumprimento da obrigação;</w:t>
      </w:r>
    </w:p>
    <w:p w:rsidR="004B5663" w:rsidRPr="00130966" w:rsidRDefault="004B5663" w:rsidP="00B86D5A">
      <w:pPr>
        <w:pStyle w:val="Recuodecorpodetexto"/>
        <w:ind w:left="900" w:firstLine="0"/>
        <w:jc w:val="left"/>
        <w:rPr>
          <w:rFonts w:ascii="Arial" w:hAnsi="Arial" w:cs="Arial"/>
          <w:sz w:val="24"/>
          <w:szCs w:val="24"/>
        </w:rPr>
      </w:pPr>
    </w:p>
    <w:p w:rsidR="004B5663" w:rsidRPr="00130966" w:rsidRDefault="004B5663" w:rsidP="009B4E4A">
      <w:pPr>
        <w:pStyle w:val="Recuodecorpodetexto"/>
        <w:ind w:firstLine="900"/>
        <w:jc w:val="left"/>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declare a incompetência do sujeito ativo para exigir o cumprimento da obrigação.</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Somente extingue o crédito tributário a decisão administrativa irreformável, assim entendida a definitiva na órbita administrativa, que não mais possa ser objeto de ação anulatória, bem como a decisão judicial passada em julgado.</w:t>
      </w:r>
    </w:p>
    <w:p w:rsidR="004B5663" w:rsidRPr="00130966" w:rsidRDefault="004B5663" w:rsidP="00B86D5A">
      <w:pPr>
        <w:pStyle w:val="Recuodecorpodetexto"/>
        <w:ind w:left="2160" w:firstLine="0"/>
        <w:jc w:val="left"/>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Enquanto não tornada definitiva a decisão administrativa  ou  passada  em  julgado  a decisão judicial, continuará o sujeito passivo obrigado nos termos da legislação tributária, ressalvada as hipóteses de suspensão da exigibilidade do crédito, previsto neste Código.</w:t>
      </w:r>
    </w:p>
    <w:p w:rsidR="004B5663" w:rsidRPr="00130966" w:rsidRDefault="004B5663" w:rsidP="004B5663">
      <w:pPr>
        <w:ind w:left="112" w:firstLine="1589"/>
        <w:jc w:val="both"/>
        <w:rPr>
          <w:rFonts w:ascii="Arial" w:hAnsi="Arial" w:cs="Arial"/>
          <w:b/>
        </w:rPr>
      </w:pPr>
    </w:p>
    <w:p w:rsidR="004B5663" w:rsidRPr="00130966" w:rsidRDefault="004B5663" w:rsidP="004B5663">
      <w:pPr>
        <w:ind w:left="112" w:firstLine="1589"/>
        <w:jc w:val="both"/>
        <w:rPr>
          <w:rFonts w:ascii="Arial" w:hAnsi="Arial" w:cs="Arial"/>
          <w:b/>
        </w:rPr>
      </w:pPr>
    </w:p>
    <w:p w:rsidR="004B5663" w:rsidRPr="00130966" w:rsidRDefault="004B5663" w:rsidP="003A59EC">
      <w:pPr>
        <w:pStyle w:val="Ttulo9"/>
        <w:jc w:val="center"/>
        <w:rPr>
          <w:b/>
          <w:sz w:val="24"/>
          <w:szCs w:val="24"/>
        </w:rPr>
      </w:pPr>
      <w:r w:rsidRPr="00130966">
        <w:rPr>
          <w:b/>
          <w:sz w:val="24"/>
          <w:szCs w:val="24"/>
        </w:rPr>
        <w:t>SEÇÃO IX</w:t>
      </w:r>
    </w:p>
    <w:p w:rsidR="00B86D5A" w:rsidRPr="00130966" w:rsidRDefault="00B86D5A" w:rsidP="00B86D5A">
      <w:pPr>
        <w:rPr>
          <w:rFonts w:ascii="Arial" w:hAnsi="Arial" w:cs="Arial"/>
        </w:rPr>
      </w:pPr>
    </w:p>
    <w:p w:rsidR="004B5663" w:rsidRPr="00130966" w:rsidRDefault="004B5663" w:rsidP="004B5663">
      <w:pPr>
        <w:ind w:left="112" w:hanging="112"/>
        <w:jc w:val="center"/>
        <w:rPr>
          <w:rFonts w:ascii="Arial" w:hAnsi="Arial" w:cs="Arial"/>
          <w:b/>
        </w:rPr>
      </w:pPr>
      <w:r w:rsidRPr="00130966">
        <w:rPr>
          <w:rFonts w:ascii="Arial" w:hAnsi="Arial" w:cs="Arial"/>
          <w:b/>
        </w:rPr>
        <w:t>EXCLUSÃO DO CRÉDITO TRIBUTÁRIO E SUAS MODALIDADES</w:t>
      </w:r>
    </w:p>
    <w:p w:rsidR="004B5663" w:rsidRPr="00130966" w:rsidRDefault="004B5663" w:rsidP="004B5663">
      <w:pPr>
        <w:pStyle w:val="Recuodecorpodetexto"/>
        <w:ind w:left="142" w:firstLine="0"/>
        <w:jc w:val="center"/>
        <w:rPr>
          <w:rFonts w:ascii="Arial" w:hAnsi="Arial" w:cs="Arial"/>
          <w:b/>
          <w:sz w:val="24"/>
          <w:szCs w:val="24"/>
        </w:rPr>
      </w:pPr>
    </w:p>
    <w:p w:rsidR="004B5663" w:rsidRPr="00130966" w:rsidRDefault="004B5663" w:rsidP="00B86D5A">
      <w:pPr>
        <w:pStyle w:val="Recuodecorpodetexto"/>
        <w:ind w:firstLine="0"/>
        <w:jc w:val="left"/>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21</w:t>
      </w:r>
      <w:r w:rsidRPr="00130966">
        <w:rPr>
          <w:rFonts w:ascii="Arial" w:hAnsi="Arial" w:cs="Arial"/>
          <w:b/>
          <w:sz w:val="24"/>
          <w:szCs w:val="24"/>
        </w:rPr>
        <w:t xml:space="preserve"> –</w:t>
      </w:r>
      <w:r w:rsidRPr="00130966">
        <w:rPr>
          <w:rFonts w:ascii="Arial" w:hAnsi="Arial" w:cs="Arial"/>
          <w:sz w:val="24"/>
          <w:szCs w:val="24"/>
        </w:rPr>
        <w:t xml:space="preserve"> Excluem o crédito tributário:</w:t>
      </w:r>
    </w:p>
    <w:p w:rsidR="004B5663" w:rsidRPr="00130966" w:rsidRDefault="004B5663" w:rsidP="004B5663">
      <w:pPr>
        <w:pStyle w:val="Recuodecorpodetexto"/>
        <w:ind w:left="142" w:firstLine="1559"/>
        <w:jc w:val="left"/>
        <w:rPr>
          <w:rFonts w:ascii="Arial" w:hAnsi="Arial" w:cs="Arial"/>
          <w:sz w:val="24"/>
          <w:szCs w:val="24"/>
        </w:rPr>
      </w:pPr>
      <w:r w:rsidRPr="00130966">
        <w:rPr>
          <w:rFonts w:ascii="Arial" w:hAnsi="Arial" w:cs="Arial"/>
          <w:sz w:val="24"/>
          <w:szCs w:val="24"/>
        </w:rPr>
        <w:t xml:space="preserve"> </w:t>
      </w:r>
    </w:p>
    <w:p w:rsidR="004B5663" w:rsidRPr="00130966" w:rsidRDefault="004B5663" w:rsidP="00B86D5A">
      <w:pPr>
        <w:pStyle w:val="Recuodecorpodetexto"/>
        <w:ind w:left="900" w:firstLine="0"/>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a isenção;</w:t>
      </w:r>
    </w:p>
    <w:p w:rsidR="00B86D5A" w:rsidRPr="00130966" w:rsidRDefault="00B86D5A" w:rsidP="00B86D5A">
      <w:pPr>
        <w:pStyle w:val="Recuodecorpodetexto"/>
        <w:ind w:left="900" w:firstLine="0"/>
        <w:jc w:val="left"/>
        <w:rPr>
          <w:rFonts w:ascii="Arial" w:hAnsi="Arial" w:cs="Arial"/>
          <w:sz w:val="24"/>
          <w:szCs w:val="24"/>
        </w:rPr>
      </w:pPr>
    </w:p>
    <w:p w:rsidR="004B5663" w:rsidRPr="00130966" w:rsidRDefault="004B5663" w:rsidP="00B86D5A">
      <w:pPr>
        <w:pStyle w:val="Recuodecorpodetexto"/>
        <w:ind w:left="900" w:firstLine="0"/>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a anistia.</w:t>
      </w:r>
    </w:p>
    <w:p w:rsidR="00B86D5A" w:rsidRPr="00130966" w:rsidRDefault="00B86D5A" w:rsidP="00B86D5A">
      <w:pPr>
        <w:pStyle w:val="Recuodecorpodetexto"/>
        <w:ind w:firstLine="0"/>
        <w:rPr>
          <w:rFonts w:ascii="Arial" w:hAnsi="Arial" w:cs="Arial"/>
          <w:b/>
          <w:sz w:val="24"/>
          <w:szCs w:val="24"/>
        </w:rPr>
      </w:pPr>
    </w:p>
    <w:p w:rsidR="004B5663" w:rsidRPr="00130966" w:rsidRDefault="004B5663" w:rsidP="009B4E4A">
      <w:pPr>
        <w:pStyle w:val="Recuodecorpodetexto"/>
        <w:ind w:firstLine="2127"/>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 exclusão do crédito tributário não</w:t>
      </w:r>
      <w:r w:rsidR="00B86D5A" w:rsidRPr="00130966">
        <w:rPr>
          <w:rFonts w:ascii="Arial" w:hAnsi="Arial" w:cs="Arial"/>
          <w:sz w:val="24"/>
          <w:szCs w:val="24"/>
        </w:rPr>
        <w:t xml:space="preserve">  dispensa  o  cumprimento  das </w:t>
      </w:r>
      <w:r w:rsidRPr="00130966">
        <w:rPr>
          <w:rFonts w:ascii="Arial" w:hAnsi="Arial" w:cs="Arial"/>
          <w:sz w:val="24"/>
          <w:szCs w:val="24"/>
        </w:rPr>
        <w:t>obrigações acessórias dependentes da obrigação principal cujo crédito seja excluído, ou dela conseqüentes.</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B86D5A">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22</w:t>
      </w:r>
      <w:r w:rsidRPr="00130966">
        <w:rPr>
          <w:rFonts w:ascii="Arial" w:hAnsi="Arial" w:cs="Arial"/>
          <w:b/>
          <w:sz w:val="24"/>
          <w:szCs w:val="24"/>
        </w:rPr>
        <w:t xml:space="preserve"> –</w:t>
      </w:r>
      <w:r w:rsidRPr="00130966">
        <w:rPr>
          <w:rFonts w:ascii="Arial" w:hAnsi="Arial" w:cs="Arial"/>
          <w:sz w:val="24"/>
          <w:szCs w:val="24"/>
        </w:rPr>
        <w:t xml:space="preserve"> Isenção é a dispensa do pagamento de um tributo, em virtude de disposições  expressas neste Código ou Lei Municipal </w:t>
      </w:r>
      <w:r w:rsidR="00EF68C3" w:rsidRPr="00130966">
        <w:rPr>
          <w:rFonts w:ascii="Arial" w:hAnsi="Arial" w:cs="Arial"/>
          <w:sz w:val="24"/>
          <w:szCs w:val="24"/>
        </w:rPr>
        <w:t>subseqüente</w:t>
      </w:r>
      <w:r w:rsidRPr="00130966">
        <w:rPr>
          <w:rFonts w:ascii="Arial" w:hAnsi="Arial" w:cs="Arial"/>
          <w:sz w:val="24"/>
          <w:szCs w:val="24"/>
        </w:rPr>
        <w:t>.</w:t>
      </w:r>
    </w:p>
    <w:p w:rsidR="004B5663" w:rsidRPr="00130966" w:rsidRDefault="004B5663" w:rsidP="004B5663">
      <w:pPr>
        <w:pStyle w:val="Recuodecorpodetexto"/>
        <w:ind w:left="142" w:firstLine="1559"/>
        <w:jc w:val="left"/>
        <w:rPr>
          <w:rFonts w:ascii="Arial" w:hAnsi="Arial" w:cs="Arial"/>
          <w:sz w:val="24"/>
          <w:szCs w:val="24"/>
        </w:rPr>
      </w:pPr>
    </w:p>
    <w:p w:rsidR="004B5663" w:rsidRPr="00130966" w:rsidRDefault="004B5663" w:rsidP="00B86D5A">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23</w:t>
      </w:r>
      <w:r w:rsidRPr="00130966">
        <w:rPr>
          <w:rFonts w:ascii="Arial" w:hAnsi="Arial" w:cs="Arial"/>
          <w:b/>
          <w:sz w:val="24"/>
          <w:szCs w:val="24"/>
        </w:rPr>
        <w:t xml:space="preserve"> -</w:t>
      </w:r>
      <w:r w:rsidRPr="00130966">
        <w:rPr>
          <w:rFonts w:ascii="Arial" w:hAnsi="Arial" w:cs="Arial"/>
          <w:sz w:val="24"/>
          <w:szCs w:val="24"/>
        </w:rPr>
        <w:t xml:space="preserve"> A isenção poderá ser:</w:t>
      </w:r>
    </w:p>
    <w:p w:rsidR="004B5663" w:rsidRPr="00130966" w:rsidRDefault="004B5663" w:rsidP="004B5663">
      <w:pPr>
        <w:pStyle w:val="Recuodecorpodetexto"/>
        <w:ind w:left="142" w:firstLine="1559"/>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em caráter geral, concedida por lei, que pode circunscrever expressamente a sua aplicabilidade em determinada região e/ou no todo do território do Município;</w:t>
      </w:r>
    </w:p>
    <w:p w:rsidR="004B5663" w:rsidRPr="00130966" w:rsidRDefault="004B5663" w:rsidP="00EF68C3">
      <w:pPr>
        <w:pStyle w:val="Recuodecorpodetexto"/>
        <w:ind w:left="900" w:firstLine="0"/>
        <w:rPr>
          <w:rFonts w:ascii="Arial" w:hAnsi="Arial" w:cs="Arial"/>
          <w:sz w:val="24"/>
          <w:szCs w:val="24"/>
        </w:rPr>
      </w:pPr>
    </w:p>
    <w:p w:rsidR="004B5663" w:rsidRPr="00130966" w:rsidRDefault="004B5663" w:rsidP="009B4E4A">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em caráter individual, efetivada por despacho da autoridade administrativa, em requerimento no qual o interessado faça prova do preenchimento das condições e do cumprimento dos requisitos em lei ou contrato para a sua concessão.</w:t>
      </w:r>
    </w:p>
    <w:p w:rsidR="004B5663" w:rsidRPr="00130966" w:rsidRDefault="004B5663" w:rsidP="004B5663">
      <w:pPr>
        <w:pStyle w:val="Recuodecorpodetexto"/>
        <w:ind w:left="2552" w:hanging="851"/>
        <w:rPr>
          <w:rFonts w:ascii="Arial" w:hAnsi="Arial" w:cs="Arial"/>
          <w:sz w:val="24"/>
          <w:szCs w:val="24"/>
        </w:rPr>
      </w:pPr>
    </w:p>
    <w:p w:rsidR="004B5663" w:rsidRPr="00130966" w:rsidRDefault="004B5663" w:rsidP="009B4E4A">
      <w:pPr>
        <w:ind w:firstLine="2160"/>
        <w:jc w:val="both"/>
        <w:rPr>
          <w:rFonts w:ascii="Arial" w:hAnsi="Arial" w:cs="Arial"/>
        </w:rPr>
      </w:pPr>
      <w:r w:rsidRPr="00130966">
        <w:rPr>
          <w:rFonts w:ascii="Arial" w:hAnsi="Arial" w:cs="Arial"/>
          <w:b/>
        </w:rPr>
        <w:t>§ 1º -</w:t>
      </w:r>
      <w:r w:rsidRPr="00130966">
        <w:rPr>
          <w:rFonts w:ascii="Arial" w:hAnsi="Arial" w:cs="Arial"/>
        </w:rPr>
        <w:t xml:space="preserve"> Tratando-se de tributo lançado por período certo de tempo,  o  despacho  a  que  se refere o inciso II deste artigo, dependerá de reconhecimento anual pelo Executivo, antes da expiração de cada exercício, mediante requerimento do interessado em que prove enquadra-se nas situações exigidas pela lei concedente.</w:t>
      </w:r>
    </w:p>
    <w:p w:rsidR="004B5663" w:rsidRPr="00130966" w:rsidRDefault="004B5663" w:rsidP="00EF68C3">
      <w:pPr>
        <w:ind w:left="2160"/>
        <w:rPr>
          <w:rFonts w:ascii="Arial" w:hAnsi="Arial" w:cs="Arial"/>
        </w:rPr>
      </w:pPr>
    </w:p>
    <w:p w:rsidR="004B5663" w:rsidRPr="00130966" w:rsidRDefault="004B5663" w:rsidP="009B4E4A">
      <w:pPr>
        <w:pStyle w:val="Recuodecorpodetexto"/>
        <w:shd w:val="clear" w:color="auto" w:fill="FFFFFF"/>
        <w:ind w:firstLine="2160"/>
        <w:rPr>
          <w:rFonts w:ascii="Arial" w:hAnsi="Arial" w:cs="Arial"/>
          <w:b/>
          <w:sz w:val="24"/>
          <w:szCs w:val="24"/>
        </w:rPr>
      </w:pPr>
      <w:r w:rsidRPr="00130966">
        <w:rPr>
          <w:rFonts w:ascii="Arial" w:hAnsi="Arial" w:cs="Arial"/>
          <w:b/>
          <w:sz w:val="24"/>
          <w:szCs w:val="24"/>
        </w:rPr>
        <w:t>§ 2º -</w:t>
      </w:r>
      <w:r w:rsidRPr="00130966">
        <w:rPr>
          <w:rFonts w:ascii="Arial" w:hAnsi="Arial" w:cs="Arial"/>
          <w:sz w:val="24"/>
          <w:szCs w:val="24"/>
        </w:rPr>
        <w:t xml:space="preserve"> Quando deixarem de ser cumpridas as  exigências  determinadas  na  lei  de isenção condicionada a prazo ou a quaisquer outros encargos, a autoridade administrativa, fundamentalmente, cancelará o despacho que reconheceu o benefício e não gerando direito adquirido, aplicando-se, quando cabível, a regra do art. 2</w:t>
      </w:r>
      <w:r w:rsidR="00810FB8">
        <w:rPr>
          <w:rFonts w:ascii="Arial" w:hAnsi="Arial" w:cs="Arial"/>
          <w:sz w:val="24"/>
          <w:szCs w:val="24"/>
        </w:rPr>
        <w:t>75</w:t>
      </w:r>
      <w:r w:rsidRPr="00130966">
        <w:rPr>
          <w:rFonts w:ascii="Arial" w:hAnsi="Arial" w:cs="Arial"/>
          <w:sz w:val="24"/>
          <w:szCs w:val="24"/>
        </w:rPr>
        <w:t>.</w:t>
      </w:r>
    </w:p>
    <w:p w:rsidR="004B5663" w:rsidRPr="00130966" w:rsidRDefault="004B5663" w:rsidP="004B5663">
      <w:pPr>
        <w:pStyle w:val="Recuodecorpodetexto"/>
        <w:rPr>
          <w:rFonts w:ascii="Arial" w:hAnsi="Arial" w:cs="Arial"/>
          <w:sz w:val="24"/>
          <w:szCs w:val="24"/>
        </w:rPr>
      </w:pPr>
      <w:r w:rsidRPr="00130966">
        <w:rPr>
          <w:rFonts w:ascii="Arial" w:hAnsi="Arial" w:cs="Arial"/>
          <w:sz w:val="24"/>
          <w:szCs w:val="24"/>
        </w:rPr>
        <w:t xml:space="preserve">  </w:t>
      </w:r>
    </w:p>
    <w:p w:rsidR="004B5663" w:rsidRPr="00130966" w:rsidRDefault="004B5663" w:rsidP="00EF68C3">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24</w:t>
      </w:r>
      <w:r w:rsidRPr="00130966">
        <w:rPr>
          <w:rFonts w:ascii="Arial" w:hAnsi="Arial" w:cs="Arial"/>
          <w:b/>
          <w:sz w:val="24"/>
          <w:szCs w:val="24"/>
        </w:rPr>
        <w:t xml:space="preserve"> –</w:t>
      </w:r>
      <w:r w:rsidRPr="00130966">
        <w:rPr>
          <w:rFonts w:ascii="Arial" w:hAnsi="Arial" w:cs="Arial"/>
          <w:sz w:val="24"/>
          <w:szCs w:val="24"/>
        </w:rPr>
        <w:t xml:space="preserve"> A concessão de isenção por leis especiais apoiar-se-á sempre em fortes razões de ordem pública ou de interesse do Município e não poderá ter caráter pessoal.</w:t>
      </w:r>
    </w:p>
    <w:p w:rsidR="004B5663" w:rsidRPr="00130966" w:rsidRDefault="004B5663" w:rsidP="004B5663">
      <w:pPr>
        <w:pStyle w:val="Recuodecorpodetexto"/>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Entende-se como favor pessoal não permitido a concessão, em lei de isenção de tributos a determinada pessoa física ou jurídica.</w:t>
      </w:r>
    </w:p>
    <w:p w:rsidR="004B5663" w:rsidRDefault="004B5663" w:rsidP="004B5663">
      <w:pPr>
        <w:pStyle w:val="Recuodecorpodetexto"/>
        <w:rPr>
          <w:rFonts w:ascii="Arial" w:hAnsi="Arial" w:cs="Arial"/>
          <w:sz w:val="24"/>
          <w:szCs w:val="24"/>
        </w:rPr>
      </w:pPr>
    </w:p>
    <w:p w:rsidR="009D47EC" w:rsidRPr="00130966" w:rsidRDefault="009D47EC" w:rsidP="004B5663">
      <w:pPr>
        <w:pStyle w:val="Recuodecorpodetexto"/>
        <w:rPr>
          <w:rFonts w:ascii="Arial" w:hAnsi="Arial" w:cs="Arial"/>
          <w:sz w:val="24"/>
          <w:szCs w:val="24"/>
        </w:rPr>
      </w:pPr>
    </w:p>
    <w:p w:rsidR="004B5663" w:rsidRPr="00130966" w:rsidRDefault="004B5663" w:rsidP="00EF68C3">
      <w:pPr>
        <w:pStyle w:val="Recuodecorpodetexto"/>
        <w:ind w:firstLine="0"/>
        <w:jc w:val="left"/>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25</w:t>
      </w:r>
      <w:r w:rsidRPr="00130966">
        <w:rPr>
          <w:rFonts w:ascii="Arial" w:hAnsi="Arial" w:cs="Arial"/>
          <w:b/>
          <w:sz w:val="24"/>
          <w:szCs w:val="24"/>
        </w:rPr>
        <w:t xml:space="preserve"> -</w:t>
      </w:r>
      <w:r w:rsidRPr="00130966">
        <w:rPr>
          <w:rFonts w:ascii="Arial" w:hAnsi="Arial" w:cs="Arial"/>
          <w:sz w:val="24"/>
          <w:szCs w:val="24"/>
        </w:rPr>
        <w:t xml:space="preserve"> A Lei que conceder anistia poderá fazê-lo:</w:t>
      </w:r>
    </w:p>
    <w:p w:rsidR="004B5663" w:rsidRPr="00130966" w:rsidRDefault="004B5663" w:rsidP="004B5663">
      <w:pPr>
        <w:pStyle w:val="Recuodecorpodetexto"/>
        <w:jc w:val="left"/>
        <w:rPr>
          <w:rFonts w:ascii="Arial" w:hAnsi="Arial" w:cs="Arial"/>
          <w:sz w:val="24"/>
          <w:szCs w:val="24"/>
        </w:rPr>
      </w:pPr>
    </w:p>
    <w:p w:rsidR="004B5663" w:rsidRPr="00130966" w:rsidRDefault="004B5663" w:rsidP="00EF68C3">
      <w:pPr>
        <w:pStyle w:val="Recuodecorpodetexto"/>
        <w:ind w:left="900" w:firstLine="0"/>
        <w:jc w:val="left"/>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em caráter geral;</w:t>
      </w:r>
    </w:p>
    <w:p w:rsidR="004B5663" w:rsidRPr="00130966" w:rsidRDefault="004B5663" w:rsidP="00EF68C3">
      <w:pPr>
        <w:pStyle w:val="Recuodecorpodetexto"/>
        <w:ind w:left="900" w:firstLine="0"/>
        <w:jc w:val="left"/>
        <w:rPr>
          <w:rFonts w:ascii="Arial" w:hAnsi="Arial" w:cs="Arial"/>
          <w:sz w:val="24"/>
          <w:szCs w:val="24"/>
        </w:rPr>
      </w:pPr>
    </w:p>
    <w:p w:rsidR="004B5663" w:rsidRPr="00130966" w:rsidRDefault="004B5663" w:rsidP="00EF68C3">
      <w:pPr>
        <w:pStyle w:val="Recuodecorpodetexto"/>
        <w:ind w:left="900" w:firstLine="0"/>
        <w:jc w:val="left"/>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limitadamente:</w:t>
      </w:r>
    </w:p>
    <w:p w:rsidR="004B5663" w:rsidRPr="00130966" w:rsidRDefault="004B5663" w:rsidP="004B5663">
      <w:pPr>
        <w:pStyle w:val="Recuodecorpodetexto"/>
        <w:jc w:val="left"/>
        <w:rPr>
          <w:rFonts w:ascii="Arial" w:hAnsi="Arial" w:cs="Arial"/>
          <w:sz w:val="24"/>
          <w:szCs w:val="24"/>
        </w:rPr>
      </w:pPr>
    </w:p>
    <w:p w:rsidR="004B5663" w:rsidRPr="00130966" w:rsidRDefault="004B5663" w:rsidP="00EF68C3">
      <w:pPr>
        <w:pStyle w:val="Recuodecorpodetexto"/>
        <w:ind w:firstLine="2160"/>
        <w:jc w:val="left"/>
        <w:rPr>
          <w:rFonts w:ascii="Arial" w:hAnsi="Arial" w:cs="Arial"/>
          <w:sz w:val="24"/>
          <w:szCs w:val="24"/>
        </w:rPr>
      </w:pPr>
      <w:r w:rsidRPr="00130966">
        <w:rPr>
          <w:rFonts w:ascii="Arial" w:hAnsi="Arial" w:cs="Arial"/>
          <w:b/>
          <w:sz w:val="24"/>
          <w:szCs w:val="24"/>
        </w:rPr>
        <w:t>a) –</w:t>
      </w:r>
      <w:r w:rsidRPr="00130966">
        <w:rPr>
          <w:rFonts w:ascii="Arial" w:hAnsi="Arial" w:cs="Arial"/>
          <w:sz w:val="24"/>
          <w:szCs w:val="24"/>
        </w:rPr>
        <w:t xml:space="preserve"> às infrações da legislação relativa a determinado tributo;</w:t>
      </w:r>
    </w:p>
    <w:p w:rsidR="004B5663" w:rsidRPr="00130966" w:rsidRDefault="004B5663" w:rsidP="004B5663">
      <w:pPr>
        <w:pStyle w:val="Recuodecorpodetexto"/>
        <w:jc w:val="left"/>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b) –</w:t>
      </w:r>
      <w:r w:rsidRPr="00130966">
        <w:rPr>
          <w:rFonts w:ascii="Arial" w:hAnsi="Arial" w:cs="Arial"/>
          <w:sz w:val="24"/>
          <w:szCs w:val="24"/>
        </w:rPr>
        <w:t xml:space="preserve"> às infrações punidas com penalidades pecuniárias até determinado monta</w:t>
      </w:r>
      <w:r w:rsidRPr="00130966">
        <w:rPr>
          <w:rFonts w:ascii="Arial" w:hAnsi="Arial" w:cs="Arial"/>
          <w:sz w:val="24"/>
          <w:szCs w:val="24"/>
          <w:u w:val="single"/>
        </w:rPr>
        <w:t>n</w:t>
      </w:r>
      <w:r w:rsidRPr="00130966">
        <w:rPr>
          <w:rFonts w:ascii="Arial" w:hAnsi="Arial" w:cs="Arial"/>
          <w:sz w:val="24"/>
          <w:szCs w:val="24"/>
        </w:rPr>
        <w:t>te, conjugadas ou não com penalidades de outra natureza;</w:t>
      </w:r>
    </w:p>
    <w:p w:rsidR="004B5663" w:rsidRPr="00130966" w:rsidRDefault="004B5663" w:rsidP="004B5663">
      <w:pPr>
        <w:pStyle w:val="Recuodecorpodetexto"/>
        <w:ind w:left="2977" w:hanging="1276"/>
        <w:jc w:val="left"/>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c) –</w:t>
      </w:r>
      <w:r w:rsidRPr="00130966">
        <w:rPr>
          <w:rFonts w:ascii="Arial" w:hAnsi="Arial" w:cs="Arial"/>
          <w:sz w:val="24"/>
          <w:szCs w:val="24"/>
        </w:rPr>
        <w:t xml:space="preserve"> a determinada região do território do Município, em função das condições a ela peculiares;</w:t>
      </w:r>
    </w:p>
    <w:p w:rsidR="004B5663" w:rsidRPr="00130966" w:rsidRDefault="004B5663" w:rsidP="004B5663">
      <w:pPr>
        <w:pStyle w:val="Recuodecorpodetexto"/>
        <w:ind w:left="2963" w:hanging="1262"/>
        <w:jc w:val="left"/>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d) –</w:t>
      </w:r>
      <w:r w:rsidRPr="00130966">
        <w:rPr>
          <w:rFonts w:ascii="Arial" w:hAnsi="Arial" w:cs="Arial"/>
          <w:sz w:val="24"/>
          <w:szCs w:val="24"/>
        </w:rPr>
        <w:t xml:space="preserve"> sob condição do pagamento do tributo no prazo fixado pela lei que a conceder, ou cuja fixação seja atribuída pela lei à autoridade administrativa.</w:t>
      </w:r>
    </w:p>
    <w:p w:rsidR="004B5663" w:rsidRPr="00130966" w:rsidRDefault="004B5663" w:rsidP="004B5663">
      <w:pPr>
        <w:pStyle w:val="Recuodecorpodetexto"/>
        <w:ind w:left="2963" w:hanging="1262"/>
        <w:jc w:val="left"/>
        <w:rPr>
          <w:rFonts w:ascii="Arial" w:hAnsi="Arial" w:cs="Arial"/>
          <w:sz w:val="24"/>
          <w:szCs w:val="24"/>
        </w:rPr>
      </w:pPr>
    </w:p>
    <w:p w:rsidR="004B5663" w:rsidRPr="00130966" w:rsidRDefault="004B5663" w:rsidP="009B4E4A">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A anistia, quando não concedida em caráter geral, é efetivada, em cada caso, por despacho da autoridade administrativa, em requerimento no qual o interessado faça prova do preenchimento das condições e do cumprimento dos requisitos em lei para a sua concessão.</w:t>
      </w:r>
    </w:p>
    <w:p w:rsidR="004B5663" w:rsidRPr="00130966" w:rsidRDefault="004B5663" w:rsidP="004B5663">
      <w:pPr>
        <w:pStyle w:val="Recuodecorpodetexto"/>
        <w:ind w:left="56" w:firstLine="1645"/>
        <w:rPr>
          <w:rFonts w:ascii="Arial" w:hAnsi="Arial" w:cs="Arial"/>
          <w:sz w:val="24"/>
          <w:szCs w:val="24"/>
        </w:rPr>
      </w:pPr>
    </w:p>
    <w:p w:rsidR="004B5663" w:rsidRPr="00130966" w:rsidRDefault="004B5663" w:rsidP="009B4E4A">
      <w:pPr>
        <w:pStyle w:val="Recuodecorpodetexto"/>
        <w:shd w:val="clear" w:color="auto" w:fill="FFFFFF"/>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O despacho referido neste artigo não gera direito adquirido e será </w:t>
      </w:r>
      <w:r w:rsidRPr="00130966">
        <w:rPr>
          <w:rFonts w:ascii="Arial" w:hAnsi="Arial" w:cs="Arial"/>
          <w:sz w:val="24"/>
          <w:szCs w:val="24"/>
        </w:rPr>
        <w:lastRenderedPageBreak/>
        <w:t xml:space="preserve">revogado de ofício sempre que o beneficiado não satisfazia ou deixou de satisfazer as condições ou não cumpria ou deixou de cumprir os requisitos para concessão do favor, cobrando-se o crédito atualizado, acrescido de juros de mora, aplicando-se, quando cabível, a regra do art. </w:t>
      </w:r>
      <w:r w:rsidR="00C82D4E">
        <w:rPr>
          <w:rFonts w:ascii="Arial" w:hAnsi="Arial" w:cs="Arial"/>
          <w:sz w:val="24"/>
          <w:szCs w:val="24"/>
        </w:rPr>
        <w:t>276</w:t>
      </w:r>
      <w:r w:rsidRPr="00130966">
        <w:rPr>
          <w:rFonts w:ascii="Arial" w:hAnsi="Arial" w:cs="Arial"/>
          <w:sz w:val="24"/>
          <w:szCs w:val="24"/>
        </w:rPr>
        <w:t>.</w:t>
      </w:r>
    </w:p>
    <w:p w:rsidR="004B5663" w:rsidRPr="00130966" w:rsidRDefault="004B5663" w:rsidP="004B5663">
      <w:pPr>
        <w:shd w:val="clear" w:color="auto" w:fill="FFFFFF"/>
        <w:ind w:left="112" w:firstLine="1589"/>
        <w:jc w:val="both"/>
        <w:rPr>
          <w:rFonts w:ascii="Arial" w:hAnsi="Arial" w:cs="Arial"/>
        </w:rPr>
      </w:pPr>
    </w:p>
    <w:p w:rsidR="004B5663" w:rsidRPr="00130966" w:rsidRDefault="004B5663" w:rsidP="00EF68C3">
      <w:pPr>
        <w:jc w:val="both"/>
        <w:rPr>
          <w:rFonts w:ascii="Arial" w:hAnsi="Arial" w:cs="Arial"/>
        </w:rPr>
      </w:pPr>
      <w:r w:rsidRPr="00130966">
        <w:rPr>
          <w:rFonts w:ascii="Arial" w:hAnsi="Arial" w:cs="Arial"/>
          <w:b/>
        </w:rPr>
        <w:t>Art. 3</w:t>
      </w:r>
      <w:r w:rsidR="00602F52">
        <w:rPr>
          <w:rFonts w:ascii="Arial" w:hAnsi="Arial" w:cs="Arial"/>
          <w:b/>
        </w:rPr>
        <w:t>26</w:t>
      </w:r>
      <w:r w:rsidRPr="00130966">
        <w:rPr>
          <w:rFonts w:ascii="Arial" w:hAnsi="Arial" w:cs="Arial"/>
          <w:b/>
        </w:rPr>
        <w:t xml:space="preserve"> -</w:t>
      </w:r>
      <w:r w:rsidRPr="00130966">
        <w:rPr>
          <w:rFonts w:ascii="Arial" w:hAnsi="Arial" w:cs="Arial"/>
        </w:rPr>
        <w:t xml:space="preserve"> A concessão da anistia implica em perdão da infração, não constituindo esta antecedente para efeito de imposição ou graduação de penalidades por outras infrações de qualquer natureza a ele subseqüentes cometidas pelo sujeito passivo beneficiado por anistia anterior. </w:t>
      </w:r>
    </w:p>
    <w:p w:rsidR="00571CA7" w:rsidRPr="00130966" w:rsidRDefault="00571CA7" w:rsidP="00571CA7">
      <w:pPr>
        <w:shd w:val="clear" w:color="auto" w:fill="FFFFFF"/>
        <w:tabs>
          <w:tab w:val="left" w:pos="1985"/>
        </w:tabs>
        <w:ind w:left="900"/>
        <w:rPr>
          <w:rFonts w:ascii="Arial" w:hAnsi="Arial" w:cs="Arial"/>
          <w:b/>
        </w:rPr>
      </w:pPr>
    </w:p>
    <w:p w:rsidR="00EF68C3" w:rsidRPr="00130966" w:rsidRDefault="00EF68C3" w:rsidP="003A59EC">
      <w:pPr>
        <w:pStyle w:val="Ttulo9"/>
        <w:jc w:val="center"/>
        <w:rPr>
          <w:b/>
          <w:sz w:val="24"/>
          <w:szCs w:val="24"/>
        </w:rPr>
      </w:pPr>
      <w:r w:rsidRPr="00130966">
        <w:rPr>
          <w:b/>
          <w:sz w:val="24"/>
          <w:szCs w:val="24"/>
        </w:rPr>
        <w:t>CAPITULO IV</w:t>
      </w:r>
    </w:p>
    <w:p w:rsidR="00EF68C3" w:rsidRPr="00130966" w:rsidRDefault="00EF68C3" w:rsidP="00EF68C3">
      <w:pPr>
        <w:rPr>
          <w:rFonts w:ascii="Arial" w:hAnsi="Arial" w:cs="Arial"/>
        </w:rPr>
      </w:pPr>
    </w:p>
    <w:p w:rsidR="00EF68C3" w:rsidRPr="00130966" w:rsidRDefault="00EF68C3" w:rsidP="00EF68C3">
      <w:pPr>
        <w:ind w:left="112" w:hanging="112"/>
        <w:jc w:val="center"/>
        <w:rPr>
          <w:rFonts w:ascii="Arial" w:hAnsi="Arial" w:cs="Arial"/>
          <w:b/>
        </w:rPr>
      </w:pPr>
      <w:r w:rsidRPr="00130966">
        <w:rPr>
          <w:rFonts w:ascii="Arial" w:hAnsi="Arial" w:cs="Arial"/>
          <w:b/>
        </w:rPr>
        <w:t>DAS GENERALIDADES DAS INFRAÇÕES E PENALIDADES</w:t>
      </w:r>
    </w:p>
    <w:p w:rsidR="00EF68C3" w:rsidRPr="00130966" w:rsidRDefault="00EF68C3" w:rsidP="00EF68C3">
      <w:pPr>
        <w:pStyle w:val="Recuodecorpodetexto"/>
        <w:ind w:left="142" w:firstLine="12"/>
        <w:jc w:val="center"/>
        <w:rPr>
          <w:rFonts w:ascii="Arial" w:hAnsi="Arial" w:cs="Arial"/>
          <w:b/>
          <w:sz w:val="24"/>
          <w:szCs w:val="24"/>
        </w:rPr>
      </w:pPr>
    </w:p>
    <w:p w:rsidR="00EF68C3" w:rsidRPr="00130966" w:rsidRDefault="00EF68C3" w:rsidP="003A59EC">
      <w:pPr>
        <w:pStyle w:val="Recuodecorpodetexto"/>
        <w:ind w:left="142" w:firstLine="12"/>
        <w:jc w:val="center"/>
        <w:rPr>
          <w:rFonts w:ascii="Arial" w:hAnsi="Arial" w:cs="Arial"/>
          <w:b/>
          <w:sz w:val="24"/>
          <w:szCs w:val="24"/>
        </w:rPr>
      </w:pPr>
      <w:r w:rsidRPr="00130966">
        <w:rPr>
          <w:rFonts w:ascii="Arial" w:hAnsi="Arial" w:cs="Arial"/>
          <w:b/>
          <w:sz w:val="24"/>
          <w:szCs w:val="24"/>
        </w:rPr>
        <w:t>SEÇÃO I</w:t>
      </w:r>
    </w:p>
    <w:p w:rsidR="00EF68C3" w:rsidRPr="00130966" w:rsidRDefault="00EF68C3" w:rsidP="00EF68C3">
      <w:pPr>
        <w:pStyle w:val="Recuodecorpodetexto"/>
        <w:ind w:left="142" w:firstLine="12"/>
        <w:jc w:val="center"/>
        <w:rPr>
          <w:rFonts w:ascii="Arial" w:hAnsi="Arial" w:cs="Arial"/>
          <w:b/>
          <w:sz w:val="24"/>
          <w:szCs w:val="24"/>
        </w:rPr>
      </w:pPr>
      <w:r w:rsidRPr="00130966">
        <w:rPr>
          <w:rFonts w:ascii="Arial" w:hAnsi="Arial" w:cs="Arial"/>
          <w:b/>
          <w:sz w:val="24"/>
          <w:szCs w:val="24"/>
        </w:rPr>
        <w:t>DAS DISPOSIÇÕES GERAIS</w:t>
      </w:r>
    </w:p>
    <w:p w:rsidR="00EF68C3" w:rsidRPr="00130966" w:rsidRDefault="00EF68C3" w:rsidP="00EF68C3">
      <w:pPr>
        <w:pStyle w:val="Recuodecorpodetexto"/>
        <w:ind w:left="142" w:firstLine="12"/>
        <w:jc w:val="center"/>
        <w:rPr>
          <w:rFonts w:ascii="Arial" w:hAnsi="Arial" w:cs="Arial"/>
          <w:b/>
          <w:sz w:val="24"/>
          <w:szCs w:val="24"/>
        </w:rPr>
      </w:pPr>
    </w:p>
    <w:p w:rsidR="00EF68C3" w:rsidRPr="00130966" w:rsidRDefault="00EF68C3" w:rsidP="00EF68C3">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27</w:t>
      </w:r>
      <w:r w:rsidRPr="00130966">
        <w:rPr>
          <w:rFonts w:ascii="Arial" w:hAnsi="Arial" w:cs="Arial"/>
          <w:b/>
          <w:sz w:val="24"/>
          <w:szCs w:val="24"/>
        </w:rPr>
        <w:t xml:space="preserve"> –</w:t>
      </w:r>
      <w:r w:rsidRPr="00130966">
        <w:rPr>
          <w:rFonts w:ascii="Arial" w:hAnsi="Arial" w:cs="Arial"/>
          <w:sz w:val="24"/>
          <w:szCs w:val="24"/>
        </w:rPr>
        <w:t xml:space="preserve"> Constitui infração a  ação  ou  omissão  voluntária  ou  não,  que  importe  na inobservância por parte do sujeito passivo ou de terceiros, de normas estabelecidas na legislação tributária do Município. </w:t>
      </w:r>
    </w:p>
    <w:p w:rsidR="00EF68C3" w:rsidRPr="00130966" w:rsidRDefault="00EF68C3" w:rsidP="00EF68C3">
      <w:pPr>
        <w:pStyle w:val="Recuodecorpodetexto"/>
        <w:ind w:left="142" w:firstLine="1418"/>
        <w:rPr>
          <w:rFonts w:ascii="Arial" w:hAnsi="Arial" w:cs="Arial"/>
          <w:sz w:val="24"/>
          <w:szCs w:val="24"/>
        </w:rPr>
      </w:pPr>
    </w:p>
    <w:p w:rsidR="00EF68C3" w:rsidRPr="00130966" w:rsidRDefault="00EF68C3" w:rsidP="00EF68C3">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28</w:t>
      </w:r>
      <w:r w:rsidRPr="00130966">
        <w:rPr>
          <w:rFonts w:ascii="Arial" w:hAnsi="Arial" w:cs="Arial"/>
          <w:b/>
          <w:sz w:val="24"/>
          <w:szCs w:val="24"/>
        </w:rPr>
        <w:t xml:space="preserve"> –</w:t>
      </w:r>
      <w:r w:rsidRPr="00130966">
        <w:rPr>
          <w:rFonts w:ascii="Arial" w:hAnsi="Arial" w:cs="Arial"/>
          <w:sz w:val="24"/>
          <w:szCs w:val="24"/>
        </w:rPr>
        <w:t xml:space="preserve"> Os infratores sujeitam-se às seguintes penalidades:</w:t>
      </w:r>
    </w:p>
    <w:p w:rsidR="00EF68C3" w:rsidRPr="00130966" w:rsidRDefault="00EF68C3" w:rsidP="00EF68C3">
      <w:pPr>
        <w:pStyle w:val="Recuodecorpodetexto"/>
        <w:ind w:left="142" w:firstLine="1418"/>
        <w:rPr>
          <w:rFonts w:ascii="Arial" w:hAnsi="Arial" w:cs="Arial"/>
          <w:sz w:val="24"/>
          <w:szCs w:val="24"/>
        </w:rPr>
      </w:pPr>
    </w:p>
    <w:p w:rsidR="00EF68C3" w:rsidRPr="00130966" w:rsidRDefault="00EF68C3" w:rsidP="00EF68C3">
      <w:pPr>
        <w:pStyle w:val="Recuodecorpodetexto"/>
        <w:ind w:left="900" w:firstLine="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aplicação de multas estabelecidas nesse Código;</w:t>
      </w:r>
    </w:p>
    <w:p w:rsidR="00EF68C3" w:rsidRPr="00130966" w:rsidRDefault="00EF68C3" w:rsidP="00EF68C3">
      <w:pPr>
        <w:pStyle w:val="Recuodecorpodetexto"/>
        <w:ind w:left="900" w:firstLine="0"/>
        <w:rPr>
          <w:rFonts w:ascii="Arial" w:hAnsi="Arial" w:cs="Arial"/>
          <w:b/>
          <w:sz w:val="24"/>
          <w:szCs w:val="24"/>
        </w:rPr>
      </w:pPr>
    </w:p>
    <w:p w:rsidR="00EF68C3" w:rsidRPr="00130966" w:rsidRDefault="00EF68C3" w:rsidP="00EF68C3">
      <w:pPr>
        <w:pStyle w:val="Recuodecorpodetexto"/>
        <w:ind w:left="900" w:firstLine="0"/>
        <w:rPr>
          <w:rFonts w:ascii="Arial" w:hAnsi="Arial" w:cs="Arial"/>
          <w:sz w:val="24"/>
          <w:szCs w:val="24"/>
        </w:rPr>
      </w:pPr>
      <w:r w:rsidRPr="00130966">
        <w:rPr>
          <w:rFonts w:ascii="Arial" w:hAnsi="Arial" w:cs="Arial"/>
          <w:b/>
          <w:sz w:val="24"/>
          <w:szCs w:val="24"/>
        </w:rPr>
        <w:t xml:space="preserve">II - </w:t>
      </w:r>
      <w:r w:rsidRPr="00130966">
        <w:rPr>
          <w:rFonts w:ascii="Arial" w:hAnsi="Arial" w:cs="Arial"/>
          <w:sz w:val="24"/>
          <w:szCs w:val="24"/>
        </w:rPr>
        <w:t xml:space="preserve"> aplicação da atualização monetária, multa e juros;</w:t>
      </w:r>
    </w:p>
    <w:p w:rsidR="00EF68C3" w:rsidRPr="00130966" w:rsidRDefault="00EF68C3" w:rsidP="00EF68C3">
      <w:pPr>
        <w:pStyle w:val="Recuodecorpodetexto"/>
        <w:ind w:left="900" w:firstLine="0"/>
        <w:rPr>
          <w:rFonts w:ascii="Arial" w:hAnsi="Arial" w:cs="Arial"/>
          <w:sz w:val="24"/>
          <w:szCs w:val="24"/>
        </w:rPr>
      </w:pPr>
    </w:p>
    <w:p w:rsidR="00EF68C3" w:rsidRPr="00130966" w:rsidRDefault="00EF68C3" w:rsidP="00EF68C3">
      <w:pPr>
        <w:pStyle w:val="Recuodecorpodetexto"/>
        <w:ind w:left="900" w:firstLine="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Sujeitarão a regime especial de fiscalização;</w:t>
      </w:r>
    </w:p>
    <w:p w:rsidR="00EF68C3" w:rsidRPr="00130966" w:rsidRDefault="00EF68C3" w:rsidP="00EF68C3">
      <w:pPr>
        <w:pStyle w:val="Recuodecorpodetexto"/>
        <w:ind w:left="900" w:firstLine="0"/>
        <w:rPr>
          <w:rFonts w:ascii="Arial" w:hAnsi="Arial" w:cs="Arial"/>
          <w:sz w:val="24"/>
          <w:szCs w:val="24"/>
        </w:rPr>
      </w:pPr>
    </w:p>
    <w:p w:rsidR="00EF68C3" w:rsidRPr="00130966" w:rsidRDefault="00EF68C3" w:rsidP="009B4E4A">
      <w:pPr>
        <w:pStyle w:val="Recuodecorpodetexto"/>
        <w:ind w:firstLine="900"/>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proibição de transacionar com os órgãos integrantes da Administração Direta  e Indireta do Município;</w:t>
      </w:r>
    </w:p>
    <w:p w:rsidR="00EF68C3" w:rsidRPr="00130966" w:rsidRDefault="00EF68C3" w:rsidP="00EF68C3">
      <w:pPr>
        <w:pStyle w:val="Recuodecorpodetexto"/>
        <w:ind w:left="900" w:firstLine="0"/>
        <w:rPr>
          <w:rFonts w:ascii="Arial" w:hAnsi="Arial" w:cs="Arial"/>
          <w:sz w:val="24"/>
          <w:szCs w:val="24"/>
        </w:rPr>
      </w:pPr>
    </w:p>
    <w:p w:rsidR="00EF68C3" w:rsidRPr="00130966" w:rsidRDefault="00EF68C3" w:rsidP="00EF68C3">
      <w:pPr>
        <w:pStyle w:val="Recuodecorpodetexto"/>
        <w:ind w:left="900" w:firstLine="0"/>
        <w:rPr>
          <w:rFonts w:ascii="Arial" w:hAnsi="Arial" w:cs="Arial"/>
          <w:sz w:val="24"/>
          <w:szCs w:val="24"/>
        </w:rPr>
      </w:pPr>
      <w:r w:rsidRPr="00130966">
        <w:rPr>
          <w:rFonts w:ascii="Arial" w:hAnsi="Arial" w:cs="Arial"/>
          <w:b/>
          <w:sz w:val="24"/>
          <w:szCs w:val="24"/>
        </w:rPr>
        <w:t>V –</w:t>
      </w:r>
      <w:r w:rsidRPr="00130966">
        <w:rPr>
          <w:rFonts w:ascii="Arial" w:hAnsi="Arial" w:cs="Arial"/>
          <w:sz w:val="24"/>
          <w:szCs w:val="24"/>
        </w:rPr>
        <w:t xml:space="preserve"> suspensão ou cancelamento de isenção de tributo.</w:t>
      </w:r>
    </w:p>
    <w:p w:rsidR="00EF68C3" w:rsidRPr="00130966" w:rsidRDefault="00EF68C3" w:rsidP="00EF68C3">
      <w:pPr>
        <w:pStyle w:val="Recuodecorpodetexto"/>
        <w:ind w:left="2502" w:hanging="942"/>
        <w:rPr>
          <w:rFonts w:ascii="Arial" w:hAnsi="Arial" w:cs="Arial"/>
          <w:sz w:val="24"/>
          <w:szCs w:val="24"/>
        </w:rPr>
      </w:pPr>
    </w:p>
    <w:p w:rsidR="00EF68C3" w:rsidRPr="00130966" w:rsidRDefault="00EF68C3" w:rsidP="00EF68C3">
      <w:pPr>
        <w:shd w:val="clear" w:color="auto" w:fill="FFFFFF"/>
        <w:jc w:val="both"/>
        <w:rPr>
          <w:rFonts w:ascii="Arial" w:hAnsi="Arial" w:cs="Arial"/>
          <w:b/>
        </w:rPr>
      </w:pPr>
      <w:r w:rsidRPr="00130966">
        <w:rPr>
          <w:rFonts w:ascii="Arial" w:hAnsi="Arial" w:cs="Arial"/>
          <w:b/>
        </w:rPr>
        <w:t>Art. 3</w:t>
      </w:r>
      <w:r w:rsidR="00602F52">
        <w:rPr>
          <w:rFonts w:ascii="Arial" w:hAnsi="Arial" w:cs="Arial"/>
          <w:b/>
        </w:rPr>
        <w:t>29</w:t>
      </w:r>
      <w:r w:rsidRPr="00130966">
        <w:rPr>
          <w:rFonts w:ascii="Arial" w:hAnsi="Arial" w:cs="Arial"/>
          <w:b/>
        </w:rPr>
        <w:t xml:space="preserve"> –</w:t>
      </w:r>
      <w:r w:rsidRPr="00130966">
        <w:rPr>
          <w:rFonts w:ascii="Arial" w:hAnsi="Arial" w:cs="Arial"/>
        </w:rPr>
        <w:t xml:space="preserve"> A aplicação de penalidade de qualquer natureza, de caráter civil, criminal ou administrativa, e o seu cumprimento, em caso algum dispensa o pagamento de natureza devido e da aplicação das normas </w:t>
      </w:r>
      <w:r w:rsidRPr="00130966">
        <w:rPr>
          <w:rFonts w:ascii="Arial" w:hAnsi="Arial" w:cs="Arial"/>
          <w:shd w:val="clear" w:color="auto" w:fill="FFFFFF"/>
        </w:rPr>
        <w:t>de atualização do disposto dos inciso</w:t>
      </w:r>
      <w:r w:rsidR="009D47EC">
        <w:rPr>
          <w:rFonts w:ascii="Arial" w:hAnsi="Arial" w:cs="Arial"/>
          <w:shd w:val="clear" w:color="auto" w:fill="FFFFFF"/>
        </w:rPr>
        <w:t>s I e II alínea “ b “ do art. 328</w:t>
      </w:r>
      <w:r w:rsidRPr="00130966">
        <w:rPr>
          <w:rFonts w:ascii="Arial" w:hAnsi="Arial" w:cs="Arial"/>
          <w:shd w:val="clear" w:color="auto" w:fill="FFFFFF"/>
        </w:rPr>
        <w:t>, deste Código.</w:t>
      </w:r>
      <w:r w:rsidRPr="00130966">
        <w:rPr>
          <w:rFonts w:ascii="Arial" w:hAnsi="Arial" w:cs="Arial"/>
        </w:rPr>
        <w:t xml:space="preserve">           </w:t>
      </w:r>
    </w:p>
    <w:p w:rsidR="00EF68C3" w:rsidRPr="00130966" w:rsidRDefault="00EF68C3" w:rsidP="00EF68C3">
      <w:pPr>
        <w:pStyle w:val="Recuodecorpodetexto"/>
        <w:shd w:val="clear" w:color="auto" w:fill="FFFFFF"/>
        <w:ind w:left="98" w:firstLine="1607"/>
        <w:jc w:val="left"/>
        <w:rPr>
          <w:rFonts w:ascii="Arial" w:hAnsi="Arial" w:cs="Arial"/>
          <w:sz w:val="24"/>
          <w:szCs w:val="24"/>
        </w:rPr>
      </w:pPr>
    </w:p>
    <w:p w:rsidR="00EF68C3" w:rsidRPr="00130966" w:rsidRDefault="00EF68C3" w:rsidP="00EF68C3">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30</w:t>
      </w:r>
      <w:r w:rsidRPr="00130966">
        <w:rPr>
          <w:rFonts w:ascii="Arial" w:hAnsi="Arial" w:cs="Arial"/>
          <w:b/>
          <w:sz w:val="24"/>
          <w:szCs w:val="24"/>
        </w:rPr>
        <w:t xml:space="preserve"> -</w:t>
      </w:r>
      <w:r w:rsidRPr="00130966">
        <w:rPr>
          <w:rFonts w:ascii="Arial" w:hAnsi="Arial" w:cs="Arial"/>
          <w:sz w:val="24"/>
          <w:szCs w:val="24"/>
        </w:rPr>
        <w:t xml:space="preserve"> Não se procederá contra servidor ou contribuinte que tenha agido ou pago tributo de acordo com interpretação fiscal, constante de decisão qualquer instância administrativa, mesmo que, posteriormente venha ser modificada essa interpretação.</w:t>
      </w:r>
    </w:p>
    <w:p w:rsidR="00EF68C3" w:rsidRPr="00130966" w:rsidRDefault="00EF68C3" w:rsidP="00EF68C3">
      <w:pPr>
        <w:pStyle w:val="Recuodecorpodetexto"/>
        <w:ind w:firstLine="1490"/>
        <w:rPr>
          <w:rFonts w:ascii="Arial" w:hAnsi="Arial" w:cs="Arial"/>
          <w:sz w:val="24"/>
          <w:szCs w:val="24"/>
        </w:rPr>
      </w:pPr>
    </w:p>
    <w:p w:rsidR="00EF68C3" w:rsidRPr="00130966" w:rsidRDefault="00EF68C3" w:rsidP="00EF68C3">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31</w:t>
      </w:r>
      <w:r w:rsidRPr="00130966">
        <w:rPr>
          <w:rFonts w:ascii="Arial" w:hAnsi="Arial" w:cs="Arial"/>
          <w:b/>
          <w:sz w:val="24"/>
          <w:szCs w:val="24"/>
        </w:rPr>
        <w:t xml:space="preserve"> –</w:t>
      </w:r>
      <w:r w:rsidRPr="00130966">
        <w:rPr>
          <w:rFonts w:ascii="Arial" w:hAnsi="Arial" w:cs="Arial"/>
          <w:sz w:val="24"/>
          <w:szCs w:val="24"/>
        </w:rPr>
        <w:t xml:space="preserve"> A omissão do pagamento do tributo e a fraude fiscal serão apuradas mediante representação, notificação preliminar ou auto de infração, nos termos deste Código.</w:t>
      </w:r>
    </w:p>
    <w:p w:rsidR="00EF68C3" w:rsidRPr="00130966" w:rsidRDefault="00EF68C3" w:rsidP="00EF68C3">
      <w:pPr>
        <w:pStyle w:val="Recuodecorpodetexto"/>
        <w:ind w:firstLine="1490"/>
        <w:rPr>
          <w:rFonts w:ascii="Arial" w:hAnsi="Arial" w:cs="Arial"/>
          <w:sz w:val="24"/>
          <w:szCs w:val="24"/>
        </w:rPr>
      </w:pPr>
    </w:p>
    <w:p w:rsidR="00EF68C3" w:rsidRPr="00130966" w:rsidRDefault="00EF68C3" w:rsidP="009B4E4A">
      <w:pPr>
        <w:pStyle w:val="Recuodecorpodetexto"/>
        <w:ind w:firstLine="2160"/>
        <w:rPr>
          <w:rFonts w:ascii="Arial" w:hAnsi="Arial" w:cs="Arial"/>
          <w:sz w:val="24"/>
          <w:szCs w:val="24"/>
        </w:rPr>
      </w:pPr>
      <w:r w:rsidRPr="00130966">
        <w:rPr>
          <w:rFonts w:ascii="Arial" w:hAnsi="Arial" w:cs="Arial"/>
          <w:b/>
          <w:sz w:val="24"/>
          <w:szCs w:val="24"/>
        </w:rPr>
        <w:lastRenderedPageBreak/>
        <w:t>§ 1º -</w:t>
      </w:r>
      <w:r w:rsidRPr="00130966">
        <w:rPr>
          <w:rFonts w:ascii="Arial" w:hAnsi="Arial" w:cs="Arial"/>
          <w:sz w:val="24"/>
          <w:szCs w:val="24"/>
        </w:rPr>
        <w:t xml:space="preserve"> Dar-se-á por comprovada a fraude fiscal quando o contribuinte não dispuser de el</w:t>
      </w:r>
      <w:r w:rsidRPr="00130966">
        <w:rPr>
          <w:rFonts w:ascii="Arial" w:hAnsi="Arial" w:cs="Arial"/>
          <w:sz w:val="24"/>
          <w:szCs w:val="24"/>
          <w:u w:val="single"/>
        </w:rPr>
        <w:t>e</w:t>
      </w:r>
      <w:r w:rsidRPr="00130966">
        <w:rPr>
          <w:rFonts w:ascii="Arial" w:hAnsi="Arial" w:cs="Arial"/>
          <w:sz w:val="24"/>
          <w:szCs w:val="24"/>
        </w:rPr>
        <w:t xml:space="preserve"> mentos convincentes em razão dos quais se possa admitir involuntária a omissão do pagamento.</w:t>
      </w:r>
    </w:p>
    <w:p w:rsidR="00EF68C3" w:rsidRPr="00130966" w:rsidRDefault="00EF68C3" w:rsidP="00EF68C3">
      <w:pPr>
        <w:pStyle w:val="Recuodecorpodetexto"/>
        <w:ind w:left="2160" w:firstLine="0"/>
        <w:jc w:val="left"/>
        <w:rPr>
          <w:rFonts w:ascii="Arial" w:hAnsi="Arial" w:cs="Arial"/>
          <w:sz w:val="24"/>
          <w:szCs w:val="24"/>
        </w:rPr>
      </w:pPr>
    </w:p>
    <w:p w:rsidR="00EF68C3" w:rsidRPr="00130966" w:rsidRDefault="00EF68C3" w:rsidP="009B4E4A">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Em qualquer caso, considerar-se-à como fraude a reincidência na omissão de que trata este artigo.</w:t>
      </w:r>
    </w:p>
    <w:p w:rsidR="00EF68C3" w:rsidRPr="00130966" w:rsidRDefault="00EF68C3" w:rsidP="00EF68C3">
      <w:pPr>
        <w:pStyle w:val="Recuodecorpodetexto"/>
        <w:ind w:firstLine="1490"/>
        <w:rPr>
          <w:rFonts w:ascii="Arial" w:hAnsi="Arial" w:cs="Arial"/>
          <w:sz w:val="24"/>
          <w:szCs w:val="24"/>
        </w:rPr>
      </w:pPr>
    </w:p>
    <w:p w:rsidR="00EF68C3" w:rsidRPr="00130966" w:rsidRDefault="00EF68C3" w:rsidP="00EF68C3">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32</w:t>
      </w:r>
      <w:r w:rsidRPr="00130966">
        <w:rPr>
          <w:rFonts w:ascii="Arial" w:hAnsi="Arial" w:cs="Arial"/>
          <w:b/>
          <w:sz w:val="24"/>
          <w:szCs w:val="24"/>
        </w:rPr>
        <w:t xml:space="preserve"> –</w:t>
      </w:r>
      <w:r w:rsidRPr="00130966">
        <w:rPr>
          <w:rFonts w:ascii="Arial" w:hAnsi="Arial" w:cs="Arial"/>
          <w:sz w:val="24"/>
          <w:szCs w:val="24"/>
        </w:rPr>
        <w:t xml:space="preserve"> A co-autoria e  a  cumplicidade  nas  infrações  ou  tentativas  de  infração  aos dispositivos deste Código, implica os que praticaram e seus autores, a responsabilidade solidariamente pelo pagamento do tributo devido, ficando sujeito às mesmas penas fiscais. </w:t>
      </w:r>
    </w:p>
    <w:p w:rsidR="00EF68C3" w:rsidRPr="00130966" w:rsidRDefault="00EF68C3" w:rsidP="00EF68C3">
      <w:pPr>
        <w:pStyle w:val="Recuodecorpodetexto"/>
        <w:ind w:firstLine="1490"/>
        <w:rPr>
          <w:rFonts w:ascii="Arial" w:hAnsi="Arial" w:cs="Arial"/>
          <w:sz w:val="24"/>
          <w:szCs w:val="24"/>
        </w:rPr>
      </w:pPr>
    </w:p>
    <w:p w:rsidR="00EF68C3" w:rsidRPr="00130966" w:rsidRDefault="00EF68C3" w:rsidP="00EF68C3">
      <w:pPr>
        <w:pStyle w:val="Recuodecorpodetexto"/>
        <w:ind w:left="70" w:firstLine="209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Considera-se </w:t>
      </w:r>
      <w:r w:rsidR="00AD5755" w:rsidRPr="00130966">
        <w:rPr>
          <w:rFonts w:ascii="Arial" w:hAnsi="Arial" w:cs="Arial"/>
          <w:sz w:val="24"/>
          <w:szCs w:val="24"/>
        </w:rPr>
        <w:t>reincidência</w:t>
      </w:r>
      <w:r w:rsidRPr="00130966">
        <w:rPr>
          <w:rFonts w:ascii="Arial" w:hAnsi="Arial" w:cs="Arial"/>
          <w:sz w:val="24"/>
          <w:szCs w:val="24"/>
        </w:rPr>
        <w:t xml:space="preserve"> a repetição de infração de um mesmo dispositivo pela mesma pessoa física ou jurídica, depois de transitada em julgado, administrativamente a decisão condenatória referente à infração anterior. </w:t>
      </w:r>
    </w:p>
    <w:p w:rsidR="00EF68C3" w:rsidRPr="00130966" w:rsidRDefault="00EF68C3" w:rsidP="00EF68C3">
      <w:pPr>
        <w:pStyle w:val="Recuodecorpodetexto"/>
        <w:ind w:firstLine="1490"/>
        <w:rPr>
          <w:rFonts w:ascii="Arial" w:hAnsi="Arial" w:cs="Arial"/>
          <w:sz w:val="24"/>
          <w:szCs w:val="24"/>
        </w:rPr>
      </w:pPr>
    </w:p>
    <w:p w:rsidR="00EF68C3" w:rsidRPr="00130966" w:rsidRDefault="00EF68C3" w:rsidP="00EF68C3">
      <w:pPr>
        <w:jc w:val="both"/>
        <w:rPr>
          <w:rFonts w:ascii="Arial" w:hAnsi="Arial" w:cs="Arial"/>
          <w:b/>
        </w:rPr>
      </w:pPr>
      <w:r w:rsidRPr="00130966">
        <w:rPr>
          <w:rFonts w:ascii="Arial" w:hAnsi="Arial" w:cs="Arial"/>
          <w:b/>
        </w:rPr>
        <w:t>Art. 3</w:t>
      </w:r>
      <w:r w:rsidR="00602F52">
        <w:rPr>
          <w:rFonts w:ascii="Arial" w:hAnsi="Arial" w:cs="Arial"/>
          <w:b/>
        </w:rPr>
        <w:t>33</w:t>
      </w:r>
      <w:r w:rsidRPr="00130966">
        <w:rPr>
          <w:rFonts w:ascii="Arial" w:hAnsi="Arial" w:cs="Arial"/>
          <w:b/>
        </w:rPr>
        <w:t xml:space="preserve"> -</w:t>
      </w:r>
      <w:r w:rsidRPr="00130966">
        <w:rPr>
          <w:rFonts w:ascii="Arial" w:hAnsi="Arial" w:cs="Arial"/>
        </w:rPr>
        <w:t xml:space="preserve"> O contribuinte ou responsável poderá apresentar denúncia espontânea de infração, ficando excluída a respectiva penalidade, desde que a falta seja corrigida imediatamente ou, se for o caso, efetuado o pagamento do tribu</w:t>
      </w:r>
      <w:r w:rsidR="009B4E4A">
        <w:rPr>
          <w:rFonts w:ascii="Arial" w:hAnsi="Arial" w:cs="Arial"/>
        </w:rPr>
        <w:t xml:space="preserve">to devido, atualizado e com os </w:t>
      </w:r>
      <w:r w:rsidRPr="00130966">
        <w:rPr>
          <w:rFonts w:ascii="Arial" w:hAnsi="Arial" w:cs="Arial"/>
        </w:rPr>
        <w:t>acréscimo legais cabíveis, ou depositada a importância arbitrada pela autoridade administrativa quando o montante do tributo dependa de apuração</w:t>
      </w:r>
      <w:r w:rsidRPr="00130966">
        <w:rPr>
          <w:rFonts w:ascii="Arial" w:hAnsi="Arial" w:cs="Arial"/>
          <w:b/>
        </w:rPr>
        <w:t>.</w:t>
      </w:r>
    </w:p>
    <w:p w:rsidR="00EF68C3" w:rsidRPr="00130966" w:rsidRDefault="00EF68C3" w:rsidP="00EF68C3">
      <w:pPr>
        <w:ind w:left="112" w:firstLine="1589"/>
        <w:jc w:val="both"/>
        <w:rPr>
          <w:rFonts w:ascii="Arial" w:hAnsi="Arial" w:cs="Arial"/>
          <w:b/>
        </w:rPr>
      </w:pPr>
      <w:r w:rsidRPr="00130966">
        <w:rPr>
          <w:rFonts w:ascii="Arial" w:hAnsi="Arial" w:cs="Arial"/>
          <w:b/>
        </w:rPr>
        <w:t xml:space="preserve">       </w:t>
      </w:r>
    </w:p>
    <w:p w:rsidR="00EF68C3" w:rsidRPr="00130966" w:rsidRDefault="00EF68C3" w:rsidP="009B4E4A">
      <w:pPr>
        <w:ind w:firstLine="2160"/>
        <w:jc w:val="both"/>
        <w:rPr>
          <w:rFonts w:ascii="Arial" w:hAnsi="Arial" w:cs="Arial"/>
        </w:rPr>
      </w:pPr>
      <w:r w:rsidRPr="00130966">
        <w:rPr>
          <w:rFonts w:ascii="Arial" w:hAnsi="Arial" w:cs="Arial"/>
          <w:b/>
        </w:rPr>
        <w:t>§ 1º -</w:t>
      </w:r>
      <w:r w:rsidRPr="00130966">
        <w:rPr>
          <w:rFonts w:ascii="Arial" w:hAnsi="Arial" w:cs="Arial"/>
        </w:rPr>
        <w:t xml:space="preserve"> Não se considera espontânea a denúncia apresentada após o início de qualquer procedimento administrativo ou medida de fiscalização relacionadas com a infração. </w:t>
      </w:r>
    </w:p>
    <w:p w:rsidR="00EF68C3" w:rsidRPr="00130966" w:rsidRDefault="00EF68C3" w:rsidP="00EF68C3">
      <w:pPr>
        <w:ind w:left="112" w:firstLine="1589"/>
        <w:jc w:val="both"/>
        <w:rPr>
          <w:rFonts w:ascii="Arial" w:hAnsi="Arial" w:cs="Arial"/>
        </w:rPr>
      </w:pPr>
    </w:p>
    <w:p w:rsidR="00EF68C3" w:rsidRPr="00130966" w:rsidRDefault="00EF68C3" w:rsidP="009B4E4A">
      <w:pPr>
        <w:ind w:firstLine="2160"/>
        <w:jc w:val="both"/>
        <w:rPr>
          <w:rFonts w:ascii="Arial" w:hAnsi="Arial" w:cs="Arial"/>
          <w:b/>
        </w:rPr>
      </w:pPr>
      <w:r w:rsidRPr="00130966">
        <w:rPr>
          <w:rFonts w:ascii="Arial" w:hAnsi="Arial" w:cs="Arial"/>
          <w:b/>
        </w:rPr>
        <w:t>§ 2º -</w:t>
      </w:r>
      <w:r w:rsidRPr="00130966">
        <w:rPr>
          <w:rFonts w:ascii="Arial" w:hAnsi="Arial" w:cs="Arial"/>
        </w:rPr>
        <w:t xml:space="preserve"> A apresentação de documentos obrigatórios Administração não  importa  em denúncia espontânea, para os fins do disposto neste</w:t>
      </w:r>
      <w:r w:rsidRPr="00130966">
        <w:rPr>
          <w:rFonts w:ascii="Arial" w:hAnsi="Arial" w:cs="Arial"/>
          <w:b/>
        </w:rPr>
        <w:t xml:space="preserve"> </w:t>
      </w:r>
      <w:r w:rsidRPr="00130966">
        <w:rPr>
          <w:rFonts w:ascii="Arial" w:hAnsi="Arial" w:cs="Arial"/>
        </w:rPr>
        <w:t>artigo.</w:t>
      </w:r>
    </w:p>
    <w:p w:rsidR="00EF68C3" w:rsidRPr="00130966" w:rsidRDefault="00EF68C3" w:rsidP="00EF68C3">
      <w:pPr>
        <w:ind w:left="112" w:firstLine="1589"/>
        <w:jc w:val="both"/>
        <w:rPr>
          <w:rFonts w:ascii="Arial" w:hAnsi="Arial" w:cs="Arial"/>
          <w:b/>
        </w:rPr>
      </w:pPr>
    </w:p>
    <w:p w:rsidR="00EF68C3" w:rsidRPr="00130966" w:rsidRDefault="00EF68C3" w:rsidP="00EF68C3">
      <w:pPr>
        <w:rPr>
          <w:rFonts w:ascii="Arial" w:hAnsi="Arial" w:cs="Arial"/>
        </w:rPr>
      </w:pPr>
      <w:r w:rsidRPr="00130966">
        <w:rPr>
          <w:rFonts w:ascii="Arial" w:hAnsi="Arial" w:cs="Arial"/>
          <w:b/>
        </w:rPr>
        <w:t>Art. 3</w:t>
      </w:r>
      <w:r w:rsidR="00602F52">
        <w:rPr>
          <w:rFonts w:ascii="Arial" w:hAnsi="Arial" w:cs="Arial"/>
          <w:b/>
        </w:rPr>
        <w:t>34</w:t>
      </w:r>
      <w:r w:rsidRPr="00130966">
        <w:rPr>
          <w:rFonts w:ascii="Arial" w:hAnsi="Arial" w:cs="Arial"/>
          <w:b/>
        </w:rPr>
        <w:t xml:space="preserve"> -</w:t>
      </w:r>
      <w:r w:rsidRPr="00130966">
        <w:rPr>
          <w:rFonts w:ascii="Arial" w:hAnsi="Arial" w:cs="Arial"/>
        </w:rPr>
        <w:t xml:space="preserve"> Serão punidas:</w:t>
      </w:r>
    </w:p>
    <w:p w:rsidR="00EF68C3" w:rsidRPr="00130966" w:rsidRDefault="00EF68C3" w:rsidP="00EF68C3">
      <w:pPr>
        <w:ind w:left="112" w:firstLine="1589"/>
        <w:jc w:val="both"/>
        <w:rPr>
          <w:rFonts w:ascii="Arial" w:hAnsi="Arial" w:cs="Arial"/>
        </w:rPr>
      </w:pPr>
    </w:p>
    <w:p w:rsidR="00EF68C3" w:rsidRPr="00130966" w:rsidRDefault="00EF68C3" w:rsidP="009B4E4A">
      <w:pPr>
        <w:shd w:val="clear" w:color="auto" w:fill="FFFFFF"/>
        <w:ind w:firstLine="900"/>
        <w:jc w:val="both"/>
        <w:rPr>
          <w:rFonts w:ascii="Arial" w:hAnsi="Arial" w:cs="Arial"/>
        </w:rPr>
      </w:pPr>
      <w:r w:rsidRPr="00130966">
        <w:rPr>
          <w:rFonts w:ascii="Arial" w:hAnsi="Arial" w:cs="Arial"/>
          <w:b/>
        </w:rPr>
        <w:t>I -</w:t>
      </w:r>
      <w:r w:rsidRPr="00130966">
        <w:rPr>
          <w:rFonts w:ascii="Arial" w:hAnsi="Arial" w:cs="Arial"/>
        </w:rPr>
        <w:t xml:space="preserve"> com multa de 100</w:t>
      </w:r>
      <w:r w:rsidR="009B4E4A">
        <w:rPr>
          <w:rFonts w:ascii="Arial" w:hAnsi="Arial" w:cs="Arial"/>
        </w:rPr>
        <w:t xml:space="preserve"> </w:t>
      </w:r>
      <w:r w:rsidRPr="00130966">
        <w:rPr>
          <w:rFonts w:ascii="Arial" w:hAnsi="Arial" w:cs="Arial"/>
        </w:rPr>
        <w:t xml:space="preserve">(cem) vezes a </w:t>
      </w:r>
      <w:r w:rsidR="00E445DE" w:rsidRPr="00130966">
        <w:rPr>
          <w:rFonts w:ascii="Arial" w:hAnsi="Arial" w:cs="Arial"/>
        </w:rPr>
        <w:t>UPFM</w:t>
      </w:r>
      <w:r w:rsidR="009B4E4A">
        <w:rPr>
          <w:rFonts w:ascii="Arial" w:hAnsi="Arial" w:cs="Arial"/>
        </w:rPr>
        <w:t xml:space="preserve"> (</w:t>
      </w:r>
      <w:r w:rsidR="00967155" w:rsidRPr="00130966">
        <w:rPr>
          <w:rFonts w:ascii="Arial" w:hAnsi="Arial" w:cs="Arial"/>
        </w:rPr>
        <w:t>UNIDADE PADRÃO FISCAL MUNICIPAL</w:t>
      </w:r>
      <w:r w:rsidRPr="00130966">
        <w:rPr>
          <w:rFonts w:ascii="Arial" w:hAnsi="Arial" w:cs="Arial"/>
        </w:rPr>
        <w:t xml:space="preserve">) quaisquer pessoas, independentemente de cargo, ofício ou função, ministério, atividade ou profissão, que </w:t>
      </w:r>
      <w:r w:rsidR="00AD5755" w:rsidRPr="00130966">
        <w:rPr>
          <w:rFonts w:ascii="Arial" w:hAnsi="Arial" w:cs="Arial"/>
        </w:rPr>
        <w:t>embaraçarem</w:t>
      </w:r>
      <w:r w:rsidRPr="00130966">
        <w:rPr>
          <w:rFonts w:ascii="Arial" w:hAnsi="Arial" w:cs="Arial"/>
        </w:rPr>
        <w:t xml:space="preserve"> ilidirem ou dificultarem a ação da Fazenda Municipal;</w:t>
      </w:r>
    </w:p>
    <w:p w:rsidR="00EF68C3" w:rsidRPr="00130966" w:rsidRDefault="00EF68C3" w:rsidP="00EF68C3">
      <w:pPr>
        <w:ind w:left="900"/>
        <w:jc w:val="both"/>
        <w:rPr>
          <w:rFonts w:ascii="Arial" w:hAnsi="Arial" w:cs="Arial"/>
        </w:rPr>
      </w:pPr>
    </w:p>
    <w:p w:rsidR="00EF68C3" w:rsidRPr="00130966" w:rsidRDefault="00EF68C3" w:rsidP="009B4E4A">
      <w:pPr>
        <w:shd w:val="clear" w:color="auto" w:fill="FFFFFF"/>
        <w:ind w:firstLine="900"/>
        <w:jc w:val="both"/>
        <w:rPr>
          <w:rFonts w:ascii="Arial" w:hAnsi="Arial" w:cs="Arial"/>
        </w:rPr>
      </w:pPr>
      <w:r w:rsidRPr="00130966">
        <w:rPr>
          <w:rFonts w:ascii="Arial" w:hAnsi="Arial" w:cs="Arial"/>
          <w:b/>
        </w:rPr>
        <w:t>II -</w:t>
      </w:r>
      <w:r w:rsidRPr="00130966">
        <w:rPr>
          <w:rFonts w:ascii="Arial" w:hAnsi="Arial" w:cs="Arial"/>
        </w:rPr>
        <w:t xml:space="preserve"> com multa de 50</w:t>
      </w:r>
      <w:r w:rsidR="009B4E4A">
        <w:rPr>
          <w:rFonts w:ascii="Arial" w:hAnsi="Arial" w:cs="Arial"/>
        </w:rPr>
        <w:t xml:space="preserve"> </w:t>
      </w:r>
      <w:r w:rsidRPr="00130966">
        <w:rPr>
          <w:rFonts w:ascii="Arial" w:hAnsi="Arial" w:cs="Arial"/>
        </w:rPr>
        <w:t>(</w:t>
      </w:r>
      <w:r w:rsidR="009B4E4A" w:rsidRPr="00130966">
        <w:rPr>
          <w:rFonts w:ascii="Arial" w:hAnsi="Arial" w:cs="Arial"/>
        </w:rPr>
        <w:t>cinquenta</w:t>
      </w:r>
      <w:r w:rsidRPr="00130966">
        <w:rPr>
          <w:rFonts w:ascii="Arial" w:hAnsi="Arial" w:cs="Arial"/>
        </w:rPr>
        <w:t xml:space="preserve">) vezes a </w:t>
      </w:r>
      <w:r w:rsidR="00E445DE" w:rsidRPr="00130966">
        <w:rPr>
          <w:rFonts w:ascii="Arial" w:hAnsi="Arial" w:cs="Arial"/>
        </w:rPr>
        <w:t>UPFM</w:t>
      </w:r>
      <w:r w:rsidR="009B4E4A">
        <w:rPr>
          <w:rFonts w:ascii="Arial" w:hAnsi="Arial" w:cs="Arial"/>
        </w:rPr>
        <w:t xml:space="preserve"> </w:t>
      </w:r>
      <w:r w:rsidRPr="00130966">
        <w:rPr>
          <w:rFonts w:ascii="Arial" w:hAnsi="Arial" w:cs="Arial"/>
        </w:rPr>
        <w:t xml:space="preserve">( </w:t>
      </w:r>
      <w:r w:rsidR="00967155" w:rsidRPr="00130966">
        <w:rPr>
          <w:rFonts w:ascii="Arial" w:hAnsi="Arial" w:cs="Arial"/>
        </w:rPr>
        <w:t>UNIDADE PADRÃO FISCAL MUNICIPAL</w:t>
      </w:r>
      <w:r w:rsidRPr="00130966">
        <w:rPr>
          <w:rFonts w:ascii="Arial" w:hAnsi="Arial" w:cs="Arial"/>
        </w:rPr>
        <w:t xml:space="preserve">) quaisquer pessoa, físicas ou jurídicas, que infringirem dispositivo da legislação tributária do Município, para os quais não tenham sido especificadas as penalidades </w:t>
      </w:r>
      <w:r w:rsidR="00AD5755" w:rsidRPr="00130966">
        <w:rPr>
          <w:rFonts w:ascii="Arial" w:hAnsi="Arial" w:cs="Arial"/>
        </w:rPr>
        <w:t>próprias.</w:t>
      </w:r>
      <w:r w:rsidRPr="00130966">
        <w:rPr>
          <w:rFonts w:ascii="Arial" w:hAnsi="Arial" w:cs="Arial"/>
        </w:rPr>
        <w:t xml:space="preserve"> </w:t>
      </w:r>
    </w:p>
    <w:p w:rsidR="00EF68C3" w:rsidRPr="00130966" w:rsidRDefault="00EF68C3" w:rsidP="00EF68C3">
      <w:pPr>
        <w:shd w:val="clear" w:color="auto" w:fill="FFFFFF"/>
        <w:ind w:left="112" w:firstLine="1589"/>
        <w:jc w:val="both"/>
        <w:rPr>
          <w:rFonts w:ascii="Arial" w:hAnsi="Arial" w:cs="Arial"/>
        </w:rPr>
      </w:pPr>
    </w:p>
    <w:p w:rsidR="00EF68C3" w:rsidRPr="00130966" w:rsidRDefault="00EF68C3" w:rsidP="00EF68C3">
      <w:pPr>
        <w:jc w:val="both"/>
        <w:rPr>
          <w:rFonts w:ascii="Arial" w:hAnsi="Arial" w:cs="Arial"/>
        </w:rPr>
      </w:pPr>
      <w:r w:rsidRPr="00130966">
        <w:rPr>
          <w:rFonts w:ascii="Arial" w:hAnsi="Arial" w:cs="Arial"/>
          <w:b/>
        </w:rPr>
        <w:t>Art. 3</w:t>
      </w:r>
      <w:r w:rsidR="00602F52">
        <w:rPr>
          <w:rFonts w:ascii="Arial" w:hAnsi="Arial" w:cs="Arial"/>
          <w:b/>
        </w:rPr>
        <w:t>35</w:t>
      </w:r>
      <w:r w:rsidRPr="00130966">
        <w:rPr>
          <w:rFonts w:ascii="Arial" w:hAnsi="Arial" w:cs="Arial"/>
          <w:b/>
        </w:rPr>
        <w:t xml:space="preserve"> -</w:t>
      </w:r>
      <w:r w:rsidRPr="00130966">
        <w:rPr>
          <w:rFonts w:ascii="Arial" w:hAnsi="Arial" w:cs="Arial"/>
        </w:rPr>
        <w:t xml:space="preserve"> São  considerados crimes de sonegação fiscal a prática pelo sujeito passivo ou por terceiro em benefício daquele, dos seguintes atos:</w:t>
      </w:r>
    </w:p>
    <w:p w:rsidR="00EF68C3" w:rsidRPr="00130966" w:rsidRDefault="00EF68C3" w:rsidP="00EF68C3">
      <w:pPr>
        <w:ind w:left="112" w:firstLine="1589"/>
        <w:jc w:val="both"/>
        <w:rPr>
          <w:rFonts w:ascii="Arial" w:hAnsi="Arial" w:cs="Arial"/>
        </w:rPr>
      </w:pPr>
    </w:p>
    <w:p w:rsidR="00EF68C3" w:rsidRPr="00130966" w:rsidRDefault="00EF68C3" w:rsidP="009B4E4A">
      <w:pPr>
        <w:tabs>
          <w:tab w:val="left" w:pos="6379"/>
        </w:tabs>
        <w:ind w:firstLine="900"/>
        <w:jc w:val="both"/>
        <w:rPr>
          <w:rFonts w:ascii="Arial" w:hAnsi="Arial" w:cs="Arial"/>
        </w:rPr>
      </w:pPr>
      <w:r w:rsidRPr="00130966">
        <w:rPr>
          <w:rFonts w:ascii="Arial" w:hAnsi="Arial" w:cs="Arial"/>
          <w:b/>
        </w:rPr>
        <w:t>I -</w:t>
      </w:r>
      <w:r w:rsidRPr="00130966">
        <w:rPr>
          <w:rFonts w:ascii="Arial" w:hAnsi="Arial" w:cs="Arial"/>
        </w:rPr>
        <w:t xml:space="preserve"> prestar declaração falsa ou  omitir, total ou parcialmente, informação que deva ser produzida a agentes do fisco, com intenção de eximir-se, total ou parcialmente, do pagamento de tributo e quaisquer outros adicionais devidos por lei. </w:t>
      </w:r>
    </w:p>
    <w:p w:rsidR="00EF68C3" w:rsidRPr="00130966" w:rsidRDefault="00EF68C3" w:rsidP="00F1377F">
      <w:pPr>
        <w:tabs>
          <w:tab w:val="left" w:pos="6379"/>
        </w:tabs>
        <w:ind w:left="900"/>
        <w:jc w:val="both"/>
        <w:rPr>
          <w:rFonts w:ascii="Arial" w:hAnsi="Arial" w:cs="Arial"/>
        </w:rPr>
      </w:pPr>
      <w:r w:rsidRPr="00130966">
        <w:rPr>
          <w:rFonts w:ascii="Arial" w:hAnsi="Arial" w:cs="Arial"/>
        </w:rPr>
        <w:t xml:space="preserve"> </w:t>
      </w:r>
    </w:p>
    <w:p w:rsidR="00EF68C3" w:rsidRPr="00130966" w:rsidRDefault="00EF68C3" w:rsidP="009B4E4A">
      <w:pPr>
        <w:tabs>
          <w:tab w:val="left" w:pos="11199"/>
        </w:tabs>
        <w:ind w:firstLine="900"/>
        <w:jc w:val="both"/>
        <w:rPr>
          <w:rFonts w:ascii="Arial" w:hAnsi="Arial" w:cs="Arial"/>
        </w:rPr>
      </w:pPr>
      <w:r w:rsidRPr="00130966">
        <w:rPr>
          <w:rFonts w:ascii="Arial" w:hAnsi="Arial" w:cs="Arial"/>
          <w:b/>
        </w:rPr>
        <w:t>II -</w:t>
      </w:r>
      <w:r w:rsidRPr="00130966">
        <w:rPr>
          <w:rFonts w:ascii="Arial" w:hAnsi="Arial" w:cs="Arial"/>
        </w:rPr>
        <w:t xml:space="preserve"> inserir elementos inexatos ou omitir rendimen</w:t>
      </w:r>
      <w:r w:rsidR="00F1377F" w:rsidRPr="00130966">
        <w:rPr>
          <w:rFonts w:ascii="Arial" w:hAnsi="Arial" w:cs="Arial"/>
        </w:rPr>
        <w:t xml:space="preserve">tos ou operações de qualquer </w:t>
      </w:r>
      <w:r w:rsidR="00F1377F" w:rsidRPr="00130966">
        <w:rPr>
          <w:rFonts w:ascii="Arial" w:hAnsi="Arial" w:cs="Arial"/>
        </w:rPr>
        <w:lastRenderedPageBreak/>
        <w:t>na</w:t>
      </w:r>
      <w:r w:rsidRPr="00130966">
        <w:rPr>
          <w:rFonts w:ascii="Arial" w:hAnsi="Arial" w:cs="Arial"/>
        </w:rPr>
        <w:t>tureza em documentos ou livros exigidos pelas leis fiscais, com a intenção de exonerar-se do pagamento de tributos devidos à Fazenda Municipal;</w:t>
      </w:r>
    </w:p>
    <w:p w:rsidR="00EF68C3" w:rsidRPr="00130966" w:rsidRDefault="00EF68C3" w:rsidP="00F1377F">
      <w:pPr>
        <w:tabs>
          <w:tab w:val="left" w:pos="6379"/>
        </w:tabs>
        <w:ind w:left="900"/>
        <w:jc w:val="both"/>
        <w:rPr>
          <w:rFonts w:ascii="Arial" w:hAnsi="Arial" w:cs="Arial"/>
        </w:rPr>
      </w:pPr>
    </w:p>
    <w:p w:rsidR="00EF68C3" w:rsidRPr="00130966" w:rsidRDefault="00EF68C3" w:rsidP="009B4E4A">
      <w:pPr>
        <w:tabs>
          <w:tab w:val="left" w:pos="6379"/>
        </w:tabs>
        <w:ind w:firstLine="900"/>
        <w:jc w:val="both"/>
        <w:rPr>
          <w:rFonts w:ascii="Arial" w:hAnsi="Arial" w:cs="Arial"/>
        </w:rPr>
      </w:pPr>
      <w:r w:rsidRPr="00130966">
        <w:rPr>
          <w:rFonts w:ascii="Arial" w:hAnsi="Arial" w:cs="Arial"/>
          <w:b/>
        </w:rPr>
        <w:t>III -</w:t>
      </w:r>
      <w:r w:rsidRPr="00130966">
        <w:rPr>
          <w:rFonts w:ascii="Arial" w:hAnsi="Arial" w:cs="Arial"/>
        </w:rPr>
        <w:t xml:space="preserve"> alterar faturas e quaisquer documentos relativos a operações  tributáveis  com os propósito de fraudar a Fazenda Municipal;</w:t>
      </w:r>
    </w:p>
    <w:p w:rsidR="00EF68C3" w:rsidRPr="00130966" w:rsidRDefault="00EF68C3" w:rsidP="00F1377F">
      <w:pPr>
        <w:tabs>
          <w:tab w:val="left" w:pos="6379"/>
        </w:tabs>
        <w:ind w:left="900"/>
        <w:jc w:val="both"/>
        <w:rPr>
          <w:rFonts w:ascii="Arial" w:hAnsi="Arial" w:cs="Arial"/>
        </w:rPr>
      </w:pPr>
    </w:p>
    <w:p w:rsidR="00EF68C3" w:rsidRPr="00130966" w:rsidRDefault="00EF68C3" w:rsidP="009B4E4A">
      <w:pPr>
        <w:tabs>
          <w:tab w:val="left" w:pos="6379"/>
        </w:tabs>
        <w:ind w:firstLine="900"/>
        <w:jc w:val="both"/>
        <w:rPr>
          <w:rFonts w:ascii="Arial" w:hAnsi="Arial" w:cs="Arial"/>
        </w:rPr>
      </w:pPr>
      <w:r w:rsidRPr="00130966">
        <w:rPr>
          <w:rFonts w:ascii="Arial" w:hAnsi="Arial" w:cs="Arial"/>
          <w:b/>
        </w:rPr>
        <w:t xml:space="preserve">IV - </w:t>
      </w:r>
      <w:r w:rsidRPr="00130966">
        <w:rPr>
          <w:rFonts w:ascii="Arial" w:hAnsi="Arial" w:cs="Arial"/>
        </w:rPr>
        <w:t>fornecer ou emitir documentos graciosos ou majorar despesas com o objetivo de obter dedução de tributos devidos à Fazenda Municipal.</w:t>
      </w:r>
    </w:p>
    <w:p w:rsidR="00F1377F" w:rsidRPr="00130966" w:rsidRDefault="00F1377F" w:rsidP="00F1377F">
      <w:pPr>
        <w:pStyle w:val="Recuodecorpodetexto"/>
        <w:ind w:firstLine="0"/>
        <w:rPr>
          <w:rFonts w:ascii="Arial" w:hAnsi="Arial" w:cs="Arial"/>
          <w:sz w:val="24"/>
          <w:szCs w:val="24"/>
        </w:rPr>
      </w:pPr>
    </w:p>
    <w:p w:rsidR="00EF68C3" w:rsidRPr="00130966" w:rsidRDefault="00EF68C3" w:rsidP="00F1377F">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36</w:t>
      </w:r>
      <w:r w:rsidRPr="00130966">
        <w:rPr>
          <w:rFonts w:ascii="Arial" w:hAnsi="Arial" w:cs="Arial"/>
          <w:b/>
          <w:sz w:val="24"/>
          <w:szCs w:val="24"/>
        </w:rPr>
        <w:t xml:space="preserve"> –</w:t>
      </w:r>
      <w:r w:rsidRPr="00130966">
        <w:rPr>
          <w:rFonts w:ascii="Arial" w:hAnsi="Arial" w:cs="Arial"/>
          <w:sz w:val="24"/>
          <w:szCs w:val="24"/>
        </w:rPr>
        <w:t xml:space="preserve"> A aplicação de multa não prejudicará a ação criminal que no caso couber.</w:t>
      </w:r>
    </w:p>
    <w:p w:rsidR="00EF68C3" w:rsidRPr="00130966" w:rsidRDefault="00EF68C3" w:rsidP="00EF68C3">
      <w:pPr>
        <w:pStyle w:val="Recuodecorpodetexto"/>
        <w:rPr>
          <w:rFonts w:ascii="Arial" w:hAnsi="Arial" w:cs="Arial"/>
          <w:sz w:val="24"/>
          <w:szCs w:val="24"/>
        </w:rPr>
      </w:pPr>
    </w:p>
    <w:p w:rsidR="00EF68C3" w:rsidRPr="00130966" w:rsidRDefault="00EF68C3" w:rsidP="00F1377F">
      <w:pPr>
        <w:jc w:val="both"/>
        <w:rPr>
          <w:rFonts w:ascii="Arial" w:hAnsi="Arial" w:cs="Arial"/>
        </w:rPr>
      </w:pPr>
      <w:r w:rsidRPr="00130966">
        <w:rPr>
          <w:rFonts w:ascii="Arial" w:hAnsi="Arial" w:cs="Arial"/>
          <w:b/>
        </w:rPr>
        <w:t>Art. 3</w:t>
      </w:r>
      <w:r w:rsidR="00602F52">
        <w:rPr>
          <w:rFonts w:ascii="Arial" w:hAnsi="Arial" w:cs="Arial"/>
          <w:b/>
        </w:rPr>
        <w:t>37</w:t>
      </w:r>
      <w:r w:rsidRPr="00130966">
        <w:rPr>
          <w:rFonts w:ascii="Arial" w:hAnsi="Arial" w:cs="Arial"/>
          <w:b/>
        </w:rPr>
        <w:t xml:space="preserve"> -</w:t>
      </w:r>
      <w:r w:rsidRPr="00130966">
        <w:rPr>
          <w:rFonts w:ascii="Arial" w:hAnsi="Arial" w:cs="Arial"/>
        </w:rPr>
        <w:t xml:space="preserve"> Independentemente dos limites estabelecidos neste Código, a reincidência em infração da mesma natureza punir-se-á com multa em dobro, e, a cada nova </w:t>
      </w:r>
      <w:r w:rsidR="00F1377F" w:rsidRPr="00130966">
        <w:rPr>
          <w:rFonts w:ascii="Arial" w:hAnsi="Arial" w:cs="Arial"/>
        </w:rPr>
        <w:t>reincidência</w:t>
      </w:r>
      <w:r w:rsidRPr="00130966">
        <w:rPr>
          <w:rFonts w:ascii="Arial" w:hAnsi="Arial" w:cs="Arial"/>
        </w:rPr>
        <w:t>, aplicar-se-á essa pena acrescida de 20% (vinte por cento).</w:t>
      </w:r>
    </w:p>
    <w:p w:rsidR="00EF68C3" w:rsidRPr="00130966" w:rsidRDefault="00EF68C3" w:rsidP="00EF68C3">
      <w:pPr>
        <w:pStyle w:val="Recuodecorpodetexto"/>
        <w:rPr>
          <w:rFonts w:ascii="Arial" w:hAnsi="Arial" w:cs="Arial"/>
          <w:sz w:val="24"/>
          <w:szCs w:val="24"/>
        </w:rPr>
      </w:pPr>
    </w:p>
    <w:p w:rsidR="00EF68C3" w:rsidRPr="00130966" w:rsidRDefault="00EF68C3" w:rsidP="00F1377F">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38</w:t>
      </w:r>
      <w:r w:rsidRPr="00130966">
        <w:rPr>
          <w:rFonts w:ascii="Arial" w:hAnsi="Arial" w:cs="Arial"/>
          <w:sz w:val="24"/>
          <w:szCs w:val="24"/>
        </w:rPr>
        <w:t xml:space="preserve"> – O contribuinte que houver cometido mais de uma infração, ou reincidir na violação das normas estabelecidas neste código ou em regulamentos municipais, poderá ser submetido a regime especial de fiscalização.</w:t>
      </w:r>
    </w:p>
    <w:p w:rsidR="00EF68C3" w:rsidRPr="00130966" w:rsidRDefault="00EF68C3" w:rsidP="00EF68C3">
      <w:pPr>
        <w:pStyle w:val="Recuodecorpodetexto"/>
        <w:ind w:left="154" w:firstLine="1406"/>
        <w:rPr>
          <w:rFonts w:ascii="Arial" w:hAnsi="Arial" w:cs="Arial"/>
          <w:sz w:val="24"/>
          <w:szCs w:val="24"/>
        </w:rPr>
      </w:pPr>
    </w:p>
    <w:p w:rsidR="00EF68C3" w:rsidRPr="00130966" w:rsidRDefault="00EF68C3" w:rsidP="00F1377F">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39</w:t>
      </w:r>
      <w:r w:rsidRPr="00130966">
        <w:rPr>
          <w:rFonts w:ascii="Arial" w:hAnsi="Arial" w:cs="Arial"/>
          <w:b/>
          <w:sz w:val="24"/>
          <w:szCs w:val="24"/>
        </w:rPr>
        <w:t xml:space="preserve"> -</w:t>
      </w:r>
      <w:r w:rsidRPr="00130966">
        <w:rPr>
          <w:rFonts w:ascii="Arial" w:hAnsi="Arial" w:cs="Arial"/>
          <w:sz w:val="24"/>
          <w:szCs w:val="24"/>
        </w:rPr>
        <w:t xml:space="preserve"> Fica proibido de transacionar em qualquer modalidade, inclusive de receber crédito com  os  órgãos  integrantes  da  Administração  Direta  e Indireta do Município, toda pessoa física ou jurídica que estiverem em débito e/ou respondendo por de processo de sonegação fiscal.</w:t>
      </w:r>
    </w:p>
    <w:p w:rsidR="00EF68C3" w:rsidRPr="00130966" w:rsidRDefault="00EF68C3" w:rsidP="00EF68C3">
      <w:pPr>
        <w:pStyle w:val="Recuodecorpodetexto"/>
        <w:ind w:left="154" w:firstLine="1406"/>
        <w:rPr>
          <w:rFonts w:ascii="Arial" w:hAnsi="Arial" w:cs="Arial"/>
          <w:sz w:val="24"/>
          <w:szCs w:val="24"/>
        </w:rPr>
      </w:pPr>
    </w:p>
    <w:p w:rsidR="00EF68C3" w:rsidRPr="00130966" w:rsidRDefault="00EF68C3" w:rsidP="00F1377F">
      <w:pPr>
        <w:pStyle w:val="Recuodecorpodetexto"/>
        <w:ind w:firstLine="0"/>
        <w:rPr>
          <w:rFonts w:ascii="Arial" w:hAnsi="Arial" w:cs="Arial"/>
          <w:sz w:val="24"/>
          <w:szCs w:val="24"/>
        </w:rPr>
      </w:pPr>
      <w:r w:rsidRPr="00130966">
        <w:rPr>
          <w:rFonts w:ascii="Arial" w:hAnsi="Arial" w:cs="Arial"/>
          <w:b/>
          <w:sz w:val="24"/>
          <w:szCs w:val="24"/>
        </w:rPr>
        <w:t>Art. 3</w:t>
      </w:r>
      <w:r w:rsidR="00602F52">
        <w:rPr>
          <w:rFonts w:ascii="Arial" w:hAnsi="Arial" w:cs="Arial"/>
          <w:b/>
          <w:sz w:val="24"/>
          <w:szCs w:val="24"/>
        </w:rPr>
        <w:t>40</w:t>
      </w:r>
      <w:r w:rsidRPr="00130966">
        <w:rPr>
          <w:rFonts w:ascii="Arial" w:hAnsi="Arial" w:cs="Arial"/>
          <w:b/>
          <w:sz w:val="24"/>
          <w:szCs w:val="24"/>
        </w:rPr>
        <w:t xml:space="preserve"> –</w:t>
      </w:r>
      <w:r w:rsidRPr="00130966">
        <w:rPr>
          <w:rFonts w:ascii="Arial" w:hAnsi="Arial" w:cs="Arial"/>
          <w:sz w:val="24"/>
          <w:szCs w:val="24"/>
        </w:rPr>
        <w:t xml:space="preserve"> Todas as pessoas físicas ou jurídicas que gozarem de isenções de tributos municipais que infringirem disposições deste Código, ficarão privadas da mesma.</w:t>
      </w:r>
    </w:p>
    <w:p w:rsidR="00EF68C3" w:rsidRPr="00130966" w:rsidRDefault="00EF68C3" w:rsidP="00EF68C3">
      <w:pPr>
        <w:pStyle w:val="Recuodecorpodetexto"/>
        <w:ind w:left="154" w:firstLine="1406"/>
        <w:jc w:val="left"/>
        <w:rPr>
          <w:rFonts w:ascii="Arial" w:hAnsi="Arial" w:cs="Arial"/>
          <w:sz w:val="24"/>
          <w:szCs w:val="24"/>
        </w:rPr>
      </w:pPr>
    </w:p>
    <w:p w:rsidR="00EF68C3" w:rsidRPr="00130966" w:rsidRDefault="00EF68C3" w:rsidP="00F1377F">
      <w:pPr>
        <w:pStyle w:val="Recuodecorpodetexto"/>
        <w:ind w:firstLine="0"/>
        <w:rPr>
          <w:rFonts w:ascii="Arial" w:hAnsi="Arial" w:cs="Arial"/>
          <w:sz w:val="24"/>
          <w:szCs w:val="24"/>
        </w:rPr>
      </w:pPr>
      <w:r w:rsidRPr="00130966">
        <w:rPr>
          <w:rFonts w:ascii="Arial" w:hAnsi="Arial" w:cs="Arial"/>
          <w:b/>
          <w:sz w:val="24"/>
          <w:szCs w:val="24"/>
        </w:rPr>
        <w:t>Art. 3</w:t>
      </w:r>
      <w:r w:rsidR="00DE129A">
        <w:rPr>
          <w:rFonts w:ascii="Arial" w:hAnsi="Arial" w:cs="Arial"/>
          <w:b/>
          <w:sz w:val="24"/>
          <w:szCs w:val="24"/>
        </w:rPr>
        <w:t>41</w:t>
      </w:r>
      <w:r w:rsidRPr="00130966">
        <w:rPr>
          <w:rFonts w:ascii="Arial" w:hAnsi="Arial" w:cs="Arial"/>
          <w:sz w:val="24"/>
          <w:szCs w:val="24"/>
        </w:rPr>
        <w:t xml:space="preserve"> – Serão punidos com multas equivalentes ao valor de 30(trinta) a 60(sessenta) dias do respectivo vencimento ou remuneração:</w:t>
      </w:r>
    </w:p>
    <w:p w:rsidR="00EF68C3" w:rsidRPr="00130966" w:rsidRDefault="00EF68C3" w:rsidP="00EF68C3">
      <w:pPr>
        <w:pStyle w:val="Recuodecorpodetexto"/>
        <w:ind w:left="154" w:firstLine="1406"/>
        <w:rPr>
          <w:rFonts w:ascii="Arial" w:hAnsi="Arial" w:cs="Arial"/>
          <w:sz w:val="24"/>
          <w:szCs w:val="24"/>
        </w:rPr>
      </w:pPr>
    </w:p>
    <w:p w:rsidR="00EF68C3" w:rsidRPr="00130966" w:rsidRDefault="00EF68C3" w:rsidP="009B4E4A">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os funcionários que se negarem a prestar assistência ao contribuinte, quando </w:t>
      </w:r>
      <w:r w:rsidR="00F1377F" w:rsidRPr="00130966">
        <w:rPr>
          <w:rFonts w:ascii="Arial" w:hAnsi="Arial" w:cs="Arial"/>
          <w:sz w:val="24"/>
          <w:szCs w:val="24"/>
        </w:rPr>
        <w:t>este solicitado na forma deste Código</w:t>
      </w:r>
      <w:r w:rsidRPr="00130966">
        <w:rPr>
          <w:rFonts w:ascii="Arial" w:hAnsi="Arial" w:cs="Arial"/>
          <w:sz w:val="24"/>
          <w:szCs w:val="24"/>
        </w:rPr>
        <w:t>;</w:t>
      </w:r>
    </w:p>
    <w:p w:rsidR="00EF68C3" w:rsidRPr="00130966" w:rsidRDefault="00EF68C3" w:rsidP="00F1377F">
      <w:pPr>
        <w:pStyle w:val="Recuodecorpodetexto"/>
        <w:ind w:left="900" w:firstLine="0"/>
        <w:rPr>
          <w:rFonts w:ascii="Arial" w:hAnsi="Arial" w:cs="Arial"/>
          <w:sz w:val="24"/>
          <w:szCs w:val="24"/>
        </w:rPr>
      </w:pPr>
    </w:p>
    <w:p w:rsidR="00EF68C3" w:rsidRPr="00130966" w:rsidRDefault="00EF68C3" w:rsidP="009B4E4A">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os agentes fiscais que, por negligência ou má-fé, lavrarem autos sem obediência aos requisitos legais, de forma a lhes acarretar nulidade e não cumprirem com as normativas regulamentadas. </w:t>
      </w:r>
    </w:p>
    <w:p w:rsidR="00EF68C3" w:rsidRPr="00130966" w:rsidRDefault="00EF68C3" w:rsidP="00EF68C3">
      <w:pPr>
        <w:pStyle w:val="Recuodecorpodetexto"/>
        <w:ind w:left="2488" w:hanging="928"/>
        <w:rPr>
          <w:rFonts w:ascii="Arial" w:hAnsi="Arial" w:cs="Arial"/>
          <w:sz w:val="24"/>
          <w:szCs w:val="24"/>
        </w:rPr>
      </w:pPr>
    </w:p>
    <w:p w:rsidR="00EF68C3" w:rsidRPr="00130966" w:rsidRDefault="00EF68C3" w:rsidP="009B4E4A">
      <w:pPr>
        <w:pStyle w:val="Recuodecorpodetexto"/>
        <w:shd w:val="clear" w:color="auto" w:fill="FFFFFF"/>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As multas do presente artigo serão impostas pelo Executivo Municipal mediante representação da autoridade fazendária competente, se de  outro modo não dispuser a legislação própria.</w:t>
      </w:r>
    </w:p>
    <w:p w:rsidR="00EF68C3" w:rsidRPr="00130966" w:rsidRDefault="00EF68C3" w:rsidP="00EF68C3">
      <w:pPr>
        <w:pStyle w:val="Recuodecorpodetexto"/>
        <w:shd w:val="clear" w:color="auto" w:fill="FFFFFF"/>
        <w:ind w:firstLine="1490"/>
        <w:rPr>
          <w:rFonts w:ascii="Arial" w:hAnsi="Arial" w:cs="Arial"/>
          <w:sz w:val="24"/>
          <w:szCs w:val="24"/>
        </w:rPr>
      </w:pPr>
    </w:p>
    <w:p w:rsidR="00EF68C3" w:rsidRPr="00130966" w:rsidRDefault="00EF68C3" w:rsidP="00F1377F">
      <w:pPr>
        <w:pStyle w:val="Recuodecorpodetexto"/>
        <w:ind w:firstLine="0"/>
        <w:rPr>
          <w:rFonts w:ascii="Arial" w:hAnsi="Arial" w:cs="Arial"/>
          <w:sz w:val="24"/>
          <w:szCs w:val="24"/>
        </w:rPr>
      </w:pPr>
      <w:r w:rsidRPr="00130966">
        <w:rPr>
          <w:rFonts w:ascii="Arial" w:hAnsi="Arial" w:cs="Arial"/>
          <w:b/>
          <w:sz w:val="24"/>
          <w:szCs w:val="24"/>
        </w:rPr>
        <w:t>Art. 3</w:t>
      </w:r>
      <w:r w:rsidR="00DE129A">
        <w:rPr>
          <w:rFonts w:ascii="Arial" w:hAnsi="Arial" w:cs="Arial"/>
          <w:b/>
          <w:sz w:val="24"/>
          <w:szCs w:val="24"/>
        </w:rPr>
        <w:t>42</w:t>
      </w:r>
      <w:r w:rsidRPr="00130966">
        <w:rPr>
          <w:rFonts w:ascii="Arial" w:hAnsi="Arial" w:cs="Arial"/>
          <w:b/>
          <w:sz w:val="24"/>
          <w:szCs w:val="24"/>
        </w:rPr>
        <w:t xml:space="preserve"> –</w:t>
      </w:r>
      <w:r w:rsidRPr="00130966">
        <w:rPr>
          <w:rFonts w:ascii="Arial" w:hAnsi="Arial" w:cs="Arial"/>
          <w:sz w:val="24"/>
          <w:szCs w:val="24"/>
        </w:rPr>
        <w:t xml:space="preserve"> O pagamento de multas decorrentes do processo fiscal só se tornará exigível depois de transitada em julgado a decisão que a impôs.</w:t>
      </w:r>
    </w:p>
    <w:p w:rsidR="00EF68C3" w:rsidRPr="00130966" w:rsidRDefault="00EF68C3" w:rsidP="00EF68C3">
      <w:pPr>
        <w:ind w:left="112" w:firstLine="1589"/>
        <w:jc w:val="both"/>
        <w:rPr>
          <w:rFonts w:ascii="Arial" w:hAnsi="Arial" w:cs="Arial"/>
          <w:b/>
        </w:rPr>
      </w:pPr>
    </w:p>
    <w:p w:rsidR="00EF68C3" w:rsidRPr="00130966" w:rsidRDefault="001E776D" w:rsidP="00F1377F">
      <w:pPr>
        <w:rPr>
          <w:rFonts w:ascii="Arial" w:hAnsi="Arial" w:cs="Arial"/>
        </w:rPr>
      </w:pPr>
      <w:r>
        <w:rPr>
          <w:rFonts w:ascii="Arial" w:hAnsi="Arial" w:cs="Arial"/>
          <w:b/>
        </w:rPr>
        <w:t>Art. 3</w:t>
      </w:r>
      <w:r w:rsidR="00DE129A">
        <w:rPr>
          <w:rFonts w:ascii="Arial" w:hAnsi="Arial" w:cs="Arial"/>
          <w:b/>
        </w:rPr>
        <w:t>43</w:t>
      </w:r>
      <w:r w:rsidR="00EF68C3" w:rsidRPr="00130966">
        <w:rPr>
          <w:rFonts w:ascii="Arial" w:hAnsi="Arial" w:cs="Arial"/>
        </w:rPr>
        <w:t xml:space="preserve"> - São considerados crimes de sonegação fiscal a prática pelo sujeito passivo ou por terceiro em benefício daquele, dos seguintes atos:</w:t>
      </w:r>
    </w:p>
    <w:p w:rsidR="00EF68C3" w:rsidRPr="00130966" w:rsidRDefault="00EF68C3" w:rsidP="00EF68C3">
      <w:pPr>
        <w:ind w:left="112" w:firstLine="1589"/>
        <w:jc w:val="both"/>
        <w:rPr>
          <w:rFonts w:ascii="Arial" w:hAnsi="Arial" w:cs="Arial"/>
        </w:rPr>
      </w:pPr>
    </w:p>
    <w:p w:rsidR="00EF68C3" w:rsidRPr="00130966" w:rsidRDefault="00EF68C3" w:rsidP="009B4E4A">
      <w:pPr>
        <w:tabs>
          <w:tab w:val="left" w:pos="6379"/>
        </w:tabs>
        <w:ind w:firstLine="900"/>
        <w:jc w:val="both"/>
        <w:rPr>
          <w:rFonts w:ascii="Arial" w:hAnsi="Arial" w:cs="Arial"/>
        </w:rPr>
      </w:pPr>
      <w:r w:rsidRPr="00130966">
        <w:rPr>
          <w:rFonts w:ascii="Arial" w:hAnsi="Arial" w:cs="Arial"/>
          <w:b/>
        </w:rPr>
        <w:t>I -</w:t>
      </w:r>
      <w:r w:rsidRPr="00130966">
        <w:rPr>
          <w:rFonts w:ascii="Arial" w:hAnsi="Arial" w:cs="Arial"/>
        </w:rPr>
        <w:t xml:space="preserve"> prestar declaração falsa ou omitir, total ou parcialmente, informação que deva </w:t>
      </w:r>
      <w:r w:rsidRPr="00130966">
        <w:rPr>
          <w:rFonts w:ascii="Arial" w:hAnsi="Arial" w:cs="Arial"/>
        </w:rPr>
        <w:lastRenderedPageBreak/>
        <w:t xml:space="preserve">ser produzida a agentes do fisco, com intenção de eximir-se, total ou parcialmente, do pagamento de tributo e quaisquer outros adicionais devidos por lei. </w:t>
      </w:r>
    </w:p>
    <w:p w:rsidR="00EF68C3" w:rsidRPr="00130966" w:rsidRDefault="00EF68C3" w:rsidP="00EF68C3">
      <w:pPr>
        <w:tabs>
          <w:tab w:val="left" w:pos="6379"/>
        </w:tabs>
        <w:ind w:left="112" w:firstLine="1589"/>
        <w:jc w:val="both"/>
        <w:rPr>
          <w:rFonts w:ascii="Arial" w:hAnsi="Arial" w:cs="Arial"/>
        </w:rPr>
      </w:pPr>
      <w:r w:rsidRPr="00130966">
        <w:rPr>
          <w:rFonts w:ascii="Arial" w:hAnsi="Arial" w:cs="Arial"/>
        </w:rPr>
        <w:t xml:space="preserve"> </w:t>
      </w:r>
    </w:p>
    <w:p w:rsidR="00EF68C3" w:rsidRPr="00130966" w:rsidRDefault="00EF68C3" w:rsidP="009B4E4A">
      <w:pPr>
        <w:tabs>
          <w:tab w:val="left" w:pos="11199"/>
        </w:tabs>
        <w:ind w:firstLine="900"/>
        <w:jc w:val="both"/>
        <w:rPr>
          <w:rFonts w:ascii="Arial" w:hAnsi="Arial" w:cs="Arial"/>
        </w:rPr>
      </w:pPr>
      <w:r w:rsidRPr="00130966">
        <w:rPr>
          <w:rFonts w:ascii="Arial" w:hAnsi="Arial" w:cs="Arial"/>
          <w:b/>
        </w:rPr>
        <w:t>II -</w:t>
      </w:r>
      <w:r w:rsidRPr="00130966">
        <w:rPr>
          <w:rFonts w:ascii="Arial" w:hAnsi="Arial" w:cs="Arial"/>
        </w:rPr>
        <w:t xml:space="preserve"> inserir elementos inexatos ou omitir rendimentos ou operações de qualquer natureza em documentos ou livros exigidos pelas leis fiscais, com a intenção de exonerar-se do pagamento de tributos devidos à Fazenda Municipal;</w:t>
      </w:r>
    </w:p>
    <w:p w:rsidR="00EF68C3" w:rsidRPr="00130966" w:rsidRDefault="00EF68C3" w:rsidP="00EF68C3">
      <w:pPr>
        <w:tabs>
          <w:tab w:val="left" w:pos="6379"/>
        </w:tabs>
        <w:ind w:left="3119" w:hanging="1843"/>
        <w:jc w:val="both"/>
        <w:rPr>
          <w:rFonts w:ascii="Arial" w:hAnsi="Arial" w:cs="Arial"/>
        </w:rPr>
      </w:pPr>
    </w:p>
    <w:p w:rsidR="00EF68C3" w:rsidRPr="00130966" w:rsidRDefault="00EF68C3" w:rsidP="009B4E4A">
      <w:pPr>
        <w:tabs>
          <w:tab w:val="left" w:pos="6379"/>
        </w:tabs>
        <w:ind w:firstLine="900"/>
        <w:jc w:val="both"/>
        <w:rPr>
          <w:rFonts w:ascii="Arial" w:hAnsi="Arial" w:cs="Arial"/>
        </w:rPr>
      </w:pPr>
      <w:r w:rsidRPr="00130966">
        <w:rPr>
          <w:rFonts w:ascii="Arial" w:hAnsi="Arial" w:cs="Arial"/>
        </w:rPr>
        <w:t xml:space="preserve"> </w:t>
      </w:r>
      <w:r w:rsidRPr="00130966">
        <w:rPr>
          <w:rFonts w:ascii="Arial" w:hAnsi="Arial" w:cs="Arial"/>
          <w:b/>
        </w:rPr>
        <w:t>III -</w:t>
      </w:r>
      <w:r w:rsidRPr="00130966">
        <w:rPr>
          <w:rFonts w:ascii="Arial" w:hAnsi="Arial" w:cs="Arial"/>
        </w:rPr>
        <w:t xml:space="preserve"> alterar faturas e quaisquer documentos relativos a operações tributáveis com </w:t>
      </w:r>
      <w:r w:rsidR="000C1C55" w:rsidRPr="00130966">
        <w:rPr>
          <w:rFonts w:ascii="Arial" w:hAnsi="Arial" w:cs="Arial"/>
        </w:rPr>
        <w:t>os propósitos</w:t>
      </w:r>
      <w:r w:rsidRPr="00130966">
        <w:rPr>
          <w:rFonts w:ascii="Arial" w:hAnsi="Arial" w:cs="Arial"/>
        </w:rPr>
        <w:t xml:space="preserve"> de fraudar a Fazenda Municipal;</w:t>
      </w:r>
    </w:p>
    <w:p w:rsidR="00F1377F" w:rsidRPr="00130966" w:rsidRDefault="00F1377F" w:rsidP="00F1377F">
      <w:pPr>
        <w:tabs>
          <w:tab w:val="left" w:pos="6379"/>
        </w:tabs>
        <w:jc w:val="both"/>
        <w:rPr>
          <w:rFonts w:ascii="Arial" w:hAnsi="Arial" w:cs="Arial"/>
        </w:rPr>
      </w:pPr>
    </w:p>
    <w:p w:rsidR="00EF68C3" w:rsidRPr="00130966" w:rsidRDefault="00EF68C3" w:rsidP="009B4E4A">
      <w:pPr>
        <w:tabs>
          <w:tab w:val="left" w:pos="6379"/>
        </w:tabs>
        <w:ind w:firstLine="900"/>
        <w:jc w:val="both"/>
        <w:rPr>
          <w:rFonts w:ascii="Arial" w:hAnsi="Arial" w:cs="Arial"/>
        </w:rPr>
      </w:pPr>
      <w:r w:rsidRPr="00130966">
        <w:rPr>
          <w:rFonts w:ascii="Arial" w:hAnsi="Arial" w:cs="Arial"/>
          <w:b/>
        </w:rPr>
        <w:t>IV -</w:t>
      </w:r>
      <w:r w:rsidRPr="00130966">
        <w:rPr>
          <w:rFonts w:ascii="Arial" w:hAnsi="Arial" w:cs="Arial"/>
        </w:rPr>
        <w:t xml:space="preserve"> fornecer ou emitir documentos graciosos ou majorar despesas com o objetivo de obter dedução de tributos devidos à Fazenda Municipal.</w:t>
      </w:r>
    </w:p>
    <w:p w:rsidR="00EF68C3" w:rsidRPr="00130966" w:rsidRDefault="00EF68C3" w:rsidP="00571CA7">
      <w:pPr>
        <w:shd w:val="clear" w:color="auto" w:fill="FFFFFF"/>
        <w:tabs>
          <w:tab w:val="left" w:pos="1985"/>
        </w:tabs>
        <w:ind w:left="900"/>
        <w:rPr>
          <w:rFonts w:ascii="Arial" w:hAnsi="Arial" w:cs="Arial"/>
          <w:b/>
        </w:rPr>
      </w:pPr>
    </w:p>
    <w:p w:rsidR="000C1C55" w:rsidRPr="00130966" w:rsidRDefault="000C1C55" w:rsidP="000C1C55">
      <w:pPr>
        <w:tabs>
          <w:tab w:val="left" w:pos="6379"/>
        </w:tabs>
        <w:ind w:left="3119" w:hanging="1843"/>
        <w:jc w:val="both"/>
        <w:rPr>
          <w:rFonts w:ascii="Arial" w:hAnsi="Arial" w:cs="Arial"/>
        </w:rPr>
      </w:pPr>
    </w:p>
    <w:p w:rsidR="000C1C55" w:rsidRPr="00130966" w:rsidRDefault="000C1C55" w:rsidP="003A59EC">
      <w:pPr>
        <w:tabs>
          <w:tab w:val="left" w:pos="6379"/>
        </w:tabs>
        <w:ind w:left="3119" w:hanging="1843"/>
        <w:jc w:val="center"/>
        <w:rPr>
          <w:rFonts w:ascii="Arial" w:hAnsi="Arial" w:cs="Arial"/>
          <w:b/>
        </w:rPr>
      </w:pPr>
      <w:r w:rsidRPr="00130966">
        <w:rPr>
          <w:rFonts w:ascii="Arial" w:hAnsi="Arial" w:cs="Arial"/>
          <w:b/>
        </w:rPr>
        <w:t>SEÇÃO II</w:t>
      </w:r>
    </w:p>
    <w:p w:rsidR="000C1C55" w:rsidRPr="00130966" w:rsidRDefault="000C1C55" w:rsidP="000C1C55">
      <w:pPr>
        <w:tabs>
          <w:tab w:val="left" w:pos="6379"/>
        </w:tabs>
        <w:ind w:left="3119" w:hanging="1843"/>
        <w:rPr>
          <w:rFonts w:ascii="Arial" w:hAnsi="Arial" w:cs="Arial"/>
          <w:b/>
        </w:rPr>
      </w:pPr>
    </w:p>
    <w:p w:rsidR="000C1C55" w:rsidRPr="00130966" w:rsidRDefault="000C1C55" w:rsidP="000C1C55">
      <w:pPr>
        <w:tabs>
          <w:tab w:val="left" w:pos="6379"/>
        </w:tabs>
        <w:ind w:left="3119" w:hanging="1843"/>
        <w:jc w:val="center"/>
        <w:rPr>
          <w:rFonts w:ascii="Arial" w:hAnsi="Arial" w:cs="Arial"/>
          <w:b/>
        </w:rPr>
      </w:pPr>
      <w:r w:rsidRPr="00130966">
        <w:rPr>
          <w:rFonts w:ascii="Arial" w:hAnsi="Arial" w:cs="Arial"/>
          <w:b/>
        </w:rPr>
        <w:t xml:space="preserve">DA ATUALIZAÇÃO MONETÁRIA, </w:t>
      </w:r>
    </w:p>
    <w:p w:rsidR="000C1C55" w:rsidRPr="00130966" w:rsidRDefault="000C1C55" w:rsidP="000C1C55">
      <w:pPr>
        <w:tabs>
          <w:tab w:val="left" w:pos="6379"/>
        </w:tabs>
        <w:ind w:left="3119" w:hanging="1843"/>
        <w:jc w:val="center"/>
        <w:rPr>
          <w:rFonts w:ascii="Arial" w:hAnsi="Arial" w:cs="Arial"/>
          <w:b/>
        </w:rPr>
      </w:pPr>
      <w:r w:rsidRPr="00130966">
        <w:rPr>
          <w:rFonts w:ascii="Arial" w:hAnsi="Arial" w:cs="Arial"/>
          <w:b/>
        </w:rPr>
        <w:t>MULTAS E DOS JUROS DE MORA.</w:t>
      </w:r>
    </w:p>
    <w:p w:rsidR="000C1C55" w:rsidRPr="00130966" w:rsidRDefault="000C1C55" w:rsidP="000C1C55">
      <w:pPr>
        <w:tabs>
          <w:tab w:val="left" w:pos="6379"/>
        </w:tabs>
        <w:ind w:left="3119" w:hanging="1843"/>
        <w:jc w:val="center"/>
        <w:rPr>
          <w:rFonts w:ascii="Arial" w:hAnsi="Arial" w:cs="Arial"/>
          <w:b/>
        </w:rPr>
      </w:pPr>
    </w:p>
    <w:p w:rsidR="000C1C55" w:rsidRPr="00130966" w:rsidRDefault="000C1C55" w:rsidP="000C1C55">
      <w:pPr>
        <w:jc w:val="both"/>
        <w:rPr>
          <w:rFonts w:ascii="Arial" w:hAnsi="Arial" w:cs="Arial"/>
          <w:b/>
        </w:rPr>
      </w:pPr>
      <w:r w:rsidRPr="00130966">
        <w:rPr>
          <w:rFonts w:ascii="Arial" w:hAnsi="Arial" w:cs="Arial"/>
          <w:b/>
        </w:rPr>
        <w:t>Art.</w:t>
      </w:r>
      <w:r w:rsidR="001E776D">
        <w:rPr>
          <w:rFonts w:ascii="Arial" w:hAnsi="Arial" w:cs="Arial"/>
          <w:b/>
        </w:rPr>
        <w:t xml:space="preserve"> 3</w:t>
      </w:r>
      <w:r w:rsidR="00DE129A">
        <w:rPr>
          <w:rFonts w:ascii="Arial" w:hAnsi="Arial" w:cs="Arial"/>
          <w:b/>
        </w:rPr>
        <w:t>44</w:t>
      </w:r>
      <w:r w:rsidRPr="00130966">
        <w:rPr>
          <w:rFonts w:ascii="Arial" w:hAnsi="Arial" w:cs="Arial"/>
          <w:b/>
        </w:rPr>
        <w:t xml:space="preserve"> -</w:t>
      </w:r>
      <w:r w:rsidRPr="00130966">
        <w:rPr>
          <w:rFonts w:ascii="Arial" w:hAnsi="Arial" w:cs="Arial"/>
        </w:rPr>
        <w:t xml:space="preserve"> O tributo e demais créditos tributários não pagos na data do vencimento terão seu valor atualizado monetariamente e acrescido de multas e juros, de acordo com os seguintes critérios:</w:t>
      </w:r>
    </w:p>
    <w:p w:rsidR="000C1C55" w:rsidRPr="00130966" w:rsidRDefault="000C1C55" w:rsidP="000C1C55">
      <w:pPr>
        <w:ind w:left="112" w:firstLine="1589"/>
        <w:jc w:val="both"/>
        <w:rPr>
          <w:rFonts w:ascii="Arial" w:hAnsi="Arial" w:cs="Arial"/>
          <w:b/>
        </w:rPr>
      </w:pPr>
    </w:p>
    <w:p w:rsidR="000C1C55" w:rsidRPr="00130966" w:rsidRDefault="000C1C55" w:rsidP="009B4E4A">
      <w:pPr>
        <w:ind w:firstLine="900"/>
        <w:jc w:val="both"/>
        <w:rPr>
          <w:rFonts w:ascii="Arial" w:hAnsi="Arial" w:cs="Arial"/>
        </w:rPr>
      </w:pPr>
      <w:r w:rsidRPr="00130966">
        <w:rPr>
          <w:rFonts w:ascii="Arial" w:hAnsi="Arial" w:cs="Arial"/>
          <w:b/>
        </w:rPr>
        <w:t>I -</w:t>
      </w:r>
      <w:r w:rsidRPr="00130966">
        <w:rPr>
          <w:rFonts w:ascii="Arial" w:hAnsi="Arial" w:cs="Arial"/>
        </w:rPr>
        <w:t xml:space="preserve"> o principal será atualizado mediante aplicação do coeficiente obtido pelo INPC (Índice Nacional de Produtos ao Consumidor), em vigor na época, no mês em que se efetivar o pagamento, pelo valor da mesma obrigação no mês seguinte àquele fixado para o pagamento;</w:t>
      </w:r>
    </w:p>
    <w:p w:rsidR="000C1C55" w:rsidRPr="00130966" w:rsidRDefault="000C1C55" w:rsidP="000C1C55">
      <w:pPr>
        <w:ind w:left="900"/>
        <w:jc w:val="both"/>
        <w:rPr>
          <w:rFonts w:ascii="Arial" w:hAnsi="Arial" w:cs="Arial"/>
          <w:b/>
        </w:rPr>
      </w:pPr>
    </w:p>
    <w:p w:rsidR="000C1C55" w:rsidRPr="00130966" w:rsidRDefault="000C1C55" w:rsidP="000C1C55">
      <w:pPr>
        <w:ind w:left="900"/>
        <w:jc w:val="both"/>
        <w:rPr>
          <w:rFonts w:ascii="Arial" w:hAnsi="Arial" w:cs="Arial"/>
        </w:rPr>
      </w:pPr>
      <w:r w:rsidRPr="00130966">
        <w:rPr>
          <w:rFonts w:ascii="Arial" w:hAnsi="Arial" w:cs="Arial"/>
          <w:b/>
        </w:rPr>
        <w:t>II -</w:t>
      </w:r>
      <w:r w:rsidRPr="00130966">
        <w:rPr>
          <w:rFonts w:ascii="Arial" w:hAnsi="Arial" w:cs="Arial"/>
        </w:rPr>
        <w:t xml:space="preserve"> sobre o valor principal atualizado serão aplicados:</w:t>
      </w:r>
    </w:p>
    <w:p w:rsidR="000C1C55" w:rsidRPr="00130966" w:rsidRDefault="000C1C55" w:rsidP="000C1C55">
      <w:pPr>
        <w:ind w:left="112" w:firstLine="1589"/>
        <w:jc w:val="both"/>
        <w:rPr>
          <w:rFonts w:ascii="Arial" w:hAnsi="Arial" w:cs="Arial"/>
        </w:rPr>
      </w:pPr>
    </w:p>
    <w:p w:rsidR="000C1C55" w:rsidRPr="00130966" w:rsidRDefault="000C1C55" w:rsidP="000C1C55">
      <w:pPr>
        <w:ind w:left="112" w:firstLine="2048"/>
        <w:jc w:val="both"/>
        <w:rPr>
          <w:rFonts w:ascii="Arial" w:hAnsi="Arial" w:cs="Arial"/>
          <w:b/>
        </w:rPr>
      </w:pPr>
      <w:r w:rsidRPr="00130966">
        <w:rPr>
          <w:rFonts w:ascii="Arial" w:hAnsi="Arial" w:cs="Arial"/>
          <w:b/>
        </w:rPr>
        <w:t>a) -</w:t>
      </w:r>
      <w:r w:rsidRPr="00130966">
        <w:rPr>
          <w:rFonts w:ascii="Arial" w:hAnsi="Arial" w:cs="Arial"/>
        </w:rPr>
        <w:t xml:space="preserve"> Multas de:</w:t>
      </w:r>
    </w:p>
    <w:p w:rsidR="000C1C55" w:rsidRPr="00130966" w:rsidRDefault="000C1C55" w:rsidP="000C1C55">
      <w:pPr>
        <w:ind w:left="112" w:firstLine="1589"/>
        <w:jc w:val="both"/>
        <w:rPr>
          <w:rFonts w:ascii="Arial" w:hAnsi="Arial" w:cs="Arial"/>
          <w:b/>
        </w:rPr>
      </w:pPr>
    </w:p>
    <w:p w:rsidR="000C1C55" w:rsidRPr="00130966" w:rsidRDefault="000C1C55" w:rsidP="009B4E4A">
      <w:pPr>
        <w:ind w:firstLine="2700"/>
        <w:jc w:val="both"/>
        <w:rPr>
          <w:rFonts w:ascii="Arial" w:hAnsi="Arial" w:cs="Arial"/>
        </w:rPr>
      </w:pPr>
      <w:r w:rsidRPr="00130966">
        <w:rPr>
          <w:rFonts w:ascii="Arial" w:hAnsi="Arial" w:cs="Arial"/>
          <w:b/>
        </w:rPr>
        <w:t>1</w:t>
      </w:r>
      <w:r w:rsidRPr="00130966">
        <w:rPr>
          <w:rFonts w:ascii="Arial" w:hAnsi="Arial" w:cs="Arial"/>
        </w:rPr>
        <w:t>) - 5% (cinco por cento), quando o pagamento for efetuado até 30(trinta) dias após vencimento.</w:t>
      </w:r>
    </w:p>
    <w:p w:rsidR="000C1C55" w:rsidRPr="00130966" w:rsidRDefault="000C1C55" w:rsidP="000C1C55">
      <w:pPr>
        <w:ind w:left="2700"/>
        <w:jc w:val="both"/>
        <w:rPr>
          <w:rFonts w:ascii="Arial" w:hAnsi="Arial" w:cs="Arial"/>
        </w:rPr>
      </w:pPr>
    </w:p>
    <w:p w:rsidR="000C1C55" w:rsidRPr="00130966" w:rsidRDefault="000C1C55" w:rsidP="009B4E4A">
      <w:pPr>
        <w:ind w:firstLine="2700"/>
        <w:jc w:val="both"/>
        <w:rPr>
          <w:rFonts w:ascii="Arial" w:hAnsi="Arial" w:cs="Arial"/>
        </w:rPr>
      </w:pPr>
      <w:r w:rsidRPr="00130966">
        <w:rPr>
          <w:rFonts w:ascii="Arial" w:hAnsi="Arial" w:cs="Arial"/>
          <w:b/>
        </w:rPr>
        <w:t>2</w:t>
      </w:r>
      <w:r w:rsidRPr="00130966">
        <w:rPr>
          <w:rFonts w:ascii="Arial" w:hAnsi="Arial" w:cs="Arial"/>
        </w:rPr>
        <w:t>) - 15% (quinze por cento), quando o pagamento for efetuado depois de 30(trinta) dias e até 60(sessenta) dias do vencimento.</w:t>
      </w:r>
    </w:p>
    <w:p w:rsidR="000C1C55" w:rsidRPr="00130966" w:rsidRDefault="000C1C55" w:rsidP="000C1C55">
      <w:pPr>
        <w:ind w:left="2700"/>
        <w:jc w:val="both"/>
        <w:rPr>
          <w:rFonts w:ascii="Arial" w:hAnsi="Arial" w:cs="Arial"/>
          <w:b/>
        </w:rPr>
      </w:pPr>
      <w:r w:rsidRPr="00130966">
        <w:rPr>
          <w:rFonts w:ascii="Arial" w:hAnsi="Arial" w:cs="Arial"/>
          <w:b/>
        </w:rPr>
        <w:t xml:space="preserve">              </w:t>
      </w:r>
    </w:p>
    <w:p w:rsidR="000C1C55" w:rsidRPr="00130966" w:rsidRDefault="000C1C55" w:rsidP="009B4E4A">
      <w:pPr>
        <w:ind w:firstLine="2700"/>
        <w:jc w:val="both"/>
        <w:rPr>
          <w:rFonts w:ascii="Arial" w:hAnsi="Arial" w:cs="Arial"/>
        </w:rPr>
      </w:pPr>
      <w:r w:rsidRPr="00130966">
        <w:rPr>
          <w:rFonts w:ascii="Arial" w:hAnsi="Arial" w:cs="Arial"/>
          <w:b/>
        </w:rPr>
        <w:t>3) -</w:t>
      </w:r>
      <w:r w:rsidRPr="00130966">
        <w:rPr>
          <w:rFonts w:ascii="Arial" w:hAnsi="Arial" w:cs="Arial"/>
        </w:rPr>
        <w:t xml:space="preserve"> 30% (trinta por cento), quando o pagamento for efetuado após de deco</w:t>
      </w:r>
      <w:r w:rsidRPr="00130966">
        <w:rPr>
          <w:rFonts w:ascii="Arial" w:hAnsi="Arial" w:cs="Arial"/>
          <w:u w:val="single"/>
        </w:rPr>
        <w:t>r</w:t>
      </w:r>
      <w:r w:rsidRPr="00130966">
        <w:rPr>
          <w:rFonts w:ascii="Arial" w:hAnsi="Arial" w:cs="Arial"/>
        </w:rPr>
        <w:t>ridos mais de 60(sessenta) dias do vencimento.</w:t>
      </w:r>
    </w:p>
    <w:p w:rsidR="000C1C55" w:rsidRPr="00130966" w:rsidRDefault="000C1C55" w:rsidP="000C1C55">
      <w:pPr>
        <w:ind w:left="2949" w:hanging="1248"/>
        <w:rPr>
          <w:rFonts w:ascii="Arial" w:hAnsi="Arial" w:cs="Arial"/>
          <w:b/>
        </w:rPr>
      </w:pPr>
    </w:p>
    <w:p w:rsidR="000C1C55" w:rsidRPr="00130966" w:rsidRDefault="000C1C55" w:rsidP="009B4E4A">
      <w:pPr>
        <w:ind w:firstLine="2160"/>
        <w:jc w:val="both"/>
        <w:rPr>
          <w:rFonts w:ascii="Arial" w:hAnsi="Arial" w:cs="Arial"/>
        </w:rPr>
      </w:pPr>
      <w:r w:rsidRPr="00130966">
        <w:rPr>
          <w:rFonts w:ascii="Arial" w:hAnsi="Arial" w:cs="Arial"/>
          <w:b/>
        </w:rPr>
        <w:t>b) -</w:t>
      </w:r>
      <w:r w:rsidRPr="00130966">
        <w:rPr>
          <w:rFonts w:ascii="Arial" w:hAnsi="Arial" w:cs="Arial"/>
        </w:rPr>
        <w:t xml:space="preserve"> Juros de mora à razão de 1% (um por cento)  ao  mês, devidos a partir do mês seguinte ao do vencimento, considerado mês qualquer fração, aplicado sobre o valor atualizado.</w:t>
      </w:r>
    </w:p>
    <w:p w:rsidR="000C1C55" w:rsidRPr="00130966" w:rsidRDefault="000C1C55" w:rsidP="000C1C55">
      <w:pPr>
        <w:ind w:left="3119" w:hanging="1843"/>
        <w:jc w:val="both"/>
        <w:rPr>
          <w:rFonts w:ascii="Arial" w:hAnsi="Arial" w:cs="Arial"/>
          <w:b/>
        </w:rPr>
      </w:pPr>
    </w:p>
    <w:p w:rsidR="000C1C55" w:rsidRPr="00130966" w:rsidRDefault="000C1C55" w:rsidP="003A59EC">
      <w:pPr>
        <w:pStyle w:val="Ttulo2"/>
        <w:jc w:val="center"/>
        <w:rPr>
          <w:sz w:val="24"/>
          <w:szCs w:val="24"/>
        </w:rPr>
      </w:pPr>
      <w:r w:rsidRPr="00130966">
        <w:rPr>
          <w:sz w:val="24"/>
          <w:szCs w:val="24"/>
        </w:rPr>
        <w:t>TÍTULO II</w:t>
      </w:r>
    </w:p>
    <w:p w:rsidR="000C1C55" w:rsidRPr="00130966" w:rsidRDefault="000C1C55" w:rsidP="00E327EA">
      <w:pPr>
        <w:pStyle w:val="Ttulo1"/>
        <w:rPr>
          <w:rFonts w:ascii="Arial" w:hAnsi="Arial" w:cs="Arial"/>
          <w:sz w:val="24"/>
          <w:szCs w:val="24"/>
        </w:rPr>
      </w:pPr>
      <w:r w:rsidRPr="00130966">
        <w:rPr>
          <w:rFonts w:ascii="Arial" w:hAnsi="Arial" w:cs="Arial"/>
          <w:sz w:val="24"/>
          <w:szCs w:val="24"/>
        </w:rPr>
        <w:lastRenderedPageBreak/>
        <w:t>DO PROCEDIMENTO FISCAL TRIBUTÁRIO</w:t>
      </w:r>
    </w:p>
    <w:p w:rsidR="000C1C55" w:rsidRPr="00130966" w:rsidRDefault="000C1C55" w:rsidP="003A59EC">
      <w:pPr>
        <w:pStyle w:val="Ttulo2"/>
        <w:jc w:val="center"/>
        <w:rPr>
          <w:i w:val="0"/>
          <w:sz w:val="24"/>
          <w:szCs w:val="24"/>
        </w:rPr>
      </w:pPr>
      <w:r w:rsidRPr="00130966">
        <w:rPr>
          <w:i w:val="0"/>
          <w:sz w:val="24"/>
          <w:szCs w:val="24"/>
        </w:rPr>
        <w:t>CAPÍTULO I</w:t>
      </w:r>
    </w:p>
    <w:p w:rsidR="000C1C55" w:rsidRPr="00130966" w:rsidRDefault="000C1C55" w:rsidP="00C570BA">
      <w:pPr>
        <w:pStyle w:val="Ttulo2"/>
        <w:jc w:val="center"/>
        <w:rPr>
          <w:i w:val="0"/>
          <w:sz w:val="24"/>
          <w:szCs w:val="24"/>
        </w:rPr>
      </w:pPr>
      <w:r w:rsidRPr="00130966">
        <w:rPr>
          <w:i w:val="0"/>
          <w:sz w:val="24"/>
          <w:szCs w:val="24"/>
        </w:rPr>
        <w:t>DA ADMINISTRAÇÃO TRIBUTÁRIA</w:t>
      </w:r>
    </w:p>
    <w:p w:rsidR="000C1C55" w:rsidRPr="00130966" w:rsidRDefault="000C1C55" w:rsidP="000C1C55">
      <w:pPr>
        <w:pStyle w:val="Ttulo2"/>
        <w:rPr>
          <w:sz w:val="24"/>
          <w:szCs w:val="24"/>
        </w:rPr>
      </w:pPr>
    </w:p>
    <w:p w:rsidR="000C1C55" w:rsidRPr="00130966" w:rsidRDefault="000C1C55" w:rsidP="003A59EC">
      <w:pPr>
        <w:pStyle w:val="Ttulo2"/>
        <w:jc w:val="center"/>
        <w:rPr>
          <w:i w:val="0"/>
          <w:sz w:val="24"/>
          <w:szCs w:val="24"/>
        </w:rPr>
      </w:pPr>
      <w:r w:rsidRPr="00130966">
        <w:rPr>
          <w:i w:val="0"/>
          <w:sz w:val="24"/>
          <w:szCs w:val="24"/>
        </w:rPr>
        <w:t>SEÇÃO I</w:t>
      </w:r>
    </w:p>
    <w:p w:rsidR="000C1C55" w:rsidRPr="00130966" w:rsidRDefault="000C1C55" w:rsidP="000C1C55">
      <w:pPr>
        <w:pStyle w:val="Ttulo1"/>
        <w:rPr>
          <w:rFonts w:ascii="Arial" w:hAnsi="Arial" w:cs="Arial"/>
          <w:sz w:val="24"/>
          <w:szCs w:val="24"/>
        </w:rPr>
      </w:pPr>
      <w:r w:rsidRPr="00130966">
        <w:rPr>
          <w:rFonts w:ascii="Arial" w:hAnsi="Arial" w:cs="Arial"/>
          <w:sz w:val="24"/>
          <w:szCs w:val="24"/>
        </w:rPr>
        <w:t>DA CONSULTA</w:t>
      </w:r>
    </w:p>
    <w:p w:rsidR="000C1C55" w:rsidRPr="00130966" w:rsidRDefault="000C1C55" w:rsidP="000C1C55">
      <w:pPr>
        <w:jc w:val="both"/>
        <w:rPr>
          <w:rFonts w:ascii="Arial" w:hAnsi="Arial" w:cs="Arial"/>
          <w:b/>
        </w:rPr>
      </w:pPr>
    </w:p>
    <w:p w:rsidR="000C1C55" w:rsidRPr="00130966" w:rsidRDefault="000C1C55" w:rsidP="00C570BA">
      <w:pPr>
        <w:jc w:val="both"/>
        <w:rPr>
          <w:rFonts w:ascii="Arial" w:hAnsi="Arial" w:cs="Arial"/>
        </w:rPr>
      </w:pPr>
      <w:r w:rsidRPr="00130966">
        <w:rPr>
          <w:rFonts w:ascii="Arial" w:hAnsi="Arial" w:cs="Arial"/>
          <w:b/>
        </w:rPr>
        <w:t>Art. 3</w:t>
      </w:r>
      <w:r w:rsidR="00DE129A">
        <w:rPr>
          <w:rFonts w:ascii="Arial" w:hAnsi="Arial" w:cs="Arial"/>
          <w:b/>
        </w:rPr>
        <w:t>45</w:t>
      </w:r>
      <w:r w:rsidRPr="00130966">
        <w:rPr>
          <w:rFonts w:ascii="Arial" w:hAnsi="Arial" w:cs="Arial"/>
          <w:b/>
        </w:rPr>
        <w:t xml:space="preserve"> -</w:t>
      </w:r>
      <w:r w:rsidRPr="00130966">
        <w:rPr>
          <w:rFonts w:ascii="Arial" w:hAnsi="Arial" w:cs="Arial"/>
        </w:rPr>
        <w:t xml:space="preserve"> Ao contribuinte ou responsável é assegurado  o  direito  de  efetuar consulta sobre interpretação e aplicação da legislação tributária, desde que feita antes de ação fiscal e em obediência às normas aqui estabelecidas.</w:t>
      </w:r>
    </w:p>
    <w:p w:rsidR="000C1C55" w:rsidRPr="00130966" w:rsidRDefault="000C1C55" w:rsidP="000C1C55">
      <w:pPr>
        <w:ind w:left="126" w:firstLine="1575"/>
        <w:jc w:val="both"/>
        <w:rPr>
          <w:rFonts w:ascii="Arial" w:hAnsi="Arial" w:cs="Arial"/>
          <w:b/>
        </w:rPr>
      </w:pPr>
    </w:p>
    <w:p w:rsidR="000C1C55" w:rsidRPr="00130966" w:rsidRDefault="000C1C55" w:rsidP="00C570BA">
      <w:pPr>
        <w:ind w:right="-25"/>
        <w:jc w:val="both"/>
        <w:rPr>
          <w:rFonts w:ascii="Arial" w:hAnsi="Arial" w:cs="Arial"/>
        </w:rPr>
      </w:pPr>
      <w:r w:rsidRPr="00130966">
        <w:rPr>
          <w:rFonts w:ascii="Arial" w:hAnsi="Arial" w:cs="Arial"/>
          <w:b/>
        </w:rPr>
        <w:t>Art. 3</w:t>
      </w:r>
      <w:r w:rsidR="00DE129A">
        <w:rPr>
          <w:rFonts w:ascii="Arial" w:hAnsi="Arial" w:cs="Arial"/>
          <w:b/>
        </w:rPr>
        <w:t>46</w:t>
      </w:r>
      <w:r w:rsidRPr="00130966">
        <w:rPr>
          <w:rFonts w:ascii="Arial" w:hAnsi="Arial" w:cs="Arial"/>
          <w:b/>
        </w:rPr>
        <w:t xml:space="preserve"> -</w:t>
      </w:r>
      <w:r w:rsidRPr="00130966">
        <w:rPr>
          <w:rFonts w:ascii="Arial" w:hAnsi="Arial" w:cs="Arial"/>
        </w:rPr>
        <w:t xml:space="preserve"> A consulta será dirigida ao titular da Fazenda Municipal com apresentação clara  e precisa do caso concreto e de todos os elementos indispensáveis ao entendimento da situação de fato, indicados os dispositivos legais e instruída, se necessário, com documentos.</w:t>
      </w:r>
    </w:p>
    <w:p w:rsidR="000C1C55" w:rsidRPr="00130966" w:rsidRDefault="000C1C55" w:rsidP="000C1C55">
      <w:pPr>
        <w:ind w:left="126" w:firstLine="1575"/>
        <w:jc w:val="both"/>
        <w:rPr>
          <w:rFonts w:ascii="Arial" w:hAnsi="Arial" w:cs="Arial"/>
          <w:b/>
        </w:rPr>
      </w:pPr>
    </w:p>
    <w:p w:rsidR="000C1C55" w:rsidRPr="00130966" w:rsidRDefault="000C1C55" w:rsidP="00C570BA">
      <w:pPr>
        <w:rPr>
          <w:rFonts w:ascii="Arial" w:hAnsi="Arial" w:cs="Arial"/>
        </w:rPr>
      </w:pPr>
      <w:r w:rsidRPr="00130966">
        <w:rPr>
          <w:rFonts w:ascii="Arial" w:hAnsi="Arial" w:cs="Arial"/>
          <w:b/>
        </w:rPr>
        <w:t>Art. 3</w:t>
      </w:r>
      <w:r w:rsidR="00DE129A">
        <w:rPr>
          <w:rFonts w:ascii="Arial" w:hAnsi="Arial" w:cs="Arial"/>
          <w:b/>
        </w:rPr>
        <w:t>47</w:t>
      </w:r>
      <w:r w:rsidRPr="00130966">
        <w:rPr>
          <w:rFonts w:ascii="Arial" w:hAnsi="Arial" w:cs="Arial"/>
        </w:rPr>
        <w:t xml:space="preserve"> - Nenhum procedimento fiscal será promovido contra o sujeito passivo, em relação à espécie consultada, durante a tramitação da consulta.</w:t>
      </w:r>
    </w:p>
    <w:p w:rsidR="000C1C55" w:rsidRPr="00130966" w:rsidRDefault="000C1C55" w:rsidP="000C1C55">
      <w:pPr>
        <w:ind w:left="126" w:firstLine="1575"/>
        <w:jc w:val="both"/>
        <w:rPr>
          <w:rFonts w:ascii="Arial" w:hAnsi="Arial" w:cs="Arial"/>
        </w:rPr>
      </w:pPr>
    </w:p>
    <w:p w:rsidR="000C1C55" w:rsidRPr="00130966" w:rsidRDefault="000C1C55"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Os efeitos previstos neste  artigo  não  se  produzirão  em  relação  às</w:t>
      </w:r>
      <w:r w:rsidR="00C570BA" w:rsidRPr="00130966">
        <w:rPr>
          <w:rFonts w:ascii="Arial" w:hAnsi="Arial" w:cs="Arial"/>
        </w:rPr>
        <w:t xml:space="preserve"> </w:t>
      </w:r>
      <w:r w:rsidRPr="00130966">
        <w:rPr>
          <w:rFonts w:ascii="Arial" w:hAnsi="Arial" w:cs="Arial"/>
        </w:rPr>
        <w:t>consultas meramente protelatórias, assim entendidas as que versem sobre dispositivos claros da legislação tributária ou sobre tese de direito já resolvida por decisão administrativa ou judicial, definitiva ou passada em julgado.</w:t>
      </w:r>
    </w:p>
    <w:p w:rsidR="000C1C55" w:rsidRPr="00130966" w:rsidRDefault="000C1C55" w:rsidP="000C1C55">
      <w:pPr>
        <w:ind w:left="126" w:firstLine="1575"/>
        <w:jc w:val="both"/>
        <w:rPr>
          <w:rFonts w:ascii="Arial" w:hAnsi="Arial" w:cs="Arial"/>
        </w:rPr>
      </w:pPr>
    </w:p>
    <w:p w:rsidR="000C1C55" w:rsidRPr="00130966" w:rsidRDefault="000C1C55" w:rsidP="00C570BA">
      <w:pPr>
        <w:jc w:val="both"/>
        <w:rPr>
          <w:rFonts w:ascii="Arial" w:hAnsi="Arial" w:cs="Arial"/>
        </w:rPr>
      </w:pPr>
      <w:r w:rsidRPr="00130966">
        <w:rPr>
          <w:rFonts w:ascii="Arial" w:hAnsi="Arial" w:cs="Arial"/>
          <w:b/>
        </w:rPr>
        <w:t>Art. 3</w:t>
      </w:r>
      <w:r w:rsidR="00DE129A">
        <w:rPr>
          <w:rFonts w:ascii="Arial" w:hAnsi="Arial" w:cs="Arial"/>
          <w:b/>
        </w:rPr>
        <w:t>48</w:t>
      </w:r>
      <w:r w:rsidRPr="00130966">
        <w:rPr>
          <w:rFonts w:ascii="Arial" w:hAnsi="Arial" w:cs="Arial"/>
          <w:b/>
        </w:rPr>
        <w:t xml:space="preserve"> -</w:t>
      </w:r>
      <w:r w:rsidRPr="00130966">
        <w:rPr>
          <w:rFonts w:ascii="Arial" w:hAnsi="Arial" w:cs="Arial"/>
        </w:rPr>
        <w:t xml:space="preserve"> A resposta à consulta será respeitada pela Administração, salvo se baseada  em elementos inexatos fornecidos pelo contribuinte.</w:t>
      </w:r>
    </w:p>
    <w:p w:rsidR="000C1C55" w:rsidRPr="00130966" w:rsidRDefault="000C1C55" w:rsidP="000C1C55">
      <w:pPr>
        <w:ind w:left="126" w:firstLine="1575"/>
        <w:jc w:val="both"/>
        <w:rPr>
          <w:rFonts w:ascii="Arial" w:hAnsi="Arial" w:cs="Arial"/>
        </w:rPr>
      </w:pPr>
    </w:p>
    <w:p w:rsidR="000C1C55" w:rsidRPr="00130966" w:rsidRDefault="000C1C55" w:rsidP="00C570BA">
      <w:pPr>
        <w:jc w:val="both"/>
        <w:rPr>
          <w:rFonts w:ascii="Arial" w:hAnsi="Arial" w:cs="Arial"/>
        </w:rPr>
      </w:pPr>
      <w:r w:rsidRPr="00130966">
        <w:rPr>
          <w:rFonts w:ascii="Arial" w:hAnsi="Arial" w:cs="Arial"/>
          <w:b/>
        </w:rPr>
        <w:t>Art. 3</w:t>
      </w:r>
      <w:r w:rsidR="00DE129A">
        <w:rPr>
          <w:rFonts w:ascii="Arial" w:hAnsi="Arial" w:cs="Arial"/>
          <w:b/>
        </w:rPr>
        <w:t>49</w:t>
      </w:r>
      <w:r w:rsidRPr="00130966">
        <w:rPr>
          <w:rFonts w:ascii="Arial" w:hAnsi="Arial" w:cs="Arial"/>
          <w:b/>
        </w:rPr>
        <w:t xml:space="preserve"> -</w:t>
      </w:r>
      <w:r w:rsidRPr="00130966">
        <w:rPr>
          <w:rFonts w:ascii="Arial" w:hAnsi="Arial" w:cs="Arial"/>
        </w:rPr>
        <w:t xml:space="preserve"> Na hipótese de mudança de orientação fiscal, a nova orientação atingirá todos os casos, ressalvado </w:t>
      </w:r>
      <w:r w:rsidR="00C570BA" w:rsidRPr="00130966">
        <w:rPr>
          <w:rFonts w:ascii="Arial" w:hAnsi="Arial" w:cs="Arial"/>
        </w:rPr>
        <w:t>os direitos daqueles que anteriormente procederam</w:t>
      </w:r>
      <w:r w:rsidRPr="00130966">
        <w:rPr>
          <w:rFonts w:ascii="Arial" w:hAnsi="Arial" w:cs="Arial"/>
        </w:rPr>
        <w:t xml:space="preserve"> de acordo com a orientação vigente até a data da modificação.</w:t>
      </w:r>
    </w:p>
    <w:p w:rsidR="000C1C55" w:rsidRPr="00130966" w:rsidRDefault="000C1C55" w:rsidP="000C1C55">
      <w:pPr>
        <w:ind w:left="126" w:firstLine="1575"/>
        <w:jc w:val="both"/>
        <w:rPr>
          <w:rFonts w:ascii="Arial" w:hAnsi="Arial" w:cs="Arial"/>
        </w:rPr>
      </w:pPr>
    </w:p>
    <w:p w:rsidR="000C1C55" w:rsidRPr="00130966" w:rsidRDefault="000C1C55"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Enquanto </w:t>
      </w:r>
      <w:r w:rsidR="00C570BA" w:rsidRPr="00130966">
        <w:rPr>
          <w:rFonts w:ascii="Arial" w:hAnsi="Arial" w:cs="Arial"/>
        </w:rPr>
        <w:t>o contribuinte protegido</w:t>
      </w:r>
      <w:r w:rsidRPr="00130966">
        <w:rPr>
          <w:rFonts w:ascii="Arial" w:hAnsi="Arial" w:cs="Arial"/>
        </w:rPr>
        <w:t xml:space="preserve"> por consulta, não for notificado de qualquer alteração posterior no entendimento da autoridade administrativa sobre o mesmo assunto, ficará amparado em seu procedimento pelos termos da resposta a sua consulta.</w:t>
      </w:r>
    </w:p>
    <w:p w:rsidR="000C1C55" w:rsidRPr="00130966" w:rsidRDefault="000C1C55" w:rsidP="000C1C55">
      <w:pPr>
        <w:ind w:left="126" w:firstLine="1575"/>
        <w:jc w:val="both"/>
        <w:rPr>
          <w:rFonts w:ascii="Arial" w:hAnsi="Arial" w:cs="Arial"/>
        </w:rPr>
      </w:pPr>
    </w:p>
    <w:p w:rsidR="000C1C55" w:rsidRPr="00130966" w:rsidRDefault="000C1C55" w:rsidP="00C570BA">
      <w:pPr>
        <w:jc w:val="both"/>
        <w:rPr>
          <w:rFonts w:ascii="Arial" w:hAnsi="Arial" w:cs="Arial"/>
        </w:rPr>
      </w:pPr>
      <w:r w:rsidRPr="00130966">
        <w:rPr>
          <w:rFonts w:ascii="Arial" w:hAnsi="Arial" w:cs="Arial"/>
          <w:b/>
        </w:rPr>
        <w:t>Art. 3</w:t>
      </w:r>
      <w:r w:rsidR="00DE129A">
        <w:rPr>
          <w:rFonts w:ascii="Arial" w:hAnsi="Arial" w:cs="Arial"/>
          <w:b/>
        </w:rPr>
        <w:t>50</w:t>
      </w:r>
      <w:r w:rsidRPr="00130966">
        <w:rPr>
          <w:rFonts w:ascii="Arial" w:hAnsi="Arial" w:cs="Arial"/>
          <w:b/>
        </w:rPr>
        <w:t xml:space="preserve"> -</w:t>
      </w:r>
      <w:r w:rsidRPr="00130966">
        <w:rPr>
          <w:rFonts w:ascii="Arial" w:hAnsi="Arial" w:cs="Arial"/>
        </w:rPr>
        <w:t xml:space="preserve"> A formulação da consulta não terá efeito suspensivo da cobrança de tributos e respectivas atualizações e penalidades.</w:t>
      </w:r>
    </w:p>
    <w:p w:rsidR="000C1C55" w:rsidRPr="00130966" w:rsidRDefault="000C1C55" w:rsidP="000C1C55">
      <w:pPr>
        <w:ind w:left="126" w:firstLine="1575"/>
        <w:jc w:val="both"/>
        <w:rPr>
          <w:rFonts w:ascii="Arial" w:hAnsi="Arial" w:cs="Arial"/>
          <w:b/>
        </w:rPr>
      </w:pPr>
    </w:p>
    <w:p w:rsidR="000C1C55" w:rsidRPr="00130966" w:rsidRDefault="000C1C55"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O consulente poderá evitar a oneração do débito por multa, juros de mora e correção monetária efetuando o seu pagamento ou o prévio depósito administrativo </w:t>
      </w:r>
      <w:r w:rsidR="00C570BA" w:rsidRPr="00130966">
        <w:rPr>
          <w:rFonts w:ascii="Arial" w:hAnsi="Arial" w:cs="Arial"/>
        </w:rPr>
        <w:t>das importâncias</w:t>
      </w:r>
      <w:r w:rsidRPr="00130966">
        <w:rPr>
          <w:rFonts w:ascii="Arial" w:hAnsi="Arial" w:cs="Arial"/>
        </w:rPr>
        <w:t xml:space="preserve"> que, se indevida, serão restituídas dentro do prazo de 30 (trinta) dias contados da notificação do consulente. </w:t>
      </w:r>
    </w:p>
    <w:p w:rsidR="000C1C55" w:rsidRPr="00130966" w:rsidRDefault="000C1C55" w:rsidP="000C1C55">
      <w:pPr>
        <w:ind w:left="126" w:firstLine="1575"/>
        <w:jc w:val="both"/>
        <w:rPr>
          <w:rFonts w:ascii="Arial" w:hAnsi="Arial" w:cs="Arial"/>
        </w:rPr>
      </w:pPr>
    </w:p>
    <w:p w:rsidR="000C1C55" w:rsidRPr="00130966" w:rsidRDefault="000C1C55" w:rsidP="00C570BA">
      <w:pPr>
        <w:jc w:val="both"/>
        <w:rPr>
          <w:rFonts w:ascii="Arial" w:hAnsi="Arial" w:cs="Arial"/>
        </w:rPr>
      </w:pPr>
      <w:r w:rsidRPr="00130966">
        <w:rPr>
          <w:rFonts w:ascii="Arial" w:hAnsi="Arial" w:cs="Arial"/>
          <w:b/>
        </w:rPr>
        <w:lastRenderedPageBreak/>
        <w:t>Art. 3</w:t>
      </w:r>
      <w:r w:rsidR="002E7ADA">
        <w:rPr>
          <w:rFonts w:ascii="Arial" w:hAnsi="Arial" w:cs="Arial"/>
          <w:b/>
        </w:rPr>
        <w:t>51</w:t>
      </w:r>
      <w:r w:rsidRPr="00130966">
        <w:rPr>
          <w:rFonts w:ascii="Arial" w:hAnsi="Arial" w:cs="Arial"/>
          <w:b/>
        </w:rPr>
        <w:t xml:space="preserve"> -</w:t>
      </w:r>
      <w:r w:rsidRPr="00130966">
        <w:rPr>
          <w:rFonts w:ascii="Arial" w:hAnsi="Arial" w:cs="Arial"/>
        </w:rPr>
        <w:t xml:space="preserve"> A autoridade administrativa dará resposta à consulta no</w:t>
      </w:r>
      <w:r w:rsidRPr="00130966">
        <w:rPr>
          <w:rFonts w:ascii="Arial" w:hAnsi="Arial" w:cs="Arial"/>
          <w:b/>
        </w:rPr>
        <w:t xml:space="preserve"> </w:t>
      </w:r>
      <w:r w:rsidRPr="00130966">
        <w:rPr>
          <w:rFonts w:ascii="Arial" w:hAnsi="Arial" w:cs="Arial"/>
        </w:rPr>
        <w:t>prazo de 60(sessenta) dias.</w:t>
      </w:r>
    </w:p>
    <w:p w:rsidR="000C1C55" w:rsidRPr="00130966" w:rsidRDefault="000C1C55" w:rsidP="000C1C55">
      <w:pPr>
        <w:ind w:left="126" w:firstLine="1575"/>
        <w:jc w:val="both"/>
        <w:rPr>
          <w:rFonts w:ascii="Arial" w:hAnsi="Arial" w:cs="Arial"/>
          <w:b/>
        </w:rPr>
      </w:pPr>
    </w:p>
    <w:p w:rsidR="000C1C55" w:rsidRPr="00130966" w:rsidRDefault="000C1C55" w:rsidP="009B4E4A">
      <w:pPr>
        <w:shd w:val="clear" w:color="auto" w:fill="FFFFFF"/>
        <w:tabs>
          <w:tab w:val="left" w:pos="1985"/>
        </w:tabs>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Do despacho proferido  em  processo  de  consulta caberá pedido de reconsideração, no prazo de 10 (dez) dias contados da sua notificação, desde que fundamentado em novas alegações</w:t>
      </w:r>
      <w:r w:rsidR="00C570BA" w:rsidRPr="00130966">
        <w:rPr>
          <w:rFonts w:ascii="Arial" w:hAnsi="Arial" w:cs="Arial"/>
        </w:rPr>
        <w:t>.</w:t>
      </w:r>
    </w:p>
    <w:p w:rsidR="00C570BA" w:rsidRPr="00130966" w:rsidRDefault="00C570BA" w:rsidP="00C570BA">
      <w:pPr>
        <w:shd w:val="clear" w:color="auto" w:fill="FFFFFF"/>
        <w:tabs>
          <w:tab w:val="left" w:pos="1985"/>
        </w:tabs>
        <w:ind w:left="2160"/>
        <w:rPr>
          <w:rFonts w:ascii="Arial" w:hAnsi="Arial" w:cs="Arial"/>
        </w:rPr>
      </w:pPr>
    </w:p>
    <w:p w:rsidR="00C570BA" w:rsidRPr="00130966" w:rsidRDefault="00C570BA" w:rsidP="003A59EC">
      <w:pPr>
        <w:ind w:left="126" w:hanging="126"/>
        <w:jc w:val="center"/>
        <w:rPr>
          <w:rFonts w:ascii="Arial" w:hAnsi="Arial" w:cs="Arial"/>
          <w:b/>
        </w:rPr>
      </w:pPr>
      <w:r w:rsidRPr="00130966">
        <w:rPr>
          <w:rFonts w:ascii="Arial" w:hAnsi="Arial" w:cs="Arial"/>
          <w:b/>
        </w:rPr>
        <w:t>SEÇÃO II</w:t>
      </w:r>
    </w:p>
    <w:p w:rsidR="00C570BA" w:rsidRPr="00130966" w:rsidRDefault="00C570BA" w:rsidP="00C570BA">
      <w:pPr>
        <w:pStyle w:val="Ttulo6"/>
        <w:jc w:val="center"/>
        <w:rPr>
          <w:rFonts w:ascii="Arial" w:hAnsi="Arial" w:cs="Arial"/>
          <w:sz w:val="24"/>
          <w:szCs w:val="24"/>
        </w:rPr>
      </w:pPr>
      <w:r w:rsidRPr="00130966">
        <w:rPr>
          <w:rFonts w:ascii="Arial" w:hAnsi="Arial" w:cs="Arial"/>
          <w:sz w:val="24"/>
          <w:szCs w:val="24"/>
        </w:rPr>
        <w:t>DA FISCALIZAÇÃO</w:t>
      </w:r>
    </w:p>
    <w:p w:rsidR="00C570BA" w:rsidRPr="00130966" w:rsidRDefault="00C570BA" w:rsidP="00C570BA">
      <w:pPr>
        <w:ind w:left="126" w:firstLine="1575"/>
        <w:jc w:val="both"/>
        <w:rPr>
          <w:rFonts w:ascii="Arial" w:hAnsi="Arial" w:cs="Arial"/>
          <w:b/>
        </w:rPr>
      </w:pPr>
    </w:p>
    <w:p w:rsidR="00C570BA" w:rsidRPr="00130966" w:rsidRDefault="00C570BA" w:rsidP="00C570BA">
      <w:pPr>
        <w:jc w:val="both"/>
        <w:rPr>
          <w:rFonts w:ascii="Arial" w:hAnsi="Arial" w:cs="Arial"/>
        </w:rPr>
      </w:pPr>
      <w:r w:rsidRPr="00130966">
        <w:rPr>
          <w:rFonts w:ascii="Arial" w:hAnsi="Arial" w:cs="Arial"/>
          <w:b/>
        </w:rPr>
        <w:t>Art. 3</w:t>
      </w:r>
      <w:r w:rsidR="002E7ADA">
        <w:rPr>
          <w:rFonts w:ascii="Arial" w:hAnsi="Arial" w:cs="Arial"/>
          <w:b/>
        </w:rPr>
        <w:t>52</w:t>
      </w:r>
      <w:r w:rsidRPr="00130966">
        <w:rPr>
          <w:rFonts w:ascii="Arial" w:hAnsi="Arial" w:cs="Arial"/>
          <w:b/>
        </w:rPr>
        <w:t xml:space="preserve"> - </w:t>
      </w:r>
      <w:r w:rsidRPr="00130966">
        <w:rPr>
          <w:rFonts w:ascii="Arial" w:hAnsi="Arial" w:cs="Arial"/>
        </w:rPr>
        <w:t>Compete à Administração Fazendária Municipal, pelos  órgãos especializados, a fiscalização do cumprimento das normas da legislação tributária de proceder exames ou diligências, lavar termo circunstanciado do  que houver apurado, constantes as datas inicias do período fiscalizado, bem como a relação de documentos examinados.</w:t>
      </w:r>
    </w:p>
    <w:p w:rsidR="00C570BA" w:rsidRPr="00130966" w:rsidRDefault="00C570BA" w:rsidP="00C570BA">
      <w:pPr>
        <w:ind w:left="126" w:firstLine="1575"/>
        <w:jc w:val="both"/>
        <w:rPr>
          <w:rFonts w:ascii="Arial" w:hAnsi="Arial" w:cs="Arial"/>
        </w:rPr>
      </w:pPr>
    </w:p>
    <w:p w:rsidR="00C570BA" w:rsidRPr="00130966" w:rsidRDefault="00C570BA" w:rsidP="009B4E4A">
      <w:pPr>
        <w:ind w:firstLine="2160"/>
        <w:jc w:val="both"/>
        <w:rPr>
          <w:rFonts w:ascii="Arial" w:hAnsi="Arial" w:cs="Arial"/>
        </w:rPr>
      </w:pPr>
      <w:r w:rsidRPr="00130966">
        <w:rPr>
          <w:rFonts w:ascii="Arial" w:hAnsi="Arial" w:cs="Arial"/>
          <w:b/>
        </w:rPr>
        <w:t xml:space="preserve">§ 1º - </w:t>
      </w:r>
      <w:r w:rsidRPr="00130966">
        <w:rPr>
          <w:rFonts w:ascii="Arial" w:hAnsi="Arial" w:cs="Arial"/>
        </w:rPr>
        <w:t xml:space="preserve"> O Termo de que trata o "caput" deste artigo deverá ser de Notificação Fiscal Auto de Infração e Apreensão.</w:t>
      </w:r>
    </w:p>
    <w:p w:rsidR="00C570BA" w:rsidRPr="00130966" w:rsidRDefault="00C570BA" w:rsidP="00C570BA">
      <w:pPr>
        <w:ind w:left="126" w:firstLine="1575"/>
        <w:jc w:val="both"/>
        <w:rPr>
          <w:rFonts w:ascii="Arial" w:hAnsi="Arial" w:cs="Arial"/>
        </w:rPr>
      </w:pPr>
    </w:p>
    <w:p w:rsidR="00C570BA" w:rsidRPr="00130966" w:rsidRDefault="00C570BA" w:rsidP="009B4E4A">
      <w:pPr>
        <w:ind w:firstLine="2160"/>
        <w:jc w:val="both"/>
        <w:rPr>
          <w:rFonts w:ascii="Arial" w:hAnsi="Arial" w:cs="Arial"/>
        </w:rPr>
      </w:pPr>
      <w:r w:rsidRPr="00130966">
        <w:rPr>
          <w:rFonts w:ascii="Arial" w:hAnsi="Arial" w:cs="Arial"/>
          <w:b/>
        </w:rPr>
        <w:t>§ 2º -</w:t>
      </w:r>
      <w:r w:rsidRPr="00130966">
        <w:rPr>
          <w:rFonts w:ascii="Arial" w:hAnsi="Arial" w:cs="Arial"/>
        </w:rPr>
        <w:t xml:space="preserve"> iniciada a fiscalização ao contribuinte, terão os agentes</w:t>
      </w:r>
      <w:r w:rsidRPr="00130966">
        <w:rPr>
          <w:rFonts w:ascii="Arial" w:hAnsi="Arial" w:cs="Arial"/>
          <w:b/>
        </w:rPr>
        <w:t xml:space="preserve"> </w:t>
      </w:r>
      <w:r w:rsidRPr="00130966">
        <w:rPr>
          <w:rFonts w:ascii="Arial" w:hAnsi="Arial" w:cs="Arial"/>
        </w:rPr>
        <w:t>fazendários o prazo de 10 (dez) dias para concluí-la, salvo quando esteja ele submetido a regime especial de fiscalização.</w:t>
      </w:r>
    </w:p>
    <w:p w:rsidR="00C570BA" w:rsidRPr="00130966" w:rsidRDefault="00C570BA" w:rsidP="00C570BA">
      <w:pPr>
        <w:ind w:left="126" w:firstLine="1575"/>
        <w:jc w:val="both"/>
        <w:rPr>
          <w:rFonts w:ascii="Arial" w:hAnsi="Arial" w:cs="Arial"/>
          <w:b/>
        </w:rPr>
      </w:pPr>
    </w:p>
    <w:p w:rsidR="00C570BA" w:rsidRPr="00130966" w:rsidRDefault="00C570BA" w:rsidP="009B4E4A">
      <w:pPr>
        <w:ind w:firstLine="2160"/>
        <w:jc w:val="both"/>
        <w:rPr>
          <w:rFonts w:ascii="Arial" w:hAnsi="Arial" w:cs="Arial"/>
        </w:rPr>
      </w:pPr>
      <w:r w:rsidRPr="00130966">
        <w:rPr>
          <w:rFonts w:ascii="Arial" w:hAnsi="Arial" w:cs="Arial"/>
          <w:b/>
        </w:rPr>
        <w:t>§ 3º -</w:t>
      </w:r>
      <w:r w:rsidRPr="00130966">
        <w:rPr>
          <w:rFonts w:ascii="Arial" w:hAnsi="Arial" w:cs="Arial"/>
        </w:rPr>
        <w:t xml:space="preserve"> Havendo justo motivo, o prazo referido no parágrafo anterior poderá ser prorrogado, mediante despacho do titular da Fazenda Municipal pelo período por este fixado.</w:t>
      </w:r>
    </w:p>
    <w:p w:rsidR="00C570BA" w:rsidRPr="00130966" w:rsidRDefault="00C570BA" w:rsidP="00C570BA">
      <w:pPr>
        <w:ind w:left="126" w:firstLine="1575"/>
        <w:jc w:val="both"/>
        <w:rPr>
          <w:rFonts w:ascii="Arial" w:hAnsi="Arial" w:cs="Arial"/>
        </w:rPr>
      </w:pPr>
    </w:p>
    <w:p w:rsidR="00C570BA" w:rsidRPr="00130966" w:rsidRDefault="00C570BA" w:rsidP="00C570BA">
      <w:pPr>
        <w:jc w:val="both"/>
        <w:rPr>
          <w:rFonts w:ascii="Arial" w:hAnsi="Arial" w:cs="Arial"/>
        </w:rPr>
      </w:pPr>
      <w:r w:rsidRPr="00130966">
        <w:rPr>
          <w:rFonts w:ascii="Arial" w:hAnsi="Arial" w:cs="Arial"/>
          <w:b/>
        </w:rPr>
        <w:t>Art. 3</w:t>
      </w:r>
      <w:r w:rsidR="002E7ADA">
        <w:rPr>
          <w:rFonts w:ascii="Arial" w:hAnsi="Arial" w:cs="Arial"/>
          <w:b/>
        </w:rPr>
        <w:t>53</w:t>
      </w:r>
      <w:r w:rsidRPr="00130966">
        <w:rPr>
          <w:rFonts w:ascii="Arial" w:hAnsi="Arial" w:cs="Arial"/>
          <w:b/>
        </w:rPr>
        <w:t xml:space="preserve"> -</w:t>
      </w:r>
      <w:r w:rsidRPr="00130966">
        <w:rPr>
          <w:rFonts w:ascii="Arial" w:hAnsi="Arial" w:cs="Arial"/>
        </w:rPr>
        <w:t xml:space="preserve"> A fiscalização será exercida sobre todas as pessoas sujeitas ao  cumprimento de obrigações tributarias, inclusive aquelas imunes ou isentas.</w:t>
      </w:r>
    </w:p>
    <w:p w:rsidR="00C570BA" w:rsidRPr="00130966" w:rsidRDefault="00C570BA" w:rsidP="00C570BA">
      <w:pPr>
        <w:ind w:left="126" w:firstLine="1575"/>
        <w:jc w:val="both"/>
        <w:rPr>
          <w:rFonts w:ascii="Arial" w:hAnsi="Arial" w:cs="Arial"/>
        </w:rPr>
      </w:pPr>
    </w:p>
    <w:p w:rsidR="00C570BA" w:rsidRPr="00130966" w:rsidRDefault="00C570BA" w:rsidP="00C570BA">
      <w:pPr>
        <w:jc w:val="both"/>
        <w:rPr>
          <w:rFonts w:ascii="Arial" w:hAnsi="Arial" w:cs="Arial"/>
        </w:rPr>
      </w:pPr>
      <w:r w:rsidRPr="00130966">
        <w:rPr>
          <w:rFonts w:ascii="Arial" w:hAnsi="Arial" w:cs="Arial"/>
          <w:b/>
        </w:rPr>
        <w:t>Art. 3</w:t>
      </w:r>
      <w:r w:rsidR="002E7ADA">
        <w:rPr>
          <w:rFonts w:ascii="Arial" w:hAnsi="Arial" w:cs="Arial"/>
          <w:b/>
        </w:rPr>
        <w:t>54</w:t>
      </w:r>
      <w:r w:rsidRPr="00130966">
        <w:rPr>
          <w:rFonts w:ascii="Arial" w:hAnsi="Arial" w:cs="Arial"/>
          <w:b/>
        </w:rPr>
        <w:t xml:space="preserve"> -</w:t>
      </w:r>
      <w:r w:rsidRPr="00130966">
        <w:rPr>
          <w:rFonts w:ascii="Arial" w:hAnsi="Arial" w:cs="Arial"/>
        </w:rPr>
        <w:t xml:space="preserve"> A autoridade administrativa terá ampla faculdade de fiscalização, com a finalidade de obter elementos que lhe permitam a exatidão das declarações apresentadas pelos contribuintes e/ou responsáveis, e determinar com precisão a natureza e o montante dos créditos tributários, podendo especialmente:</w:t>
      </w:r>
    </w:p>
    <w:p w:rsidR="00C570BA" w:rsidRPr="00130966" w:rsidRDefault="00C570BA" w:rsidP="00C570BA">
      <w:pPr>
        <w:ind w:left="126" w:firstLine="1575"/>
        <w:jc w:val="both"/>
        <w:rPr>
          <w:rFonts w:ascii="Arial" w:hAnsi="Arial" w:cs="Arial"/>
          <w:b/>
        </w:rPr>
      </w:pPr>
    </w:p>
    <w:p w:rsidR="00C570BA" w:rsidRPr="00130966" w:rsidRDefault="00C570BA" w:rsidP="009B4E4A">
      <w:pPr>
        <w:ind w:firstLine="900"/>
        <w:jc w:val="both"/>
        <w:rPr>
          <w:rFonts w:ascii="Arial" w:hAnsi="Arial" w:cs="Arial"/>
        </w:rPr>
      </w:pPr>
      <w:r w:rsidRPr="00130966">
        <w:rPr>
          <w:rFonts w:ascii="Arial" w:hAnsi="Arial" w:cs="Arial"/>
          <w:b/>
        </w:rPr>
        <w:t>I –</w:t>
      </w:r>
      <w:r w:rsidRPr="00130966">
        <w:rPr>
          <w:rFonts w:ascii="Arial" w:hAnsi="Arial" w:cs="Arial"/>
        </w:rPr>
        <w:t xml:space="preserve"> exigir, a qualquer tempo do sujeito passivo a exibição de livros comerciais e fiscais e documentos em geral, bem como solicitar seu comparecimento à repartição competente para prestar informações ou  declarações;</w:t>
      </w:r>
    </w:p>
    <w:p w:rsidR="00C570BA" w:rsidRPr="00130966" w:rsidRDefault="00C570BA" w:rsidP="0060494C">
      <w:pPr>
        <w:ind w:left="900"/>
        <w:jc w:val="both"/>
        <w:rPr>
          <w:rFonts w:ascii="Arial" w:hAnsi="Arial" w:cs="Arial"/>
        </w:rPr>
      </w:pPr>
    </w:p>
    <w:p w:rsidR="00C570BA" w:rsidRPr="00130966" w:rsidRDefault="00C570BA" w:rsidP="009B4E4A">
      <w:pPr>
        <w:ind w:firstLine="900"/>
        <w:rPr>
          <w:rFonts w:ascii="Arial" w:hAnsi="Arial" w:cs="Arial"/>
        </w:rPr>
      </w:pPr>
      <w:r w:rsidRPr="00130966">
        <w:rPr>
          <w:rFonts w:ascii="Arial" w:hAnsi="Arial" w:cs="Arial"/>
          <w:b/>
        </w:rPr>
        <w:t>II -</w:t>
      </w:r>
      <w:r w:rsidRPr="00130966">
        <w:rPr>
          <w:rFonts w:ascii="Arial" w:hAnsi="Arial" w:cs="Arial"/>
        </w:rPr>
        <w:t xml:space="preserve"> apreender livros e documentos fiscais, nas condições e formas definidas neste Código;</w:t>
      </w:r>
    </w:p>
    <w:p w:rsidR="00C570BA" w:rsidRPr="00130966" w:rsidRDefault="00C570BA" w:rsidP="0060494C">
      <w:pPr>
        <w:ind w:left="900"/>
        <w:jc w:val="both"/>
        <w:rPr>
          <w:rFonts w:ascii="Arial" w:hAnsi="Arial" w:cs="Arial"/>
        </w:rPr>
      </w:pPr>
    </w:p>
    <w:p w:rsidR="00C570BA" w:rsidRPr="00130966" w:rsidRDefault="00C570BA" w:rsidP="009B4E4A">
      <w:pPr>
        <w:ind w:firstLine="900"/>
        <w:jc w:val="both"/>
        <w:rPr>
          <w:rFonts w:ascii="Arial" w:hAnsi="Arial" w:cs="Arial"/>
        </w:rPr>
      </w:pPr>
      <w:r w:rsidRPr="00130966">
        <w:rPr>
          <w:rFonts w:ascii="Arial" w:hAnsi="Arial" w:cs="Arial"/>
          <w:b/>
        </w:rPr>
        <w:t>III -</w:t>
      </w:r>
      <w:r w:rsidRPr="00130966">
        <w:rPr>
          <w:rFonts w:ascii="Arial" w:hAnsi="Arial" w:cs="Arial"/>
        </w:rPr>
        <w:t xml:space="preserve"> fazer inspeções, vistorias, levantamentos e avaliações nos locais e estabelecimentos onde se exerçam atividades passíveis de tributação ou nos bens constituam matéria tributável.</w:t>
      </w:r>
    </w:p>
    <w:p w:rsidR="00C570BA" w:rsidRPr="00130966" w:rsidRDefault="00C570BA" w:rsidP="00C570BA">
      <w:pPr>
        <w:rPr>
          <w:rFonts w:ascii="Arial" w:hAnsi="Arial" w:cs="Arial"/>
          <w:b/>
        </w:rPr>
      </w:pPr>
    </w:p>
    <w:p w:rsidR="00C570BA" w:rsidRPr="00130966" w:rsidRDefault="00C570BA"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escrita fiscal ou mercantil, com omissão de </w:t>
      </w:r>
      <w:r w:rsidRPr="00130966">
        <w:rPr>
          <w:rFonts w:ascii="Arial" w:hAnsi="Arial" w:cs="Arial"/>
        </w:rPr>
        <w:lastRenderedPageBreak/>
        <w:t xml:space="preserve">formalidades legais ou intuito de fraude fiscal, será </w:t>
      </w:r>
      <w:r w:rsidR="0060494C" w:rsidRPr="00130966">
        <w:rPr>
          <w:rFonts w:ascii="Arial" w:hAnsi="Arial" w:cs="Arial"/>
        </w:rPr>
        <w:t>desclassificada e facultada</w:t>
      </w:r>
      <w:r w:rsidRPr="00130966">
        <w:rPr>
          <w:rFonts w:ascii="Arial" w:hAnsi="Arial" w:cs="Arial"/>
        </w:rPr>
        <w:t xml:space="preserve"> à Administração o arbitramento dos diversos valores.</w:t>
      </w:r>
    </w:p>
    <w:p w:rsidR="00C570BA" w:rsidRPr="00130966" w:rsidRDefault="00C570BA" w:rsidP="00C570BA">
      <w:pPr>
        <w:jc w:val="both"/>
        <w:rPr>
          <w:rFonts w:ascii="Arial" w:hAnsi="Arial" w:cs="Arial"/>
        </w:rPr>
      </w:pPr>
    </w:p>
    <w:p w:rsidR="00C570BA" w:rsidRPr="00130966" w:rsidRDefault="00C570BA" w:rsidP="0060494C">
      <w:pPr>
        <w:ind w:right="-1"/>
        <w:jc w:val="both"/>
        <w:rPr>
          <w:rFonts w:ascii="Arial" w:hAnsi="Arial" w:cs="Arial"/>
        </w:rPr>
      </w:pPr>
      <w:r w:rsidRPr="00130966">
        <w:rPr>
          <w:rFonts w:ascii="Arial" w:hAnsi="Arial" w:cs="Arial"/>
          <w:b/>
        </w:rPr>
        <w:t>Art. 3</w:t>
      </w:r>
      <w:r w:rsidR="002E7ADA">
        <w:rPr>
          <w:rFonts w:ascii="Arial" w:hAnsi="Arial" w:cs="Arial"/>
          <w:b/>
        </w:rPr>
        <w:t>55</w:t>
      </w:r>
      <w:r w:rsidRPr="00130966">
        <w:rPr>
          <w:rFonts w:ascii="Arial" w:hAnsi="Arial" w:cs="Arial"/>
        </w:rPr>
        <w:t xml:space="preserve"> - O exame de livros, arquivos, documentos, papéis e  efeitos  comerciais  e  demais diligências da fiscalização poderão ser repetidos, em relação a um mesmo fato ou período de tempo, enquanto não extinto o direito de proceder ao lançamento do tributo ou da penalidade, ainda que já lançados e pagos.</w:t>
      </w:r>
    </w:p>
    <w:p w:rsidR="00C570BA" w:rsidRPr="00130966" w:rsidRDefault="00C570BA" w:rsidP="00C570BA">
      <w:pPr>
        <w:ind w:left="126" w:firstLine="1575"/>
        <w:jc w:val="both"/>
        <w:rPr>
          <w:rFonts w:ascii="Arial" w:hAnsi="Arial" w:cs="Arial"/>
        </w:rPr>
      </w:pPr>
    </w:p>
    <w:p w:rsidR="00C570BA" w:rsidRPr="00130966" w:rsidRDefault="00C570BA" w:rsidP="00E327EA">
      <w:pPr>
        <w:jc w:val="both"/>
        <w:rPr>
          <w:rFonts w:ascii="Arial" w:hAnsi="Arial" w:cs="Arial"/>
        </w:rPr>
      </w:pPr>
      <w:r w:rsidRPr="00130966">
        <w:rPr>
          <w:rFonts w:ascii="Arial" w:hAnsi="Arial" w:cs="Arial"/>
          <w:b/>
        </w:rPr>
        <w:t>Art. 3</w:t>
      </w:r>
      <w:r w:rsidR="002E7ADA">
        <w:rPr>
          <w:rFonts w:ascii="Arial" w:hAnsi="Arial" w:cs="Arial"/>
          <w:b/>
        </w:rPr>
        <w:t>56</w:t>
      </w:r>
      <w:r w:rsidRPr="00130966">
        <w:rPr>
          <w:rFonts w:ascii="Arial" w:hAnsi="Arial" w:cs="Arial"/>
        </w:rPr>
        <w:t xml:space="preserve"> - Mediante intimação escrita, são obrigados a prestar à autoridade administrativa todas as informações de que disponham, com relação aos bens, negócios ou atividades de terceiros:</w:t>
      </w:r>
    </w:p>
    <w:p w:rsidR="00C570BA" w:rsidRPr="00130966" w:rsidRDefault="00C570BA" w:rsidP="00C570BA">
      <w:pPr>
        <w:ind w:left="126" w:firstLine="1575"/>
        <w:jc w:val="both"/>
        <w:rPr>
          <w:rFonts w:ascii="Arial" w:hAnsi="Arial" w:cs="Arial"/>
          <w:b/>
        </w:rPr>
      </w:pPr>
    </w:p>
    <w:p w:rsidR="00C570BA" w:rsidRPr="00130966" w:rsidRDefault="00C570BA" w:rsidP="0060494C">
      <w:pPr>
        <w:ind w:left="900"/>
        <w:rPr>
          <w:rFonts w:ascii="Arial" w:hAnsi="Arial" w:cs="Arial"/>
        </w:rPr>
      </w:pPr>
      <w:r w:rsidRPr="00130966">
        <w:rPr>
          <w:rFonts w:ascii="Arial" w:hAnsi="Arial" w:cs="Arial"/>
          <w:b/>
        </w:rPr>
        <w:t>I -</w:t>
      </w:r>
      <w:r w:rsidRPr="00130966">
        <w:rPr>
          <w:rFonts w:ascii="Arial" w:hAnsi="Arial" w:cs="Arial"/>
        </w:rPr>
        <w:t xml:space="preserve"> os tabeliães, escrivãs e demais serventuários de ofício;</w:t>
      </w:r>
    </w:p>
    <w:p w:rsidR="00C570BA" w:rsidRPr="00130966" w:rsidRDefault="00C570BA" w:rsidP="0060494C">
      <w:pPr>
        <w:ind w:left="900"/>
        <w:jc w:val="both"/>
        <w:rPr>
          <w:rFonts w:ascii="Arial" w:hAnsi="Arial" w:cs="Arial"/>
        </w:rPr>
      </w:pPr>
    </w:p>
    <w:p w:rsidR="00C570BA" w:rsidRPr="00130966" w:rsidRDefault="00C570BA" w:rsidP="0060494C">
      <w:pPr>
        <w:ind w:left="900"/>
        <w:jc w:val="both"/>
        <w:rPr>
          <w:rFonts w:ascii="Arial" w:hAnsi="Arial" w:cs="Arial"/>
        </w:rPr>
      </w:pPr>
      <w:r w:rsidRPr="00130966">
        <w:rPr>
          <w:rFonts w:ascii="Arial" w:hAnsi="Arial" w:cs="Arial"/>
          <w:b/>
        </w:rPr>
        <w:t>II</w:t>
      </w:r>
      <w:r w:rsidRPr="00130966">
        <w:rPr>
          <w:rFonts w:ascii="Arial" w:hAnsi="Arial" w:cs="Arial"/>
          <w:b/>
          <w:vanish/>
        </w:rPr>
        <w:t xml:space="preserve">OOOO  OOooooo       </w:t>
      </w:r>
      <w:r w:rsidRPr="00130966">
        <w:rPr>
          <w:rFonts w:ascii="Arial" w:hAnsi="Arial" w:cs="Arial"/>
          <w:b/>
        </w:rPr>
        <w:t xml:space="preserve"> -</w:t>
      </w:r>
      <w:r w:rsidRPr="00130966">
        <w:rPr>
          <w:rFonts w:ascii="Arial" w:hAnsi="Arial" w:cs="Arial"/>
        </w:rPr>
        <w:t xml:space="preserve"> os  bancos, caixas econômicas e demais instituições financeiras;</w:t>
      </w:r>
    </w:p>
    <w:p w:rsidR="00C570BA" w:rsidRPr="00130966" w:rsidRDefault="00C570BA" w:rsidP="0060494C">
      <w:pPr>
        <w:ind w:left="900"/>
        <w:rPr>
          <w:rFonts w:ascii="Arial" w:hAnsi="Arial" w:cs="Arial"/>
        </w:rPr>
      </w:pPr>
    </w:p>
    <w:p w:rsidR="00C570BA" w:rsidRPr="00130966" w:rsidRDefault="00C570BA" w:rsidP="0060494C">
      <w:pPr>
        <w:ind w:left="900"/>
        <w:rPr>
          <w:rFonts w:ascii="Arial" w:hAnsi="Arial" w:cs="Arial"/>
        </w:rPr>
      </w:pPr>
      <w:r w:rsidRPr="00130966">
        <w:rPr>
          <w:rFonts w:ascii="Arial" w:hAnsi="Arial" w:cs="Arial"/>
          <w:b/>
        </w:rPr>
        <w:t>III -</w:t>
      </w:r>
      <w:r w:rsidRPr="00130966">
        <w:rPr>
          <w:rFonts w:ascii="Arial" w:hAnsi="Arial" w:cs="Arial"/>
        </w:rPr>
        <w:t xml:space="preserve"> as empresas de administração de bens;</w:t>
      </w:r>
    </w:p>
    <w:p w:rsidR="0060494C" w:rsidRPr="00130966" w:rsidRDefault="0060494C" w:rsidP="0060494C">
      <w:pPr>
        <w:rPr>
          <w:rFonts w:ascii="Arial" w:hAnsi="Arial" w:cs="Arial"/>
        </w:rPr>
      </w:pPr>
    </w:p>
    <w:p w:rsidR="00C570BA" w:rsidRPr="00130966" w:rsidRDefault="00C570BA" w:rsidP="0060494C">
      <w:pPr>
        <w:ind w:left="900"/>
        <w:rPr>
          <w:rFonts w:ascii="Arial" w:hAnsi="Arial" w:cs="Arial"/>
        </w:rPr>
      </w:pPr>
      <w:r w:rsidRPr="00130966">
        <w:rPr>
          <w:rFonts w:ascii="Arial" w:hAnsi="Arial" w:cs="Arial"/>
          <w:b/>
        </w:rPr>
        <w:t>IV -</w:t>
      </w:r>
      <w:r w:rsidRPr="00130966">
        <w:rPr>
          <w:rFonts w:ascii="Arial" w:hAnsi="Arial" w:cs="Arial"/>
        </w:rPr>
        <w:t xml:space="preserve"> os corretores, leiloeiros e despachantes oficiais;</w:t>
      </w:r>
    </w:p>
    <w:p w:rsidR="00C570BA" w:rsidRPr="00130966" w:rsidRDefault="00C570BA" w:rsidP="0060494C">
      <w:pPr>
        <w:ind w:left="900"/>
        <w:rPr>
          <w:rFonts w:ascii="Arial" w:hAnsi="Arial" w:cs="Arial"/>
        </w:rPr>
      </w:pPr>
    </w:p>
    <w:p w:rsidR="00C570BA" w:rsidRPr="00130966" w:rsidRDefault="00C570BA" w:rsidP="0060494C">
      <w:pPr>
        <w:ind w:left="900"/>
        <w:rPr>
          <w:rFonts w:ascii="Arial" w:hAnsi="Arial" w:cs="Arial"/>
        </w:rPr>
      </w:pPr>
      <w:r w:rsidRPr="00130966">
        <w:rPr>
          <w:rFonts w:ascii="Arial" w:hAnsi="Arial" w:cs="Arial"/>
          <w:b/>
        </w:rPr>
        <w:t xml:space="preserve">V </w:t>
      </w:r>
      <w:r w:rsidRPr="00130966">
        <w:rPr>
          <w:rFonts w:ascii="Arial" w:hAnsi="Arial" w:cs="Arial"/>
        </w:rPr>
        <w:t>- os inventariantes;</w:t>
      </w:r>
    </w:p>
    <w:p w:rsidR="00C570BA" w:rsidRPr="00130966" w:rsidRDefault="00C570BA" w:rsidP="0060494C">
      <w:pPr>
        <w:ind w:left="900"/>
        <w:rPr>
          <w:rFonts w:ascii="Arial" w:hAnsi="Arial" w:cs="Arial"/>
        </w:rPr>
      </w:pPr>
    </w:p>
    <w:p w:rsidR="00C570BA" w:rsidRPr="00130966" w:rsidRDefault="00C570BA" w:rsidP="0060494C">
      <w:pPr>
        <w:ind w:left="900"/>
        <w:rPr>
          <w:rFonts w:ascii="Arial" w:hAnsi="Arial" w:cs="Arial"/>
        </w:rPr>
      </w:pPr>
      <w:r w:rsidRPr="00130966">
        <w:rPr>
          <w:rFonts w:ascii="Arial" w:hAnsi="Arial" w:cs="Arial"/>
          <w:b/>
        </w:rPr>
        <w:t>VI</w:t>
      </w:r>
      <w:r w:rsidRPr="00130966">
        <w:rPr>
          <w:rFonts w:ascii="Arial" w:hAnsi="Arial" w:cs="Arial"/>
        </w:rPr>
        <w:t xml:space="preserve"> - os síndicos, comissários e liquidatários;</w:t>
      </w:r>
    </w:p>
    <w:p w:rsidR="00C570BA" w:rsidRPr="00130966" w:rsidRDefault="00C570BA" w:rsidP="0060494C">
      <w:pPr>
        <w:ind w:left="900"/>
        <w:rPr>
          <w:rFonts w:ascii="Arial" w:hAnsi="Arial" w:cs="Arial"/>
        </w:rPr>
      </w:pPr>
    </w:p>
    <w:p w:rsidR="00C570BA" w:rsidRPr="00130966" w:rsidRDefault="00C570BA" w:rsidP="009B4E4A">
      <w:pPr>
        <w:ind w:firstLine="900"/>
        <w:jc w:val="both"/>
        <w:rPr>
          <w:rFonts w:ascii="Arial" w:hAnsi="Arial" w:cs="Arial"/>
        </w:rPr>
      </w:pPr>
      <w:r w:rsidRPr="00130966">
        <w:rPr>
          <w:rFonts w:ascii="Arial" w:hAnsi="Arial" w:cs="Arial"/>
          <w:b/>
        </w:rPr>
        <w:t xml:space="preserve">VII </w:t>
      </w:r>
      <w:r w:rsidRPr="00130966">
        <w:rPr>
          <w:rFonts w:ascii="Arial" w:hAnsi="Arial" w:cs="Arial"/>
        </w:rPr>
        <w:t>- quaisquer outras entidades ou pessoas que, em razão de seu  cargo,  ofício,  função, ministério, atividade ou profissão detenham em seu poder, a qualquer título e de qualquer forma, informações necessárias ao fisco.</w:t>
      </w:r>
    </w:p>
    <w:p w:rsidR="00C570BA" w:rsidRPr="00130966" w:rsidRDefault="00C570BA" w:rsidP="00C570BA">
      <w:pPr>
        <w:ind w:left="126" w:firstLine="1575"/>
        <w:jc w:val="both"/>
        <w:rPr>
          <w:rFonts w:ascii="Arial" w:hAnsi="Arial" w:cs="Arial"/>
          <w:b/>
        </w:rPr>
      </w:pPr>
    </w:p>
    <w:p w:rsidR="00C570BA" w:rsidRPr="00130966" w:rsidRDefault="00C570BA"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obrigação prevista neste artigo não abrange a prestação de informações quanto a fatos sobre os quais o informante esteja legalmente obrigados guardar segredo em razão do cargo.</w:t>
      </w:r>
    </w:p>
    <w:p w:rsidR="00C570BA" w:rsidRPr="00130966" w:rsidRDefault="00C570BA" w:rsidP="00C570BA">
      <w:pPr>
        <w:ind w:left="126" w:firstLine="1575"/>
        <w:jc w:val="both"/>
        <w:rPr>
          <w:rFonts w:ascii="Arial" w:hAnsi="Arial" w:cs="Arial"/>
        </w:rPr>
      </w:pPr>
    </w:p>
    <w:p w:rsidR="00C570BA" w:rsidRPr="00130966" w:rsidRDefault="00C570BA" w:rsidP="0060494C">
      <w:pPr>
        <w:jc w:val="both"/>
        <w:rPr>
          <w:rFonts w:ascii="Arial" w:hAnsi="Arial" w:cs="Arial"/>
        </w:rPr>
      </w:pPr>
      <w:r w:rsidRPr="00130966">
        <w:rPr>
          <w:rFonts w:ascii="Arial" w:hAnsi="Arial" w:cs="Arial"/>
          <w:b/>
        </w:rPr>
        <w:t>Art. 3</w:t>
      </w:r>
      <w:r w:rsidR="002E7ADA">
        <w:rPr>
          <w:rFonts w:ascii="Arial" w:hAnsi="Arial" w:cs="Arial"/>
          <w:b/>
        </w:rPr>
        <w:t>57</w:t>
      </w:r>
      <w:r w:rsidRPr="00130966">
        <w:rPr>
          <w:rFonts w:ascii="Arial" w:hAnsi="Arial" w:cs="Arial"/>
          <w:b/>
        </w:rPr>
        <w:t xml:space="preserve"> -</w:t>
      </w:r>
      <w:r w:rsidRPr="00130966">
        <w:rPr>
          <w:rFonts w:ascii="Arial" w:hAnsi="Arial" w:cs="Arial"/>
        </w:rPr>
        <w:t xml:space="preserve"> Independentemente do disposto na legislação criminal, é vedada a divulgação, para quaisquer fins, por parte de prepostos da Fazenda Municipal, de qualquer informação obtida em razão de ofício sobre a situação econômico-financeira e sobre a natureza e estado dos negócios ou atividades das pessoas sujeitas à fiscalização.</w:t>
      </w:r>
    </w:p>
    <w:p w:rsidR="00C570BA" w:rsidRPr="00130966" w:rsidRDefault="00C570BA" w:rsidP="00C570BA">
      <w:pPr>
        <w:ind w:left="126" w:firstLine="1575"/>
        <w:jc w:val="both"/>
        <w:rPr>
          <w:rFonts w:ascii="Arial" w:hAnsi="Arial" w:cs="Arial"/>
        </w:rPr>
      </w:pPr>
    </w:p>
    <w:p w:rsidR="00C570BA" w:rsidRPr="00130966" w:rsidRDefault="00C570BA" w:rsidP="009B4E4A">
      <w:pPr>
        <w:ind w:firstLine="2160"/>
        <w:jc w:val="both"/>
        <w:rPr>
          <w:rFonts w:ascii="Arial" w:hAnsi="Arial" w:cs="Arial"/>
        </w:rPr>
      </w:pPr>
      <w:r w:rsidRPr="00130966">
        <w:rPr>
          <w:rFonts w:ascii="Arial" w:hAnsi="Arial" w:cs="Arial"/>
          <w:b/>
        </w:rPr>
        <w:t>§ 1º -</w:t>
      </w:r>
      <w:r w:rsidRPr="00130966">
        <w:rPr>
          <w:rFonts w:ascii="Arial" w:hAnsi="Arial" w:cs="Arial"/>
        </w:rPr>
        <w:t xml:space="preserve"> Execetuam-se do disposto neste artigo unicamente as requisições da autoridade judiciária e os casos de prestação mútua de assistência para fiscalização de tributos e permuta de informações entre os diversos órgãos do Município e entre este e a União, Estados e outros Municípios.</w:t>
      </w:r>
    </w:p>
    <w:p w:rsidR="00C570BA" w:rsidRPr="00130966" w:rsidRDefault="00C570BA" w:rsidP="00C570BA">
      <w:pPr>
        <w:ind w:left="126" w:firstLine="1575"/>
        <w:jc w:val="both"/>
        <w:rPr>
          <w:rFonts w:ascii="Arial" w:hAnsi="Arial" w:cs="Arial"/>
          <w:b/>
        </w:rPr>
      </w:pPr>
    </w:p>
    <w:p w:rsidR="00C570BA" w:rsidRPr="00130966" w:rsidRDefault="00C570BA" w:rsidP="009B4E4A">
      <w:pPr>
        <w:ind w:firstLine="2160"/>
        <w:jc w:val="both"/>
        <w:rPr>
          <w:rFonts w:ascii="Arial" w:hAnsi="Arial" w:cs="Arial"/>
        </w:rPr>
      </w:pPr>
      <w:r w:rsidRPr="00130966">
        <w:rPr>
          <w:rFonts w:ascii="Arial" w:hAnsi="Arial" w:cs="Arial"/>
          <w:b/>
        </w:rPr>
        <w:t>§ 2º -</w:t>
      </w:r>
      <w:r w:rsidRPr="00130966">
        <w:rPr>
          <w:rFonts w:ascii="Arial" w:hAnsi="Arial" w:cs="Arial"/>
        </w:rPr>
        <w:t xml:space="preserve"> A divulgação das informações obtidas no exame de contas e documentos constitui falta grave sujeita à penalidade da legislação pertinente.</w:t>
      </w:r>
    </w:p>
    <w:p w:rsidR="00C570BA" w:rsidRPr="00130966" w:rsidRDefault="00C570BA" w:rsidP="00C570BA">
      <w:pPr>
        <w:ind w:left="126" w:firstLine="1575"/>
        <w:jc w:val="both"/>
        <w:rPr>
          <w:rFonts w:ascii="Arial" w:hAnsi="Arial" w:cs="Arial"/>
        </w:rPr>
      </w:pPr>
    </w:p>
    <w:p w:rsidR="00C570BA" w:rsidRPr="00130966" w:rsidRDefault="001E776D" w:rsidP="002D3559">
      <w:pPr>
        <w:jc w:val="both"/>
        <w:rPr>
          <w:rFonts w:ascii="Arial" w:hAnsi="Arial" w:cs="Arial"/>
        </w:rPr>
      </w:pPr>
      <w:r>
        <w:rPr>
          <w:rFonts w:ascii="Arial" w:hAnsi="Arial" w:cs="Arial"/>
          <w:b/>
        </w:rPr>
        <w:t>Art. 3</w:t>
      </w:r>
      <w:r w:rsidR="002E7ADA">
        <w:rPr>
          <w:rFonts w:ascii="Arial" w:hAnsi="Arial" w:cs="Arial"/>
          <w:b/>
        </w:rPr>
        <w:t>58</w:t>
      </w:r>
      <w:r w:rsidR="00C570BA" w:rsidRPr="00130966">
        <w:rPr>
          <w:rFonts w:ascii="Arial" w:hAnsi="Arial" w:cs="Arial"/>
          <w:b/>
        </w:rPr>
        <w:t xml:space="preserve"> –</w:t>
      </w:r>
      <w:r w:rsidR="00C570BA" w:rsidRPr="00130966">
        <w:rPr>
          <w:rFonts w:ascii="Arial" w:hAnsi="Arial" w:cs="Arial"/>
        </w:rPr>
        <w:t xml:space="preserve"> A Administração Municipal poderá instituir livros e registros de bens, serviços e operações tributáveis a fim de apurar os elementos necessários ao sue lançamento e fiscalização.</w:t>
      </w:r>
    </w:p>
    <w:p w:rsidR="00C570BA" w:rsidRPr="00130966" w:rsidRDefault="00C570BA" w:rsidP="00C570BA">
      <w:pPr>
        <w:ind w:left="126" w:firstLine="1575"/>
        <w:jc w:val="both"/>
        <w:rPr>
          <w:rFonts w:ascii="Arial" w:hAnsi="Arial" w:cs="Arial"/>
          <w:b/>
        </w:rPr>
      </w:pPr>
    </w:p>
    <w:p w:rsidR="00C570BA" w:rsidRPr="00130966" w:rsidRDefault="00C570BA"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O regulamento disporá sobre a natureza e as características dos livros e registros de que trata este artigo.</w:t>
      </w:r>
    </w:p>
    <w:p w:rsidR="00C570BA" w:rsidRPr="00130966" w:rsidRDefault="00C570BA" w:rsidP="00C570BA">
      <w:pPr>
        <w:ind w:left="126" w:firstLine="1575"/>
        <w:jc w:val="both"/>
        <w:rPr>
          <w:rFonts w:ascii="Arial" w:hAnsi="Arial" w:cs="Arial"/>
          <w:b/>
        </w:rPr>
      </w:pPr>
    </w:p>
    <w:p w:rsidR="00C570BA" w:rsidRPr="00130966" w:rsidRDefault="00C570BA" w:rsidP="002D3559">
      <w:pPr>
        <w:jc w:val="both"/>
        <w:rPr>
          <w:rFonts w:ascii="Arial" w:hAnsi="Arial" w:cs="Arial"/>
        </w:rPr>
      </w:pPr>
      <w:r w:rsidRPr="00130966">
        <w:rPr>
          <w:rFonts w:ascii="Arial" w:hAnsi="Arial" w:cs="Arial"/>
          <w:b/>
        </w:rPr>
        <w:t>Art. 3</w:t>
      </w:r>
      <w:r w:rsidR="002E7ADA">
        <w:rPr>
          <w:rFonts w:ascii="Arial" w:hAnsi="Arial" w:cs="Arial"/>
          <w:b/>
        </w:rPr>
        <w:t>59</w:t>
      </w:r>
      <w:r w:rsidRPr="00130966">
        <w:rPr>
          <w:rFonts w:ascii="Arial" w:hAnsi="Arial" w:cs="Arial"/>
          <w:b/>
        </w:rPr>
        <w:t xml:space="preserve"> – </w:t>
      </w:r>
      <w:r w:rsidRPr="00130966">
        <w:rPr>
          <w:rFonts w:ascii="Arial" w:hAnsi="Arial" w:cs="Arial"/>
        </w:rPr>
        <w:t>A autoridade administrativa que proceder ou presidir a quaisquer diligências de fiscalização lavrará os termos necessários para que se documente o início do procedimento fiscal, na forma da legislação aplicável, que fixará o prazo máximo para a conclusão daquelas.</w:t>
      </w:r>
    </w:p>
    <w:p w:rsidR="00C570BA" w:rsidRPr="00130966" w:rsidRDefault="00C570BA" w:rsidP="00C570BA">
      <w:pPr>
        <w:ind w:left="126" w:firstLine="1575"/>
        <w:jc w:val="both"/>
        <w:rPr>
          <w:rFonts w:ascii="Arial" w:hAnsi="Arial" w:cs="Arial"/>
          <w:b/>
        </w:rPr>
      </w:pPr>
    </w:p>
    <w:p w:rsidR="00C570BA" w:rsidRPr="00130966" w:rsidRDefault="00C570BA" w:rsidP="009B4E4A">
      <w:pPr>
        <w:ind w:firstLine="2160"/>
        <w:jc w:val="both"/>
        <w:rPr>
          <w:rFonts w:ascii="Arial" w:hAnsi="Arial" w:cs="Arial"/>
        </w:rPr>
      </w:pPr>
      <w:r w:rsidRPr="00130966">
        <w:rPr>
          <w:rFonts w:ascii="Arial" w:hAnsi="Arial" w:cs="Arial"/>
          <w:b/>
        </w:rPr>
        <w:t xml:space="preserve">Parágrafo Único - </w:t>
      </w:r>
      <w:r w:rsidRPr="00130966">
        <w:rPr>
          <w:rFonts w:ascii="Arial" w:hAnsi="Arial" w:cs="Arial"/>
        </w:rPr>
        <w:t>Os termos a que se refere este artigo serão lavrados, sempre que possível, em um dos livros fiscais exibidos; quando lavrados em separado, deles se entregará à pessoa sujeita à fiscalização, cópia autenticada pela autoridade que proceder ou presidir à diligência.</w:t>
      </w:r>
    </w:p>
    <w:p w:rsidR="00C570BA" w:rsidRPr="00130966" w:rsidRDefault="00C570BA" w:rsidP="00C570BA">
      <w:pPr>
        <w:ind w:left="126" w:firstLine="1575"/>
        <w:jc w:val="both"/>
        <w:rPr>
          <w:rFonts w:ascii="Arial" w:hAnsi="Arial" w:cs="Arial"/>
        </w:rPr>
      </w:pPr>
    </w:p>
    <w:p w:rsidR="00C570BA" w:rsidRPr="00130966" w:rsidRDefault="00C570BA" w:rsidP="002D3559">
      <w:pPr>
        <w:jc w:val="both"/>
        <w:rPr>
          <w:rFonts w:ascii="Arial" w:hAnsi="Arial" w:cs="Arial"/>
        </w:rPr>
      </w:pPr>
      <w:r w:rsidRPr="00130966">
        <w:rPr>
          <w:rFonts w:ascii="Arial" w:hAnsi="Arial" w:cs="Arial"/>
          <w:b/>
        </w:rPr>
        <w:t>Art. 3</w:t>
      </w:r>
      <w:r w:rsidR="002E7ADA">
        <w:rPr>
          <w:rFonts w:ascii="Arial" w:hAnsi="Arial" w:cs="Arial"/>
          <w:b/>
        </w:rPr>
        <w:t>60</w:t>
      </w:r>
      <w:r w:rsidRPr="00130966">
        <w:rPr>
          <w:rFonts w:ascii="Arial" w:hAnsi="Arial" w:cs="Arial"/>
          <w:b/>
        </w:rPr>
        <w:t xml:space="preserve"> -</w:t>
      </w:r>
      <w:r w:rsidRPr="00130966">
        <w:rPr>
          <w:rFonts w:ascii="Arial" w:hAnsi="Arial" w:cs="Arial"/>
        </w:rPr>
        <w:t xml:space="preserve"> As autoridades da Administração Fiscal do Município, através do Secretário de Finanças, poderão requisitar auxílio de força pública federal, estadual ou municipal, quando vítimas de</w:t>
      </w:r>
      <w:r w:rsidR="002D3559" w:rsidRPr="00130966">
        <w:rPr>
          <w:rFonts w:ascii="Arial" w:hAnsi="Arial" w:cs="Arial"/>
        </w:rPr>
        <w:t xml:space="preserve"> </w:t>
      </w:r>
      <w:r w:rsidRPr="00130966">
        <w:rPr>
          <w:rFonts w:ascii="Arial" w:hAnsi="Arial" w:cs="Arial"/>
        </w:rPr>
        <w:t>embaraço ou desacato no exercício das funções de seus agentes, ou quando indispensável à efetivação de medidas previstas na legislação tributária.</w:t>
      </w:r>
    </w:p>
    <w:p w:rsidR="002D3559" w:rsidRPr="00130966" w:rsidRDefault="002D3559" w:rsidP="002D3559">
      <w:pPr>
        <w:jc w:val="both"/>
        <w:rPr>
          <w:rFonts w:ascii="Arial" w:hAnsi="Arial" w:cs="Arial"/>
        </w:rPr>
      </w:pPr>
    </w:p>
    <w:p w:rsidR="002D3559" w:rsidRPr="00130966" w:rsidRDefault="002D3559" w:rsidP="003A59EC">
      <w:pPr>
        <w:pStyle w:val="Ttulo2"/>
        <w:jc w:val="center"/>
        <w:rPr>
          <w:i w:val="0"/>
          <w:sz w:val="24"/>
          <w:szCs w:val="24"/>
        </w:rPr>
      </w:pPr>
      <w:r w:rsidRPr="00130966">
        <w:rPr>
          <w:i w:val="0"/>
          <w:sz w:val="24"/>
          <w:szCs w:val="24"/>
        </w:rPr>
        <w:t>SEÇÃO III</w:t>
      </w:r>
    </w:p>
    <w:p w:rsidR="002D3559" w:rsidRPr="00130966" w:rsidRDefault="002D3559" w:rsidP="002D3559">
      <w:pPr>
        <w:pStyle w:val="Ttulo1"/>
        <w:rPr>
          <w:rFonts w:ascii="Arial" w:hAnsi="Arial" w:cs="Arial"/>
          <w:sz w:val="24"/>
          <w:szCs w:val="24"/>
        </w:rPr>
      </w:pPr>
      <w:r w:rsidRPr="00130966">
        <w:rPr>
          <w:rFonts w:ascii="Arial" w:hAnsi="Arial" w:cs="Arial"/>
          <w:sz w:val="24"/>
          <w:szCs w:val="24"/>
        </w:rPr>
        <w:t>DAS CERTIDÕES</w:t>
      </w:r>
    </w:p>
    <w:p w:rsidR="002D3559" w:rsidRPr="00130966" w:rsidRDefault="002D3559" w:rsidP="002D3559">
      <w:pPr>
        <w:ind w:left="126" w:firstLine="1575"/>
        <w:jc w:val="both"/>
        <w:rPr>
          <w:rFonts w:ascii="Arial" w:hAnsi="Arial" w:cs="Arial"/>
          <w:b/>
        </w:rPr>
      </w:pPr>
    </w:p>
    <w:p w:rsidR="002D3559" w:rsidRPr="00130966" w:rsidRDefault="002D3559" w:rsidP="002D3559">
      <w:pPr>
        <w:pStyle w:val="Recuodecorpodetexto"/>
        <w:ind w:firstLine="0"/>
        <w:rPr>
          <w:rFonts w:ascii="Arial" w:hAnsi="Arial" w:cs="Arial"/>
          <w:sz w:val="24"/>
          <w:szCs w:val="24"/>
        </w:rPr>
      </w:pPr>
      <w:r w:rsidRPr="00130966">
        <w:rPr>
          <w:rFonts w:ascii="Arial" w:hAnsi="Arial" w:cs="Arial"/>
          <w:b/>
          <w:sz w:val="24"/>
          <w:szCs w:val="24"/>
        </w:rPr>
        <w:t>Art. 3</w:t>
      </w:r>
      <w:r w:rsidR="002E7ADA">
        <w:rPr>
          <w:rFonts w:ascii="Arial" w:hAnsi="Arial" w:cs="Arial"/>
          <w:b/>
          <w:sz w:val="24"/>
          <w:szCs w:val="24"/>
        </w:rPr>
        <w:t>61</w:t>
      </w:r>
      <w:r w:rsidRPr="00130966">
        <w:rPr>
          <w:rFonts w:ascii="Arial" w:hAnsi="Arial" w:cs="Arial"/>
          <w:b/>
          <w:sz w:val="24"/>
          <w:szCs w:val="24"/>
        </w:rPr>
        <w:t xml:space="preserve"> -</w:t>
      </w:r>
      <w:r w:rsidRPr="00130966">
        <w:rPr>
          <w:rFonts w:ascii="Arial" w:hAnsi="Arial" w:cs="Arial"/>
          <w:sz w:val="24"/>
          <w:szCs w:val="24"/>
        </w:rPr>
        <w:t xml:space="preserve"> A prova de quitação do tributo para com a Fazenda Pública Municipal será feita por certidão negativa, expedida à vista de requerimento do interessado, contendo todas as informações necessárias à identificação que contenha todas as informações exigidas pelo fisco, na forma do regulamento.</w:t>
      </w:r>
    </w:p>
    <w:p w:rsidR="002D3559" w:rsidRPr="00130966" w:rsidRDefault="002D3559" w:rsidP="002D3559">
      <w:pPr>
        <w:ind w:left="126" w:firstLine="1575"/>
        <w:jc w:val="both"/>
        <w:rPr>
          <w:rFonts w:ascii="Arial" w:hAnsi="Arial" w:cs="Arial"/>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62</w:t>
      </w:r>
      <w:r w:rsidRPr="00130966">
        <w:rPr>
          <w:rFonts w:ascii="Arial" w:hAnsi="Arial" w:cs="Arial"/>
          <w:b/>
        </w:rPr>
        <w:t xml:space="preserve"> -</w:t>
      </w:r>
      <w:r w:rsidRPr="00130966">
        <w:rPr>
          <w:rFonts w:ascii="Arial" w:hAnsi="Arial" w:cs="Arial"/>
        </w:rPr>
        <w:t xml:space="preserve"> A certidão será fornecida dentro de 10 (dez) dias a contar da data de entrada do requerimento na repartição, sob pena de responsabilidade funcional.</w:t>
      </w:r>
    </w:p>
    <w:p w:rsidR="002D3559" w:rsidRPr="00130966" w:rsidRDefault="002D3559" w:rsidP="002D3559">
      <w:pPr>
        <w:ind w:left="126" w:firstLine="1524"/>
        <w:jc w:val="both"/>
        <w:rPr>
          <w:rFonts w:ascii="Arial" w:hAnsi="Arial" w:cs="Arial"/>
          <w:b/>
        </w:rPr>
      </w:pPr>
    </w:p>
    <w:p w:rsidR="002D3559" w:rsidRPr="00130966" w:rsidRDefault="002D3559"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Havendo débito em aberto, a Certidão será positiva, revelando os débitos pendentes para com a fazenda Municipal, seja de origem tributária ou não-tributária.  </w:t>
      </w:r>
    </w:p>
    <w:p w:rsidR="002D3559" w:rsidRPr="00130966" w:rsidRDefault="002D3559" w:rsidP="002D3559">
      <w:pPr>
        <w:ind w:left="126" w:firstLine="1575"/>
        <w:jc w:val="both"/>
        <w:rPr>
          <w:rFonts w:ascii="Arial" w:hAnsi="Arial" w:cs="Arial"/>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63</w:t>
      </w:r>
      <w:r w:rsidRPr="00130966">
        <w:rPr>
          <w:rFonts w:ascii="Arial" w:hAnsi="Arial" w:cs="Arial"/>
          <w:b/>
        </w:rPr>
        <w:t xml:space="preserve"> -</w:t>
      </w:r>
      <w:r w:rsidRPr="00130966">
        <w:rPr>
          <w:rFonts w:ascii="Arial" w:hAnsi="Arial" w:cs="Arial"/>
        </w:rPr>
        <w:t xml:space="preserve"> Terá os mesmos efeitos da certidão negativa a que ressalvar a existência de créditos:</w:t>
      </w:r>
    </w:p>
    <w:p w:rsidR="002D3559" w:rsidRPr="00130966" w:rsidRDefault="002D3559" w:rsidP="002D3559">
      <w:pPr>
        <w:ind w:left="126" w:firstLine="1575"/>
        <w:jc w:val="both"/>
        <w:rPr>
          <w:rFonts w:ascii="Arial" w:hAnsi="Arial" w:cs="Arial"/>
        </w:rPr>
      </w:pPr>
    </w:p>
    <w:p w:rsidR="002D3559" w:rsidRPr="00130966" w:rsidRDefault="002D3559" w:rsidP="002D3559">
      <w:pPr>
        <w:ind w:left="126" w:firstLine="774"/>
        <w:jc w:val="both"/>
        <w:rPr>
          <w:rFonts w:ascii="Arial" w:hAnsi="Arial" w:cs="Arial"/>
        </w:rPr>
      </w:pPr>
      <w:r w:rsidRPr="00130966">
        <w:rPr>
          <w:rFonts w:ascii="Arial" w:hAnsi="Arial" w:cs="Arial"/>
          <w:b/>
        </w:rPr>
        <w:t>I -</w:t>
      </w:r>
      <w:r w:rsidRPr="00130966">
        <w:rPr>
          <w:rFonts w:ascii="Arial" w:hAnsi="Arial" w:cs="Arial"/>
        </w:rPr>
        <w:t xml:space="preserve"> não vencidos;</w:t>
      </w:r>
    </w:p>
    <w:p w:rsidR="002D3559" w:rsidRPr="00130966" w:rsidRDefault="002D3559" w:rsidP="002D3559">
      <w:pPr>
        <w:ind w:left="126" w:firstLine="1575"/>
        <w:jc w:val="both"/>
        <w:rPr>
          <w:rFonts w:ascii="Arial" w:hAnsi="Arial" w:cs="Arial"/>
        </w:rPr>
      </w:pPr>
    </w:p>
    <w:p w:rsidR="002D3559" w:rsidRPr="00130966" w:rsidRDefault="002D3559" w:rsidP="002D3559">
      <w:pPr>
        <w:ind w:firstLine="900"/>
        <w:jc w:val="both"/>
        <w:rPr>
          <w:rFonts w:ascii="Arial" w:hAnsi="Arial" w:cs="Arial"/>
        </w:rPr>
      </w:pPr>
      <w:r w:rsidRPr="00130966">
        <w:rPr>
          <w:rFonts w:ascii="Arial" w:hAnsi="Arial" w:cs="Arial"/>
          <w:b/>
        </w:rPr>
        <w:t>II -</w:t>
      </w:r>
      <w:r w:rsidRPr="00130966">
        <w:rPr>
          <w:rFonts w:ascii="Arial" w:hAnsi="Arial" w:cs="Arial"/>
        </w:rPr>
        <w:t xml:space="preserve"> em curso de cobrança executiva com efetivação de penhora;</w:t>
      </w:r>
    </w:p>
    <w:p w:rsidR="002D3559" w:rsidRPr="00130966" w:rsidRDefault="002D3559" w:rsidP="002D3559">
      <w:pPr>
        <w:ind w:left="126" w:firstLine="1575"/>
        <w:jc w:val="both"/>
        <w:rPr>
          <w:rFonts w:ascii="Arial" w:hAnsi="Arial" w:cs="Arial"/>
        </w:rPr>
      </w:pPr>
    </w:p>
    <w:p w:rsidR="002D3559" w:rsidRPr="00130966" w:rsidRDefault="002D3559" w:rsidP="002D3559">
      <w:pPr>
        <w:ind w:left="126" w:firstLine="774"/>
        <w:jc w:val="both"/>
        <w:rPr>
          <w:rFonts w:ascii="Arial" w:hAnsi="Arial" w:cs="Arial"/>
        </w:rPr>
      </w:pPr>
      <w:r w:rsidRPr="00130966">
        <w:rPr>
          <w:rFonts w:ascii="Arial" w:hAnsi="Arial" w:cs="Arial"/>
          <w:b/>
        </w:rPr>
        <w:t>III -</w:t>
      </w:r>
      <w:r w:rsidRPr="00130966">
        <w:rPr>
          <w:rFonts w:ascii="Arial" w:hAnsi="Arial" w:cs="Arial"/>
        </w:rPr>
        <w:t xml:space="preserve"> cuja exigibilidade esteja suspensa.</w:t>
      </w:r>
    </w:p>
    <w:p w:rsidR="002D3559" w:rsidRPr="00130966" w:rsidRDefault="002D3559" w:rsidP="002D3559">
      <w:pPr>
        <w:ind w:left="126" w:firstLine="1575"/>
        <w:jc w:val="both"/>
        <w:rPr>
          <w:rFonts w:ascii="Arial" w:hAnsi="Arial" w:cs="Arial"/>
          <w:b/>
        </w:rPr>
      </w:pPr>
    </w:p>
    <w:p w:rsidR="002D3559" w:rsidRPr="00130966" w:rsidRDefault="002D3559" w:rsidP="009B4E4A">
      <w:pPr>
        <w:ind w:firstLine="2160"/>
        <w:rPr>
          <w:rFonts w:ascii="Arial" w:hAnsi="Arial" w:cs="Arial"/>
        </w:rPr>
      </w:pPr>
      <w:r w:rsidRPr="00130966">
        <w:rPr>
          <w:rFonts w:ascii="Arial" w:hAnsi="Arial" w:cs="Arial"/>
          <w:b/>
        </w:rPr>
        <w:t>§ 1º -</w:t>
      </w:r>
      <w:r w:rsidRPr="00130966">
        <w:rPr>
          <w:rFonts w:ascii="Arial" w:hAnsi="Arial" w:cs="Arial"/>
        </w:rPr>
        <w:t xml:space="preserve"> Nas certidões expedidas nos termos deste artigo serão consignadas, obrigatoriamente observação sobre crédito vincendos, se houver.</w:t>
      </w:r>
    </w:p>
    <w:p w:rsidR="002D3559" w:rsidRPr="00130966" w:rsidRDefault="002D3559" w:rsidP="002D3559">
      <w:pPr>
        <w:ind w:left="2160"/>
        <w:jc w:val="both"/>
        <w:rPr>
          <w:rFonts w:ascii="Arial" w:hAnsi="Arial" w:cs="Arial"/>
          <w:b/>
        </w:rPr>
      </w:pPr>
    </w:p>
    <w:p w:rsidR="002D3559" w:rsidRPr="00130966" w:rsidRDefault="002D3559" w:rsidP="009B4E4A">
      <w:pPr>
        <w:ind w:firstLine="2160"/>
        <w:jc w:val="both"/>
        <w:rPr>
          <w:rFonts w:ascii="Arial" w:hAnsi="Arial" w:cs="Arial"/>
        </w:rPr>
      </w:pPr>
      <w:r w:rsidRPr="00130966">
        <w:rPr>
          <w:rFonts w:ascii="Arial" w:hAnsi="Arial" w:cs="Arial"/>
          <w:b/>
        </w:rPr>
        <w:lastRenderedPageBreak/>
        <w:t>§ 2º -</w:t>
      </w:r>
      <w:r w:rsidRPr="00130966">
        <w:rPr>
          <w:rFonts w:ascii="Arial" w:hAnsi="Arial" w:cs="Arial"/>
        </w:rPr>
        <w:t xml:space="preserve"> Constando na certidão negativa observação quando a créditos vincendos, pelos mesmos responderá solidariamente o adquirente do imóvel.</w:t>
      </w:r>
    </w:p>
    <w:p w:rsidR="002D3559" w:rsidRPr="00130966" w:rsidRDefault="002D3559" w:rsidP="002D3559">
      <w:pPr>
        <w:ind w:left="126" w:firstLine="1575"/>
        <w:jc w:val="both"/>
        <w:rPr>
          <w:rFonts w:ascii="Arial" w:hAnsi="Arial" w:cs="Arial"/>
          <w:b/>
        </w:rPr>
      </w:pPr>
    </w:p>
    <w:p w:rsidR="002D3559" w:rsidRPr="00130966" w:rsidRDefault="002D3559" w:rsidP="009B4E4A">
      <w:pPr>
        <w:ind w:firstLine="2160"/>
        <w:jc w:val="both"/>
        <w:rPr>
          <w:rFonts w:ascii="Arial" w:hAnsi="Arial" w:cs="Arial"/>
        </w:rPr>
      </w:pPr>
      <w:r w:rsidRPr="00130966">
        <w:rPr>
          <w:rFonts w:ascii="Arial" w:hAnsi="Arial" w:cs="Arial"/>
          <w:b/>
        </w:rPr>
        <w:t>§ 3º -</w:t>
      </w:r>
      <w:r w:rsidRPr="00130966">
        <w:rPr>
          <w:rFonts w:ascii="Arial" w:hAnsi="Arial" w:cs="Arial"/>
        </w:rPr>
        <w:t xml:space="preserve"> Pelo imposto referente ao exercício imediatamente posterior ao consignado como quitado na certidão negativa, responderá solidariamente o adquirente do imóvel, ainda que lançado em nome do transmitente. </w:t>
      </w:r>
    </w:p>
    <w:p w:rsidR="002D3559" w:rsidRPr="00130966" w:rsidRDefault="002D3559" w:rsidP="002D3559">
      <w:pPr>
        <w:ind w:left="126" w:firstLine="1575"/>
        <w:jc w:val="both"/>
        <w:rPr>
          <w:rFonts w:ascii="Arial" w:hAnsi="Arial" w:cs="Arial"/>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64</w:t>
      </w:r>
      <w:r w:rsidRPr="00130966">
        <w:rPr>
          <w:rFonts w:ascii="Arial" w:hAnsi="Arial" w:cs="Arial"/>
          <w:b/>
        </w:rPr>
        <w:t xml:space="preserve"> -</w:t>
      </w:r>
      <w:r w:rsidRPr="00130966">
        <w:rPr>
          <w:rFonts w:ascii="Arial" w:hAnsi="Arial" w:cs="Arial"/>
        </w:rPr>
        <w:t xml:space="preserve"> A certidão negativa fornecida tem validade determinada e não exclui o direito da Fazenda Municipal exigir, a qualquer tempo, os débitos que venham a ser apurados. </w:t>
      </w:r>
    </w:p>
    <w:p w:rsidR="002D3559" w:rsidRPr="00130966" w:rsidRDefault="002D3559" w:rsidP="002D3559">
      <w:pPr>
        <w:ind w:left="126" w:firstLine="1575"/>
        <w:jc w:val="both"/>
        <w:rPr>
          <w:rFonts w:ascii="Arial" w:hAnsi="Arial" w:cs="Arial"/>
          <w:b/>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65</w:t>
      </w:r>
      <w:r w:rsidRPr="00130966">
        <w:rPr>
          <w:rFonts w:ascii="Arial" w:hAnsi="Arial" w:cs="Arial"/>
          <w:b/>
        </w:rPr>
        <w:t xml:space="preserve"> –</w:t>
      </w:r>
      <w:r w:rsidRPr="00130966">
        <w:rPr>
          <w:rFonts w:ascii="Arial" w:hAnsi="Arial" w:cs="Arial"/>
        </w:rPr>
        <w:t xml:space="preserve"> As pessoas físicas ou jurídicas que estiverem em débito para com a Fazenda Pública Municipal, ficam impedidos de celebrar contrato, prestar serviços de qualquer natureza com a Prefeitura ou seus órgãos de administração direta ou indireta, não receberá licença para construção ou reforma e habites nem aprovará planta de loteamento sem que o interessado faça prova, por certidão negativa, da quitação de todos os tributos devidos relativos ao objeto em questão.</w:t>
      </w:r>
    </w:p>
    <w:p w:rsidR="002D3559" w:rsidRPr="00130966" w:rsidRDefault="002D3559" w:rsidP="002D3559">
      <w:pPr>
        <w:ind w:left="126"/>
        <w:jc w:val="both"/>
        <w:rPr>
          <w:rFonts w:ascii="Arial" w:hAnsi="Arial" w:cs="Arial"/>
        </w:rPr>
      </w:pPr>
    </w:p>
    <w:p w:rsidR="002D3559" w:rsidRPr="00130966" w:rsidRDefault="002D3559"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Administração Pública Municipal, aceitará participação de pessoas físicas ou jurídicas com débito, somente em concorrências pública, carta convite ou tomada de preços. </w:t>
      </w:r>
    </w:p>
    <w:p w:rsidR="002D3559" w:rsidRPr="00130966" w:rsidRDefault="002D3559" w:rsidP="002D3559">
      <w:pPr>
        <w:ind w:left="126" w:firstLine="1575"/>
        <w:jc w:val="both"/>
        <w:rPr>
          <w:rFonts w:ascii="Arial" w:hAnsi="Arial" w:cs="Arial"/>
          <w:b/>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66</w:t>
      </w:r>
      <w:r w:rsidRPr="00130966">
        <w:rPr>
          <w:rFonts w:ascii="Arial" w:hAnsi="Arial" w:cs="Arial"/>
          <w:b/>
        </w:rPr>
        <w:t xml:space="preserve"> –</w:t>
      </w:r>
      <w:r w:rsidRPr="00130966">
        <w:rPr>
          <w:rFonts w:ascii="Arial" w:hAnsi="Arial" w:cs="Arial"/>
        </w:rPr>
        <w:t xml:space="preserve"> As certidões negativas de tributos imobiliário, terão validade até o dia anterior ao do inicio da cobrança do imposto do exercício imediatamente posterior ao consignado como quitado.</w:t>
      </w:r>
    </w:p>
    <w:p w:rsidR="002D3559" w:rsidRPr="00130966" w:rsidRDefault="002D3559" w:rsidP="002D3559">
      <w:pPr>
        <w:ind w:left="126" w:firstLine="1575"/>
        <w:jc w:val="both"/>
        <w:rPr>
          <w:rFonts w:ascii="Arial" w:hAnsi="Arial" w:cs="Arial"/>
          <w:b/>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67</w:t>
      </w:r>
      <w:r w:rsidRPr="00130966">
        <w:rPr>
          <w:rFonts w:ascii="Arial" w:hAnsi="Arial" w:cs="Arial"/>
          <w:b/>
        </w:rPr>
        <w:t xml:space="preserve"> -</w:t>
      </w:r>
      <w:r w:rsidRPr="00130966">
        <w:rPr>
          <w:rFonts w:ascii="Arial" w:hAnsi="Arial" w:cs="Arial"/>
        </w:rPr>
        <w:t xml:space="preserve"> A certidão negativa expedida com dolo ou fraude, que contenha erro contra  a Fazenda Municipal, responsabiliza pessoalmente o funcionário que a expedir pelo pagamento do crédito tributário e juros de mora acrescidos.</w:t>
      </w:r>
    </w:p>
    <w:p w:rsidR="002D3559" w:rsidRPr="00130966" w:rsidRDefault="002D3559" w:rsidP="002D3559">
      <w:pPr>
        <w:ind w:left="126"/>
        <w:jc w:val="both"/>
        <w:rPr>
          <w:rFonts w:ascii="Arial" w:hAnsi="Arial" w:cs="Arial"/>
        </w:rPr>
      </w:pPr>
    </w:p>
    <w:p w:rsidR="002D3559" w:rsidRPr="00130966" w:rsidRDefault="002D3559" w:rsidP="009B4E4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O disposto neste artigo não exclui a responsabilidade civil, criminal e administrativa que couber e é extensivo a quantos colaborarem por ação ou omissão, no erro contra a Fazenda Municipal.</w:t>
      </w:r>
    </w:p>
    <w:p w:rsidR="002D3559" w:rsidRPr="00130966" w:rsidRDefault="002D3559" w:rsidP="002D3559">
      <w:pPr>
        <w:ind w:left="126" w:firstLine="1575"/>
        <w:jc w:val="both"/>
        <w:rPr>
          <w:rFonts w:ascii="Arial" w:hAnsi="Arial" w:cs="Arial"/>
          <w:b/>
        </w:rPr>
      </w:pPr>
      <w:r w:rsidRPr="00130966">
        <w:rPr>
          <w:rFonts w:ascii="Arial" w:hAnsi="Arial" w:cs="Arial"/>
          <w:b/>
        </w:rPr>
        <w:t xml:space="preserve">                           </w:t>
      </w:r>
    </w:p>
    <w:p w:rsidR="002D3559" w:rsidRPr="00130966" w:rsidRDefault="002D3559" w:rsidP="003A59EC">
      <w:pPr>
        <w:pStyle w:val="Ttulo2"/>
        <w:jc w:val="center"/>
        <w:rPr>
          <w:i w:val="0"/>
          <w:sz w:val="24"/>
          <w:szCs w:val="24"/>
        </w:rPr>
      </w:pPr>
      <w:r w:rsidRPr="00130966">
        <w:rPr>
          <w:i w:val="0"/>
          <w:sz w:val="24"/>
          <w:szCs w:val="24"/>
        </w:rPr>
        <w:t>SEÇÃO IV</w:t>
      </w:r>
    </w:p>
    <w:p w:rsidR="002D3559" w:rsidRPr="00130966" w:rsidRDefault="002D3559" w:rsidP="002D3559">
      <w:pPr>
        <w:pStyle w:val="Ttulo1"/>
        <w:rPr>
          <w:rFonts w:ascii="Arial" w:hAnsi="Arial" w:cs="Arial"/>
          <w:sz w:val="24"/>
          <w:szCs w:val="24"/>
        </w:rPr>
      </w:pPr>
      <w:r w:rsidRPr="00130966">
        <w:rPr>
          <w:rFonts w:ascii="Arial" w:hAnsi="Arial" w:cs="Arial"/>
          <w:sz w:val="24"/>
          <w:szCs w:val="24"/>
        </w:rPr>
        <w:t>DA DÍVIDA ATIVA TRIBUTÁRIA</w:t>
      </w:r>
    </w:p>
    <w:p w:rsidR="002D3559" w:rsidRPr="00130966" w:rsidRDefault="002D3559" w:rsidP="002D3559">
      <w:pPr>
        <w:ind w:left="126" w:firstLine="1575"/>
        <w:jc w:val="both"/>
        <w:rPr>
          <w:rFonts w:ascii="Arial" w:hAnsi="Arial" w:cs="Arial"/>
          <w:b/>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68</w:t>
      </w:r>
      <w:r w:rsidRPr="00130966">
        <w:rPr>
          <w:rFonts w:ascii="Arial" w:hAnsi="Arial" w:cs="Arial"/>
          <w:b/>
        </w:rPr>
        <w:t xml:space="preserve"> –</w:t>
      </w:r>
      <w:r w:rsidRPr="00130966">
        <w:rPr>
          <w:rFonts w:ascii="Arial" w:hAnsi="Arial" w:cs="Arial"/>
        </w:rPr>
        <w:t xml:space="preserve"> Constitui Divida Ativa Tributária o crédito da Fazenda Pública Municipal, regularmente inscrito, depois de esgotado o prazo para pagamento fixado por lei, por Decreto do Executivo ou por decisão proferida em processo regular, decorrente do não pagamento de tributos, multas, juros e demais cominações.</w:t>
      </w:r>
    </w:p>
    <w:p w:rsidR="002D3559" w:rsidRPr="00130966" w:rsidRDefault="002D3559" w:rsidP="002D3559">
      <w:pPr>
        <w:ind w:left="126" w:firstLine="1575"/>
        <w:jc w:val="both"/>
        <w:rPr>
          <w:rFonts w:ascii="Arial" w:hAnsi="Arial" w:cs="Arial"/>
        </w:rPr>
      </w:pPr>
    </w:p>
    <w:p w:rsidR="002D3559" w:rsidRPr="00130966" w:rsidRDefault="002D3559" w:rsidP="00A40EA5">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execução fiscal refere-se pela Lei n.º 6.830, de 22.09.1980 e, subsidiariamente, pelo Código de Processo Civil.</w:t>
      </w:r>
    </w:p>
    <w:p w:rsidR="002D3559" w:rsidRPr="00130966" w:rsidRDefault="002D3559" w:rsidP="002D3559">
      <w:pPr>
        <w:jc w:val="both"/>
        <w:rPr>
          <w:rFonts w:ascii="Arial" w:hAnsi="Arial" w:cs="Arial"/>
          <w:b/>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69</w:t>
      </w:r>
      <w:r w:rsidRPr="00130966">
        <w:rPr>
          <w:rFonts w:ascii="Arial" w:hAnsi="Arial" w:cs="Arial"/>
          <w:b/>
        </w:rPr>
        <w:t xml:space="preserve"> – </w:t>
      </w:r>
      <w:r w:rsidRPr="00130966">
        <w:rPr>
          <w:rFonts w:ascii="Arial" w:hAnsi="Arial" w:cs="Arial"/>
        </w:rPr>
        <w:t xml:space="preserve">Divida Ativa da Fazenda Municipal, compreende a tributária e a não tributária, tais como os provenientes de contribuição estabelecidas em lei, foros, laudêmios, aluguéis, </w:t>
      </w:r>
      <w:r w:rsidRPr="00130966">
        <w:rPr>
          <w:rFonts w:ascii="Arial" w:hAnsi="Arial" w:cs="Arial"/>
        </w:rPr>
        <w:lastRenderedPageBreak/>
        <w:t xml:space="preserve">taxas de ocupação, taxas de serviços diversos prestados, custas processuais, preços de serviços definitivamente julgados, bem assim, os créditos decorrentes de obrigações em moeda estrangeira, de sub-revogação de hipoteca, fiança, aval ou outra garantia, de contratos em geral, juros, multas atualização monetária ou de outras obrigações legais. </w:t>
      </w:r>
    </w:p>
    <w:p w:rsidR="002D3559" w:rsidRPr="00130966" w:rsidRDefault="002D3559" w:rsidP="002D3559">
      <w:pPr>
        <w:ind w:left="126" w:firstLine="1575"/>
        <w:jc w:val="both"/>
        <w:rPr>
          <w:rFonts w:ascii="Arial" w:hAnsi="Arial" w:cs="Arial"/>
          <w:b/>
        </w:rPr>
      </w:pPr>
    </w:p>
    <w:p w:rsidR="002D3559" w:rsidRPr="00130966" w:rsidRDefault="002D3559" w:rsidP="002D3559">
      <w:pPr>
        <w:jc w:val="both"/>
        <w:rPr>
          <w:rFonts w:ascii="Arial" w:hAnsi="Arial" w:cs="Arial"/>
        </w:rPr>
      </w:pPr>
      <w:r w:rsidRPr="00130966">
        <w:rPr>
          <w:rFonts w:ascii="Arial" w:hAnsi="Arial" w:cs="Arial"/>
          <w:b/>
        </w:rPr>
        <w:t>Art. 3</w:t>
      </w:r>
      <w:r w:rsidR="002E7ADA">
        <w:rPr>
          <w:rFonts w:ascii="Arial" w:hAnsi="Arial" w:cs="Arial"/>
          <w:b/>
        </w:rPr>
        <w:t>70</w:t>
      </w:r>
      <w:r w:rsidRPr="00130966">
        <w:rPr>
          <w:rFonts w:ascii="Arial" w:hAnsi="Arial" w:cs="Arial"/>
          <w:b/>
        </w:rPr>
        <w:t xml:space="preserve"> -</w:t>
      </w:r>
      <w:r w:rsidRPr="00130966">
        <w:rPr>
          <w:rFonts w:ascii="Arial" w:hAnsi="Arial" w:cs="Arial"/>
        </w:rPr>
        <w:t xml:space="preserve"> A fazenda Municipal inscreverá em dívida ativa, o crédito constituído através do controle administrativo da legalidade, ou seja, vencidos os 30 (trinta) dias do vencimento para pagamento através da cobrança amigável, pela Divisão de Controle de Débitos Fiscais tributário, ou após decisão final da Primeira Instância proferida pela autoridade competente, ou ainda, após decisão da Segunda Instância pela autoridade competente, ou pela Procuradoria Fiscal Municipal, transitada em julgado em caráter irreformável, favorável à Fazenda Pública Municipal, ficando a Procuradoria Fiscal Municipal, responsável para apuração da certeza e liquidez do crédito tributário.</w:t>
      </w:r>
    </w:p>
    <w:p w:rsidR="002D3559" w:rsidRPr="00130966" w:rsidRDefault="002D3559" w:rsidP="002D3559">
      <w:pPr>
        <w:ind w:left="126" w:firstLine="1575"/>
        <w:jc w:val="both"/>
        <w:rPr>
          <w:rFonts w:ascii="Arial" w:hAnsi="Arial" w:cs="Arial"/>
          <w:b/>
        </w:rPr>
      </w:pPr>
    </w:p>
    <w:p w:rsidR="002D3559" w:rsidRPr="00130966" w:rsidRDefault="002D3559" w:rsidP="00A40EA5">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Procuradoria Fiscal Municipal poderá requerer diligência no sentido de complementar os dados faltantes, se houver, para a devida inscrição </w:t>
      </w:r>
      <w:smartTag w:uri="urn:schemas-microsoft-com:office:smarttags" w:element="PersonName">
        <w:smartTagPr>
          <w:attr w:name="ProductID" w:val="em D￭vida Ativa."/>
        </w:smartTagPr>
        <w:r w:rsidRPr="00130966">
          <w:rPr>
            <w:rFonts w:ascii="Arial" w:hAnsi="Arial" w:cs="Arial"/>
          </w:rPr>
          <w:t>em Dívida Ativa.</w:t>
        </w:r>
      </w:smartTag>
    </w:p>
    <w:p w:rsidR="002D3559" w:rsidRPr="00130966" w:rsidRDefault="002D3559" w:rsidP="002D3559">
      <w:pPr>
        <w:ind w:left="126" w:firstLine="1575"/>
        <w:jc w:val="both"/>
        <w:rPr>
          <w:rFonts w:ascii="Arial" w:hAnsi="Arial" w:cs="Arial"/>
          <w:b/>
        </w:rPr>
      </w:pPr>
    </w:p>
    <w:p w:rsidR="002D3559" w:rsidRPr="00130966" w:rsidRDefault="002D3559" w:rsidP="00E327EA">
      <w:pPr>
        <w:jc w:val="both"/>
        <w:rPr>
          <w:rFonts w:ascii="Arial" w:hAnsi="Arial" w:cs="Arial"/>
        </w:rPr>
      </w:pPr>
      <w:r w:rsidRPr="00130966">
        <w:rPr>
          <w:rFonts w:ascii="Arial" w:hAnsi="Arial" w:cs="Arial"/>
          <w:b/>
        </w:rPr>
        <w:t>Art. 3</w:t>
      </w:r>
      <w:r w:rsidR="00D37CD9">
        <w:rPr>
          <w:rFonts w:ascii="Arial" w:hAnsi="Arial" w:cs="Arial"/>
          <w:b/>
        </w:rPr>
        <w:t>71</w:t>
      </w:r>
      <w:r w:rsidRPr="00130966">
        <w:rPr>
          <w:rFonts w:ascii="Arial" w:hAnsi="Arial" w:cs="Arial"/>
          <w:b/>
        </w:rPr>
        <w:t xml:space="preserve"> -</w:t>
      </w:r>
      <w:r w:rsidRPr="00130966">
        <w:rPr>
          <w:rFonts w:ascii="Arial" w:hAnsi="Arial" w:cs="Arial"/>
        </w:rPr>
        <w:t xml:space="preserve"> O termo de inscrição em dívida ativa, autenticado pela autoridade competente, indicará obrigatoriamente:</w:t>
      </w:r>
    </w:p>
    <w:p w:rsidR="002D3559" w:rsidRPr="00130966" w:rsidRDefault="002D3559" w:rsidP="002D3559">
      <w:pPr>
        <w:ind w:left="126" w:firstLine="1575"/>
        <w:jc w:val="both"/>
        <w:rPr>
          <w:rFonts w:ascii="Arial" w:hAnsi="Arial" w:cs="Arial"/>
          <w:b/>
        </w:rPr>
      </w:pPr>
    </w:p>
    <w:p w:rsidR="002D3559" w:rsidRPr="00130966" w:rsidRDefault="002D3559" w:rsidP="00A40EA5">
      <w:pPr>
        <w:ind w:firstLine="900"/>
        <w:jc w:val="both"/>
        <w:rPr>
          <w:rFonts w:ascii="Arial" w:hAnsi="Arial" w:cs="Arial"/>
        </w:rPr>
      </w:pPr>
      <w:r w:rsidRPr="00130966">
        <w:rPr>
          <w:rFonts w:ascii="Arial" w:hAnsi="Arial" w:cs="Arial"/>
          <w:b/>
        </w:rPr>
        <w:t>I -</w:t>
      </w:r>
      <w:r w:rsidRPr="00130966">
        <w:rPr>
          <w:rFonts w:ascii="Arial" w:hAnsi="Arial" w:cs="Arial"/>
        </w:rPr>
        <w:t xml:space="preserve"> o nome do devedor, dos co-responsáveis e, sempre que conhecido, o domicílio ou residência de um e de outros; </w:t>
      </w:r>
    </w:p>
    <w:p w:rsidR="002D3559" w:rsidRPr="00130966" w:rsidRDefault="002D3559" w:rsidP="002D3559">
      <w:pPr>
        <w:ind w:left="900"/>
        <w:jc w:val="both"/>
        <w:rPr>
          <w:rFonts w:ascii="Arial" w:hAnsi="Arial" w:cs="Arial"/>
        </w:rPr>
      </w:pPr>
    </w:p>
    <w:p w:rsidR="002D3559" w:rsidRPr="00130966" w:rsidRDefault="002D3559" w:rsidP="00A40EA5">
      <w:pPr>
        <w:ind w:firstLine="900"/>
        <w:jc w:val="both"/>
        <w:rPr>
          <w:rFonts w:ascii="Arial" w:hAnsi="Arial" w:cs="Arial"/>
        </w:rPr>
      </w:pPr>
      <w:r w:rsidRPr="00130966">
        <w:rPr>
          <w:rFonts w:ascii="Arial" w:hAnsi="Arial" w:cs="Arial"/>
          <w:b/>
        </w:rPr>
        <w:t>II -</w:t>
      </w:r>
      <w:r w:rsidRPr="00130966">
        <w:rPr>
          <w:rFonts w:ascii="Arial" w:hAnsi="Arial" w:cs="Arial"/>
        </w:rPr>
        <w:t xml:space="preserve"> o valor originário da dívida, bem como o termo inicial e forma de calcular os juros de mora e demais encargos previsto em lei; </w:t>
      </w:r>
    </w:p>
    <w:p w:rsidR="002D3559" w:rsidRPr="00130966" w:rsidRDefault="002D3559" w:rsidP="002D3559">
      <w:pPr>
        <w:ind w:left="900"/>
        <w:jc w:val="both"/>
        <w:rPr>
          <w:rFonts w:ascii="Arial" w:hAnsi="Arial" w:cs="Arial"/>
        </w:rPr>
      </w:pPr>
    </w:p>
    <w:p w:rsidR="002D3559" w:rsidRPr="00130966" w:rsidRDefault="002D3559" w:rsidP="002D3559">
      <w:pPr>
        <w:ind w:left="900"/>
        <w:rPr>
          <w:rFonts w:ascii="Arial" w:hAnsi="Arial" w:cs="Arial"/>
        </w:rPr>
      </w:pPr>
      <w:r w:rsidRPr="00130966">
        <w:rPr>
          <w:rFonts w:ascii="Arial" w:hAnsi="Arial" w:cs="Arial"/>
          <w:b/>
        </w:rPr>
        <w:t>III -</w:t>
      </w:r>
      <w:r w:rsidRPr="00130966">
        <w:rPr>
          <w:rFonts w:ascii="Arial" w:hAnsi="Arial" w:cs="Arial"/>
        </w:rPr>
        <w:t xml:space="preserve"> a origem, a natureza e o fundamento legal da dívida;</w:t>
      </w:r>
    </w:p>
    <w:p w:rsidR="002D3559" w:rsidRPr="00130966" w:rsidRDefault="002D3559" w:rsidP="002D3559">
      <w:pPr>
        <w:ind w:left="900"/>
        <w:jc w:val="both"/>
        <w:rPr>
          <w:rFonts w:ascii="Arial" w:hAnsi="Arial" w:cs="Arial"/>
        </w:rPr>
      </w:pPr>
    </w:p>
    <w:p w:rsidR="002D3559" w:rsidRPr="00130966" w:rsidRDefault="002D3559" w:rsidP="00A40EA5">
      <w:pPr>
        <w:ind w:firstLine="900"/>
        <w:jc w:val="both"/>
        <w:rPr>
          <w:rFonts w:ascii="Arial" w:hAnsi="Arial" w:cs="Arial"/>
        </w:rPr>
      </w:pPr>
      <w:r w:rsidRPr="00130966">
        <w:rPr>
          <w:rFonts w:ascii="Arial" w:hAnsi="Arial" w:cs="Arial"/>
          <w:b/>
        </w:rPr>
        <w:t>IV -</w:t>
      </w:r>
      <w:r w:rsidRPr="00130966">
        <w:rPr>
          <w:rFonts w:ascii="Arial" w:hAnsi="Arial" w:cs="Arial"/>
        </w:rPr>
        <w:t xml:space="preserve"> a indicação de estar a dívida sujeita à atualização monetária, bem como o respectivo fundamento legal e o termo inicial para o cálculo;</w:t>
      </w:r>
    </w:p>
    <w:p w:rsidR="002D3559" w:rsidRPr="00130966" w:rsidRDefault="002D3559" w:rsidP="002D3559">
      <w:pPr>
        <w:ind w:left="900"/>
        <w:jc w:val="both"/>
        <w:rPr>
          <w:rFonts w:ascii="Arial" w:hAnsi="Arial" w:cs="Arial"/>
          <w:b/>
        </w:rPr>
      </w:pPr>
    </w:p>
    <w:p w:rsidR="002D3559" w:rsidRPr="00130966" w:rsidRDefault="002D3559" w:rsidP="002D3559">
      <w:pPr>
        <w:ind w:left="900"/>
        <w:rPr>
          <w:rFonts w:ascii="Arial" w:hAnsi="Arial" w:cs="Arial"/>
        </w:rPr>
      </w:pPr>
      <w:r w:rsidRPr="00130966">
        <w:rPr>
          <w:rFonts w:ascii="Arial" w:hAnsi="Arial" w:cs="Arial"/>
          <w:b/>
        </w:rPr>
        <w:t>V -</w:t>
      </w:r>
      <w:r w:rsidRPr="00130966">
        <w:rPr>
          <w:rFonts w:ascii="Arial" w:hAnsi="Arial" w:cs="Arial"/>
        </w:rPr>
        <w:t xml:space="preserve"> a data e o número da inscrição no Livro de Dívida Ativa;</w:t>
      </w:r>
    </w:p>
    <w:p w:rsidR="002D3559" w:rsidRPr="00130966" w:rsidRDefault="002D3559" w:rsidP="002D3559">
      <w:pPr>
        <w:ind w:left="900"/>
        <w:jc w:val="both"/>
        <w:rPr>
          <w:rFonts w:ascii="Arial" w:hAnsi="Arial" w:cs="Arial"/>
        </w:rPr>
      </w:pPr>
    </w:p>
    <w:p w:rsidR="002D3559" w:rsidRPr="00130966" w:rsidRDefault="002D3559" w:rsidP="00A40EA5">
      <w:pPr>
        <w:ind w:firstLine="900"/>
        <w:jc w:val="both"/>
        <w:rPr>
          <w:rFonts w:ascii="Arial" w:hAnsi="Arial" w:cs="Arial"/>
        </w:rPr>
      </w:pPr>
      <w:r w:rsidRPr="00130966">
        <w:rPr>
          <w:rFonts w:ascii="Arial" w:hAnsi="Arial" w:cs="Arial"/>
          <w:b/>
        </w:rPr>
        <w:t>VI -</w:t>
      </w:r>
      <w:r w:rsidRPr="00130966">
        <w:rPr>
          <w:rFonts w:ascii="Arial" w:hAnsi="Arial" w:cs="Arial"/>
        </w:rPr>
        <w:t xml:space="preserve"> sendo o caso, o número do processo administrativo ou do auto de infração, se neles estiver apurado o valor da dívida.</w:t>
      </w:r>
    </w:p>
    <w:p w:rsidR="002D3559" w:rsidRPr="00130966" w:rsidRDefault="002D3559" w:rsidP="002D3559">
      <w:pPr>
        <w:ind w:left="126" w:firstLine="1575"/>
        <w:jc w:val="both"/>
        <w:rPr>
          <w:rFonts w:ascii="Arial" w:hAnsi="Arial" w:cs="Arial"/>
          <w:b/>
        </w:rPr>
      </w:pPr>
    </w:p>
    <w:p w:rsidR="002D3559" w:rsidRPr="00130966" w:rsidRDefault="002D3559" w:rsidP="00A40EA5">
      <w:pPr>
        <w:ind w:firstLine="2160"/>
        <w:jc w:val="both"/>
        <w:rPr>
          <w:rFonts w:ascii="Arial" w:hAnsi="Arial" w:cs="Arial"/>
        </w:rPr>
      </w:pPr>
      <w:r w:rsidRPr="00130966">
        <w:rPr>
          <w:rFonts w:ascii="Arial" w:hAnsi="Arial" w:cs="Arial"/>
          <w:b/>
        </w:rPr>
        <w:t>§ 1º -</w:t>
      </w:r>
      <w:r w:rsidRPr="00130966">
        <w:rPr>
          <w:rFonts w:ascii="Arial" w:hAnsi="Arial" w:cs="Arial"/>
        </w:rPr>
        <w:t xml:space="preserve"> A certidão conterá, além dos requisitos deste artigo, a indicação do livro e da folha de inscrição.</w:t>
      </w:r>
    </w:p>
    <w:p w:rsidR="002D3559" w:rsidRPr="00130966" w:rsidRDefault="002D3559" w:rsidP="002D3559">
      <w:pPr>
        <w:ind w:left="126" w:firstLine="1575"/>
        <w:jc w:val="both"/>
        <w:rPr>
          <w:rFonts w:ascii="Arial" w:hAnsi="Arial" w:cs="Arial"/>
        </w:rPr>
      </w:pPr>
    </w:p>
    <w:p w:rsidR="002D3559" w:rsidRPr="00130966" w:rsidRDefault="002D3559" w:rsidP="00A40EA5">
      <w:pPr>
        <w:ind w:firstLine="2160"/>
        <w:jc w:val="both"/>
        <w:rPr>
          <w:rFonts w:ascii="Arial" w:hAnsi="Arial" w:cs="Arial"/>
        </w:rPr>
      </w:pPr>
      <w:r w:rsidRPr="00130966">
        <w:rPr>
          <w:rFonts w:ascii="Arial" w:hAnsi="Arial" w:cs="Arial"/>
          <w:b/>
        </w:rPr>
        <w:t>§ 2º -</w:t>
      </w:r>
      <w:r w:rsidRPr="00130966">
        <w:rPr>
          <w:rFonts w:ascii="Arial" w:hAnsi="Arial" w:cs="Arial"/>
        </w:rPr>
        <w:t xml:space="preserve"> O termo de inscrição e a Certidão de Dívida Ativa poderão ser preparados e numerados por processo manual, mecânico ou eletrônico.</w:t>
      </w:r>
    </w:p>
    <w:p w:rsidR="002D3559" w:rsidRPr="00130966" w:rsidRDefault="002D3559" w:rsidP="002D3559">
      <w:pPr>
        <w:ind w:left="126" w:firstLine="1575"/>
        <w:jc w:val="both"/>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D37CD9">
        <w:rPr>
          <w:rFonts w:ascii="Arial" w:hAnsi="Arial" w:cs="Arial"/>
          <w:b/>
        </w:rPr>
        <w:t>72</w:t>
      </w:r>
      <w:r w:rsidRPr="00130966">
        <w:rPr>
          <w:rFonts w:ascii="Arial" w:hAnsi="Arial" w:cs="Arial"/>
          <w:b/>
        </w:rPr>
        <w:t xml:space="preserve"> -</w:t>
      </w:r>
      <w:r w:rsidRPr="00130966">
        <w:rPr>
          <w:rFonts w:ascii="Arial" w:hAnsi="Arial" w:cs="Arial"/>
        </w:rPr>
        <w:t xml:space="preserve"> A omissão de quaisquer dos requisitos previstos no artigo anterior ou o erro a eles relativo são causas de nulidade da inscrição e do processo de cobrança dela decorrente, mas a nulidade poderá ser saneada até decisão judicial de primeira instância, mediante substituição da certidão nula, devolvido ao sujeito passivo, acusado ou interessado o prazo para defesa, que somente </w:t>
      </w:r>
      <w:r w:rsidR="0077012B" w:rsidRPr="00130966">
        <w:rPr>
          <w:rFonts w:ascii="Arial" w:hAnsi="Arial" w:cs="Arial"/>
        </w:rPr>
        <w:t>poderá versa</w:t>
      </w:r>
      <w:r w:rsidRPr="00130966">
        <w:rPr>
          <w:rFonts w:ascii="Arial" w:hAnsi="Arial" w:cs="Arial"/>
        </w:rPr>
        <w:t xml:space="preserve"> sobre a parte modificada.</w:t>
      </w:r>
    </w:p>
    <w:p w:rsidR="009D47EC" w:rsidRDefault="009D47EC" w:rsidP="0077012B">
      <w:pPr>
        <w:jc w:val="both"/>
        <w:rPr>
          <w:rFonts w:ascii="Arial" w:hAnsi="Arial" w:cs="Arial"/>
          <w:b/>
        </w:rPr>
      </w:pPr>
    </w:p>
    <w:p w:rsidR="009D47EC" w:rsidRDefault="009D47EC" w:rsidP="0077012B">
      <w:pPr>
        <w:jc w:val="both"/>
        <w:rPr>
          <w:rFonts w:ascii="Arial" w:hAnsi="Arial" w:cs="Arial"/>
          <w:b/>
        </w:rPr>
      </w:pPr>
    </w:p>
    <w:p w:rsidR="009D47EC" w:rsidRDefault="009D47EC" w:rsidP="0077012B">
      <w:pPr>
        <w:jc w:val="both"/>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D37CD9">
        <w:rPr>
          <w:rFonts w:ascii="Arial" w:hAnsi="Arial" w:cs="Arial"/>
          <w:b/>
        </w:rPr>
        <w:t>73</w:t>
      </w:r>
      <w:r w:rsidRPr="00130966">
        <w:rPr>
          <w:rFonts w:ascii="Arial" w:hAnsi="Arial" w:cs="Arial"/>
          <w:b/>
        </w:rPr>
        <w:t xml:space="preserve"> –</w:t>
      </w:r>
      <w:r w:rsidRPr="00130966">
        <w:rPr>
          <w:rFonts w:ascii="Arial" w:hAnsi="Arial" w:cs="Arial"/>
        </w:rPr>
        <w:t xml:space="preserve"> A divida regularmente inscrita goza da presunção de certeza e liquidez e tem o efeito de prova pré-constituída. </w:t>
      </w:r>
    </w:p>
    <w:p w:rsidR="002D3559" w:rsidRPr="00130966" w:rsidRDefault="002D3559" w:rsidP="002D3559">
      <w:pPr>
        <w:ind w:left="126" w:firstLine="1575"/>
        <w:jc w:val="both"/>
        <w:rPr>
          <w:rFonts w:ascii="Arial" w:hAnsi="Arial" w:cs="Arial"/>
          <w:b/>
        </w:rPr>
      </w:pPr>
    </w:p>
    <w:p w:rsidR="002D3559" w:rsidRPr="00130966" w:rsidRDefault="002D3559" w:rsidP="00A40EA5">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presunção a que se refere este artigo é relativo e pode ser ilidida por prova inequívoca, a cargo do devedor ou de terceiros a que aproveite, aguardando, no caso, a Procuradoria Fiscal, por mais 30(trinta) dias, fazendo publicar no Diário Oficial do Estado e/ou em outro jornal de grande circulação no Município, e relação dos devedores para liquidação amigável do débito, antes de ingressar em juízo com a ação de execução fiscal.</w:t>
      </w:r>
    </w:p>
    <w:p w:rsidR="002D3559" w:rsidRPr="00130966" w:rsidRDefault="002D3559" w:rsidP="002D3559">
      <w:pPr>
        <w:ind w:left="126" w:firstLine="1575"/>
        <w:jc w:val="both"/>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D37CD9">
        <w:rPr>
          <w:rFonts w:ascii="Arial" w:hAnsi="Arial" w:cs="Arial"/>
          <w:b/>
        </w:rPr>
        <w:t>74</w:t>
      </w:r>
      <w:r w:rsidRPr="00130966">
        <w:rPr>
          <w:rFonts w:ascii="Arial" w:hAnsi="Arial" w:cs="Arial"/>
          <w:b/>
        </w:rPr>
        <w:t xml:space="preserve"> – </w:t>
      </w:r>
      <w:r w:rsidRPr="00130966">
        <w:rPr>
          <w:rFonts w:ascii="Arial" w:hAnsi="Arial" w:cs="Arial"/>
        </w:rPr>
        <w:t xml:space="preserve">Os débitos relativos ao mesmo devedor poderão, com base no Princípio da Economia Processual, ser reunidos em um único processo para a cobrança em execução fiscal.    </w:t>
      </w:r>
    </w:p>
    <w:p w:rsidR="002D3559" w:rsidRPr="00130966" w:rsidRDefault="002D3559" w:rsidP="002D3559">
      <w:pPr>
        <w:ind w:left="126" w:firstLine="1575"/>
        <w:jc w:val="both"/>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D37CD9">
        <w:rPr>
          <w:rFonts w:ascii="Arial" w:hAnsi="Arial" w:cs="Arial"/>
          <w:b/>
        </w:rPr>
        <w:t>75</w:t>
      </w:r>
      <w:r w:rsidRPr="00130966">
        <w:rPr>
          <w:rFonts w:ascii="Arial" w:hAnsi="Arial" w:cs="Arial"/>
          <w:b/>
        </w:rPr>
        <w:t xml:space="preserve"> –</w:t>
      </w:r>
      <w:r w:rsidRPr="00130966">
        <w:rPr>
          <w:rFonts w:ascii="Arial" w:hAnsi="Arial" w:cs="Arial"/>
        </w:rPr>
        <w:t xml:space="preserve"> A Procuradoria Fiscal opinará sobre os processos que julgar e devam ser arquivados, por insuficiência de informações que lhe </w:t>
      </w:r>
      <w:r w:rsidR="0077012B" w:rsidRPr="00130966">
        <w:rPr>
          <w:rFonts w:ascii="Arial" w:hAnsi="Arial" w:cs="Arial"/>
        </w:rPr>
        <w:t>garantam</w:t>
      </w:r>
      <w:r w:rsidRPr="00130966">
        <w:rPr>
          <w:rFonts w:ascii="Arial" w:hAnsi="Arial" w:cs="Arial"/>
        </w:rPr>
        <w:t xml:space="preserve"> certeza e liquidez do crédito e os encaminhará à Procuradoria Geral Municipal para parecer conclusivo que será publicado no Órgão utilizado pela municipalidade para divulgação dos seus atos. </w:t>
      </w:r>
    </w:p>
    <w:p w:rsidR="002D3559" w:rsidRPr="00130966" w:rsidRDefault="002D3559" w:rsidP="002D3559">
      <w:pPr>
        <w:ind w:left="126" w:firstLine="1575"/>
        <w:rPr>
          <w:rFonts w:ascii="Arial" w:hAnsi="Arial" w:cs="Arial"/>
          <w:b/>
        </w:rPr>
      </w:pPr>
      <w:r w:rsidRPr="00130966">
        <w:rPr>
          <w:rFonts w:ascii="Arial" w:hAnsi="Arial" w:cs="Arial"/>
          <w:b/>
        </w:rPr>
        <w:t xml:space="preserve">     </w:t>
      </w:r>
    </w:p>
    <w:p w:rsidR="002D3559" w:rsidRPr="00130966" w:rsidRDefault="002D3559" w:rsidP="00A40EA5">
      <w:pPr>
        <w:shd w:val="clear" w:color="auto" w:fill="FFFFFF"/>
        <w:ind w:firstLine="2160"/>
        <w:jc w:val="both"/>
        <w:rPr>
          <w:rFonts w:ascii="Arial" w:hAnsi="Arial" w:cs="Arial"/>
        </w:rPr>
      </w:pPr>
      <w:r w:rsidRPr="00130966">
        <w:rPr>
          <w:rFonts w:ascii="Arial" w:hAnsi="Arial" w:cs="Arial"/>
          <w:b/>
        </w:rPr>
        <w:t>§ 1º -</w:t>
      </w:r>
      <w:r w:rsidRPr="00130966">
        <w:rPr>
          <w:rFonts w:ascii="Arial" w:hAnsi="Arial" w:cs="Arial"/>
        </w:rPr>
        <w:t xml:space="preserve"> O processo de cada contribuinte, cujos débitos somados não ultrapassam o valor de </w:t>
      </w:r>
      <w:r w:rsidR="004E11B0">
        <w:rPr>
          <w:rFonts w:ascii="Arial" w:hAnsi="Arial" w:cs="Arial"/>
        </w:rPr>
        <w:t>3</w:t>
      </w:r>
      <w:r w:rsidRPr="00130966">
        <w:rPr>
          <w:rFonts w:ascii="Arial" w:hAnsi="Arial" w:cs="Arial"/>
        </w:rPr>
        <w:t>0</w:t>
      </w:r>
      <w:r w:rsidR="004E11B0">
        <w:rPr>
          <w:rFonts w:ascii="Arial" w:hAnsi="Arial" w:cs="Arial"/>
        </w:rPr>
        <w:t xml:space="preserve"> </w:t>
      </w:r>
      <w:r w:rsidRPr="00130966">
        <w:rPr>
          <w:rFonts w:ascii="Arial" w:hAnsi="Arial" w:cs="Arial"/>
        </w:rPr>
        <w:t>(</w:t>
      </w:r>
      <w:r w:rsidR="004E11B0">
        <w:rPr>
          <w:rFonts w:ascii="Arial" w:hAnsi="Arial" w:cs="Arial"/>
        </w:rPr>
        <w:t>trinta</w:t>
      </w:r>
      <w:r w:rsidRPr="00130966">
        <w:rPr>
          <w:rFonts w:ascii="Arial" w:hAnsi="Arial" w:cs="Arial"/>
        </w:rPr>
        <w:t>) UFM(</w:t>
      </w:r>
      <w:r w:rsidR="00967155" w:rsidRPr="00130966">
        <w:rPr>
          <w:rFonts w:ascii="Arial" w:hAnsi="Arial" w:cs="Arial"/>
        </w:rPr>
        <w:t>UNIDADE PADRÃO FISCAL MUNICIPAL</w:t>
      </w:r>
      <w:r w:rsidRPr="00130966">
        <w:rPr>
          <w:rFonts w:ascii="Arial" w:hAnsi="Arial" w:cs="Arial"/>
        </w:rPr>
        <w:t>), serão encaminhados ao Secretário de Finanças para arquivamento, após esgotado o prazo de liquidação amigável.</w:t>
      </w:r>
    </w:p>
    <w:p w:rsidR="002D3559" w:rsidRPr="00130966" w:rsidRDefault="002D3559" w:rsidP="002D3559">
      <w:pPr>
        <w:ind w:left="126" w:firstLine="1575"/>
        <w:jc w:val="both"/>
        <w:rPr>
          <w:rFonts w:ascii="Arial" w:hAnsi="Arial" w:cs="Arial"/>
          <w:b/>
        </w:rPr>
      </w:pPr>
    </w:p>
    <w:p w:rsidR="002D3559" w:rsidRPr="00130966" w:rsidRDefault="002D3559" w:rsidP="00A40EA5">
      <w:pPr>
        <w:ind w:firstLine="2160"/>
        <w:jc w:val="both"/>
        <w:rPr>
          <w:rFonts w:ascii="Arial" w:hAnsi="Arial" w:cs="Arial"/>
        </w:rPr>
      </w:pPr>
      <w:r w:rsidRPr="00130966">
        <w:rPr>
          <w:rFonts w:ascii="Arial" w:hAnsi="Arial" w:cs="Arial"/>
          <w:b/>
        </w:rPr>
        <w:t xml:space="preserve">§ 2º - </w:t>
      </w:r>
      <w:r w:rsidRPr="00130966">
        <w:rPr>
          <w:rFonts w:ascii="Arial" w:hAnsi="Arial" w:cs="Arial"/>
        </w:rPr>
        <w:t>Compete a Secretaria Municipal de Finanças proceder à baixa dos processos arquivados nos termos deste artigo e parágrafo primeiro, através de seu Departamento Contábil.</w:t>
      </w:r>
    </w:p>
    <w:p w:rsidR="002D3559" w:rsidRPr="00130966" w:rsidRDefault="002D3559" w:rsidP="002D3559">
      <w:pPr>
        <w:ind w:left="126" w:firstLine="1575"/>
        <w:jc w:val="both"/>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D37CD9">
        <w:rPr>
          <w:rFonts w:ascii="Arial" w:hAnsi="Arial" w:cs="Arial"/>
          <w:b/>
        </w:rPr>
        <w:t>76</w:t>
      </w:r>
      <w:r w:rsidRPr="00130966">
        <w:rPr>
          <w:rFonts w:ascii="Arial" w:hAnsi="Arial" w:cs="Arial"/>
          <w:b/>
        </w:rPr>
        <w:t xml:space="preserve"> – </w:t>
      </w:r>
      <w:r w:rsidRPr="00130966">
        <w:rPr>
          <w:rFonts w:ascii="Arial" w:hAnsi="Arial" w:cs="Arial"/>
        </w:rPr>
        <w:t>Verificada a inobservância legal no caso de extinção ou exclusão de débitos tributários, apurar-se-á a responsabilidade funcional, sendo funcionário ou servidor obrigado a recolher aos cofres públicos municipais, o total do valor que houver sido pelo mesmo dispensado, além da pena disciplinar a que estiver sujeito.</w:t>
      </w:r>
    </w:p>
    <w:p w:rsidR="002D3559" w:rsidRPr="00130966" w:rsidRDefault="002D3559" w:rsidP="002D3559">
      <w:pPr>
        <w:ind w:left="126" w:firstLine="1575"/>
        <w:jc w:val="both"/>
        <w:rPr>
          <w:rFonts w:ascii="Arial" w:hAnsi="Arial" w:cs="Arial"/>
          <w:b/>
        </w:rPr>
      </w:pPr>
    </w:p>
    <w:p w:rsidR="002D3559" w:rsidRPr="00130966" w:rsidRDefault="002D3559" w:rsidP="00A40EA5">
      <w:pPr>
        <w:ind w:firstLine="2160"/>
        <w:jc w:val="both"/>
        <w:rPr>
          <w:rFonts w:ascii="Arial" w:hAnsi="Arial" w:cs="Arial"/>
          <w:b/>
        </w:rPr>
      </w:pPr>
      <w:r w:rsidRPr="00130966">
        <w:rPr>
          <w:rFonts w:ascii="Arial" w:hAnsi="Arial" w:cs="Arial"/>
          <w:b/>
        </w:rPr>
        <w:t xml:space="preserve">Parágrafo Único – </w:t>
      </w:r>
      <w:r w:rsidRPr="00130966">
        <w:rPr>
          <w:rFonts w:ascii="Arial" w:hAnsi="Arial" w:cs="Arial"/>
        </w:rPr>
        <w:t>É solidariamente responsável com o servidor quanto à reposição das quantias relativas a redução ou extinção, a autoridade superior que autorizar ou determinar tais concessões, salvo se o fizer em cumprimento de Mandato Judicial.</w:t>
      </w:r>
    </w:p>
    <w:p w:rsidR="002D3559" w:rsidRPr="00130966" w:rsidRDefault="002D3559" w:rsidP="002D3559">
      <w:pPr>
        <w:ind w:left="126" w:firstLine="1575"/>
        <w:jc w:val="both"/>
        <w:rPr>
          <w:rFonts w:ascii="Arial" w:hAnsi="Arial" w:cs="Arial"/>
          <w:b/>
        </w:rPr>
      </w:pPr>
    </w:p>
    <w:p w:rsidR="002D3559" w:rsidRPr="00130966" w:rsidRDefault="002D3559" w:rsidP="0077012B">
      <w:pPr>
        <w:shd w:val="clear" w:color="auto" w:fill="FFFFFF"/>
        <w:jc w:val="both"/>
        <w:rPr>
          <w:rFonts w:ascii="Arial" w:hAnsi="Arial" w:cs="Arial"/>
        </w:rPr>
      </w:pPr>
      <w:r w:rsidRPr="00130966">
        <w:rPr>
          <w:rFonts w:ascii="Arial" w:hAnsi="Arial" w:cs="Arial"/>
          <w:b/>
          <w:shd w:val="clear" w:color="auto" w:fill="FFFFFF"/>
        </w:rPr>
        <w:t>Art. 3</w:t>
      </w:r>
      <w:r w:rsidR="00D37CD9">
        <w:rPr>
          <w:rFonts w:ascii="Arial" w:hAnsi="Arial" w:cs="Arial"/>
          <w:b/>
          <w:shd w:val="clear" w:color="auto" w:fill="FFFFFF"/>
        </w:rPr>
        <w:t>77</w:t>
      </w:r>
      <w:r w:rsidRPr="00130966">
        <w:rPr>
          <w:rFonts w:ascii="Arial" w:hAnsi="Arial" w:cs="Arial"/>
          <w:shd w:val="clear" w:color="auto" w:fill="FFFFFF"/>
        </w:rPr>
        <w:t xml:space="preserve"> - O débito inscrito em dívida ativa, a critério do órgão fazendário e respeitado o disposto nos incisos I, II e alínea "b" do artigo 3</w:t>
      </w:r>
      <w:r w:rsidR="009D47EC">
        <w:rPr>
          <w:rFonts w:ascii="Arial" w:hAnsi="Arial" w:cs="Arial"/>
          <w:shd w:val="clear" w:color="auto" w:fill="FFFFFF"/>
        </w:rPr>
        <w:t>28</w:t>
      </w:r>
      <w:r w:rsidRPr="00130966">
        <w:rPr>
          <w:rFonts w:ascii="Arial" w:hAnsi="Arial" w:cs="Arial"/>
          <w:shd w:val="clear" w:color="auto" w:fill="FFFFFF"/>
        </w:rPr>
        <w:t>, poderá ser quitado em cota única ou em até 36( trinta e seis) parcelas mensais e sucessivas e seguindo os procedimentos dos incisos abaixo</w:t>
      </w:r>
      <w:r w:rsidRPr="00130966">
        <w:rPr>
          <w:rFonts w:ascii="Arial" w:hAnsi="Arial" w:cs="Arial"/>
        </w:rPr>
        <w:t>:</w:t>
      </w:r>
    </w:p>
    <w:p w:rsidR="002D3559" w:rsidRPr="00130966" w:rsidRDefault="002D3559" w:rsidP="002D3559">
      <w:pPr>
        <w:ind w:left="126" w:firstLine="1575"/>
        <w:rPr>
          <w:rFonts w:ascii="Arial" w:hAnsi="Arial" w:cs="Arial"/>
          <w:b/>
        </w:rPr>
      </w:pPr>
    </w:p>
    <w:p w:rsidR="002D3559" w:rsidRPr="00130966" w:rsidRDefault="002D3559" w:rsidP="0077012B">
      <w:pPr>
        <w:ind w:left="900"/>
        <w:rPr>
          <w:rFonts w:ascii="Arial" w:hAnsi="Arial" w:cs="Arial"/>
        </w:rPr>
      </w:pPr>
      <w:r w:rsidRPr="00130966">
        <w:rPr>
          <w:rFonts w:ascii="Arial" w:hAnsi="Arial" w:cs="Arial"/>
          <w:b/>
        </w:rPr>
        <w:t xml:space="preserve">I – </w:t>
      </w:r>
      <w:r w:rsidRPr="00130966">
        <w:rPr>
          <w:rFonts w:ascii="Arial" w:hAnsi="Arial" w:cs="Arial"/>
        </w:rPr>
        <w:t>pagamento em cota única com desconto de 30%(trinta por cento);</w:t>
      </w:r>
    </w:p>
    <w:p w:rsidR="002D3559" w:rsidRPr="00130966" w:rsidRDefault="002D3559" w:rsidP="0077012B">
      <w:pPr>
        <w:shd w:val="clear" w:color="auto" w:fill="FFFFFF"/>
        <w:ind w:left="900"/>
        <w:rPr>
          <w:rFonts w:ascii="Arial" w:hAnsi="Arial" w:cs="Arial"/>
          <w:b/>
        </w:rPr>
      </w:pPr>
    </w:p>
    <w:p w:rsidR="002D3559" w:rsidRPr="00130966" w:rsidRDefault="002D3559" w:rsidP="009D47EC">
      <w:pPr>
        <w:ind w:firstLine="900"/>
        <w:jc w:val="both"/>
        <w:rPr>
          <w:rFonts w:ascii="Arial" w:hAnsi="Arial" w:cs="Arial"/>
        </w:rPr>
      </w:pPr>
      <w:r w:rsidRPr="00130966">
        <w:rPr>
          <w:rFonts w:ascii="Arial" w:hAnsi="Arial" w:cs="Arial"/>
          <w:b/>
        </w:rPr>
        <w:lastRenderedPageBreak/>
        <w:t xml:space="preserve">II - </w:t>
      </w:r>
      <w:r w:rsidRPr="00130966">
        <w:rPr>
          <w:rFonts w:ascii="Arial" w:hAnsi="Arial" w:cs="Arial"/>
        </w:rPr>
        <w:t>não podendo nenhuma parcela ser inferior a 5</w:t>
      </w:r>
      <w:r w:rsidR="004E11B0">
        <w:rPr>
          <w:rFonts w:ascii="Arial" w:hAnsi="Arial" w:cs="Arial"/>
        </w:rPr>
        <w:t xml:space="preserve"> </w:t>
      </w:r>
      <w:r w:rsidRPr="00130966">
        <w:rPr>
          <w:rFonts w:ascii="Arial" w:hAnsi="Arial" w:cs="Arial"/>
        </w:rPr>
        <w:t>( cinco ) UFM(</w:t>
      </w:r>
      <w:r w:rsidR="00967155" w:rsidRPr="00130966">
        <w:rPr>
          <w:rFonts w:ascii="Arial" w:hAnsi="Arial" w:cs="Arial"/>
        </w:rPr>
        <w:t>UNIDADE PADRÃO FISCAL MUNICIPAL</w:t>
      </w:r>
      <w:r w:rsidRPr="00130966">
        <w:rPr>
          <w:rFonts w:ascii="Arial" w:hAnsi="Arial" w:cs="Arial"/>
        </w:rPr>
        <w:t>);</w:t>
      </w:r>
    </w:p>
    <w:p w:rsidR="002D3559" w:rsidRPr="00130966" w:rsidRDefault="002D3559" w:rsidP="0077012B">
      <w:pPr>
        <w:shd w:val="clear" w:color="auto" w:fill="FFFFFF"/>
        <w:ind w:left="900"/>
        <w:rPr>
          <w:rFonts w:ascii="Arial" w:hAnsi="Arial" w:cs="Arial"/>
          <w:b/>
        </w:rPr>
      </w:pPr>
    </w:p>
    <w:p w:rsidR="002D3559" w:rsidRPr="00130966" w:rsidRDefault="002D3559" w:rsidP="00A40EA5">
      <w:pPr>
        <w:ind w:firstLine="900"/>
        <w:jc w:val="both"/>
        <w:rPr>
          <w:rFonts w:ascii="Arial" w:hAnsi="Arial" w:cs="Arial"/>
        </w:rPr>
      </w:pPr>
      <w:r w:rsidRPr="00130966">
        <w:rPr>
          <w:rFonts w:ascii="Arial" w:hAnsi="Arial" w:cs="Arial"/>
          <w:b/>
        </w:rPr>
        <w:t xml:space="preserve">III – </w:t>
      </w:r>
      <w:r w:rsidRPr="00130966">
        <w:rPr>
          <w:rFonts w:ascii="Arial" w:hAnsi="Arial" w:cs="Arial"/>
        </w:rPr>
        <w:t>quando do parcelamento, só será concedido mediante requerimento do intere</w:t>
      </w:r>
      <w:r w:rsidRPr="00130966">
        <w:rPr>
          <w:rFonts w:ascii="Arial" w:hAnsi="Arial" w:cs="Arial"/>
          <w:u w:val="single"/>
        </w:rPr>
        <w:t>s</w:t>
      </w:r>
      <w:r w:rsidRPr="00130966">
        <w:rPr>
          <w:rFonts w:ascii="Arial" w:hAnsi="Arial" w:cs="Arial"/>
        </w:rPr>
        <w:t>sado, o que implicará no reconhecimento da dívida, assinando o Termo de Parcelamento.</w:t>
      </w:r>
    </w:p>
    <w:p w:rsidR="002D3559" w:rsidRPr="00130966" w:rsidRDefault="002D3559" w:rsidP="0077012B">
      <w:pPr>
        <w:shd w:val="clear" w:color="auto" w:fill="FFFFFF"/>
        <w:ind w:left="900"/>
        <w:jc w:val="both"/>
        <w:rPr>
          <w:rFonts w:ascii="Arial" w:hAnsi="Arial" w:cs="Arial"/>
          <w:b/>
        </w:rPr>
      </w:pPr>
    </w:p>
    <w:p w:rsidR="002D3559" w:rsidRPr="00130966" w:rsidRDefault="002D3559" w:rsidP="00A40EA5">
      <w:pPr>
        <w:shd w:val="clear" w:color="auto" w:fill="FFFFFF"/>
        <w:ind w:right="-1" w:firstLine="900"/>
        <w:jc w:val="both"/>
        <w:rPr>
          <w:rFonts w:ascii="Arial" w:hAnsi="Arial" w:cs="Arial"/>
        </w:rPr>
      </w:pPr>
      <w:r w:rsidRPr="00130966">
        <w:rPr>
          <w:rFonts w:ascii="Arial" w:hAnsi="Arial" w:cs="Arial"/>
          <w:b/>
        </w:rPr>
        <w:t xml:space="preserve">IV -  </w:t>
      </w:r>
      <w:r w:rsidRPr="00130966">
        <w:rPr>
          <w:rFonts w:ascii="Arial" w:hAnsi="Arial" w:cs="Arial"/>
        </w:rPr>
        <w:t xml:space="preserve">a primeira parcela será recolhida no ato da assinatura do Termo do  Parcela- mento; </w:t>
      </w:r>
    </w:p>
    <w:p w:rsidR="002D3559" w:rsidRPr="00130966" w:rsidRDefault="002D3559" w:rsidP="0077012B">
      <w:pPr>
        <w:ind w:left="900"/>
        <w:rPr>
          <w:rFonts w:ascii="Arial" w:hAnsi="Arial" w:cs="Arial"/>
          <w:b/>
        </w:rPr>
      </w:pPr>
      <w:r w:rsidRPr="00130966">
        <w:rPr>
          <w:rFonts w:ascii="Arial" w:hAnsi="Arial" w:cs="Arial"/>
          <w:b/>
        </w:rPr>
        <w:t xml:space="preserve">           </w:t>
      </w:r>
    </w:p>
    <w:p w:rsidR="002D3559" w:rsidRPr="00130966" w:rsidRDefault="002D3559" w:rsidP="00A40EA5">
      <w:pPr>
        <w:ind w:firstLine="900"/>
        <w:jc w:val="both"/>
        <w:rPr>
          <w:rFonts w:ascii="Arial" w:hAnsi="Arial" w:cs="Arial"/>
        </w:rPr>
      </w:pPr>
      <w:r w:rsidRPr="00130966">
        <w:rPr>
          <w:rFonts w:ascii="Arial" w:hAnsi="Arial" w:cs="Arial"/>
          <w:b/>
        </w:rPr>
        <w:t>V –</w:t>
      </w:r>
      <w:r w:rsidRPr="00130966">
        <w:rPr>
          <w:rFonts w:ascii="Arial" w:hAnsi="Arial" w:cs="Arial"/>
        </w:rPr>
        <w:t xml:space="preserve"> o atraso do pagamento de três parcelas consecutivas acarretará automaticamente o cancelamento do Termo de Parcelamento, importando no vencimento antecipado das demais e na imediata cobrança do crédito, ficando proibido sua renovação ou novo parcelamento para o mesmo débito.</w:t>
      </w:r>
    </w:p>
    <w:p w:rsidR="002D3559" w:rsidRPr="00130966" w:rsidRDefault="002D3559" w:rsidP="002D3559">
      <w:pPr>
        <w:ind w:left="126" w:firstLine="1575"/>
        <w:rPr>
          <w:rFonts w:ascii="Arial" w:hAnsi="Arial" w:cs="Arial"/>
          <w:b/>
        </w:rPr>
      </w:pPr>
    </w:p>
    <w:p w:rsidR="002D3559" w:rsidRPr="00130966" w:rsidRDefault="002D3559" w:rsidP="00A40EA5">
      <w:pPr>
        <w:ind w:firstLine="2160"/>
        <w:jc w:val="both"/>
        <w:rPr>
          <w:rFonts w:ascii="Arial" w:hAnsi="Arial" w:cs="Arial"/>
        </w:rPr>
      </w:pPr>
      <w:r w:rsidRPr="00130966">
        <w:rPr>
          <w:rFonts w:ascii="Arial" w:hAnsi="Arial" w:cs="Arial"/>
          <w:b/>
        </w:rPr>
        <w:t xml:space="preserve">§ 1º - </w:t>
      </w:r>
      <w:r w:rsidRPr="00130966">
        <w:rPr>
          <w:rFonts w:ascii="Arial" w:hAnsi="Arial" w:cs="Arial"/>
        </w:rPr>
        <w:t>Se em fase de liquidação amigável do débito, o devedor requerer o parcelamento mediante petição dirigida ao Secretário Municipal de Finanças, que dará o devido encaminhamento e, caso acolhido o pedido, enviará o processo à Procuradoria Fiscal para o devido conhecimento, sendo o mesmo, entretanto, arquivado, somente após o pagamento da última parcela.</w:t>
      </w:r>
    </w:p>
    <w:p w:rsidR="002D3559" w:rsidRPr="00130966" w:rsidRDefault="002D3559" w:rsidP="002D3559">
      <w:pPr>
        <w:ind w:left="126" w:firstLine="1575"/>
        <w:rPr>
          <w:rFonts w:ascii="Arial" w:hAnsi="Arial" w:cs="Arial"/>
          <w:b/>
        </w:rPr>
      </w:pPr>
    </w:p>
    <w:p w:rsidR="002D3559" w:rsidRPr="00130966" w:rsidRDefault="002D3559" w:rsidP="00A40EA5">
      <w:pPr>
        <w:ind w:firstLine="2160"/>
        <w:jc w:val="both"/>
        <w:rPr>
          <w:rFonts w:ascii="Arial" w:hAnsi="Arial" w:cs="Arial"/>
          <w:b/>
        </w:rPr>
      </w:pPr>
      <w:r w:rsidRPr="00130966">
        <w:rPr>
          <w:rFonts w:ascii="Arial" w:hAnsi="Arial" w:cs="Arial"/>
          <w:b/>
        </w:rPr>
        <w:t xml:space="preserve">§ 2º - </w:t>
      </w:r>
      <w:r w:rsidRPr="00130966">
        <w:rPr>
          <w:rFonts w:ascii="Arial" w:hAnsi="Arial" w:cs="Arial"/>
        </w:rPr>
        <w:t>Se em fase de cobrança judicial, o devedor peticionará ao Procurador geral do Município que, caso acate o pedido do Requerente, após análise do caso em parcelamento, devendo o mesmo agir na forma do parágrafo anterior, para que o Procurador Fiscal peticione ao Juiz competente, requerendo a suspensão do processo até liquidação total do débito.</w:t>
      </w:r>
      <w:r w:rsidRPr="00130966">
        <w:rPr>
          <w:rFonts w:ascii="Arial" w:hAnsi="Arial" w:cs="Arial"/>
          <w:b/>
        </w:rPr>
        <w:t xml:space="preserve"> </w:t>
      </w:r>
    </w:p>
    <w:p w:rsidR="002D3559" w:rsidRPr="00130966" w:rsidRDefault="002D3559" w:rsidP="002D3559">
      <w:pPr>
        <w:ind w:left="126" w:firstLine="1575"/>
        <w:jc w:val="both"/>
        <w:rPr>
          <w:rFonts w:ascii="Arial" w:hAnsi="Arial" w:cs="Arial"/>
          <w:b/>
        </w:rPr>
      </w:pPr>
    </w:p>
    <w:p w:rsidR="002D3559" w:rsidRPr="00130966" w:rsidRDefault="002D3559" w:rsidP="00A40EA5">
      <w:pPr>
        <w:ind w:firstLine="2160"/>
        <w:jc w:val="both"/>
        <w:rPr>
          <w:rFonts w:ascii="Arial" w:hAnsi="Arial" w:cs="Arial"/>
        </w:rPr>
      </w:pPr>
      <w:r w:rsidRPr="00130966">
        <w:rPr>
          <w:rFonts w:ascii="Arial" w:hAnsi="Arial" w:cs="Arial"/>
          <w:b/>
        </w:rPr>
        <w:t xml:space="preserve">§3º - </w:t>
      </w:r>
      <w:r w:rsidRPr="00130966">
        <w:rPr>
          <w:rFonts w:ascii="Arial" w:hAnsi="Arial" w:cs="Arial"/>
        </w:rPr>
        <w:t>Em caso do parágrafo anterior, do presente  artigo,  caso  ocorra  a  hipótese  do inciso V do mesmo artigo, o Procurador Fiscal deverá ser informado do não cumprimento do parcelamento, devendo peticionar ao juiz, requerendo a continuação da execução fiscal, acrescida das multas estipuladas no documento de parcelamento, juntando cópia do mesmo e outras provas que julgar necessárias.</w:t>
      </w:r>
    </w:p>
    <w:p w:rsidR="002D3559" w:rsidRPr="00130966" w:rsidRDefault="002D3559" w:rsidP="002D3559">
      <w:pPr>
        <w:ind w:left="126" w:firstLine="1575"/>
        <w:jc w:val="both"/>
        <w:rPr>
          <w:rFonts w:ascii="Arial" w:hAnsi="Arial" w:cs="Arial"/>
          <w:b/>
        </w:rPr>
      </w:pPr>
    </w:p>
    <w:p w:rsidR="002D3559" w:rsidRPr="00130966" w:rsidRDefault="001E776D" w:rsidP="0077012B">
      <w:pPr>
        <w:jc w:val="both"/>
        <w:rPr>
          <w:rFonts w:ascii="Arial" w:hAnsi="Arial" w:cs="Arial"/>
          <w:b/>
        </w:rPr>
      </w:pPr>
      <w:r>
        <w:rPr>
          <w:rFonts w:ascii="Arial" w:hAnsi="Arial" w:cs="Arial"/>
          <w:b/>
        </w:rPr>
        <w:t>Art. 3</w:t>
      </w:r>
      <w:r w:rsidR="00D37CD9">
        <w:rPr>
          <w:rFonts w:ascii="Arial" w:hAnsi="Arial" w:cs="Arial"/>
          <w:b/>
        </w:rPr>
        <w:t>78</w:t>
      </w:r>
      <w:r w:rsidR="002D3559" w:rsidRPr="00130966">
        <w:rPr>
          <w:rFonts w:ascii="Arial" w:hAnsi="Arial" w:cs="Arial"/>
          <w:b/>
        </w:rPr>
        <w:t xml:space="preserve"> – </w:t>
      </w:r>
      <w:r w:rsidR="002D3559" w:rsidRPr="00130966">
        <w:rPr>
          <w:rFonts w:ascii="Arial" w:hAnsi="Arial" w:cs="Arial"/>
        </w:rPr>
        <w:t>Mediante a liquidação total do débito, o Procurador Fiscal requererá imediata baixa do processo, devendo o executado pagar os honorários advocatícios e demais despesas processuais se houve, para que lhe seja liberada a certidão negativa de débitos fiscais para com a Fazenda Municipal.</w:t>
      </w:r>
      <w:r w:rsidR="002D3559" w:rsidRPr="00130966">
        <w:rPr>
          <w:rFonts w:ascii="Arial" w:hAnsi="Arial" w:cs="Arial"/>
          <w:b/>
        </w:rPr>
        <w:t xml:space="preserve"> </w:t>
      </w:r>
    </w:p>
    <w:p w:rsidR="002D3559" w:rsidRPr="00130966" w:rsidRDefault="002D3559" w:rsidP="002D3559">
      <w:pPr>
        <w:ind w:left="126" w:firstLine="1575"/>
        <w:jc w:val="both"/>
        <w:rPr>
          <w:rFonts w:ascii="Arial" w:hAnsi="Arial" w:cs="Arial"/>
        </w:rPr>
      </w:pPr>
    </w:p>
    <w:p w:rsidR="002D3559" w:rsidRPr="00130966" w:rsidRDefault="002D3559" w:rsidP="0077012B">
      <w:pPr>
        <w:jc w:val="both"/>
        <w:rPr>
          <w:rFonts w:ascii="Arial" w:hAnsi="Arial" w:cs="Arial"/>
        </w:rPr>
      </w:pPr>
      <w:r w:rsidRPr="00130966">
        <w:rPr>
          <w:rFonts w:ascii="Arial" w:hAnsi="Arial" w:cs="Arial"/>
          <w:b/>
        </w:rPr>
        <w:t>Art. 3</w:t>
      </w:r>
      <w:r w:rsidR="00D37CD9">
        <w:rPr>
          <w:rFonts w:ascii="Arial" w:hAnsi="Arial" w:cs="Arial"/>
          <w:b/>
        </w:rPr>
        <w:t>79</w:t>
      </w:r>
      <w:r w:rsidRPr="00130966">
        <w:rPr>
          <w:rFonts w:ascii="Arial" w:hAnsi="Arial" w:cs="Arial"/>
          <w:b/>
        </w:rPr>
        <w:t xml:space="preserve"> – </w:t>
      </w:r>
      <w:r w:rsidRPr="00130966">
        <w:rPr>
          <w:rFonts w:ascii="Arial" w:hAnsi="Arial" w:cs="Arial"/>
        </w:rPr>
        <w:t>O processo administrativo da Divida Ativa é de responsabilidade da Divisão de Dívida Ativa, subordinado ao Procurador Fiscal, podendo ser requisitado por este, para exibi-lo em juízo, caso necessário.</w:t>
      </w:r>
    </w:p>
    <w:p w:rsidR="002D3559" w:rsidRPr="00130966" w:rsidRDefault="002D3559" w:rsidP="002D3559">
      <w:pPr>
        <w:ind w:left="126" w:firstLine="1575"/>
        <w:jc w:val="both"/>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D37CD9">
        <w:rPr>
          <w:rFonts w:ascii="Arial" w:hAnsi="Arial" w:cs="Arial"/>
          <w:b/>
        </w:rPr>
        <w:t>80</w:t>
      </w:r>
      <w:r w:rsidRPr="00130966">
        <w:rPr>
          <w:rFonts w:ascii="Arial" w:hAnsi="Arial" w:cs="Arial"/>
          <w:b/>
        </w:rPr>
        <w:t xml:space="preserve"> – </w:t>
      </w:r>
      <w:r w:rsidRPr="00130966">
        <w:rPr>
          <w:rFonts w:ascii="Arial" w:hAnsi="Arial" w:cs="Arial"/>
        </w:rPr>
        <w:t>A Procuradoria Fiscal Municipal atuará em juízo a favor da Fazenda Pública Mun</w:t>
      </w:r>
      <w:r w:rsidRPr="00130966">
        <w:rPr>
          <w:rFonts w:ascii="Arial" w:hAnsi="Arial" w:cs="Arial"/>
          <w:u w:val="single"/>
        </w:rPr>
        <w:t>i</w:t>
      </w:r>
      <w:r w:rsidRPr="00130966">
        <w:rPr>
          <w:rFonts w:ascii="Arial" w:hAnsi="Arial" w:cs="Arial"/>
        </w:rPr>
        <w:t>cipal, executando os créditos tributários e não-tributários, e defendendo o Município nas ações de execução contra ele propostas.</w:t>
      </w:r>
    </w:p>
    <w:p w:rsidR="002D3559" w:rsidRPr="00130966" w:rsidRDefault="002D3559" w:rsidP="002D3559">
      <w:pPr>
        <w:ind w:left="126" w:firstLine="1575"/>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AE5F45">
        <w:rPr>
          <w:rFonts w:ascii="Arial" w:hAnsi="Arial" w:cs="Arial"/>
          <w:b/>
        </w:rPr>
        <w:t>81</w:t>
      </w:r>
      <w:r w:rsidRPr="00130966">
        <w:rPr>
          <w:rFonts w:ascii="Arial" w:hAnsi="Arial" w:cs="Arial"/>
          <w:b/>
        </w:rPr>
        <w:t xml:space="preserve"> – </w:t>
      </w:r>
      <w:r w:rsidRPr="00130966">
        <w:rPr>
          <w:rFonts w:ascii="Arial" w:hAnsi="Arial" w:cs="Arial"/>
        </w:rPr>
        <w:t xml:space="preserve">Sempre que houver penhora de bens móveis não fungíveis, a Procuradoria Fiscal Municipal, requererá a remoção para o depósito municipal, cujo encarregado será o fiel em </w:t>
      </w:r>
      <w:r w:rsidRPr="00130966">
        <w:rPr>
          <w:rFonts w:ascii="Arial" w:hAnsi="Arial" w:cs="Arial"/>
        </w:rPr>
        <w:lastRenderedPageBreak/>
        <w:t>apenas um edital, reunindo todos os bens penhorados.</w:t>
      </w:r>
    </w:p>
    <w:p w:rsidR="002D3559" w:rsidRPr="00130966" w:rsidRDefault="002D3559" w:rsidP="002D3559">
      <w:pPr>
        <w:ind w:left="126" w:firstLine="1575"/>
        <w:rPr>
          <w:rFonts w:ascii="Arial" w:hAnsi="Arial" w:cs="Arial"/>
          <w:b/>
        </w:rPr>
      </w:pPr>
    </w:p>
    <w:p w:rsidR="002D3559" w:rsidRPr="00130966" w:rsidRDefault="002D3559" w:rsidP="0077012B">
      <w:pPr>
        <w:jc w:val="both"/>
        <w:rPr>
          <w:rFonts w:ascii="Arial" w:hAnsi="Arial" w:cs="Arial"/>
          <w:b/>
        </w:rPr>
      </w:pPr>
      <w:r w:rsidRPr="00130966">
        <w:rPr>
          <w:rFonts w:ascii="Arial" w:hAnsi="Arial" w:cs="Arial"/>
          <w:b/>
        </w:rPr>
        <w:t>Art. 3</w:t>
      </w:r>
      <w:r w:rsidR="00AE5F45">
        <w:rPr>
          <w:rFonts w:ascii="Arial" w:hAnsi="Arial" w:cs="Arial"/>
          <w:b/>
        </w:rPr>
        <w:t>82</w:t>
      </w:r>
      <w:r w:rsidRPr="00130966">
        <w:rPr>
          <w:rFonts w:ascii="Arial" w:hAnsi="Arial" w:cs="Arial"/>
          <w:b/>
        </w:rPr>
        <w:t xml:space="preserve"> –</w:t>
      </w:r>
      <w:r w:rsidRPr="00130966">
        <w:rPr>
          <w:rFonts w:ascii="Arial" w:hAnsi="Arial" w:cs="Arial"/>
        </w:rPr>
        <w:t xml:space="preserve"> A Procuradoria Fiscal Municipal, mensalmente ou dentro do prazo necessário, dependendo da quantidade de bens depositados, o leilão dos bens penhorados nos processos não embargados, ou naqueles cujos embargos tenham sido rejeitados, devendo este pedido ser feito em apenas um edital, reunindo todos os bens penhorados.</w:t>
      </w:r>
    </w:p>
    <w:p w:rsidR="002D3559" w:rsidRPr="00130966" w:rsidRDefault="002D3559" w:rsidP="002D3559">
      <w:pPr>
        <w:ind w:left="126" w:firstLine="1575"/>
        <w:jc w:val="both"/>
        <w:rPr>
          <w:rFonts w:ascii="Arial" w:hAnsi="Arial" w:cs="Arial"/>
          <w:b/>
        </w:rPr>
      </w:pPr>
    </w:p>
    <w:p w:rsidR="002D3559" w:rsidRPr="00130966" w:rsidRDefault="002D3559" w:rsidP="0077012B">
      <w:pPr>
        <w:jc w:val="both"/>
        <w:rPr>
          <w:rFonts w:ascii="Arial" w:hAnsi="Arial" w:cs="Arial"/>
        </w:rPr>
      </w:pPr>
      <w:r w:rsidRPr="00130966">
        <w:rPr>
          <w:rFonts w:ascii="Arial" w:hAnsi="Arial" w:cs="Arial"/>
          <w:b/>
        </w:rPr>
        <w:t>Art. 3</w:t>
      </w:r>
      <w:r w:rsidR="00AE5F45">
        <w:rPr>
          <w:rFonts w:ascii="Arial" w:hAnsi="Arial" w:cs="Arial"/>
          <w:b/>
        </w:rPr>
        <w:t>83</w:t>
      </w:r>
      <w:r w:rsidRPr="00130966">
        <w:rPr>
          <w:rFonts w:ascii="Arial" w:hAnsi="Arial" w:cs="Arial"/>
          <w:b/>
        </w:rPr>
        <w:t xml:space="preserve"> –</w:t>
      </w:r>
      <w:r w:rsidRPr="00130966">
        <w:rPr>
          <w:rFonts w:ascii="Arial" w:hAnsi="Arial" w:cs="Arial"/>
        </w:rPr>
        <w:t xml:space="preserve"> Em fase anterior à da execução judicial, além da publicação dos nomes dos devedores por edital, o contribuinte poderá ser intimado por carta, através  do Correio,  ou  por Oficial  de </w:t>
      </w:r>
    </w:p>
    <w:p w:rsidR="002D3559" w:rsidRPr="00130966" w:rsidRDefault="002D3559" w:rsidP="002D3559">
      <w:pPr>
        <w:ind w:left="126" w:firstLine="16"/>
        <w:jc w:val="both"/>
        <w:rPr>
          <w:rFonts w:ascii="Arial" w:hAnsi="Arial" w:cs="Arial"/>
        </w:rPr>
      </w:pPr>
      <w:r w:rsidRPr="00130966">
        <w:rPr>
          <w:rFonts w:ascii="Arial" w:hAnsi="Arial" w:cs="Arial"/>
        </w:rPr>
        <w:t>Justiça, mediante convênio.</w:t>
      </w:r>
    </w:p>
    <w:p w:rsidR="002D3559" w:rsidRPr="00130966" w:rsidRDefault="002D3559" w:rsidP="002D3559">
      <w:pPr>
        <w:ind w:left="126" w:firstLine="1575"/>
        <w:jc w:val="both"/>
        <w:rPr>
          <w:rFonts w:ascii="Arial" w:hAnsi="Arial" w:cs="Arial"/>
        </w:rPr>
      </w:pPr>
    </w:p>
    <w:p w:rsidR="002D3559" w:rsidRPr="00130966" w:rsidRDefault="002D3559" w:rsidP="00A40EA5">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Dependendo do volume de processos a serem agilizados, o prefeito poderá autorizar a contratação de serviços profissionais de advogados, para cobrança extrajudicial, cujo pagamento dar-se-á pelos honorários a serem cobrados do contribuinte, no ato da quitação do débito.</w:t>
      </w:r>
    </w:p>
    <w:p w:rsidR="002D3559" w:rsidRPr="00130966" w:rsidRDefault="002D3559" w:rsidP="002D3559">
      <w:pPr>
        <w:ind w:left="126" w:firstLine="1575"/>
        <w:jc w:val="both"/>
        <w:rPr>
          <w:rFonts w:ascii="Arial" w:hAnsi="Arial" w:cs="Arial"/>
          <w:b/>
        </w:rPr>
      </w:pPr>
    </w:p>
    <w:p w:rsidR="002D3559" w:rsidRPr="00130966" w:rsidRDefault="002D3559" w:rsidP="0077012B">
      <w:pPr>
        <w:shd w:val="clear" w:color="auto" w:fill="FFFFFF"/>
        <w:jc w:val="both"/>
        <w:rPr>
          <w:rFonts w:ascii="Arial" w:hAnsi="Arial" w:cs="Arial"/>
        </w:rPr>
      </w:pPr>
      <w:r w:rsidRPr="00130966">
        <w:rPr>
          <w:rFonts w:ascii="Arial" w:hAnsi="Arial" w:cs="Arial"/>
          <w:b/>
        </w:rPr>
        <w:t>Art. 3</w:t>
      </w:r>
      <w:r w:rsidR="00AE5F45">
        <w:rPr>
          <w:rFonts w:ascii="Arial" w:hAnsi="Arial" w:cs="Arial"/>
          <w:b/>
        </w:rPr>
        <w:t>84</w:t>
      </w:r>
      <w:r w:rsidRPr="00130966">
        <w:rPr>
          <w:rFonts w:ascii="Arial" w:hAnsi="Arial" w:cs="Arial"/>
          <w:b/>
        </w:rPr>
        <w:t xml:space="preserve"> – </w:t>
      </w:r>
      <w:r w:rsidRPr="00130966">
        <w:rPr>
          <w:rFonts w:ascii="Arial" w:hAnsi="Arial" w:cs="Arial"/>
        </w:rPr>
        <w:t xml:space="preserve">A cobrança da Divida Ativa, a critério da administração e do interesse do município, em terminar litígio com a pessoa física ou jurídica, poderá ser revertida em prestação de serviços pelo devedor. </w:t>
      </w:r>
    </w:p>
    <w:p w:rsidR="0077012B" w:rsidRPr="00130966" w:rsidRDefault="0077012B" w:rsidP="0077012B">
      <w:pPr>
        <w:shd w:val="clear" w:color="auto" w:fill="FFFFFF"/>
        <w:jc w:val="both"/>
        <w:rPr>
          <w:rFonts w:ascii="Arial" w:hAnsi="Arial" w:cs="Arial"/>
        </w:rPr>
      </w:pPr>
    </w:p>
    <w:p w:rsidR="0077012B" w:rsidRPr="00130966" w:rsidRDefault="0077012B" w:rsidP="003A59EC">
      <w:pPr>
        <w:pStyle w:val="Ttulo2"/>
        <w:jc w:val="center"/>
        <w:rPr>
          <w:i w:val="0"/>
          <w:sz w:val="24"/>
          <w:szCs w:val="24"/>
        </w:rPr>
      </w:pPr>
      <w:r w:rsidRPr="00130966">
        <w:rPr>
          <w:i w:val="0"/>
          <w:sz w:val="24"/>
          <w:szCs w:val="24"/>
        </w:rPr>
        <w:t>CAPÍTULO II</w:t>
      </w:r>
    </w:p>
    <w:p w:rsidR="0077012B" w:rsidRPr="00130966" w:rsidRDefault="0077012B" w:rsidP="0077012B">
      <w:pPr>
        <w:pStyle w:val="Ttulo1"/>
        <w:rPr>
          <w:rFonts w:ascii="Arial" w:hAnsi="Arial" w:cs="Arial"/>
          <w:sz w:val="24"/>
          <w:szCs w:val="24"/>
        </w:rPr>
      </w:pPr>
      <w:r w:rsidRPr="00130966">
        <w:rPr>
          <w:rFonts w:ascii="Arial" w:hAnsi="Arial" w:cs="Arial"/>
          <w:sz w:val="24"/>
          <w:szCs w:val="24"/>
        </w:rPr>
        <w:t>DO PROCESSO FISCAL TRIBUTÁRIO</w:t>
      </w:r>
    </w:p>
    <w:p w:rsidR="0077012B" w:rsidRPr="00130966" w:rsidRDefault="0077012B" w:rsidP="003A59EC">
      <w:pPr>
        <w:pStyle w:val="Ttulo2"/>
        <w:jc w:val="center"/>
        <w:rPr>
          <w:i w:val="0"/>
          <w:sz w:val="24"/>
          <w:szCs w:val="24"/>
        </w:rPr>
      </w:pPr>
      <w:r w:rsidRPr="00130966">
        <w:rPr>
          <w:i w:val="0"/>
          <w:sz w:val="24"/>
          <w:szCs w:val="24"/>
        </w:rPr>
        <w:t>SEÇÃO I</w:t>
      </w:r>
    </w:p>
    <w:p w:rsidR="0077012B" w:rsidRPr="00130966" w:rsidRDefault="0077012B" w:rsidP="0077012B">
      <w:pPr>
        <w:pStyle w:val="Ttulo1"/>
        <w:rPr>
          <w:rFonts w:ascii="Arial" w:hAnsi="Arial" w:cs="Arial"/>
          <w:sz w:val="24"/>
          <w:szCs w:val="24"/>
        </w:rPr>
      </w:pPr>
      <w:r w:rsidRPr="00130966">
        <w:rPr>
          <w:rFonts w:ascii="Arial" w:hAnsi="Arial" w:cs="Arial"/>
          <w:sz w:val="24"/>
          <w:szCs w:val="24"/>
        </w:rPr>
        <w:t>DA IMPUGNAÇÃO</w:t>
      </w:r>
    </w:p>
    <w:p w:rsidR="0077012B" w:rsidRPr="00130966" w:rsidRDefault="0077012B" w:rsidP="0077012B">
      <w:pPr>
        <w:rPr>
          <w:rFonts w:ascii="Arial" w:hAnsi="Arial" w:cs="Arial"/>
        </w:rPr>
      </w:pPr>
    </w:p>
    <w:p w:rsidR="0077012B" w:rsidRPr="00130966" w:rsidRDefault="001E776D" w:rsidP="0077012B">
      <w:pPr>
        <w:jc w:val="both"/>
        <w:rPr>
          <w:rFonts w:ascii="Arial" w:hAnsi="Arial" w:cs="Arial"/>
        </w:rPr>
      </w:pPr>
      <w:r>
        <w:rPr>
          <w:rFonts w:ascii="Arial" w:hAnsi="Arial" w:cs="Arial"/>
          <w:b/>
        </w:rPr>
        <w:t>Art. 3</w:t>
      </w:r>
      <w:r w:rsidR="00AE5F45">
        <w:rPr>
          <w:rFonts w:ascii="Arial" w:hAnsi="Arial" w:cs="Arial"/>
          <w:b/>
        </w:rPr>
        <w:t>85</w:t>
      </w:r>
      <w:r w:rsidR="0077012B" w:rsidRPr="00130966">
        <w:rPr>
          <w:rFonts w:ascii="Arial" w:hAnsi="Arial" w:cs="Arial"/>
          <w:b/>
        </w:rPr>
        <w:t xml:space="preserve"> -</w:t>
      </w:r>
      <w:r w:rsidR="0077012B" w:rsidRPr="00130966">
        <w:rPr>
          <w:rFonts w:ascii="Arial" w:hAnsi="Arial" w:cs="Arial"/>
        </w:rPr>
        <w:t xml:space="preserve"> A impugnação terá efeito suspensivo da exigência e instaurará a fase contraditória do procedimento.</w:t>
      </w:r>
    </w:p>
    <w:p w:rsidR="0077012B" w:rsidRPr="00130966" w:rsidRDefault="0077012B" w:rsidP="0077012B">
      <w:pPr>
        <w:ind w:left="126" w:firstLine="1575"/>
        <w:jc w:val="both"/>
        <w:rPr>
          <w:rFonts w:ascii="Arial" w:hAnsi="Arial" w:cs="Arial"/>
        </w:rPr>
      </w:pPr>
    </w:p>
    <w:p w:rsidR="0077012B" w:rsidRPr="00130966" w:rsidRDefault="0077012B" w:rsidP="0077012B">
      <w:pPr>
        <w:ind w:left="2160"/>
        <w:jc w:val="both"/>
        <w:rPr>
          <w:rFonts w:ascii="Arial" w:hAnsi="Arial" w:cs="Arial"/>
        </w:rPr>
      </w:pPr>
      <w:r w:rsidRPr="00130966">
        <w:rPr>
          <w:rFonts w:ascii="Arial" w:hAnsi="Arial" w:cs="Arial"/>
          <w:b/>
        </w:rPr>
        <w:t>Parágrafo Único</w:t>
      </w:r>
      <w:r w:rsidRPr="00130966">
        <w:rPr>
          <w:rFonts w:ascii="Arial" w:hAnsi="Arial" w:cs="Arial"/>
        </w:rPr>
        <w:t xml:space="preserve"> - A impugnação do lançamento mencionará:</w:t>
      </w:r>
    </w:p>
    <w:p w:rsidR="0077012B" w:rsidRPr="00130966" w:rsidRDefault="0077012B" w:rsidP="0077012B">
      <w:pPr>
        <w:ind w:left="126" w:firstLine="1575"/>
        <w:jc w:val="both"/>
        <w:rPr>
          <w:rFonts w:ascii="Arial" w:hAnsi="Arial" w:cs="Arial"/>
        </w:rPr>
      </w:pPr>
    </w:p>
    <w:p w:rsidR="0077012B" w:rsidRPr="00130966" w:rsidRDefault="0077012B" w:rsidP="0077012B">
      <w:pPr>
        <w:ind w:firstLine="2160"/>
        <w:jc w:val="both"/>
        <w:rPr>
          <w:rFonts w:ascii="Arial" w:hAnsi="Arial" w:cs="Arial"/>
        </w:rPr>
      </w:pPr>
      <w:r w:rsidRPr="00130966">
        <w:rPr>
          <w:rFonts w:ascii="Arial" w:hAnsi="Arial" w:cs="Arial"/>
          <w:b/>
        </w:rPr>
        <w:t>a) -</w:t>
      </w:r>
      <w:r w:rsidRPr="00130966">
        <w:rPr>
          <w:rFonts w:ascii="Arial" w:hAnsi="Arial" w:cs="Arial"/>
        </w:rPr>
        <w:t xml:space="preserve"> a autoridade julgadora a quem é dirigida;</w:t>
      </w:r>
    </w:p>
    <w:p w:rsidR="0077012B" w:rsidRPr="00130966" w:rsidRDefault="0077012B" w:rsidP="0077012B">
      <w:pPr>
        <w:ind w:left="126" w:firstLine="1575"/>
        <w:jc w:val="both"/>
        <w:rPr>
          <w:rFonts w:ascii="Arial" w:hAnsi="Arial" w:cs="Arial"/>
        </w:rPr>
      </w:pPr>
    </w:p>
    <w:p w:rsidR="0077012B" w:rsidRPr="00130966" w:rsidRDefault="0077012B" w:rsidP="0077012B">
      <w:pPr>
        <w:ind w:left="2160"/>
        <w:rPr>
          <w:rFonts w:ascii="Arial" w:hAnsi="Arial" w:cs="Arial"/>
        </w:rPr>
      </w:pPr>
      <w:r w:rsidRPr="00130966">
        <w:rPr>
          <w:rFonts w:ascii="Arial" w:hAnsi="Arial" w:cs="Arial"/>
          <w:b/>
        </w:rPr>
        <w:t>b) -</w:t>
      </w:r>
      <w:r w:rsidRPr="00130966">
        <w:rPr>
          <w:rFonts w:ascii="Arial" w:hAnsi="Arial" w:cs="Arial"/>
        </w:rPr>
        <w:t xml:space="preserve"> a qualificação do interessado e o endereço para intimação;</w:t>
      </w:r>
    </w:p>
    <w:p w:rsidR="0077012B" w:rsidRPr="00130966" w:rsidRDefault="0077012B" w:rsidP="0077012B">
      <w:pPr>
        <w:ind w:left="126" w:firstLine="1575"/>
        <w:jc w:val="both"/>
        <w:rPr>
          <w:rFonts w:ascii="Arial" w:hAnsi="Arial" w:cs="Arial"/>
        </w:rPr>
      </w:pPr>
    </w:p>
    <w:p w:rsidR="0077012B" w:rsidRPr="00130966" w:rsidRDefault="0077012B" w:rsidP="0077012B">
      <w:pPr>
        <w:ind w:left="126" w:firstLine="2034"/>
        <w:rPr>
          <w:rFonts w:ascii="Arial" w:hAnsi="Arial" w:cs="Arial"/>
        </w:rPr>
      </w:pPr>
      <w:r w:rsidRPr="00130966">
        <w:rPr>
          <w:rFonts w:ascii="Arial" w:hAnsi="Arial" w:cs="Arial"/>
          <w:b/>
        </w:rPr>
        <w:t>c) -</w:t>
      </w:r>
      <w:r w:rsidRPr="00130966">
        <w:rPr>
          <w:rFonts w:ascii="Arial" w:hAnsi="Arial" w:cs="Arial"/>
        </w:rPr>
        <w:t xml:space="preserve"> os motivos de fato e de direito em que se fundamenta;</w:t>
      </w:r>
    </w:p>
    <w:p w:rsidR="0077012B" w:rsidRPr="00130966" w:rsidRDefault="0077012B" w:rsidP="0077012B">
      <w:pPr>
        <w:ind w:left="126" w:firstLine="1575"/>
        <w:jc w:val="both"/>
        <w:rPr>
          <w:rFonts w:ascii="Arial" w:hAnsi="Arial" w:cs="Arial"/>
          <w:b/>
        </w:rPr>
      </w:pPr>
    </w:p>
    <w:p w:rsidR="0077012B" w:rsidRPr="00130966" w:rsidRDefault="0077012B" w:rsidP="00A40EA5">
      <w:pPr>
        <w:ind w:firstLine="2160"/>
        <w:rPr>
          <w:rFonts w:ascii="Arial" w:hAnsi="Arial" w:cs="Arial"/>
        </w:rPr>
      </w:pPr>
      <w:r w:rsidRPr="00130966">
        <w:rPr>
          <w:rFonts w:ascii="Arial" w:hAnsi="Arial" w:cs="Arial"/>
          <w:b/>
        </w:rPr>
        <w:t>d) -</w:t>
      </w:r>
      <w:r w:rsidRPr="00130966">
        <w:rPr>
          <w:rFonts w:ascii="Arial" w:hAnsi="Arial" w:cs="Arial"/>
        </w:rPr>
        <w:t xml:space="preserve"> as diligências que o sujeito passivo pretenda sejam efetuadas, desde que justificadas as suas razões;</w:t>
      </w:r>
    </w:p>
    <w:p w:rsidR="0077012B" w:rsidRPr="00130966" w:rsidRDefault="0077012B" w:rsidP="0077012B">
      <w:pPr>
        <w:ind w:left="126" w:firstLine="1575"/>
        <w:jc w:val="both"/>
        <w:rPr>
          <w:rFonts w:ascii="Arial" w:hAnsi="Arial" w:cs="Arial"/>
        </w:rPr>
      </w:pPr>
    </w:p>
    <w:p w:rsidR="0077012B" w:rsidRPr="00130966" w:rsidRDefault="0077012B" w:rsidP="0077012B">
      <w:pPr>
        <w:ind w:left="126" w:firstLine="2034"/>
        <w:jc w:val="both"/>
        <w:rPr>
          <w:rFonts w:ascii="Arial" w:hAnsi="Arial" w:cs="Arial"/>
        </w:rPr>
      </w:pPr>
      <w:r w:rsidRPr="00130966">
        <w:rPr>
          <w:rFonts w:ascii="Arial" w:hAnsi="Arial" w:cs="Arial"/>
          <w:b/>
        </w:rPr>
        <w:t>e) -</w:t>
      </w:r>
      <w:r w:rsidRPr="00130966">
        <w:rPr>
          <w:rFonts w:ascii="Arial" w:hAnsi="Arial" w:cs="Arial"/>
        </w:rPr>
        <w:t xml:space="preserve"> o objetivo visado.</w:t>
      </w:r>
    </w:p>
    <w:p w:rsidR="0077012B" w:rsidRPr="00130966" w:rsidRDefault="0077012B" w:rsidP="0077012B">
      <w:pPr>
        <w:ind w:left="126" w:firstLine="1575"/>
        <w:jc w:val="both"/>
        <w:rPr>
          <w:rFonts w:ascii="Arial" w:hAnsi="Arial" w:cs="Arial"/>
          <w:b/>
        </w:rPr>
      </w:pPr>
    </w:p>
    <w:p w:rsidR="0077012B" w:rsidRPr="00130966" w:rsidRDefault="0077012B" w:rsidP="00D2571C">
      <w:pPr>
        <w:jc w:val="both"/>
        <w:rPr>
          <w:rFonts w:ascii="Arial" w:hAnsi="Arial" w:cs="Arial"/>
        </w:rPr>
      </w:pPr>
      <w:r w:rsidRPr="00130966">
        <w:rPr>
          <w:rFonts w:ascii="Arial" w:hAnsi="Arial" w:cs="Arial"/>
          <w:b/>
        </w:rPr>
        <w:t>Art. 3</w:t>
      </w:r>
      <w:r w:rsidR="00AE5F45">
        <w:rPr>
          <w:rFonts w:ascii="Arial" w:hAnsi="Arial" w:cs="Arial"/>
          <w:b/>
        </w:rPr>
        <w:t>86</w:t>
      </w:r>
      <w:r w:rsidRPr="00130966">
        <w:rPr>
          <w:rFonts w:ascii="Arial" w:hAnsi="Arial" w:cs="Arial"/>
          <w:b/>
        </w:rPr>
        <w:t xml:space="preserve"> -</w:t>
      </w:r>
      <w:r w:rsidRPr="00130966">
        <w:rPr>
          <w:rFonts w:ascii="Arial" w:hAnsi="Arial" w:cs="Arial"/>
        </w:rPr>
        <w:t xml:space="preserve"> O impugnador  será  notificado  do  despacho  no  próprio  processo  mediante assinatura ou por via postal registrada ou ainda por edital quando se encontrar em local incerto ou não sabido.</w:t>
      </w:r>
    </w:p>
    <w:p w:rsidR="0077012B" w:rsidRPr="00130966" w:rsidRDefault="0077012B" w:rsidP="0077012B">
      <w:pPr>
        <w:rPr>
          <w:rFonts w:ascii="Arial" w:hAnsi="Arial" w:cs="Arial"/>
        </w:rPr>
      </w:pPr>
    </w:p>
    <w:p w:rsidR="0077012B" w:rsidRPr="00130966" w:rsidRDefault="0077012B" w:rsidP="00D2571C">
      <w:pPr>
        <w:jc w:val="both"/>
        <w:rPr>
          <w:rFonts w:ascii="Arial" w:hAnsi="Arial" w:cs="Arial"/>
        </w:rPr>
      </w:pPr>
      <w:r w:rsidRPr="00130966">
        <w:rPr>
          <w:rFonts w:ascii="Arial" w:hAnsi="Arial" w:cs="Arial"/>
          <w:b/>
        </w:rPr>
        <w:t>Art. 3</w:t>
      </w:r>
      <w:r w:rsidR="00AE5F45">
        <w:rPr>
          <w:rFonts w:ascii="Arial" w:hAnsi="Arial" w:cs="Arial"/>
          <w:b/>
        </w:rPr>
        <w:t>87</w:t>
      </w:r>
      <w:r w:rsidRPr="00130966">
        <w:rPr>
          <w:rFonts w:ascii="Arial" w:hAnsi="Arial" w:cs="Arial"/>
          <w:b/>
        </w:rPr>
        <w:t xml:space="preserve"> -</w:t>
      </w:r>
      <w:r w:rsidRPr="00130966">
        <w:rPr>
          <w:rFonts w:ascii="Arial" w:hAnsi="Arial" w:cs="Arial"/>
        </w:rPr>
        <w:t xml:space="preserve"> Na hipótese da impugnação ser julgada improcedente, os tributos e penalidades impugnados serão atualizados monetariamente e acrescidos de multa e juros de mora, a partir da data dos respectivos vencimentos, quando cabíveis.</w:t>
      </w:r>
    </w:p>
    <w:p w:rsidR="0077012B" w:rsidRPr="00130966" w:rsidRDefault="0077012B" w:rsidP="0077012B">
      <w:pPr>
        <w:ind w:left="126" w:firstLine="1575"/>
        <w:jc w:val="both"/>
        <w:rPr>
          <w:rFonts w:ascii="Arial" w:hAnsi="Arial" w:cs="Arial"/>
        </w:rPr>
      </w:pPr>
    </w:p>
    <w:p w:rsidR="0077012B" w:rsidRPr="00130966" w:rsidRDefault="0077012B" w:rsidP="00A40EA5">
      <w:pPr>
        <w:ind w:firstLine="2160"/>
        <w:rPr>
          <w:rFonts w:ascii="Arial" w:hAnsi="Arial" w:cs="Arial"/>
        </w:rPr>
      </w:pPr>
      <w:r w:rsidRPr="00130966">
        <w:rPr>
          <w:rFonts w:ascii="Arial" w:hAnsi="Arial" w:cs="Arial"/>
          <w:b/>
        </w:rPr>
        <w:t xml:space="preserve">§ 1º - </w:t>
      </w:r>
      <w:r w:rsidRPr="00130966">
        <w:rPr>
          <w:rFonts w:ascii="Arial" w:hAnsi="Arial" w:cs="Arial"/>
        </w:rPr>
        <w:t>O sujeito passivo poderá evitar a aplicação dos acréscimo na forma deste artigo, desde que efetue o prévio depósito administrativo, na tesouraria do Município, da quantia total exigida.</w:t>
      </w:r>
    </w:p>
    <w:p w:rsidR="00D2571C" w:rsidRPr="00130966" w:rsidRDefault="00D2571C" w:rsidP="00D2571C">
      <w:pPr>
        <w:jc w:val="both"/>
        <w:rPr>
          <w:rFonts w:ascii="Arial" w:hAnsi="Arial" w:cs="Arial"/>
          <w:b/>
        </w:rPr>
      </w:pPr>
    </w:p>
    <w:p w:rsidR="0077012B" w:rsidRPr="00130966" w:rsidRDefault="0077012B" w:rsidP="00A40EA5">
      <w:pPr>
        <w:ind w:firstLine="2160"/>
        <w:jc w:val="both"/>
        <w:rPr>
          <w:rFonts w:ascii="Arial" w:hAnsi="Arial" w:cs="Arial"/>
        </w:rPr>
      </w:pPr>
      <w:r w:rsidRPr="00130966">
        <w:rPr>
          <w:rFonts w:ascii="Arial" w:hAnsi="Arial" w:cs="Arial"/>
          <w:b/>
        </w:rPr>
        <w:t>§ 2º -</w:t>
      </w:r>
      <w:r w:rsidRPr="00130966">
        <w:rPr>
          <w:rFonts w:ascii="Arial" w:hAnsi="Arial" w:cs="Arial"/>
        </w:rPr>
        <w:t xml:space="preserve"> Julgada improcedente a impugnação, o sujeito passivo arcará com as  custas processuais que houver.</w:t>
      </w:r>
    </w:p>
    <w:p w:rsidR="0077012B" w:rsidRPr="00130966" w:rsidRDefault="0077012B" w:rsidP="0077012B">
      <w:pPr>
        <w:ind w:left="126" w:firstLine="1575"/>
        <w:jc w:val="both"/>
        <w:rPr>
          <w:rFonts w:ascii="Arial" w:hAnsi="Arial" w:cs="Arial"/>
        </w:rPr>
      </w:pPr>
    </w:p>
    <w:p w:rsidR="0077012B" w:rsidRPr="00130966" w:rsidRDefault="0077012B" w:rsidP="00D2571C">
      <w:pPr>
        <w:jc w:val="both"/>
        <w:rPr>
          <w:rFonts w:ascii="Arial" w:hAnsi="Arial" w:cs="Arial"/>
        </w:rPr>
      </w:pPr>
      <w:r w:rsidRPr="00130966">
        <w:rPr>
          <w:rFonts w:ascii="Arial" w:hAnsi="Arial" w:cs="Arial"/>
          <w:b/>
        </w:rPr>
        <w:t>Art. 3</w:t>
      </w:r>
      <w:r w:rsidR="00AE5F45">
        <w:rPr>
          <w:rFonts w:ascii="Arial" w:hAnsi="Arial" w:cs="Arial"/>
          <w:b/>
        </w:rPr>
        <w:t>88</w:t>
      </w:r>
      <w:r w:rsidRPr="00130966">
        <w:rPr>
          <w:rFonts w:ascii="Arial" w:hAnsi="Arial" w:cs="Arial"/>
          <w:b/>
        </w:rPr>
        <w:t xml:space="preserve"> -</w:t>
      </w:r>
      <w:r w:rsidRPr="00130966">
        <w:rPr>
          <w:rFonts w:ascii="Arial" w:hAnsi="Arial" w:cs="Arial"/>
        </w:rPr>
        <w:t xml:space="preserve"> Julgada procedente a impugnação, serão restituídas ao sujeito passivo, dentro do prazo de 30 (trinta) dias contados do despacho ou decisão, as importâncias acaso depositadas, atualizadas monetariamente a partir da data em que foi efetuado o depósito.</w:t>
      </w:r>
    </w:p>
    <w:p w:rsidR="0077012B" w:rsidRPr="00130966" w:rsidRDefault="0077012B" w:rsidP="0077012B">
      <w:pPr>
        <w:ind w:left="126" w:firstLine="1575"/>
        <w:jc w:val="both"/>
        <w:rPr>
          <w:rFonts w:ascii="Arial" w:hAnsi="Arial" w:cs="Arial"/>
          <w:b/>
        </w:rPr>
      </w:pPr>
    </w:p>
    <w:p w:rsidR="0077012B" w:rsidRPr="00130966" w:rsidRDefault="0077012B" w:rsidP="00F62D2F">
      <w:pPr>
        <w:pStyle w:val="Ttulo7"/>
        <w:jc w:val="center"/>
        <w:rPr>
          <w:rFonts w:ascii="Arial" w:hAnsi="Arial" w:cs="Arial"/>
          <w:b/>
        </w:rPr>
      </w:pPr>
      <w:r w:rsidRPr="00130966">
        <w:rPr>
          <w:rFonts w:ascii="Arial" w:hAnsi="Arial" w:cs="Arial"/>
          <w:b/>
        </w:rPr>
        <w:t>SEÇÃO II</w:t>
      </w:r>
    </w:p>
    <w:p w:rsidR="00D2571C" w:rsidRPr="00130966" w:rsidRDefault="00D2571C" w:rsidP="00D2571C">
      <w:pPr>
        <w:rPr>
          <w:rFonts w:ascii="Arial" w:hAnsi="Arial" w:cs="Arial"/>
        </w:rPr>
      </w:pPr>
    </w:p>
    <w:p w:rsidR="0077012B" w:rsidRPr="00130966" w:rsidRDefault="0077012B" w:rsidP="00D2571C">
      <w:pPr>
        <w:pStyle w:val="Ttulo8"/>
        <w:jc w:val="center"/>
        <w:rPr>
          <w:rFonts w:ascii="Arial" w:hAnsi="Arial" w:cs="Arial"/>
          <w:b/>
        </w:rPr>
      </w:pPr>
      <w:r w:rsidRPr="00130966">
        <w:rPr>
          <w:rFonts w:ascii="Arial" w:hAnsi="Arial" w:cs="Arial"/>
          <w:b/>
        </w:rPr>
        <w:t>DA NOTIFICAÇÃO FISCAL</w:t>
      </w:r>
      <w:r w:rsidR="00D2571C" w:rsidRPr="00130966">
        <w:rPr>
          <w:rFonts w:ascii="Arial" w:hAnsi="Arial" w:cs="Arial"/>
          <w:b/>
        </w:rPr>
        <w:t xml:space="preserve"> - </w:t>
      </w:r>
      <w:r w:rsidRPr="00130966">
        <w:rPr>
          <w:rFonts w:ascii="Arial" w:hAnsi="Arial" w:cs="Arial"/>
          <w:b/>
        </w:rPr>
        <w:t>AUTO DE INFRAÇÃO E APREENSÃO</w:t>
      </w:r>
    </w:p>
    <w:p w:rsidR="0077012B" w:rsidRPr="00130966" w:rsidRDefault="0077012B" w:rsidP="0077012B">
      <w:pPr>
        <w:ind w:left="142"/>
        <w:jc w:val="both"/>
        <w:rPr>
          <w:rFonts w:ascii="Arial" w:hAnsi="Arial" w:cs="Arial"/>
          <w:b/>
        </w:rPr>
      </w:pPr>
    </w:p>
    <w:p w:rsidR="0077012B" w:rsidRPr="00130966" w:rsidRDefault="0077012B" w:rsidP="00D2571C">
      <w:pPr>
        <w:jc w:val="both"/>
        <w:rPr>
          <w:rFonts w:ascii="Arial" w:hAnsi="Arial" w:cs="Arial"/>
        </w:rPr>
      </w:pPr>
      <w:r w:rsidRPr="00130966">
        <w:rPr>
          <w:rFonts w:ascii="Arial" w:hAnsi="Arial" w:cs="Arial"/>
          <w:b/>
        </w:rPr>
        <w:t>Art. 3</w:t>
      </w:r>
      <w:r w:rsidR="00AE5F45">
        <w:rPr>
          <w:rFonts w:ascii="Arial" w:hAnsi="Arial" w:cs="Arial"/>
          <w:b/>
        </w:rPr>
        <w:t>89</w:t>
      </w:r>
      <w:r w:rsidRPr="00130966">
        <w:rPr>
          <w:rFonts w:ascii="Arial" w:hAnsi="Arial" w:cs="Arial"/>
          <w:b/>
        </w:rPr>
        <w:t xml:space="preserve"> -</w:t>
      </w:r>
      <w:r w:rsidRPr="00130966">
        <w:rPr>
          <w:rFonts w:ascii="Arial" w:hAnsi="Arial" w:cs="Arial"/>
        </w:rPr>
        <w:t xml:space="preserve"> As ações ou omissões que contrariem o disposto na legislação tributária serão, através de fiscalização, objeto de autuação com o fim de determinar o responsável pela infração verificada, o dano causado ao Município e seu respectivo valor, aplicar ao infrator a pena correspondente e proceder-se, quando for o caso, no sentido de obter o ressarcimento do referido dano.</w:t>
      </w:r>
    </w:p>
    <w:p w:rsidR="0077012B" w:rsidRPr="00130966" w:rsidRDefault="0077012B" w:rsidP="0077012B">
      <w:pPr>
        <w:ind w:left="142" w:firstLine="1494"/>
        <w:jc w:val="both"/>
        <w:rPr>
          <w:rFonts w:ascii="Arial" w:hAnsi="Arial" w:cs="Arial"/>
          <w:b/>
        </w:rPr>
      </w:pPr>
    </w:p>
    <w:p w:rsidR="0077012B" w:rsidRPr="00130966" w:rsidRDefault="0077012B" w:rsidP="00A40EA5">
      <w:pPr>
        <w:ind w:firstLine="2160"/>
        <w:rPr>
          <w:rFonts w:ascii="Arial" w:hAnsi="Arial" w:cs="Arial"/>
        </w:rPr>
      </w:pPr>
      <w:r w:rsidRPr="00130966">
        <w:rPr>
          <w:rFonts w:ascii="Arial" w:hAnsi="Arial" w:cs="Arial"/>
          <w:b/>
        </w:rPr>
        <w:t xml:space="preserve">§ 1º - </w:t>
      </w:r>
      <w:r w:rsidRPr="00130966">
        <w:rPr>
          <w:rFonts w:ascii="Arial" w:hAnsi="Arial" w:cs="Arial"/>
        </w:rPr>
        <w:t>A Notificação Fiscal, Auto de Infração e Apreensão, obedecerá sempre o modelo fixado por ato normativo do Poder Executivo.</w:t>
      </w:r>
    </w:p>
    <w:p w:rsidR="0077012B" w:rsidRPr="00130966" w:rsidRDefault="0077012B" w:rsidP="0077012B">
      <w:pPr>
        <w:ind w:left="142" w:firstLine="1494"/>
        <w:jc w:val="both"/>
        <w:rPr>
          <w:rFonts w:ascii="Arial" w:hAnsi="Arial" w:cs="Arial"/>
        </w:rPr>
      </w:pPr>
    </w:p>
    <w:p w:rsidR="0077012B" w:rsidRPr="00130966" w:rsidRDefault="0077012B" w:rsidP="00D2571C">
      <w:pPr>
        <w:ind w:firstLine="2160"/>
        <w:jc w:val="both"/>
        <w:rPr>
          <w:rFonts w:ascii="Arial" w:hAnsi="Arial" w:cs="Arial"/>
        </w:rPr>
      </w:pPr>
      <w:r w:rsidRPr="00130966">
        <w:rPr>
          <w:rFonts w:ascii="Arial" w:hAnsi="Arial" w:cs="Arial"/>
          <w:b/>
        </w:rPr>
        <w:t>§ 2º -</w:t>
      </w:r>
      <w:r w:rsidRPr="00130966">
        <w:rPr>
          <w:rFonts w:ascii="Arial" w:hAnsi="Arial" w:cs="Arial"/>
        </w:rPr>
        <w:t xml:space="preserve"> O termo de que trata o “caput” deste artigo poderá ser:</w:t>
      </w:r>
    </w:p>
    <w:p w:rsidR="0077012B" w:rsidRPr="00130966" w:rsidRDefault="0077012B" w:rsidP="0077012B">
      <w:pPr>
        <w:ind w:left="126" w:firstLine="1575"/>
        <w:jc w:val="both"/>
        <w:rPr>
          <w:rFonts w:ascii="Arial" w:hAnsi="Arial" w:cs="Arial"/>
        </w:rPr>
      </w:pPr>
    </w:p>
    <w:p w:rsidR="0077012B" w:rsidRPr="00130966" w:rsidRDefault="0077012B" w:rsidP="00D2571C">
      <w:pPr>
        <w:ind w:left="126" w:firstLine="2034"/>
        <w:jc w:val="both"/>
        <w:rPr>
          <w:rFonts w:ascii="Arial" w:hAnsi="Arial" w:cs="Arial"/>
        </w:rPr>
      </w:pPr>
      <w:r w:rsidRPr="00130966">
        <w:rPr>
          <w:rFonts w:ascii="Arial" w:hAnsi="Arial" w:cs="Arial"/>
          <w:b/>
        </w:rPr>
        <w:t>a) -</w:t>
      </w:r>
      <w:r w:rsidRPr="00130966">
        <w:rPr>
          <w:rFonts w:ascii="Arial" w:hAnsi="Arial" w:cs="Arial"/>
        </w:rPr>
        <w:t xml:space="preserve"> de fiscalização orientativa;</w:t>
      </w:r>
    </w:p>
    <w:p w:rsidR="0077012B" w:rsidRPr="00130966" w:rsidRDefault="0077012B" w:rsidP="0077012B">
      <w:pPr>
        <w:ind w:left="126" w:firstLine="1575"/>
        <w:jc w:val="both"/>
        <w:rPr>
          <w:rFonts w:ascii="Arial" w:hAnsi="Arial" w:cs="Arial"/>
        </w:rPr>
      </w:pPr>
      <w:r w:rsidRPr="00130966">
        <w:rPr>
          <w:rFonts w:ascii="Arial" w:hAnsi="Arial" w:cs="Arial"/>
        </w:rPr>
        <w:t xml:space="preserve"> </w:t>
      </w:r>
    </w:p>
    <w:p w:rsidR="0077012B" w:rsidRPr="00130966" w:rsidRDefault="0077012B" w:rsidP="00D2571C">
      <w:pPr>
        <w:ind w:left="126" w:firstLine="2034"/>
        <w:rPr>
          <w:rFonts w:ascii="Arial" w:hAnsi="Arial" w:cs="Arial"/>
        </w:rPr>
      </w:pPr>
      <w:r w:rsidRPr="00130966">
        <w:rPr>
          <w:rFonts w:ascii="Arial" w:hAnsi="Arial" w:cs="Arial"/>
          <w:b/>
        </w:rPr>
        <w:t>b) -</w:t>
      </w:r>
      <w:r w:rsidRPr="00130966">
        <w:rPr>
          <w:rFonts w:ascii="Arial" w:hAnsi="Arial" w:cs="Arial"/>
        </w:rPr>
        <w:t xml:space="preserve"> de Notificação Fiscal - Auto de Infração e Apreensão.</w:t>
      </w:r>
    </w:p>
    <w:p w:rsidR="0077012B" w:rsidRPr="00130966" w:rsidRDefault="0077012B" w:rsidP="0077012B">
      <w:pPr>
        <w:ind w:left="126" w:firstLine="1575"/>
        <w:rPr>
          <w:rFonts w:ascii="Arial" w:hAnsi="Arial" w:cs="Arial"/>
        </w:rPr>
      </w:pPr>
    </w:p>
    <w:p w:rsidR="0077012B" w:rsidRPr="00130966" w:rsidRDefault="00D2571C" w:rsidP="00A40EA5">
      <w:pPr>
        <w:ind w:firstLine="2700"/>
        <w:jc w:val="both"/>
        <w:rPr>
          <w:rFonts w:ascii="Arial" w:hAnsi="Arial" w:cs="Arial"/>
        </w:rPr>
      </w:pPr>
      <w:r w:rsidRPr="00130966">
        <w:rPr>
          <w:rFonts w:ascii="Arial" w:hAnsi="Arial" w:cs="Arial"/>
          <w:b/>
        </w:rPr>
        <w:t>1)</w:t>
      </w:r>
      <w:r w:rsidR="0077012B" w:rsidRPr="00130966">
        <w:rPr>
          <w:rFonts w:ascii="Arial" w:hAnsi="Arial" w:cs="Arial"/>
          <w:b/>
        </w:rPr>
        <w:t xml:space="preserve"> - </w:t>
      </w:r>
      <w:r w:rsidR="0077012B" w:rsidRPr="00130966">
        <w:rPr>
          <w:rFonts w:ascii="Arial" w:hAnsi="Arial" w:cs="Arial"/>
        </w:rPr>
        <w:t>O termo de fiscalização orientativa dará ao contribuinte o direito de regularizar sua situação perante o fisco municipal, sem penalidades, no prazo improrrogável de 10</w:t>
      </w:r>
      <w:r w:rsidR="00061F95" w:rsidRPr="00130966">
        <w:rPr>
          <w:rFonts w:ascii="Arial" w:hAnsi="Arial" w:cs="Arial"/>
        </w:rPr>
        <w:t xml:space="preserve"> </w:t>
      </w:r>
      <w:r w:rsidR="0077012B" w:rsidRPr="00130966">
        <w:rPr>
          <w:rFonts w:ascii="Arial" w:hAnsi="Arial" w:cs="Arial"/>
        </w:rPr>
        <w:t>(dez) dias, após o qual será lavrado o Termo de Notificação Fiscal - Auto de Infração e apreensão se for o necessário.</w:t>
      </w:r>
    </w:p>
    <w:p w:rsidR="0077012B" w:rsidRPr="00130966" w:rsidRDefault="0077012B" w:rsidP="0077012B">
      <w:pPr>
        <w:ind w:left="126" w:firstLine="1575"/>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 3º -</w:t>
      </w:r>
      <w:r w:rsidRPr="00130966">
        <w:rPr>
          <w:rFonts w:ascii="Arial" w:hAnsi="Arial" w:cs="Arial"/>
        </w:rPr>
        <w:t xml:space="preserve"> O termo será lavrado em impresso próprio para este fim, devendo ser o mesmo preenchido à mão ou emitido por processo mecanográfico ou eletrônico, de forma legível, inutilizando-se os espaço em branco.</w:t>
      </w:r>
    </w:p>
    <w:p w:rsidR="0077012B" w:rsidRPr="00130966" w:rsidRDefault="0077012B" w:rsidP="0077012B">
      <w:pPr>
        <w:ind w:left="126" w:firstLine="1575"/>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 4º -</w:t>
      </w:r>
      <w:r w:rsidRPr="00130966">
        <w:rPr>
          <w:rFonts w:ascii="Arial" w:hAnsi="Arial" w:cs="Arial"/>
        </w:rPr>
        <w:t xml:space="preserve"> Ao fiscalizado ou infrator, dar-se-á cópia do termo, firmada pela </w:t>
      </w:r>
      <w:r w:rsidRPr="00130966">
        <w:rPr>
          <w:rFonts w:ascii="Arial" w:hAnsi="Arial" w:cs="Arial"/>
        </w:rPr>
        <w:lastRenderedPageBreak/>
        <w:t>autoridade fiscal, contra recibo no original.</w:t>
      </w:r>
    </w:p>
    <w:p w:rsidR="0077012B" w:rsidRPr="00130966" w:rsidRDefault="0077012B" w:rsidP="0077012B">
      <w:pPr>
        <w:ind w:left="126" w:firstLine="1575"/>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 5º -</w:t>
      </w:r>
      <w:r w:rsidRPr="00130966">
        <w:rPr>
          <w:rFonts w:ascii="Arial" w:hAnsi="Arial" w:cs="Arial"/>
        </w:rPr>
        <w:t xml:space="preserve"> A recusa do recibo deverá ser declarada pela autoridade, se possível com a assinatura de, pelo menos, uma testemunha, o que, entretanto, não invalidará o Termo de Fiscalização circunstanciado, devidamente documentado.</w:t>
      </w:r>
    </w:p>
    <w:p w:rsidR="0077012B" w:rsidRPr="00130966" w:rsidRDefault="0077012B" w:rsidP="0077012B">
      <w:pPr>
        <w:ind w:left="126" w:firstLine="1575"/>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 6º -</w:t>
      </w:r>
      <w:r w:rsidRPr="00130966">
        <w:rPr>
          <w:rFonts w:ascii="Arial" w:hAnsi="Arial" w:cs="Arial"/>
        </w:rPr>
        <w:t xml:space="preserve"> Os dispositivos do parágrafo anterior aplicam-se, extensivamente aos fiscalizados e infratores, analfabetos ou impossibilitados de assinar o documento de fiscalização ou infração, mediante declaração da autoridade fiscal, ressalvada as hipóteses dos incapazes, definidos pela lei civil.</w:t>
      </w:r>
    </w:p>
    <w:p w:rsidR="0077012B" w:rsidRPr="00130966" w:rsidRDefault="0077012B" w:rsidP="0077012B">
      <w:pPr>
        <w:pStyle w:val="Recuodecorpodetexto"/>
        <w:ind w:left="70" w:firstLine="1580"/>
        <w:rPr>
          <w:rFonts w:ascii="Arial" w:hAnsi="Arial" w:cs="Arial"/>
          <w:b/>
          <w:sz w:val="24"/>
          <w:szCs w:val="24"/>
        </w:rPr>
      </w:pPr>
    </w:p>
    <w:p w:rsidR="0077012B" w:rsidRPr="00130966" w:rsidRDefault="0077012B" w:rsidP="00D2571C">
      <w:pPr>
        <w:pStyle w:val="Recuodecorpodetexto"/>
        <w:ind w:firstLine="0"/>
        <w:rPr>
          <w:rFonts w:ascii="Arial" w:hAnsi="Arial" w:cs="Arial"/>
          <w:sz w:val="24"/>
          <w:szCs w:val="24"/>
        </w:rPr>
      </w:pPr>
      <w:r w:rsidRPr="00130966">
        <w:rPr>
          <w:rFonts w:ascii="Arial" w:hAnsi="Arial" w:cs="Arial"/>
          <w:b/>
          <w:sz w:val="24"/>
          <w:szCs w:val="24"/>
        </w:rPr>
        <w:t>Art. 3</w:t>
      </w:r>
      <w:r w:rsidR="00AE5F45">
        <w:rPr>
          <w:rFonts w:ascii="Arial" w:hAnsi="Arial" w:cs="Arial"/>
          <w:b/>
          <w:sz w:val="24"/>
          <w:szCs w:val="24"/>
        </w:rPr>
        <w:t>90</w:t>
      </w:r>
      <w:r w:rsidRPr="00130966">
        <w:rPr>
          <w:rFonts w:ascii="Arial" w:hAnsi="Arial" w:cs="Arial"/>
          <w:sz w:val="24"/>
          <w:szCs w:val="24"/>
        </w:rPr>
        <w:t xml:space="preserve"> - Após a lavratura do auto, o </w:t>
      </w:r>
      <w:r w:rsidR="00D2571C" w:rsidRPr="00130966">
        <w:rPr>
          <w:rFonts w:ascii="Arial" w:hAnsi="Arial" w:cs="Arial"/>
          <w:sz w:val="24"/>
          <w:szCs w:val="24"/>
        </w:rPr>
        <w:t>atuante</w:t>
      </w:r>
      <w:r w:rsidRPr="00130966">
        <w:rPr>
          <w:rFonts w:ascii="Arial" w:hAnsi="Arial" w:cs="Arial"/>
          <w:sz w:val="24"/>
          <w:szCs w:val="24"/>
        </w:rPr>
        <w:t xml:space="preserve"> inscreverá, em livro fiscal do contribuinte,  se existente, termo do qual deverá constar relato dos fatos, da infração verificada, e menção especificada dos documentos apreendidos, de modo a possibilitar a reconstituição do processo.</w:t>
      </w:r>
    </w:p>
    <w:p w:rsidR="0077012B" w:rsidRPr="00130966" w:rsidRDefault="0077012B" w:rsidP="0077012B">
      <w:pPr>
        <w:ind w:left="70" w:hanging="70"/>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 1º -</w:t>
      </w:r>
      <w:r w:rsidRPr="00130966">
        <w:rPr>
          <w:rFonts w:ascii="Arial" w:hAnsi="Arial" w:cs="Arial"/>
        </w:rPr>
        <w:t xml:space="preserve"> Lavrado o auto, terão os </w:t>
      </w:r>
      <w:r w:rsidR="00D2571C" w:rsidRPr="00130966">
        <w:rPr>
          <w:rFonts w:ascii="Arial" w:hAnsi="Arial" w:cs="Arial"/>
        </w:rPr>
        <w:t>atuantes</w:t>
      </w:r>
      <w:r w:rsidRPr="00130966">
        <w:rPr>
          <w:rFonts w:ascii="Arial" w:hAnsi="Arial" w:cs="Arial"/>
        </w:rPr>
        <w:t xml:space="preserve"> o prazo obrigatório e improrrogável de 48 (Quarenta e oito) hora para entregar cópia do mesmo ao órgão arrecadador.</w:t>
      </w:r>
    </w:p>
    <w:p w:rsidR="0077012B" w:rsidRPr="00130966" w:rsidRDefault="0077012B" w:rsidP="00D2571C">
      <w:pPr>
        <w:ind w:left="2160"/>
        <w:jc w:val="both"/>
        <w:rPr>
          <w:rFonts w:ascii="Arial" w:hAnsi="Arial" w:cs="Arial"/>
          <w:b/>
        </w:rPr>
      </w:pPr>
    </w:p>
    <w:p w:rsidR="0077012B" w:rsidRPr="00130966" w:rsidRDefault="0077012B" w:rsidP="00A40EA5">
      <w:pPr>
        <w:pStyle w:val="Recuodecorpodetexto"/>
        <w:ind w:firstLine="2160"/>
        <w:rPr>
          <w:rFonts w:ascii="Arial" w:hAnsi="Arial" w:cs="Arial"/>
          <w:b/>
          <w:sz w:val="24"/>
          <w:szCs w:val="24"/>
        </w:rPr>
      </w:pPr>
      <w:r w:rsidRPr="00130966">
        <w:rPr>
          <w:rFonts w:ascii="Arial" w:hAnsi="Arial" w:cs="Arial"/>
          <w:b/>
          <w:sz w:val="24"/>
          <w:szCs w:val="24"/>
        </w:rPr>
        <w:t xml:space="preserve">§ 2º </w:t>
      </w:r>
      <w:r w:rsidRPr="00130966">
        <w:rPr>
          <w:rFonts w:ascii="Arial" w:hAnsi="Arial" w:cs="Arial"/>
          <w:sz w:val="24"/>
          <w:szCs w:val="24"/>
        </w:rPr>
        <w:t>- A infringência do disposto neste artigo sujeitará o funcionário às penalidades do inciso II do art. 3</w:t>
      </w:r>
      <w:r w:rsidR="00851B3D">
        <w:rPr>
          <w:rFonts w:ascii="Arial" w:hAnsi="Arial" w:cs="Arial"/>
          <w:sz w:val="24"/>
          <w:szCs w:val="24"/>
        </w:rPr>
        <w:t>25</w:t>
      </w:r>
      <w:r w:rsidRPr="00130966">
        <w:rPr>
          <w:rFonts w:ascii="Arial" w:hAnsi="Arial" w:cs="Arial"/>
          <w:sz w:val="24"/>
          <w:szCs w:val="24"/>
        </w:rPr>
        <w:t>.</w:t>
      </w:r>
    </w:p>
    <w:p w:rsidR="0077012B" w:rsidRPr="00130966" w:rsidRDefault="0077012B" w:rsidP="0077012B">
      <w:pPr>
        <w:ind w:left="142"/>
        <w:jc w:val="both"/>
        <w:rPr>
          <w:rFonts w:ascii="Arial" w:hAnsi="Arial" w:cs="Arial"/>
        </w:rPr>
      </w:pPr>
    </w:p>
    <w:p w:rsidR="0077012B" w:rsidRPr="00130966" w:rsidRDefault="0077012B" w:rsidP="001E776D">
      <w:pPr>
        <w:jc w:val="both"/>
        <w:rPr>
          <w:rFonts w:ascii="Arial" w:hAnsi="Arial" w:cs="Arial"/>
        </w:rPr>
      </w:pPr>
      <w:r w:rsidRPr="00130966">
        <w:rPr>
          <w:rFonts w:ascii="Arial" w:hAnsi="Arial" w:cs="Arial"/>
          <w:b/>
        </w:rPr>
        <w:t>Art. 3</w:t>
      </w:r>
      <w:r w:rsidR="006E5664">
        <w:rPr>
          <w:rFonts w:ascii="Arial" w:hAnsi="Arial" w:cs="Arial"/>
          <w:b/>
        </w:rPr>
        <w:t>91</w:t>
      </w:r>
      <w:r w:rsidRPr="00130966">
        <w:rPr>
          <w:rFonts w:ascii="Arial" w:hAnsi="Arial" w:cs="Arial"/>
          <w:b/>
        </w:rPr>
        <w:t xml:space="preserve"> -</w:t>
      </w:r>
      <w:r w:rsidRPr="00130966">
        <w:rPr>
          <w:rFonts w:ascii="Arial" w:hAnsi="Arial" w:cs="Arial"/>
        </w:rPr>
        <w:t xml:space="preserve"> O auto de infração será lavrado por autoridade administrativa  competente  e conterá:</w:t>
      </w:r>
    </w:p>
    <w:p w:rsidR="00D2571C" w:rsidRPr="00130966" w:rsidRDefault="00D2571C" w:rsidP="00D2571C">
      <w:pPr>
        <w:rPr>
          <w:rFonts w:ascii="Arial" w:hAnsi="Arial" w:cs="Arial"/>
        </w:rPr>
      </w:pPr>
    </w:p>
    <w:p w:rsidR="0077012B" w:rsidRPr="00130966" w:rsidRDefault="0077012B" w:rsidP="00D2571C">
      <w:pPr>
        <w:ind w:left="900"/>
        <w:rPr>
          <w:rFonts w:ascii="Arial" w:hAnsi="Arial" w:cs="Arial"/>
        </w:rPr>
      </w:pPr>
      <w:r w:rsidRPr="00130966">
        <w:rPr>
          <w:rFonts w:ascii="Arial" w:hAnsi="Arial" w:cs="Arial"/>
          <w:b/>
        </w:rPr>
        <w:t>I -</w:t>
      </w:r>
      <w:r w:rsidRPr="00130966">
        <w:rPr>
          <w:rFonts w:ascii="Arial" w:hAnsi="Arial" w:cs="Arial"/>
        </w:rPr>
        <w:t xml:space="preserve"> o local, o dia e a hora da lavratura;</w:t>
      </w:r>
    </w:p>
    <w:p w:rsidR="0077012B" w:rsidRPr="00130966" w:rsidRDefault="0077012B" w:rsidP="00D2571C">
      <w:pPr>
        <w:ind w:left="900"/>
        <w:jc w:val="both"/>
        <w:rPr>
          <w:rFonts w:ascii="Arial" w:hAnsi="Arial" w:cs="Arial"/>
        </w:rPr>
      </w:pPr>
    </w:p>
    <w:p w:rsidR="0077012B" w:rsidRPr="00130966" w:rsidRDefault="0077012B" w:rsidP="00A40EA5">
      <w:pPr>
        <w:ind w:firstLine="900"/>
        <w:jc w:val="both"/>
        <w:rPr>
          <w:rFonts w:ascii="Arial" w:hAnsi="Arial" w:cs="Arial"/>
        </w:rPr>
      </w:pPr>
      <w:r w:rsidRPr="00130966">
        <w:rPr>
          <w:rFonts w:ascii="Arial" w:hAnsi="Arial" w:cs="Arial"/>
          <w:b/>
        </w:rPr>
        <w:t>II -</w:t>
      </w:r>
      <w:r w:rsidRPr="00130966">
        <w:rPr>
          <w:rFonts w:ascii="Arial" w:hAnsi="Arial" w:cs="Arial"/>
        </w:rPr>
        <w:t xml:space="preserve"> o nome, o endereço do infrator e de seu estabelecimento, com a respectiva inscrição, quando houver;</w:t>
      </w:r>
    </w:p>
    <w:p w:rsidR="0077012B" w:rsidRPr="00130966" w:rsidRDefault="0077012B" w:rsidP="00D2571C">
      <w:pPr>
        <w:ind w:left="900"/>
        <w:jc w:val="both"/>
        <w:rPr>
          <w:rFonts w:ascii="Arial" w:hAnsi="Arial" w:cs="Arial"/>
        </w:rPr>
      </w:pPr>
    </w:p>
    <w:p w:rsidR="0077012B" w:rsidRPr="00130966" w:rsidRDefault="0077012B" w:rsidP="00A40EA5">
      <w:pPr>
        <w:ind w:firstLine="900"/>
        <w:jc w:val="both"/>
        <w:rPr>
          <w:rFonts w:ascii="Arial" w:hAnsi="Arial" w:cs="Arial"/>
        </w:rPr>
      </w:pPr>
      <w:r w:rsidRPr="00130966">
        <w:rPr>
          <w:rFonts w:ascii="Arial" w:hAnsi="Arial" w:cs="Arial"/>
          <w:b/>
        </w:rPr>
        <w:t>III -</w:t>
      </w:r>
      <w:r w:rsidRPr="00130966">
        <w:rPr>
          <w:rFonts w:ascii="Arial" w:hAnsi="Arial" w:cs="Arial"/>
        </w:rPr>
        <w:t xml:space="preserve"> a descrição clara e precisa do fato que constitui a infração e, se necessário, as circunstâncias pertinentes, o disposto legal ou regulamentar violado, bem como referência ao termo de fiscalização em que se consignou a infração, quando necessário;</w:t>
      </w:r>
    </w:p>
    <w:p w:rsidR="0077012B" w:rsidRPr="00130966" w:rsidRDefault="0077012B" w:rsidP="00D2571C">
      <w:pPr>
        <w:ind w:left="900"/>
        <w:jc w:val="both"/>
        <w:rPr>
          <w:rFonts w:ascii="Arial" w:hAnsi="Arial" w:cs="Arial"/>
        </w:rPr>
      </w:pPr>
    </w:p>
    <w:p w:rsidR="0077012B" w:rsidRPr="00130966" w:rsidRDefault="0077012B" w:rsidP="00A40EA5">
      <w:pPr>
        <w:ind w:firstLine="900"/>
        <w:jc w:val="both"/>
        <w:rPr>
          <w:rFonts w:ascii="Arial" w:hAnsi="Arial" w:cs="Arial"/>
        </w:rPr>
      </w:pPr>
      <w:r w:rsidRPr="00130966">
        <w:rPr>
          <w:rFonts w:ascii="Arial" w:hAnsi="Arial" w:cs="Arial"/>
          <w:b/>
        </w:rPr>
        <w:t>IV -</w:t>
      </w:r>
      <w:r w:rsidRPr="00130966">
        <w:rPr>
          <w:rFonts w:ascii="Arial" w:hAnsi="Arial" w:cs="Arial"/>
        </w:rPr>
        <w:t xml:space="preserve"> a intimação para a apresentação de defesa ou pagamento do tributo, dentro do prazo de 30 ( trinta ) dias, bem como o cálculo com os acréscimos legais, penalidades e/ou atualização;</w:t>
      </w:r>
    </w:p>
    <w:p w:rsidR="0077012B" w:rsidRPr="00130966" w:rsidRDefault="0077012B" w:rsidP="00D2571C">
      <w:pPr>
        <w:ind w:left="900"/>
        <w:jc w:val="both"/>
        <w:rPr>
          <w:rFonts w:ascii="Arial" w:hAnsi="Arial" w:cs="Arial"/>
        </w:rPr>
      </w:pPr>
    </w:p>
    <w:p w:rsidR="0077012B" w:rsidRPr="00130966" w:rsidRDefault="0077012B" w:rsidP="00D2571C">
      <w:pPr>
        <w:ind w:left="900"/>
        <w:jc w:val="both"/>
        <w:rPr>
          <w:rFonts w:ascii="Arial" w:hAnsi="Arial" w:cs="Arial"/>
        </w:rPr>
      </w:pPr>
      <w:r w:rsidRPr="00130966">
        <w:rPr>
          <w:rFonts w:ascii="Arial" w:hAnsi="Arial" w:cs="Arial"/>
          <w:b/>
        </w:rPr>
        <w:t>V -</w:t>
      </w:r>
      <w:r w:rsidRPr="00130966">
        <w:rPr>
          <w:rFonts w:ascii="Arial" w:hAnsi="Arial" w:cs="Arial"/>
        </w:rPr>
        <w:t xml:space="preserve"> a assinatura do agente autuante e a indicação de seu cargo ou função;</w:t>
      </w:r>
    </w:p>
    <w:p w:rsidR="0077012B" w:rsidRPr="00130966" w:rsidRDefault="0077012B" w:rsidP="0077012B">
      <w:pPr>
        <w:ind w:left="2586" w:hanging="1026"/>
        <w:jc w:val="both"/>
        <w:rPr>
          <w:rFonts w:ascii="Arial" w:hAnsi="Arial" w:cs="Arial"/>
          <w:b/>
        </w:rPr>
      </w:pPr>
    </w:p>
    <w:p w:rsidR="0077012B" w:rsidRPr="00130966" w:rsidRDefault="0077012B" w:rsidP="00A40EA5">
      <w:pPr>
        <w:pStyle w:val="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As incorreções ou omissões verificadas  na  Notificação  Fiscal - auto  de  infração  e apreensão, não constituem motivo de nulidade do processo, desde que do mesmo constem elementos suficiente para determinar a infração e o infrator: podendo, a critério da autoridade fiscal, ser lavrado Termo Aditivo.</w:t>
      </w:r>
    </w:p>
    <w:p w:rsidR="0077012B" w:rsidRPr="00130966" w:rsidRDefault="0077012B" w:rsidP="0077012B">
      <w:pPr>
        <w:ind w:left="70" w:hanging="70"/>
        <w:jc w:val="both"/>
        <w:rPr>
          <w:rFonts w:ascii="Arial" w:hAnsi="Arial" w:cs="Arial"/>
        </w:rPr>
      </w:pPr>
    </w:p>
    <w:p w:rsidR="0077012B" w:rsidRPr="00130966" w:rsidRDefault="0077012B" w:rsidP="00D2571C">
      <w:pPr>
        <w:jc w:val="both"/>
        <w:rPr>
          <w:rFonts w:ascii="Arial" w:hAnsi="Arial" w:cs="Arial"/>
        </w:rPr>
      </w:pPr>
      <w:r w:rsidRPr="00130966">
        <w:rPr>
          <w:rFonts w:ascii="Arial" w:hAnsi="Arial" w:cs="Arial"/>
          <w:b/>
        </w:rPr>
        <w:t>Art. 3</w:t>
      </w:r>
      <w:r w:rsidR="006E5664">
        <w:rPr>
          <w:rFonts w:ascii="Arial" w:hAnsi="Arial" w:cs="Arial"/>
          <w:b/>
        </w:rPr>
        <w:t>92</w:t>
      </w:r>
      <w:r w:rsidRPr="00130966">
        <w:rPr>
          <w:rFonts w:ascii="Arial" w:hAnsi="Arial" w:cs="Arial"/>
          <w:b/>
        </w:rPr>
        <w:t xml:space="preserve"> –</w:t>
      </w:r>
      <w:r w:rsidRPr="00130966">
        <w:rPr>
          <w:rFonts w:ascii="Arial" w:hAnsi="Arial" w:cs="Arial"/>
        </w:rPr>
        <w:t xml:space="preserve"> A assinatura do infrator na 1º via da Notificação Fiscal – Auto de Infração, não constitui formalidade essencial à validade do ato, não implica em confissão, nem sua recusa </w:t>
      </w:r>
      <w:r w:rsidRPr="00130966">
        <w:rPr>
          <w:rFonts w:ascii="Arial" w:hAnsi="Arial" w:cs="Arial"/>
        </w:rPr>
        <w:lastRenderedPageBreak/>
        <w:t>agravará a pena, devendo, entretanto, este fato constar como observação no Auto.</w:t>
      </w:r>
    </w:p>
    <w:p w:rsidR="0077012B" w:rsidRPr="00130966" w:rsidRDefault="0077012B" w:rsidP="0077012B">
      <w:pPr>
        <w:ind w:left="70" w:firstLine="1631"/>
        <w:jc w:val="both"/>
        <w:rPr>
          <w:rFonts w:ascii="Arial" w:hAnsi="Arial" w:cs="Arial"/>
          <w:b/>
        </w:rPr>
      </w:pPr>
    </w:p>
    <w:p w:rsidR="0077012B" w:rsidRPr="00130966" w:rsidRDefault="0077012B" w:rsidP="00A40EA5">
      <w:pPr>
        <w:ind w:firstLine="2160"/>
        <w:jc w:val="both"/>
        <w:rPr>
          <w:rFonts w:ascii="Arial" w:hAnsi="Arial" w:cs="Arial"/>
        </w:rPr>
      </w:pPr>
      <w:r w:rsidRPr="00130966">
        <w:rPr>
          <w:rFonts w:ascii="Arial" w:hAnsi="Arial" w:cs="Arial"/>
          <w:b/>
        </w:rPr>
        <w:t xml:space="preserve">Parágrafo Único – </w:t>
      </w:r>
      <w:r w:rsidRPr="00130966">
        <w:rPr>
          <w:rFonts w:ascii="Arial" w:hAnsi="Arial" w:cs="Arial"/>
        </w:rPr>
        <w:t>Recusando-se o infrator a receber cópia do Auto, nos termos do "caput " deste artigo,  o prazo para defesa começa a contar da data de lavratura do mesmo, não podendo o infrator alegar a não intimação para eximir-se do pagamento, ou para dilatar o prazo.</w:t>
      </w:r>
    </w:p>
    <w:p w:rsidR="0077012B" w:rsidRPr="00130966" w:rsidRDefault="0077012B" w:rsidP="0077012B">
      <w:pPr>
        <w:ind w:left="70" w:firstLine="1631"/>
        <w:jc w:val="both"/>
        <w:rPr>
          <w:rFonts w:ascii="Arial" w:hAnsi="Arial" w:cs="Arial"/>
          <w:b/>
        </w:rPr>
      </w:pPr>
    </w:p>
    <w:p w:rsidR="0077012B" w:rsidRPr="00130966" w:rsidRDefault="0077012B" w:rsidP="00D2571C">
      <w:pPr>
        <w:jc w:val="both"/>
        <w:rPr>
          <w:rFonts w:ascii="Arial" w:hAnsi="Arial" w:cs="Arial"/>
        </w:rPr>
      </w:pPr>
      <w:r w:rsidRPr="00130966">
        <w:rPr>
          <w:rFonts w:ascii="Arial" w:hAnsi="Arial" w:cs="Arial"/>
          <w:b/>
        </w:rPr>
        <w:t>Art. 3</w:t>
      </w:r>
      <w:r w:rsidR="006E5664">
        <w:rPr>
          <w:rFonts w:ascii="Arial" w:hAnsi="Arial" w:cs="Arial"/>
          <w:b/>
        </w:rPr>
        <w:t>93</w:t>
      </w:r>
      <w:r w:rsidRPr="00130966">
        <w:rPr>
          <w:rFonts w:ascii="Arial" w:hAnsi="Arial" w:cs="Arial"/>
          <w:b/>
        </w:rPr>
        <w:t xml:space="preserve"> – </w:t>
      </w:r>
      <w:r w:rsidRPr="00130966">
        <w:rPr>
          <w:rFonts w:ascii="Arial" w:hAnsi="Arial" w:cs="Arial"/>
        </w:rPr>
        <w:t>Considera-se intimado o infrator, para efeito de contagem do prazo para defesa:</w:t>
      </w:r>
    </w:p>
    <w:p w:rsidR="0077012B" w:rsidRPr="00130966" w:rsidRDefault="0077012B" w:rsidP="0077012B">
      <w:pPr>
        <w:ind w:left="70" w:firstLine="1631"/>
        <w:jc w:val="both"/>
        <w:rPr>
          <w:rFonts w:ascii="Arial" w:hAnsi="Arial" w:cs="Arial"/>
          <w:b/>
        </w:rPr>
      </w:pPr>
    </w:p>
    <w:p w:rsidR="0077012B" w:rsidRPr="00130966" w:rsidRDefault="0077012B" w:rsidP="00A40EA5">
      <w:pPr>
        <w:ind w:firstLine="900"/>
        <w:jc w:val="both"/>
        <w:rPr>
          <w:rFonts w:ascii="Arial" w:hAnsi="Arial" w:cs="Arial"/>
        </w:rPr>
      </w:pPr>
      <w:r w:rsidRPr="00130966">
        <w:rPr>
          <w:rFonts w:ascii="Arial" w:hAnsi="Arial" w:cs="Arial"/>
          <w:b/>
        </w:rPr>
        <w:t>I –</w:t>
      </w:r>
      <w:r w:rsidRPr="00130966">
        <w:rPr>
          <w:rFonts w:ascii="Arial" w:hAnsi="Arial" w:cs="Arial"/>
        </w:rPr>
        <w:t xml:space="preserve">  pessoalmente, sempre que possível, a contar da data  da  entrega  de  cópia  da Notificação Fiscal ao infrator, ao seu representante ou preposto, contra recibo datado no original;</w:t>
      </w:r>
    </w:p>
    <w:p w:rsidR="0077012B" w:rsidRPr="00130966" w:rsidRDefault="0077012B" w:rsidP="00B7755D">
      <w:pPr>
        <w:ind w:left="900"/>
        <w:jc w:val="both"/>
        <w:rPr>
          <w:rFonts w:ascii="Arial" w:hAnsi="Arial" w:cs="Arial"/>
        </w:rPr>
      </w:pPr>
    </w:p>
    <w:p w:rsidR="0077012B" w:rsidRPr="00130966" w:rsidRDefault="0077012B" w:rsidP="00A40EA5">
      <w:pPr>
        <w:ind w:firstLine="900"/>
        <w:jc w:val="both"/>
        <w:rPr>
          <w:rFonts w:ascii="Arial" w:hAnsi="Arial" w:cs="Arial"/>
        </w:rPr>
      </w:pPr>
      <w:r w:rsidRPr="00130966">
        <w:rPr>
          <w:rFonts w:ascii="Arial" w:hAnsi="Arial" w:cs="Arial"/>
          <w:b/>
        </w:rPr>
        <w:t>II –</w:t>
      </w:r>
      <w:r w:rsidRPr="00130966">
        <w:rPr>
          <w:rFonts w:ascii="Arial" w:hAnsi="Arial" w:cs="Arial"/>
        </w:rPr>
        <w:t xml:space="preserve"> por carta acompanhada de cópia da Notificação, com aviso de recebimento datado e firmado pelo destinatário ou quem quer que a receba em seu domicilio;</w:t>
      </w:r>
    </w:p>
    <w:p w:rsidR="0077012B" w:rsidRPr="00130966" w:rsidRDefault="0077012B" w:rsidP="00B7755D">
      <w:pPr>
        <w:ind w:left="900"/>
        <w:jc w:val="both"/>
        <w:rPr>
          <w:rFonts w:ascii="Arial" w:hAnsi="Arial" w:cs="Arial"/>
        </w:rPr>
      </w:pPr>
    </w:p>
    <w:p w:rsidR="0077012B" w:rsidRPr="00130966" w:rsidRDefault="0077012B" w:rsidP="00A40EA5">
      <w:pPr>
        <w:ind w:firstLine="900"/>
        <w:jc w:val="both"/>
        <w:rPr>
          <w:rFonts w:ascii="Arial" w:hAnsi="Arial" w:cs="Arial"/>
        </w:rPr>
      </w:pPr>
      <w:r w:rsidRPr="00130966">
        <w:rPr>
          <w:rFonts w:ascii="Arial" w:hAnsi="Arial" w:cs="Arial"/>
          <w:b/>
        </w:rPr>
        <w:t>III –</w:t>
      </w:r>
      <w:r w:rsidRPr="00130966">
        <w:rPr>
          <w:rFonts w:ascii="Arial" w:hAnsi="Arial" w:cs="Arial"/>
        </w:rPr>
        <w:t xml:space="preserve"> por edital com prazo de 30 (trinta) dias, se desconhecido o domicílio fiscal do infrator;</w:t>
      </w:r>
    </w:p>
    <w:p w:rsidR="0077012B" w:rsidRPr="00130966" w:rsidRDefault="0077012B" w:rsidP="0077012B">
      <w:pPr>
        <w:ind w:left="2726" w:hanging="1025"/>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Quando a intimação for feita por carta, nos termos do inciso II deste artigo, se por qualquer motivo não constar a data da intimação, </w:t>
      </w:r>
      <w:r w:rsidR="00B7755D" w:rsidRPr="00130966">
        <w:rPr>
          <w:rFonts w:ascii="Arial" w:hAnsi="Arial" w:cs="Arial"/>
        </w:rPr>
        <w:t>considerar-se-à</w:t>
      </w:r>
      <w:r w:rsidRPr="00130966">
        <w:rPr>
          <w:rFonts w:ascii="Arial" w:hAnsi="Arial" w:cs="Arial"/>
        </w:rPr>
        <w:t xml:space="preserve"> como feita 15(quinze) dias após a entrega da carta no correio, e, por edital na data de sua publicação. </w:t>
      </w:r>
    </w:p>
    <w:p w:rsidR="0077012B" w:rsidRPr="00130966" w:rsidRDefault="0077012B" w:rsidP="0077012B">
      <w:pPr>
        <w:ind w:left="70" w:firstLine="1631"/>
        <w:jc w:val="both"/>
        <w:rPr>
          <w:rFonts w:ascii="Arial" w:hAnsi="Arial" w:cs="Arial"/>
        </w:rPr>
      </w:pPr>
      <w:r w:rsidRPr="00130966">
        <w:rPr>
          <w:rFonts w:ascii="Arial" w:hAnsi="Arial" w:cs="Arial"/>
        </w:rPr>
        <w:t xml:space="preserve"> </w:t>
      </w:r>
    </w:p>
    <w:p w:rsidR="0077012B" w:rsidRPr="00130966" w:rsidRDefault="0077012B" w:rsidP="00B7755D">
      <w:pPr>
        <w:pStyle w:val="Corpodetexto"/>
        <w:rPr>
          <w:rFonts w:ascii="Arial" w:hAnsi="Arial" w:cs="Arial"/>
          <w:sz w:val="24"/>
          <w:szCs w:val="24"/>
        </w:rPr>
      </w:pPr>
      <w:r w:rsidRPr="00130966">
        <w:rPr>
          <w:rFonts w:ascii="Arial" w:hAnsi="Arial" w:cs="Arial"/>
          <w:sz w:val="24"/>
          <w:szCs w:val="24"/>
        </w:rPr>
        <w:t xml:space="preserve"> </w:t>
      </w:r>
      <w:r w:rsidRPr="00130966">
        <w:rPr>
          <w:rFonts w:ascii="Arial" w:hAnsi="Arial" w:cs="Arial"/>
          <w:b/>
          <w:sz w:val="24"/>
          <w:szCs w:val="24"/>
        </w:rPr>
        <w:t>Art. 3</w:t>
      </w:r>
      <w:r w:rsidR="006E5664">
        <w:rPr>
          <w:rFonts w:ascii="Arial" w:hAnsi="Arial" w:cs="Arial"/>
          <w:b/>
          <w:sz w:val="24"/>
          <w:szCs w:val="24"/>
        </w:rPr>
        <w:t>94</w:t>
      </w:r>
      <w:r w:rsidRPr="00130966">
        <w:rPr>
          <w:rFonts w:ascii="Arial" w:hAnsi="Arial" w:cs="Arial"/>
          <w:b/>
          <w:sz w:val="24"/>
          <w:szCs w:val="24"/>
        </w:rPr>
        <w:t xml:space="preserve"> – </w:t>
      </w:r>
      <w:r w:rsidRPr="00130966">
        <w:rPr>
          <w:rFonts w:ascii="Arial" w:hAnsi="Arial" w:cs="Arial"/>
          <w:sz w:val="24"/>
          <w:szCs w:val="24"/>
        </w:rPr>
        <w:t>Esgotado o prazo de 30</w:t>
      </w:r>
      <w:r w:rsidR="001E776D">
        <w:rPr>
          <w:rFonts w:ascii="Arial" w:hAnsi="Arial" w:cs="Arial"/>
          <w:sz w:val="24"/>
          <w:szCs w:val="24"/>
        </w:rPr>
        <w:t xml:space="preserve"> </w:t>
      </w:r>
      <w:r w:rsidRPr="00130966">
        <w:rPr>
          <w:rFonts w:ascii="Arial" w:hAnsi="Arial" w:cs="Arial"/>
          <w:sz w:val="24"/>
          <w:szCs w:val="24"/>
        </w:rPr>
        <w:t>(trinta) dias concedido para a Defesa do  contribuinte, sem que o mesmo tenha dele se utilizado, nem efetuado o devido recolhimento aos cofres públicos municipais, a Notificação Fiscal converter-se-á automaticamente em Auto de Infração, devendo o setor responsável pelo controle dos débitos fiscais da Secretaria Municipal de Finanças, novamente intimar o autuado para resgatar seus débitos perante a Fazenda Pública, não cabendo, entretanto, recurso nesta fase de liquidação amigável.</w:t>
      </w:r>
    </w:p>
    <w:p w:rsidR="0077012B" w:rsidRPr="00130966" w:rsidRDefault="0077012B" w:rsidP="0077012B">
      <w:pPr>
        <w:pStyle w:val="Corpodetexto"/>
        <w:ind w:left="70" w:firstLine="1594"/>
        <w:rPr>
          <w:rFonts w:ascii="Arial" w:hAnsi="Arial" w:cs="Arial"/>
          <w:sz w:val="24"/>
          <w:szCs w:val="24"/>
        </w:rPr>
      </w:pPr>
    </w:p>
    <w:p w:rsidR="0077012B" w:rsidRPr="00130966" w:rsidRDefault="0077012B" w:rsidP="00B7755D">
      <w:pPr>
        <w:pStyle w:val="Corpodetexto"/>
        <w:rPr>
          <w:rFonts w:ascii="Arial" w:hAnsi="Arial" w:cs="Arial"/>
          <w:sz w:val="24"/>
          <w:szCs w:val="24"/>
        </w:rPr>
      </w:pPr>
      <w:r w:rsidRPr="00130966">
        <w:rPr>
          <w:rFonts w:ascii="Arial" w:hAnsi="Arial" w:cs="Arial"/>
          <w:b/>
          <w:sz w:val="24"/>
          <w:szCs w:val="24"/>
        </w:rPr>
        <w:t>Art. 3</w:t>
      </w:r>
      <w:r w:rsidR="006E5664">
        <w:rPr>
          <w:rFonts w:ascii="Arial" w:hAnsi="Arial" w:cs="Arial"/>
          <w:b/>
          <w:sz w:val="24"/>
          <w:szCs w:val="24"/>
        </w:rPr>
        <w:t>95</w:t>
      </w:r>
      <w:r w:rsidRPr="00130966">
        <w:rPr>
          <w:rFonts w:ascii="Arial" w:hAnsi="Arial" w:cs="Arial"/>
          <w:b/>
          <w:sz w:val="24"/>
          <w:szCs w:val="24"/>
        </w:rPr>
        <w:t xml:space="preserve"> - </w:t>
      </w:r>
      <w:r w:rsidRPr="00130966">
        <w:rPr>
          <w:rFonts w:ascii="Arial" w:hAnsi="Arial" w:cs="Arial"/>
          <w:sz w:val="24"/>
          <w:szCs w:val="24"/>
        </w:rPr>
        <w:t>Após 30</w:t>
      </w:r>
      <w:r w:rsidR="003C057C">
        <w:rPr>
          <w:rFonts w:ascii="Arial" w:hAnsi="Arial" w:cs="Arial"/>
          <w:sz w:val="24"/>
          <w:szCs w:val="24"/>
        </w:rPr>
        <w:t xml:space="preserve"> </w:t>
      </w:r>
      <w:r w:rsidRPr="00130966">
        <w:rPr>
          <w:rFonts w:ascii="Arial" w:hAnsi="Arial" w:cs="Arial"/>
          <w:sz w:val="24"/>
          <w:szCs w:val="24"/>
        </w:rPr>
        <w:t xml:space="preserve">(trinta) dias desta nova intimação feita pelo setor competente, sem que o autuado tenha se manifestado no sentido de liquidar seus débitos fiscais, serão os mesmos inscritos em Divida Ativa, constituindo-se desta feita, em Crédito Tributário líquido e certo, sujeito ao processo de execução fiscal.   </w:t>
      </w:r>
    </w:p>
    <w:p w:rsidR="0077012B" w:rsidRPr="00130966" w:rsidRDefault="0077012B" w:rsidP="0077012B">
      <w:pPr>
        <w:pStyle w:val="Corpodetexto"/>
        <w:ind w:left="70" w:firstLine="1594"/>
        <w:rPr>
          <w:rFonts w:ascii="Arial" w:hAnsi="Arial" w:cs="Arial"/>
          <w:b/>
          <w:sz w:val="24"/>
          <w:szCs w:val="24"/>
        </w:rPr>
      </w:pPr>
    </w:p>
    <w:p w:rsidR="0077012B" w:rsidRPr="00130966" w:rsidRDefault="0077012B" w:rsidP="00B7755D">
      <w:pPr>
        <w:pStyle w:val="Corpodetexto"/>
        <w:rPr>
          <w:rFonts w:ascii="Arial" w:hAnsi="Arial" w:cs="Arial"/>
          <w:sz w:val="24"/>
          <w:szCs w:val="24"/>
        </w:rPr>
      </w:pPr>
      <w:r w:rsidRPr="00130966">
        <w:rPr>
          <w:rFonts w:ascii="Arial" w:hAnsi="Arial" w:cs="Arial"/>
          <w:b/>
          <w:sz w:val="24"/>
          <w:szCs w:val="24"/>
        </w:rPr>
        <w:t>Art. 3</w:t>
      </w:r>
      <w:r w:rsidR="006E5664">
        <w:rPr>
          <w:rFonts w:ascii="Arial" w:hAnsi="Arial" w:cs="Arial"/>
          <w:b/>
          <w:sz w:val="24"/>
          <w:szCs w:val="24"/>
        </w:rPr>
        <w:t>96</w:t>
      </w:r>
      <w:r w:rsidRPr="00130966">
        <w:rPr>
          <w:rFonts w:ascii="Arial" w:hAnsi="Arial" w:cs="Arial"/>
          <w:b/>
          <w:sz w:val="24"/>
          <w:szCs w:val="24"/>
        </w:rPr>
        <w:t xml:space="preserve"> –</w:t>
      </w:r>
      <w:r w:rsidRPr="00130966">
        <w:rPr>
          <w:rFonts w:ascii="Arial" w:hAnsi="Arial" w:cs="Arial"/>
          <w:sz w:val="24"/>
          <w:szCs w:val="24"/>
        </w:rPr>
        <w:t xml:space="preserve"> É facultado ao contribuinte requerer o regaste dos seus débitos tributários, à vista ou parcelado, dentro dos moldes dos incisos e de seu artigo 3</w:t>
      </w:r>
      <w:r w:rsidR="00071BC1">
        <w:rPr>
          <w:rFonts w:ascii="Arial" w:hAnsi="Arial" w:cs="Arial"/>
          <w:sz w:val="24"/>
          <w:szCs w:val="24"/>
        </w:rPr>
        <w:t>61</w:t>
      </w:r>
      <w:r w:rsidRPr="00130966">
        <w:rPr>
          <w:rFonts w:ascii="Arial" w:hAnsi="Arial" w:cs="Arial"/>
          <w:sz w:val="24"/>
          <w:szCs w:val="24"/>
        </w:rPr>
        <w:t>.</w:t>
      </w:r>
    </w:p>
    <w:p w:rsidR="0077012B" w:rsidRPr="00130966" w:rsidRDefault="0077012B" w:rsidP="0077012B">
      <w:pPr>
        <w:pStyle w:val="Corpodetexto"/>
        <w:ind w:left="70" w:firstLine="1594"/>
        <w:rPr>
          <w:rFonts w:ascii="Arial" w:hAnsi="Arial" w:cs="Arial"/>
          <w:b/>
          <w:sz w:val="24"/>
          <w:szCs w:val="24"/>
        </w:rPr>
      </w:pPr>
    </w:p>
    <w:p w:rsidR="0077012B" w:rsidRPr="00130966" w:rsidRDefault="0077012B" w:rsidP="00B7755D">
      <w:pPr>
        <w:jc w:val="both"/>
        <w:rPr>
          <w:rFonts w:ascii="Arial" w:hAnsi="Arial" w:cs="Arial"/>
        </w:rPr>
      </w:pPr>
      <w:r w:rsidRPr="00130966">
        <w:rPr>
          <w:rFonts w:ascii="Arial" w:hAnsi="Arial" w:cs="Arial"/>
          <w:b/>
        </w:rPr>
        <w:t>Art. 3</w:t>
      </w:r>
      <w:r w:rsidR="006E5664">
        <w:rPr>
          <w:rFonts w:ascii="Arial" w:hAnsi="Arial" w:cs="Arial"/>
          <w:b/>
        </w:rPr>
        <w:t>97</w:t>
      </w:r>
      <w:r w:rsidRPr="00130966">
        <w:rPr>
          <w:rFonts w:ascii="Arial" w:hAnsi="Arial" w:cs="Arial"/>
        </w:rPr>
        <w:t xml:space="preserve"> - Nenhum auto de infração será arquivado nem cancelado a multa fiscal sem prévio despacho da autoridade administrativa.</w:t>
      </w:r>
    </w:p>
    <w:p w:rsidR="0077012B" w:rsidRPr="00130966" w:rsidRDefault="0077012B" w:rsidP="0077012B">
      <w:pPr>
        <w:jc w:val="both"/>
        <w:rPr>
          <w:rFonts w:ascii="Arial" w:hAnsi="Arial" w:cs="Arial"/>
        </w:rPr>
      </w:pPr>
      <w:r w:rsidRPr="00130966">
        <w:rPr>
          <w:rFonts w:ascii="Arial" w:hAnsi="Arial" w:cs="Arial"/>
        </w:rPr>
        <w:t xml:space="preserve">                                                                  </w:t>
      </w:r>
    </w:p>
    <w:p w:rsidR="0077012B" w:rsidRPr="00130966" w:rsidRDefault="0077012B" w:rsidP="003A59EC">
      <w:pPr>
        <w:pStyle w:val="Ttulo5"/>
        <w:shd w:val="clear" w:color="auto" w:fill="FFFFFF"/>
        <w:jc w:val="center"/>
        <w:rPr>
          <w:rFonts w:ascii="Arial" w:hAnsi="Arial" w:cs="Arial"/>
          <w:i w:val="0"/>
          <w:sz w:val="24"/>
          <w:szCs w:val="24"/>
        </w:rPr>
      </w:pPr>
      <w:r w:rsidRPr="00130966">
        <w:rPr>
          <w:rFonts w:ascii="Arial" w:hAnsi="Arial" w:cs="Arial"/>
          <w:i w:val="0"/>
          <w:sz w:val="24"/>
          <w:szCs w:val="24"/>
        </w:rPr>
        <w:t>SEÇÃO III</w:t>
      </w:r>
    </w:p>
    <w:p w:rsidR="00B7755D" w:rsidRPr="00130966" w:rsidRDefault="00B7755D" w:rsidP="00B7755D">
      <w:pPr>
        <w:rPr>
          <w:rFonts w:ascii="Arial" w:hAnsi="Arial" w:cs="Arial"/>
        </w:rPr>
      </w:pPr>
    </w:p>
    <w:p w:rsidR="0077012B" w:rsidRPr="00130966" w:rsidRDefault="0077012B" w:rsidP="0077012B">
      <w:pPr>
        <w:pStyle w:val="Ttulo1"/>
        <w:shd w:val="clear" w:color="auto" w:fill="FFFFFF"/>
        <w:rPr>
          <w:rFonts w:ascii="Arial" w:hAnsi="Arial" w:cs="Arial"/>
          <w:sz w:val="24"/>
          <w:szCs w:val="24"/>
        </w:rPr>
      </w:pPr>
      <w:r w:rsidRPr="00130966">
        <w:rPr>
          <w:rFonts w:ascii="Arial" w:hAnsi="Arial" w:cs="Arial"/>
          <w:sz w:val="24"/>
          <w:szCs w:val="24"/>
        </w:rPr>
        <w:t>TERMO DE APREENSÃO</w:t>
      </w:r>
    </w:p>
    <w:p w:rsidR="0077012B" w:rsidRPr="00130966" w:rsidRDefault="0077012B" w:rsidP="0077012B">
      <w:pPr>
        <w:jc w:val="both"/>
        <w:rPr>
          <w:rFonts w:ascii="Arial" w:hAnsi="Arial" w:cs="Arial"/>
          <w:b/>
        </w:rPr>
      </w:pPr>
    </w:p>
    <w:p w:rsidR="0077012B" w:rsidRPr="00130966" w:rsidRDefault="0077012B" w:rsidP="00B7755D">
      <w:pPr>
        <w:jc w:val="both"/>
        <w:rPr>
          <w:rFonts w:ascii="Arial" w:hAnsi="Arial" w:cs="Arial"/>
        </w:rPr>
      </w:pPr>
      <w:r w:rsidRPr="00130966">
        <w:rPr>
          <w:rFonts w:ascii="Arial" w:hAnsi="Arial" w:cs="Arial"/>
          <w:b/>
        </w:rPr>
        <w:lastRenderedPageBreak/>
        <w:t>Art. 3</w:t>
      </w:r>
      <w:r w:rsidR="006E5664">
        <w:rPr>
          <w:rFonts w:ascii="Arial" w:hAnsi="Arial" w:cs="Arial"/>
          <w:b/>
        </w:rPr>
        <w:t>98</w:t>
      </w:r>
      <w:r w:rsidRPr="00130966">
        <w:rPr>
          <w:rFonts w:ascii="Arial" w:hAnsi="Arial" w:cs="Arial"/>
          <w:b/>
        </w:rPr>
        <w:t xml:space="preserve"> -</w:t>
      </w:r>
      <w:r w:rsidRPr="00130966">
        <w:rPr>
          <w:rFonts w:ascii="Arial" w:hAnsi="Arial" w:cs="Arial"/>
        </w:rPr>
        <w:t xml:space="preserve"> Poderão ser apreendidos bens moveis, inclusive  mercadorias,  livros  e  documentos, existentes em estabelecimento comercial, industrial, agrícola ou prestação de serviços de qualquer natureza em  poder do contribuinte ou de terceiros, ou em outros lugares, inclusive em trânsito desde que constituam prova material de infração da legislação tributária do Município</w:t>
      </w:r>
    </w:p>
    <w:p w:rsidR="0077012B" w:rsidRPr="00130966" w:rsidRDefault="0077012B" w:rsidP="0077012B">
      <w:pPr>
        <w:ind w:left="70" w:firstLine="1631"/>
        <w:jc w:val="both"/>
        <w:rPr>
          <w:rFonts w:ascii="Arial" w:hAnsi="Arial" w:cs="Arial"/>
        </w:rPr>
      </w:pPr>
      <w:r w:rsidRPr="00130966">
        <w:rPr>
          <w:rFonts w:ascii="Arial" w:hAnsi="Arial" w:cs="Arial"/>
        </w:rPr>
        <w:t xml:space="preserve">                        </w:t>
      </w:r>
    </w:p>
    <w:p w:rsidR="0077012B" w:rsidRPr="00130966" w:rsidRDefault="0077012B" w:rsidP="00A40EA5">
      <w:pPr>
        <w:pStyle w:val="Recuode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Havendo prova ou fundada suspeita de que as coisa se encontram em residência particular ou lugar utilizado como moradia, serão promovidas a busca e apreensão judiciais, sem prejuízo das medidas necessárias para evitar a remoção clandestina.</w:t>
      </w:r>
    </w:p>
    <w:p w:rsidR="0077012B" w:rsidRPr="00130966" w:rsidRDefault="0077012B" w:rsidP="0077012B">
      <w:pPr>
        <w:ind w:left="70" w:firstLine="1631"/>
        <w:jc w:val="both"/>
        <w:rPr>
          <w:rFonts w:ascii="Arial" w:hAnsi="Arial" w:cs="Arial"/>
        </w:rPr>
      </w:pPr>
    </w:p>
    <w:p w:rsidR="0077012B" w:rsidRPr="00130966" w:rsidRDefault="0077012B" w:rsidP="00B7755D">
      <w:pPr>
        <w:pStyle w:val="Recuodecorpodetexto"/>
        <w:ind w:firstLine="0"/>
        <w:rPr>
          <w:rFonts w:ascii="Arial" w:hAnsi="Arial" w:cs="Arial"/>
          <w:sz w:val="24"/>
          <w:szCs w:val="24"/>
        </w:rPr>
      </w:pPr>
      <w:r w:rsidRPr="00130966">
        <w:rPr>
          <w:rFonts w:ascii="Arial" w:hAnsi="Arial" w:cs="Arial"/>
          <w:b/>
          <w:sz w:val="24"/>
          <w:szCs w:val="24"/>
        </w:rPr>
        <w:t>Art. 3</w:t>
      </w:r>
      <w:r w:rsidR="006E5664">
        <w:rPr>
          <w:rFonts w:ascii="Arial" w:hAnsi="Arial" w:cs="Arial"/>
          <w:b/>
          <w:sz w:val="24"/>
          <w:szCs w:val="24"/>
        </w:rPr>
        <w:t>99</w:t>
      </w:r>
      <w:r w:rsidRPr="00130966">
        <w:rPr>
          <w:rFonts w:ascii="Arial" w:hAnsi="Arial" w:cs="Arial"/>
          <w:b/>
          <w:sz w:val="24"/>
          <w:szCs w:val="24"/>
        </w:rPr>
        <w:t xml:space="preserve"> -</w:t>
      </w:r>
      <w:r w:rsidRPr="00130966">
        <w:rPr>
          <w:rFonts w:ascii="Arial" w:hAnsi="Arial" w:cs="Arial"/>
          <w:sz w:val="24"/>
          <w:szCs w:val="24"/>
        </w:rPr>
        <w:t xml:space="preserve"> A apreensão será objeto de lavratura de termo próprio devidamente fundamentado, contendo a descrição dos bens ou documentos apreendidos, com indicação do lugar onde ficarem depositados e o nome e assinatura do depositário, o qual será designado pelo autuante, podendo a designação recair no próprio detentor, se for idôneo, a juízo do autuante, além dos demais elementos indispensáveis à identificação do contribuinte e descrição clara e precisa do fato e a indicação das disposições legais.</w:t>
      </w:r>
    </w:p>
    <w:p w:rsidR="0077012B" w:rsidRPr="00130966" w:rsidRDefault="0077012B" w:rsidP="0077012B">
      <w:pPr>
        <w:ind w:left="70" w:firstLine="1631"/>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rPr>
        <w:t xml:space="preserve"> </w:t>
      </w:r>
      <w:r w:rsidRPr="00130966">
        <w:rPr>
          <w:rFonts w:ascii="Arial" w:hAnsi="Arial" w:cs="Arial"/>
          <w:b/>
        </w:rPr>
        <w:t xml:space="preserve">Art. </w:t>
      </w:r>
      <w:r w:rsidR="006E5664">
        <w:rPr>
          <w:rFonts w:ascii="Arial" w:hAnsi="Arial" w:cs="Arial"/>
          <w:b/>
        </w:rPr>
        <w:t>400</w:t>
      </w:r>
      <w:r w:rsidRPr="00130966">
        <w:rPr>
          <w:rFonts w:ascii="Arial" w:hAnsi="Arial" w:cs="Arial"/>
          <w:b/>
        </w:rPr>
        <w:t xml:space="preserve"> -</w:t>
      </w:r>
      <w:r w:rsidRPr="00130966">
        <w:rPr>
          <w:rFonts w:ascii="Arial" w:hAnsi="Arial" w:cs="Arial"/>
        </w:rPr>
        <w:t xml:space="preserve"> A restituição dos documentos e bens apreendidos será feita mediante recibo e contra depósito das quantias exigidas, se for o caso.</w:t>
      </w:r>
    </w:p>
    <w:p w:rsidR="0077012B" w:rsidRPr="00130966" w:rsidRDefault="0077012B" w:rsidP="0077012B">
      <w:pPr>
        <w:ind w:left="70" w:firstLine="1631"/>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b/>
        </w:rPr>
        <w:t xml:space="preserve">Art. </w:t>
      </w:r>
      <w:r w:rsidR="006E5664">
        <w:rPr>
          <w:rFonts w:ascii="Arial" w:hAnsi="Arial" w:cs="Arial"/>
          <w:b/>
        </w:rPr>
        <w:t>401</w:t>
      </w:r>
      <w:r w:rsidRPr="00130966">
        <w:rPr>
          <w:rFonts w:ascii="Arial" w:hAnsi="Arial" w:cs="Arial"/>
          <w:b/>
        </w:rPr>
        <w:t xml:space="preserve"> –</w:t>
      </w:r>
      <w:r w:rsidRPr="00130966">
        <w:rPr>
          <w:rFonts w:ascii="Arial" w:hAnsi="Arial" w:cs="Arial"/>
        </w:rPr>
        <w:t xml:space="preserve"> Os livros e/ou documentos apreendidos poderão, a requerimento do autuado, ser-lhe devolvidos, ficando no processo cópia do inteiro teor ou da parte que deve fazer prova, caso o original não seja indispensável a este fim.</w:t>
      </w:r>
    </w:p>
    <w:p w:rsidR="0077012B" w:rsidRPr="00130966" w:rsidRDefault="0077012B" w:rsidP="0077012B">
      <w:pPr>
        <w:ind w:left="70" w:firstLine="1631"/>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rPr>
        <w:t xml:space="preserve"> </w:t>
      </w:r>
      <w:r w:rsidRPr="00130966">
        <w:rPr>
          <w:rFonts w:ascii="Arial" w:hAnsi="Arial" w:cs="Arial"/>
          <w:b/>
        </w:rPr>
        <w:t xml:space="preserve">Art. </w:t>
      </w:r>
      <w:r w:rsidR="006E5664">
        <w:rPr>
          <w:rFonts w:ascii="Arial" w:hAnsi="Arial" w:cs="Arial"/>
          <w:b/>
        </w:rPr>
        <w:t>402</w:t>
      </w:r>
      <w:r w:rsidRPr="00130966">
        <w:rPr>
          <w:rFonts w:ascii="Arial" w:hAnsi="Arial" w:cs="Arial"/>
          <w:b/>
        </w:rPr>
        <w:t xml:space="preserve"> -</w:t>
      </w:r>
      <w:r w:rsidRPr="00130966">
        <w:rPr>
          <w:rFonts w:ascii="Arial" w:hAnsi="Arial" w:cs="Arial"/>
        </w:rPr>
        <w:t xml:space="preserve"> Lavrado o Termo de Apreensão, terá o sujeito passivo o  prazo  legal  de  30</w:t>
      </w:r>
      <w:r w:rsidR="00B7755D" w:rsidRPr="00130966">
        <w:rPr>
          <w:rFonts w:ascii="Arial" w:hAnsi="Arial" w:cs="Arial"/>
        </w:rPr>
        <w:t xml:space="preserve"> </w:t>
      </w:r>
      <w:r w:rsidRPr="00130966">
        <w:rPr>
          <w:rFonts w:ascii="Arial" w:hAnsi="Arial" w:cs="Arial"/>
        </w:rPr>
        <w:t>(trinta) dias para cumprir com sua obrigações tributaria. preenchendo os requisitos ou cumprindo as exigências legais para a liberação dos bens apreendidos, ou entrar com defesa dirigida ao Secretário Municipal de Finanças, ou à autoridade máxima da Secretaria ou órgão público que tenha lavrado o Termo respectivo.</w:t>
      </w:r>
    </w:p>
    <w:p w:rsidR="0077012B" w:rsidRPr="00130966" w:rsidRDefault="0077012B" w:rsidP="0077012B">
      <w:pPr>
        <w:ind w:left="70" w:firstLine="1631"/>
        <w:jc w:val="both"/>
        <w:rPr>
          <w:rFonts w:ascii="Arial" w:hAnsi="Arial" w:cs="Arial"/>
          <w:b/>
        </w:rPr>
      </w:pPr>
    </w:p>
    <w:p w:rsidR="0077012B" w:rsidRPr="00130966" w:rsidRDefault="0077012B" w:rsidP="00A40EA5">
      <w:pPr>
        <w:pStyle w:val="Recuodecorpodetexto"/>
        <w:ind w:firstLine="2160"/>
        <w:rPr>
          <w:rFonts w:ascii="Arial" w:hAnsi="Arial" w:cs="Arial"/>
          <w:sz w:val="24"/>
          <w:szCs w:val="24"/>
        </w:rPr>
      </w:pPr>
      <w:r w:rsidRPr="00130966">
        <w:rPr>
          <w:rFonts w:ascii="Arial" w:hAnsi="Arial" w:cs="Arial"/>
          <w:b/>
          <w:sz w:val="24"/>
          <w:szCs w:val="24"/>
        </w:rPr>
        <w:t>§ 1º -</w:t>
      </w:r>
      <w:r w:rsidRPr="00130966">
        <w:rPr>
          <w:rFonts w:ascii="Arial" w:hAnsi="Arial" w:cs="Arial"/>
          <w:sz w:val="24"/>
          <w:szCs w:val="24"/>
        </w:rPr>
        <w:t xml:space="preserve"> Findo o prazo estipulado no “caput” deste artigo sem que o sujeito passivo tenha utilizado do mesmo para promover sua defesa, nem tenha cumprido com suas obrigações tributárias, os bens apreendidos serão levados à hasta pública, afixando-se edital do leilão de conformidade com que dispõe a Lei Federal 8.666/93. </w:t>
      </w:r>
    </w:p>
    <w:p w:rsidR="0077012B" w:rsidRPr="00130966" w:rsidRDefault="0077012B" w:rsidP="0077012B">
      <w:pPr>
        <w:ind w:left="70" w:firstLine="1631"/>
        <w:jc w:val="both"/>
        <w:rPr>
          <w:rFonts w:ascii="Arial" w:hAnsi="Arial" w:cs="Arial"/>
        </w:rPr>
      </w:pPr>
    </w:p>
    <w:p w:rsidR="0077012B" w:rsidRPr="00130966" w:rsidRDefault="0077012B" w:rsidP="00A40EA5">
      <w:pPr>
        <w:pStyle w:val="Recuodecorpodetexto"/>
        <w:ind w:firstLine="2160"/>
        <w:rPr>
          <w:rFonts w:ascii="Arial" w:hAnsi="Arial" w:cs="Arial"/>
          <w:sz w:val="24"/>
          <w:szCs w:val="24"/>
        </w:rPr>
      </w:pPr>
      <w:r w:rsidRPr="00130966">
        <w:rPr>
          <w:rFonts w:ascii="Arial" w:hAnsi="Arial" w:cs="Arial"/>
          <w:b/>
          <w:sz w:val="24"/>
          <w:szCs w:val="24"/>
        </w:rPr>
        <w:t>§ 2º -</w:t>
      </w:r>
      <w:r w:rsidRPr="00130966">
        <w:rPr>
          <w:rFonts w:ascii="Arial" w:hAnsi="Arial" w:cs="Arial"/>
          <w:sz w:val="24"/>
          <w:szCs w:val="24"/>
        </w:rPr>
        <w:t xml:space="preserve"> Quando a apreensão recair em bens de fácil deterioração, os prazos para cumprimentos das obrigações serão os constantes, do Regulamento, em função do tempo de armazenagem suportáveis, sem que haja deterioração, após decorrido o prazo sem que nenhuma providência tenha sido tomada pelo sujeito passivo, o Prefeito autorizará a doação a instituição e/ou associações de caridade e assistência social, mediante recibo. </w:t>
      </w:r>
    </w:p>
    <w:p w:rsidR="0077012B" w:rsidRPr="00130966" w:rsidRDefault="0077012B" w:rsidP="0077012B">
      <w:pPr>
        <w:ind w:left="70" w:firstLine="1631"/>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 3º -</w:t>
      </w:r>
      <w:r w:rsidRPr="00130966">
        <w:rPr>
          <w:rFonts w:ascii="Arial" w:hAnsi="Arial" w:cs="Arial"/>
        </w:rPr>
        <w:t xml:space="preserve"> Apurando-se na venda em hasta pública, importância superior aos tributos devidos, acréscimos legais e demais custos resultantes da modalidade de venda, será o sujeito passivo autuado, notificado para receber o excedente, em prazo que será determinado na notificação.</w:t>
      </w:r>
    </w:p>
    <w:p w:rsidR="0077012B" w:rsidRPr="00130966" w:rsidRDefault="0077012B" w:rsidP="0077012B">
      <w:pPr>
        <w:ind w:left="70" w:firstLine="1631"/>
        <w:jc w:val="both"/>
        <w:rPr>
          <w:rFonts w:ascii="Arial" w:hAnsi="Arial" w:cs="Arial"/>
        </w:rPr>
      </w:pPr>
    </w:p>
    <w:p w:rsidR="0077012B" w:rsidRPr="00130966" w:rsidRDefault="0077012B" w:rsidP="003A59EC">
      <w:pPr>
        <w:pStyle w:val="Ttulo2"/>
        <w:jc w:val="center"/>
        <w:rPr>
          <w:i w:val="0"/>
          <w:sz w:val="24"/>
          <w:szCs w:val="24"/>
        </w:rPr>
      </w:pPr>
      <w:r w:rsidRPr="00130966">
        <w:rPr>
          <w:i w:val="0"/>
          <w:sz w:val="24"/>
          <w:szCs w:val="24"/>
        </w:rPr>
        <w:lastRenderedPageBreak/>
        <w:t>SEÇÃO IV</w:t>
      </w:r>
    </w:p>
    <w:p w:rsidR="00B7755D" w:rsidRPr="00130966" w:rsidRDefault="00B7755D" w:rsidP="00B7755D">
      <w:pPr>
        <w:rPr>
          <w:rFonts w:ascii="Arial" w:hAnsi="Arial" w:cs="Arial"/>
        </w:rPr>
      </w:pPr>
    </w:p>
    <w:p w:rsidR="0077012B" w:rsidRPr="00130966" w:rsidRDefault="0077012B" w:rsidP="0077012B">
      <w:pPr>
        <w:pStyle w:val="Ttulo1"/>
        <w:rPr>
          <w:rFonts w:ascii="Arial" w:hAnsi="Arial" w:cs="Arial"/>
          <w:b w:val="0"/>
          <w:sz w:val="24"/>
          <w:szCs w:val="24"/>
        </w:rPr>
      </w:pPr>
      <w:r w:rsidRPr="00130966">
        <w:rPr>
          <w:rFonts w:ascii="Arial" w:hAnsi="Arial" w:cs="Arial"/>
          <w:sz w:val="24"/>
          <w:szCs w:val="24"/>
        </w:rPr>
        <w:t>DEFESA</w:t>
      </w:r>
    </w:p>
    <w:p w:rsidR="0077012B" w:rsidRPr="00130966" w:rsidRDefault="0077012B" w:rsidP="0077012B">
      <w:pPr>
        <w:jc w:val="both"/>
        <w:rPr>
          <w:rFonts w:ascii="Arial" w:hAnsi="Arial" w:cs="Arial"/>
        </w:rPr>
      </w:pPr>
      <w:r w:rsidRPr="00130966">
        <w:rPr>
          <w:rFonts w:ascii="Arial" w:hAnsi="Arial" w:cs="Arial"/>
        </w:rPr>
        <w:t xml:space="preserve">                        </w:t>
      </w:r>
    </w:p>
    <w:p w:rsidR="0077012B" w:rsidRPr="00130966" w:rsidRDefault="0077012B" w:rsidP="0077012B">
      <w:pPr>
        <w:jc w:val="both"/>
        <w:rPr>
          <w:rFonts w:ascii="Arial" w:hAnsi="Arial" w:cs="Arial"/>
        </w:rPr>
      </w:pPr>
    </w:p>
    <w:p w:rsidR="0077012B" w:rsidRPr="00130966" w:rsidRDefault="003C057C" w:rsidP="00B7755D">
      <w:pPr>
        <w:jc w:val="both"/>
        <w:rPr>
          <w:rFonts w:ascii="Arial" w:hAnsi="Arial" w:cs="Arial"/>
        </w:rPr>
      </w:pPr>
      <w:r>
        <w:rPr>
          <w:rFonts w:ascii="Arial" w:hAnsi="Arial" w:cs="Arial"/>
          <w:b/>
        </w:rPr>
        <w:t xml:space="preserve">Art. </w:t>
      </w:r>
      <w:r w:rsidR="006E5664">
        <w:rPr>
          <w:rFonts w:ascii="Arial" w:hAnsi="Arial" w:cs="Arial"/>
          <w:b/>
        </w:rPr>
        <w:t>403</w:t>
      </w:r>
      <w:r w:rsidR="0077012B" w:rsidRPr="00130966">
        <w:rPr>
          <w:rFonts w:ascii="Arial" w:hAnsi="Arial" w:cs="Arial"/>
          <w:b/>
        </w:rPr>
        <w:t xml:space="preserve"> -</w:t>
      </w:r>
      <w:r w:rsidR="0077012B" w:rsidRPr="00130966">
        <w:rPr>
          <w:rFonts w:ascii="Arial" w:hAnsi="Arial" w:cs="Arial"/>
        </w:rPr>
        <w:t xml:space="preserve"> O sujeito passivo poderá contestar a exigência fiscal, independentemente do prévio depósito, dentro do prazo de 20(vinte) dias contados da intimação do auto de infração ou do termo de apreensão, mediante defesa por escrito, alegando toda a matéria que entender útil e juntando os documentos comprobatórios das razões apresentadas.</w:t>
      </w:r>
    </w:p>
    <w:p w:rsidR="0077012B" w:rsidRPr="00130966" w:rsidRDefault="0077012B" w:rsidP="0077012B">
      <w:pPr>
        <w:ind w:left="70" w:firstLine="1594"/>
        <w:jc w:val="both"/>
        <w:rPr>
          <w:rFonts w:ascii="Arial" w:hAnsi="Arial" w:cs="Arial"/>
          <w:b/>
        </w:rPr>
      </w:pPr>
    </w:p>
    <w:p w:rsidR="0077012B" w:rsidRPr="00130966" w:rsidRDefault="0077012B" w:rsidP="00A40EA5">
      <w:pPr>
        <w:shd w:val="clear" w:color="auto" w:fill="FFFFFF"/>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Quando se trata de apreensão de bens de fácil deterioração </w:t>
      </w:r>
      <w:r w:rsidR="00B7755D" w:rsidRPr="00130966">
        <w:rPr>
          <w:rFonts w:ascii="Arial" w:hAnsi="Arial" w:cs="Arial"/>
        </w:rPr>
        <w:t>aplicar-se-à</w:t>
      </w:r>
      <w:r w:rsidRPr="00130966">
        <w:rPr>
          <w:rFonts w:ascii="Arial" w:hAnsi="Arial" w:cs="Arial"/>
        </w:rPr>
        <w:t xml:space="preserve"> os mandamentos </w:t>
      </w:r>
      <w:r w:rsidRPr="00130966">
        <w:rPr>
          <w:rFonts w:ascii="Arial" w:hAnsi="Arial" w:cs="Arial"/>
          <w:shd w:val="clear" w:color="auto" w:fill="FFFFFF"/>
        </w:rPr>
        <w:t xml:space="preserve">do § 2º do art. </w:t>
      </w:r>
      <w:r w:rsidR="00071BC1">
        <w:rPr>
          <w:rFonts w:ascii="Arial" w:hAnsi="Arial" w:cs="Arial"/>
          <w:shd w:val="clear" w:color="auto" w:fill="FFFFFF"/>
        </w:rPr>
        <w:t>386</w:t>
      </w:r>
      <w:r w:rsidRPr="00130966">
        <w:rPr>
          <w:rFonts w:ascii="Arial" w:hAnsi="Arial" w:cs="Arial"/>
          <w:shd w:val="clear" w:color="auto" w:fill="FFFFFF"/>
        </w:rPr>
        <w:t>.</w:t>
      </w:r>
    </w:p>
    <w:p w:rsidR="0077012B" w:rsidRPr="00130966" w:rsidRDefault="0077012B" w:rsidP="0077012B">
      <w:pPr>
        <w:shd w:val="clear" w:color="auto" w:fill="FFFFFF"/>
        <w:ind w:left="70" w:firstLine="1594"/>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b/>
        </w:rPr>
        <w:t xml:space="preserve">Art. </w:t>
      </w:r>
      <w:r w:rsidR="006E5664">
        <w:rPr>
          <w:rFonts w:ascii="Arial" w:hAnsi="Arial" w:cs="Arial"/>
          <w:b/>
        </w:rPr>
        <w:t>404</w:t>
      </w:r>
      <w:r w:rsidRPr="00130966">
        <w:rPr>
          <w:rFonts w:ascii="Arial" w:hAnsi="Arial" w:cs="Arial"/>
          <w:b/>
        </w:rPr>
        <w:t xml:space="preserve"> -</w:t>
      </w:r>
      <w:r w:rsidRPr="00130966">
        <w:rPr>
          <w:rFonts w:ascii="Arial" w:hAnsi="Arial" w:cs="Arial"/>
        </w:rPr>
        <w:t xml:space="preserve"> O sujeito passivo poderá, conformando-se com parte dos termos da autuação, recolher os valores relativos a essa parte ou cumprir o que for determinado pela autoridade fiscal, contestando o restante.</w:t>
      </w:r>
    </w:p>
    <w:p w:rsidR="0077012B" w:rsidRPr="00130966" w:rsidRDefault="0077012B" w:rsidP="0077012B">
      <w:pPr>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b/>
        </w:rPr>
        <w:t xml:space="preserve">Art. </w:t>
      </w:r>
      <w:r w:rsidR="006E5664">
        <w:rPr>
          <w:rFonts w:ascii="Arial" w:hAnsi="Arial" w:cs="Arial"/>
          <w:b/>
        </w:rPr>
        <w:t>405</w:t>
      </w:r>
      <w:r w:rsidRPr="00130966">
        <w:rPr>
          <w:rFonts w:ascii="Arial" w:hAnsi="Arial" w:cs="Arial"/>
          <w:b/>
        </w:rPr>
        <w:t xml:space="preserve"> -</w:t>
      </w:r>
      <w:r w:rsidRPr="00130966">
        <w:rPr>
          <w:rFonts w:ascii="Arial" w:hAnsi="Arial" w:cs="Arial"/>
        </w:rPr>
        <w:t xml:space="preserve"> A defesa será dirigida ao titular da Fazenda Municipal, constará de petição datada e assinada pelo sujeito passivo ou seu representante e deverá ser acompanhada de todos os elementos que lhe servirem de base.</w:t>
      </w:r>
    </w:p>
    <w:p w:rsidR="0077012B" w:rsidRPr="00130966" w:rsidRDefault="0077012B" w:rsidP="0077012B">
      <w:pPr>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b/>
        </w:rPr>
        <w:t xml:space="preserve">Art. </w:t>
      </w:r>
      <w:r w:rsidR="006E5664">
        <w:rPr>
          <w:rFonts w:ascii="Arial" w:hAnsi="Arial" w:cs="Arial"/>
          <w:b/>
        </w:rPr>
        <w:t>406</w:t>
      </w:r>
      <w:r w:rsidRPr="00130966">
        <w:rPr>
          <w:rFonts w:ascii="Arial" w:hAnsi="Arial" w:cs="Arial"/>
          <w:b/>
        </w:rPr>
        <w:t xml:space="preserve"> -</w:t>
      </w:r>
      <w:r w:rsidRPr="00130966">
        <w:rPr>
          <w:rFonts w:ascii="Arial" w:hAnsi="Arial" w:cs="Arial"/>
        </w:rPr>
        <w:t xml:space="preserve"> Anexada a defesa, será o processo encaminhado ao funcionário autuante ou seu substituto para que, no prazo de 10 (dez) dias, prorrogáveis a critério do titular da Fazenda Municipal, se manifeste sobre as razões oferecidas.</w:t>
      </w:r>
    </w:p>
    <w:p w:rsidR="0077012B" w:rsidRPr="00130966" w:rsidRDefault="0077012B" w:rsidP="0077012B">
      <w:pPr>
        <w:ind w:firstLine="1650"/>
        <w:jc w:val="both"/>
        <w:rPr>
          <w:rFonts w:ascii="Arial" w:hAnsi="Arial" w:cs="Arial"/>
        </w:rPr>
      </w:pPr>
    </w:p>
    <w:p w:rsidR="0077012B" w:rsidRPr="00130966" w:rsidRDefault="0077012B" w:rsidP="00B7755D">
      <w:pPr>
        <w:jc w:val="both"/>
        <w:rPr>
          <w:rFonts w:ascii="Arial" w:hAnsi="Arial" w:cs="Arial"/>
          <w:b/>
        </w:rPr>
      </w:pPr>
      <w:r w:rsidRPr="00130966">
        <w:rPr>
          <w:rFonts w:ascii="Arial" w:hAnsi="Arial" w:cs="Arial"/>
          <w:b/>
        </w:rPr>
        <w:t xml:space="preserve">Art. </w:t>
      </w:r>
      <w:r w:rsidR="006E5664">
        <w:rPr>
          <w:rFonts w:ascii="Arial" w:hAnsi="Arial" w:cs="Arial"/>
          <w:b/>
        </w:rPr>
        <w:t>407</w:t>
      </w:r>
      <w:r w:rsidRPr="00130966">
        <w:rPr>
          <w:rFonts w:ascii="Arial" w:hAnsi="Arial" w:cs="Arial"/>
          <w:b/>
        </w:rPr>
        <w:t xml:space="preserve"> -</w:t>
      </w:r>
      <w:r w:rsidRPr="00130966">
        <w:rPr>
          <w:rFonts w:ascii="Arial" w:hAnsi="Arial" w:cs="Arial"/>
        </w:rPr>
        <w:t xml:space="preserve"> Na hipótese de auto de infração, conformando-se o autuado com o despacho da autoridade administrativa e desde que efetue o pagamento das importâncias exigidas dentro do prazo para interposição de recurso, o valor das multas será reduzido em 50% (cinqüenta por cento) e o procedimento tributário arquivado</w:t>
      </w:r>
      <w:r w:rsidRPr="00130966">
        <w:rPr>
          <w:rFonts w:ascii="Arial" w:hAnsi="Arial" w:cs="Arial"/>
          <w:b/>
        </w:rPr>
        <w:t>.</w:t>
      </w:r>
    </w:p>
    <w:p w:rsidR="0077012B" w:rsidRPr="00130966" w:rsidRDefault="0077012B" w:rsidP="0077012B">
      <w:pPr>
        <w:jc w:val="both"/>
        <w:rPr>
          <w:rFonts w:ascii="Arial" w:hAnsi="Arial" w:cs="Arial"/>
          <w:b/>
        </w:rPr>
      </w:pPr>
    </w:p>
    <w:p w:rsidR="0077012B" w:rsidRPr="00130966" w:rsidRDefault="0077012B" w:rsidP="00B7755D">
      <w:pPr>
        <w:jc w:val="both"/>
        <w:rPr>
          <w:rFonts w:ascii="Arial" w:hAnsi="Arial" w:cs="Arial"/>
        </w:rPr>
      </w:pPr>
      <w:r w:rsidRPr="00130966">
        <w:rPr>
          <w:rFonts w:ascii="Arial" w:hAnsi="Arial" w:cs="Arial"/>
          <w:b/>
        </w:rPr>
        <w:t xml:space="preserve">Art. </w:t>
      </w:r>
      <w:r w:rsidR="006E5664">
        <w:rPr>
          <w:rFonts w:ascii="Arial" w:hAnsi="Arial" w:cs="Arial"/>
          <w:b/>
        </w:rPr>
        <w:t>408</w:t>
      </w:r>
      <w:r w:rsidRPr="00130966">
        <w:rPr>
          <w:rFonts w:ascii="Arial" w:hAnsi="Arial" w:cs="Arial"/>
          <w:b/>
        </w:rPr>
        <w:t xml:space="preserve"> -</w:t>
      </w:r>
      <w:r w:rsidRPr="00130966">
        <w:rPr>
          <w:rFonts w:ascii="Arial" w:hAnsi="Arial" w:cs="Arial"/>
        </w:rPr>
        <w:t xml:space="preserve"> Aplicam-se à defesa, no que couberem, as normas relativas à impugnação. </w:t>
      </w:r>
    </w:p>
    <w:p w:rsidR="0077012B" w:rsidRPr="00130966" w:rsidRDefault="0077012B" w:rsidP="0077012B">
      <w:pPr>
        <w:jc w:val="both"/>
        <w:rPr>
          <w:rFonts w:ascii="Arial" w:hAnsi="Arial" w:cs="Arial"/>
          <w:b/>
        </w:rPr>
      </w:pPr>
    </w:p>
    <w:p w:rsidR="0077012B" w:rsidRPr="00130966" w:rsidRDefault="0077012B" w:rsidP="003A59EC">
      <w:pPr>
        <w:pStyle w:val="Ttulo2"/>
        <w:jc w:val="center"/>
        <w:rPr>
          <w:i w:val="0"/>
          <w:sz w:val="24"/>
          <w:szCs w:val="24"/>
        </w:rPr>
      </w:pPr>
      <w:r w:rsidRPr="00130966">
        <w:rPr>
          <w:i w:val="0"/>
          <w:sz w:val="24"/>
          <w:szCs w:val="24"/>
        </w:rPr>
        <w:t>SEÇÃO V</w:t>
      </w:r>
    </w:p>
    <w:p w:rsidR="0077012B" w:rsidRPr="00130966" w:rsidRDefault="0077012B" w:rsidP="0077012B">
      <w:pPr>
        <w:pStyle w:val="Ttulo1"/>
        <w:rPr>
          <w:rFonts w:ascii="Arial" w:hAnsi="Arial" w:cs="Arial"/>
          <w:sz w:val="24"/>
          <w:szCs w:val="24"/>
        </w:rPr>
      </w:pPr>
      <w:r w:rsidRPr="00130966">
        <w:rPr>
          <w:rFonts w:ascii="Arial" w:hAnsi="Arial" w:cs="Arial"/>
          <w:sz w:val="24"/>
          <w:szCs w:val="24"/>
        </w:rPr>
        <w:t>DAS DILIGÊNCIAS</w:t>
      </w:r>
    </w:p>
    <w:p w:rsidR="0077012B" w:rsidRPr="00130966" w:rsidRDefault="0077012B" w:rsidP="0077012B">
      <w:pPr>
        <w:shd w:val="clear" w:color="auto" w:fill="FFFFFF"/>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b/>
        </w:rPr>
        <w:t xml:space="preserve">Art. </w:t>
      </w:r>
      <w:r w:rsidR="006E5664">
        <w:rPr>
          <w:rFonts w:ascii="Arial" w:hAnsi="Arial" w:cs="Arial"/>
          <w:b/>
        </w:rPr>
        <w:t>409</w:t>
      </w:r>
      <w:r w:rsidRPr="00130966">
        <w:rPr>
          <w:rFonts w:ascii="Arial" w:hAnsi="Arial" w:cs="Arial"/>
          <w:b/>
        </w:rPr>
        <w:t xml:space="preserve"> -</w:t>
      </w:r>
      <w:r w:rsidRPr="00130966">
        <w:rPr>
          <w:rFonts w:ascii="Arial" w:hAnsi="Arial" w:cs="Arial"/>
        </w:rPr>
        <w:t xml:space="preserve"> A autoridade administrativa determinará, de ofício ou a requerimento do sujeito passivo, em qualquer instância, a realização de perícias e outras diligências, quando as entender necessárias, fixando-lhes prazo e indeferirá as que considerar prescindíveis, impraticáveis ou protelatórias.</w:t>
      </w:r>
    </w:p>
    <w:p w:rsidR="0077012B" w:rsidRPr="00130966" w:rsidRDefault="0077012B" w:rsidP="0077012B">
      <w:pPr>
        <w:jc w:val="both"/>
        <w:rPr>
          <w:rFonts w:ascii="Arial" w:hAnsi="Arial" w:cs="Arial"/>
        </w:rPr>
      </w:pPr>
    </w:p>
    <w:p w:rsidR="0077012B" w:rsidRPr="00130966" w:rsidRDefault="0077012B" w:rsidP="00A40EA5">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A autoridade administrativa determinará o agente da Fazenda Municipal e/ou perito devidamente qualificado para a realização das diligências.</w:t>
      </w:r>
    </w:p>
    <w:p w:rsidR="0077012B" w:rsidRPr="00130966" w:rsidRDefault="0077012B" w:rsidP="0077012B">
      <w:pPr>
        <w:jc w:val="both"/>
        <w:rPr>
          <w:rFonts w:ascii="Arial" w:hAnsi="Arial" w:cs="Arial"/>
        </w:rPr>
      </w:pPr>
    </w:p>
    <w:p w:rsidR="0077012B" w:rsidRPr="00130966" w:rsidRDefault="0077012B" w:rsidP="00B7755D">
      <w:pPr>
        <w:jc w:val="both"/>
        <w:rPr>
          <w:rFonts w:ascii="Arial" w:hAnsi="Arial" w:cs="Arial"/>
        </w:rPr>
      </w:pPr>
      <w:r w:rsidRPr="00130966">
        <w:rPr>
          <w:rFonts w:ascii="Arial" w:hAnsi="Arial" w:cs="Arial"/>
          <w:b/>
        </w:rPr>
        <w:t xml:space="preserve">Art. </w:t>
      </w:r>
      <w:r w:rsidR="006E5664">
        <w:rPr>
          <w:rFonts w:ascii="Arial" w:hAnsi="Arial" w:cs="Arial"/>
          <w:b/>
        </w:rPr>
        <w:t>410</w:t>
      </w:r>
      <w:r w:rsidRPr="00130966">
        <w:rPr>
          <w:rFonts w:ascii="Arial" w:hAnsi="Arial" w:cs="Arial"/>
          <w:b/>
        </w:rPr>
        <w:t xml:space="preserve"> -</w:t>
      </w:r>
      <w:r w:rsidRPr="00130966">
        <w:rPr>
          <w:rFonts w:ascii="Arial" w:hAnsi="Arial" w:cs="Arial"/>
        </w:rPr>
        <w:t xml:space="preserve"> O sujeito passivo poderá participar das diligências, pessoalmente ou através de seu preposto ou representante legal, e as alegações que fizer serão juntadas ao processo </w:t>
      </w:r>
      <w:r w:rsidRPr="00130966">
        <w:rPr>
          <w:rFonts w:ascii="Arial" w:hAnsi="Arial" w:cs="Arial"/>
        </w:rPr>
        <w:lastRenderedPageBreak/>
        <w:t>para serem apreciadas no julgamento.</w:t>
      </w:r>
    </w:p>
    <w:p w:rsidR="0077012B" w:rsidRPr="00130966" w:rsidRDefault="0077012B" w:rsidP="0077012B">
      <w:pPr>
        <w:jc w:val="both"/>
        <w:rPr>
          <w:rFonts w:ascii="Arial" w:hAnsi="Arial" w:cs="Arial"/>
        </w:rPr>
      </w:pPr>
    </w:p>
    <w:p w:rsidR="0077012B" w:rsidRPr="00130966" w:rsidRDefault="0077012B" w:rsidP="00B7755D">
      <w:pPr>
        <w:pStyle w:val="Recuodecorpodetexto"/>
        <w:ind w:firstLine="0"/>
        <w:rPr>
          <w:rFonts w:ascii="Arial" w:hAnsi="Arial" w:cs="Arial"/>
          <w:sz w:val="24"/>
          <w:szCs w:val="24"/>
        </w:rPr>
      </w:pPr>
      <w:r w:rsidRPr="00130966">
        <w:rPr>
          <w:rFonts w:ascii="Arial" w:hAnsi="Arial" w:cs="Arial"/>
          <w:b/>
          <w:sz w:val="24"/>
          <w:szCs w:val="24"/>
        </w:rPr>
        <w:t xml:space="preserve">Art. </w:t>
      </w:r>
      <w:r w:rsidR="006E5664">
        <w:rPr>
          <w:rFonts w:ascii="Arial" w:hAnsi="Arial" w:cs="Arial"/>
          <w:b/>
          <w:sz w:val="24"/>
          <w:szCs w:val="24"/>
        </w:rPr>
        <w:t>411</w:t>
      </w:r>
      <w:r w:rsidRPr="00130966">
        <w:rPr>
          <w:rFonts w:ascii="Arial" w:hAnsi="Arial" w:cs="Arial"/>
          <w:b/>
          <w:sz w:val="24"/>
          <w:szCs w:val="24"/>
        </w:rPr>
        <w:t xml:space="preserve"> -</w:t>
      </w:r>
      <w:r w:rsidRPr="00130966">
        <w:rPr>
          <w:rFonts w:ascii="Arial" w:hAnsi="Arial" w:cs="Arial"/>
          <w:sz w:val="24"/>
          <w:szCs w:val="24"/>
        </w:rPr>
        <w:t xml:space="preserve"> As diligências serão realizadas no prazo máximo de 30 (trinta) dias prorrogáveis a critério da autoridade administrativa e suspenderão o curso dos demais prazos processuais.</w:t>
      </w:r>
    </w:p>
    <w:p w:rsidR="0077012B" w:rsidRPr="00130966" w:rsidRDefault="0077012B" w:rsidP="0077012B">
      <w:pPr>
        <w:pStyle w:val="Recuodecorpodetexto"/>
        <w:ind w:left="84" w:firstLine="1617"/>
        <w:rPr>
          <w:rFonts w:ascii="Arial" w:hAnsi="Arial" w:cs="Arial"/>
          <w:sz w:val="24"/>
          <w:szCs w:val="24"/>
        </w:rPr>
      </w:pPr>
    </w:p>
    <w:p w:rsidR="0077012B" w:rsidRPr="00130966" w:rsidRDefault="0077012B" w:rsidP="00B7755D">
      <w:pPr>
        <w:pStyle w:val="Recuodecorpodetexto"/>
        <w:ind w:firstLine="0"/>
        <w:rPr>
          <w:rFonts w:ascii="Arial" w:hAnsi="Arial" w:cs="Arial"/>
          <w:sz w:val="24"/>
          <w:szCs w:val="24"/>
        </w:rPr>
      </w:pPr>
      <w:r w:rsidRPr="00130966">
        <w:rPr>
          <w:rFonts w:ascii="Arial" w:hAnsi="Arial" w:cs="Arial"/>
          <w:b/>
          <w:sz w:val="24"/>
          <w:szCs w:val="24"/>
        </w:rPr>
        <w:t xml:space="preserve">Art. </w:t>
      </w:r>
      <w:r w:rsidR="006E5664">
        <w:rPr>
          <w:rFonts w:ascii="Arial" w:hAnsi="Arial" w:cs="Arial"/>
          <w:b/>
          <w:sz w:val="24"/>
          <w:szCs w:val="24"/>
        </w:rPr>
        <w:t>412</w:t>
      </w:r>
      <w:r w:rsidRPr="00130966">
        <w:rPr>
          <w:rFonts w:ascii="Arial" w:hAnsi="Arial" w:cs="Arial"/>
          <w:b/>
          <w:sz w:val="24"/>
          <w:szCs w:val="24"/>
        </w:rPr>
        <w:t xml:space="preserve"> –</w:t>
      </w:r>
      <w:r w:rsidRPr="00130966">
        <w:rPr>
          <w:rFonts w:ascii="Arial" w:hAnsi="Arial" w:cs="Arial"/>
          <w:sz w:val="24"/>
          <w:szCs w:val="24"/>
        </w:rPr>
        <w:t xml:space="preserve"> Não se admitirá prova fundada em exame de livros ou arquivos das  repartições da Fazenda Públicas, ou em depoimento pessoal de seus representantes ou servidores.</w:t>
      </w:r>
    </w:p>
    <w:p w:rsidR="0077012B" w:rsidRPr="00130966" w:rsidRDefault="0077012B" w:rsidP="0077012B">
      <w:pPr>
        <w:pStyle w:val="Recuodecorpodetexto"/>
        <w:ind w:firstLine="0"/>
        <w:jc w:val="center"/>
        <w:rPr>
          <w:rFonts w:ascii="Arial" w:hAnsi="Arial" w:cs="Arial"/>
          <w:b/>
          <w:sz w:val="24"/>
          <w:szCs w:val="24"/>
        </w:rPr>
      </w:pPr>
    </w:p>
    <w:p w:rsidR="0077012B" w:rsidRPr="00130966" w:rsidRDefault="0077012B" w:rsidP="003A59EC">
      <w:pPr>
        <w:pStyle w:val="Recuodecorpodetexto"/>
        <w:ind w:firstLine="0"/>
        <w:jc w:val="center"/>
        <w:rPr>
          <w:rFonts w:ascii="Arial" w:hAnsi="Arial" w:cs="Arial"/>
          <w:b/>
          <w:sz w:val="24"/>
          <w:szCs w:val="24"/>
        </w:rPr>
      </w:pPr>
      <w:r w:rsidRPr="00130966">
        <w:rPr>
          <w:rFonts w:ascii="Arial" w:hAnsi="Arial" w:cs="Arial"/>
          <w:b/>
          <w:sz w:val="24"/>
          <w:szCs w:val="24"/>
        </w:rPr>
        <w:t>SEÇÃO VI</w:t>
      </w:r>
    </w:p>
    <w:p w:rsidR="00B7755D" w:rsidRPr="00130966" w:rsidRDefault="00B7755D" w:rsidP="00B7755D">
      <w:pPr>
        <w:pStyle w:val="Recuodecorpodetexto"/>
        <w:ind w:firstLine="0"/>
        <w:jc w:val="left"/>
        <w:rPr>
          <w:rFonts w:ascii="Arial" w:hAnsi="Arial" w:cs="Arial"/>
          <w:b/>
          <w:sz w:val="24"/>
          <w:szCs w:val="24"/>
        </w:rPr>
      </w:pPr>
    </w:p>
    <w:p w:rsidR="0077012B" w:rsidRPr="00130966" w:rsidRDefault="0077012B" w:rsidP="0077012B">
      <w:pPr>
        <w:pStyle w:val="Recuodecorpodetexto"/>
        <w:ind w:firstLine="0"/>
        <w:jc w:val="center"/>
        <w:rPr>
          <w:rFonts w:ascii="Arial" w:hAnsi="Arial" w:cs="Arial"/>
          <w:b/>
          <w:sz w:val="24"/>
          <w:szCs w:val="24"/>
        </w:rPr>
      </w:pPr>
      <w:r w:rsidRPr="00130966">
        <w:rPr>
          <w:rFonts w:ascii="Arial" w:hAnsi="Arial" w:cs="Arial"/>
          <w:b/>
          <w:sz w:val="24"/>
          <w:szCs w:val="24"/>
        </w:rPr>
        <w:t>DOS PRAZOS</w:t>
      </w:r>
    </w:p>
    <w:p w:rsidR="0077012B" w:rsidRPr="00130966" w:rsidRDefault="0077012B" w:rsidP="0077012B">
      <w:pPr>
        <w:pStyle w:val="Recuodecorpodetexto"/>
        <w:ind w:firstLine="0"/>
        <w:jc w:val="center"/>
        <w:rPr>
          <w:rFonts w:ascii="Arial" w:hAnsi="Arial" w:cs="Arial"/>
          <w:b/>
          <w:sz w:val="24"/>
          <w:szCs w:val="24"/>
        </w:rPr>
      </w:pPr>
    </w:p>
    <w:p w:rsidR="0077012B" w:rsidRPr="00130966" w:rsidRDefault="0077012B" w:rsidP="00B7755D">
      <w:pPr>
        <w:pStyle w:val="Recuodecorpodetexto"/>
        <w:ind w:firstLine="0"/>
        <w:rPr>
          <w:rFonts w:ascii="Arial" w:hAnsi="Arial" w:cs="Arial"/>
          <w:sz w:val="24"/>
          <w:szCs w:val="24"/>
        </w:rPr>
      </w:pPr>
      <w:r w:rsidRPr="00130966">
        <w:rPr>
          <w:rFonts w:ascii="Arial" w:hAnsi="Arial" w:cs="Arial"/>
          <w:b/>
          <w:sz w:val="24"/>
          <w:szCs w:val="24"/>
        </w:rPr>
        <w:t xml:space="preserve">Art. </w:t>
      </w:r>
      <w:r w:rsidR="006E5664">
        <w:rPr>
          <w:rFonts w:ascii="Arial" w:hAnsi="Arial" w:cs="Arial"/>
          <w:b/>
          <w:sz w:val="24"/>
          <w:szCs w:val="24"/>
        </w:rPr>
        <w:t>413</w:t>
      </w:r>
      <w:r w:rsidRPr="00130966">
        <w:rPr>
          <w:rFonts w:ascii="Arial" w:hAnsi="Arial" w:cs="Arial"/>
          <w:b/>
          <w:sz w:val="24"/>
          <w:szCs w:val="24"/>
        </w:rPr>
        <w:t xml:space="preserve"> –</w:t>
      </w:r>
      <w:r w:rsidRPr="00130966">
        <w:rPr>
          <w:rFonts w:ascii="Arial" w:hAnsi="Arial" w:cs="Arial"/>
          <w:sz w:val="24"/>
          <w:szCs w:val="24"/>
        </w:rPr>
        <w:t xml:space="preserve"> Os prazos fixados na legislação tributária do Município serão contínuos, excluindo-se na sua contagem, o dia do início e incluindo-se o do vencimento.</w:t>
      </w:r>
    </w:p>
    <w:p w:rsidR="0077012B" w:rsidRPr="00130966" w:rsidRDefault="0077012B" w:rsidP="0077012B">
      <w:pPr>
        <w:pStyle w:val="Recuodecorpodetexto"/>
        <w:ind w:firstLine="1490"/>
        <w:jc w:val="left"/>
        <w:rPr>
          <w:rFonts w:ascii="Arial" w:hAnsi="Arial" w:cs="Arial"/>
          <w:sz w:val="24"/>
          <w:szCs w:val="24"/>
        </w:rPr>
      </w:pPr>
    </w:p>
    <w:p w:rsidR="0077012B" w:rsidRPr="00130966" w:rsidRDefault="0077012B" w:rsidP="00A40EA5">
      <w:pPr>
        <w:pStyle w:val="Recuodecorpodetexto"/>
        <w:ind w:firstLine="2160"/>
        <w:jc w:val="left"/>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Os prazos só se iniciam ou vencem em dia de expediente normal da repartição em que ocorra ou deva ser praticado o ato.</w:t>
      </w:r>
    </w:p>
    <w:p w:rsidR="0077012B" w:rsidRPr="00130966" w:rsidRDefault="0077012B" w:rsidP="0077012B">
      <w:pPr>
        <w:pStyle w:val="Recuodecorpodetexto"/>
        <w:ind w:left="98" w:firstLine="1462"/>
        <w:rPr>
          <w:rFonts w:ascii="Arial" w:hAnsi="Arial" w:cs="Arial"/>
          <w:sz w:val="24"/>
          <w:szCs w:val="24"/>
        </w:rPr>
      </w:pPr>
    </w:p>
    <w:p w:rsidR="0077012B" w:rsidRPr="00130966" w:rsidRDefault="0077012B" w:rsidP="00B7755D">
      <w:pPr>
        <w:pStyle w:val="Recuodecorpodetexto"/>
        <w:ind w:firstLine="0"/>
        <w:rPr>
          <w:rFonts w:ascii="Arial" w:hAnsi="Arial" w:cs="Arial"/>
          <w:sz w:val="24"/>
          <w:szCs w:val="24"/>
        </w:rPr>
      </w:pPr>
      <w:r w:rsidRPr="00130966">
        <w:rPr>
          <w:rFonts w:ascii="Arial" w:hAnsi="Arial" w:cs="Arial"/>
          <w:b/>
          <w:sz w:val="24"/>
          <w:szCs w:val="24"/>
        </w:rPr>
        <w:t xml:space="preserve">Art. </w:t>
      </w:r>
      <w:r w:rsidR="006E5664">
        <w:rPr>
          <w:rFonts w:ascii="Arial" w:hAnsi="Arial" w:cs="Arial"/>
          <w:b/>
          <w:sz w:val="24"/>
          <w:szCs w:val="24"/>
        </w:rPr>
        <w:t>414</w:t>
      </w:r>
      <w:r w:rsidRPr="00130966">
        <w:rPr>
          <w:rFonts w:ascii="Arial" w:hAnsi="Arial" w:cs="Arial"/>
          <w:b/>
          <w:sz w:val="24"/>
          <w:szCs w:val="24"/>
        </w:rPr>
        <w:t xml:space="preserve"> –</w:t>
      </w:r>
      <w:r w:rsidRPr="00130966">
        <w:rPr>
          <w:rFonts w:ascii="Arial" w:hAnsi="Arial" w:cs="Arial"/>
          <w:sz w:val="24"/>
          <w:szCs w:val="24"/>
        </w:rPr>
        <w:t xml:space="preserve"> Não se admitirá prova fundada em exame de livros ou arquivos das repartições da Fazenda Públicas, ou em depoimento pessoal de seus representantes ou servidores.</w:t>
      </w:r>
    </w:p>
    <w:p w:rsidR="00B7755D" w:rsidRPr="00130966" w:rsidRDefault="00B7755D" w:rsidP="00B7755D">
      <w:pPr>
        <w:pStyle w:val="Recuodecorpodetexto"/>
        <w:ind w:firstLine="0"/>
        <w:rPr>
          <w:rFonts w:ascii="Arial" w:hAnsi="Arial" w:cs="Arial"/>
          <w:sz w:val="24"/>
          <w:szCs w:val="24"/>
        </w:rPr>
      </w:pPr>
    </w:p>
    <w:p w:rsidR="00B7755D" w:rsidRPr="00130966" w:rsidRDefault="00B7755D" w:rsidP="003A59EC">
      <w:pPr>
        <w:pStyle w:val="Ttulo2"/>
        <w:jc w:val="center"/>
        <w:rPr>
          <w:i w:val="0"/>
          <w:sz w:val="24"/>
          <w:szCs w:val="24"/>
        </w:rPr>
      </w:pPr>
      <w:r w:rsidRPr="00130966">
        <w:rPr>
          <w:i w:val="0"/>
          <w:sz w:val="24"/>
          <w:szCs w:val="24"/>
        </w:rPr>
        <w:t>SEÇÃO VII</w:t>
      </w:r>
    </w:p>
    <w:p w:rsidR="00B7755D" w:rsidRPr="00130966" w:rsidRDefault="00B7755D" w:rsidP="00B7755D">
      <w:pPr>
        <w:pStyle w:val="Ttulo1"/>
        <w:rPr>
          <w:rFonts w:ascii="Arial" w:hAnsi="Arial" w:cs="Arial"/>
          <w:sz w:val="24"/>
          <w:szCs w:val="24"/>
        </w:rPr>
      </w:pPr>
      <w:r w:rsidRPr="00130966">
        <w:rPr>
          <w:rFonts w:ascii="Arial" w:hAnsi="Arial" w:cs="Arial"/>
          <w:sz w:val="24"/>
          <w:szCs w:val="24"/>
        </w:rPr>
        <w:t>DA PRIMEIRA INSTÂNCIA ADMINISTRATIVA</w:t>
      </w:r>
    </w:p>
    <w:p w:rsidR="00B7755D" w:rsidRPr="00130966" w:rsidRDefault="00B7755D" w:rsidP="00B7755D">
      <w:pPr>
        <w:jc w:val="both"/>
        <w:rPr>
          <w:rFonts w:ascii="Arial" w:hAnsi="Arial" w:cs="Arial"/>
          <w:b/>
        </w:rPr>
      </w:pPr>
    </w:p>
    <w:p w:rsidR="00B7755D" w:rsidRPr="00130966" w:rsidRDefault="00B7755D" w:rsidP="00B7755D">
      <w:pPr>
        <w:jc w:val="both"/>
        <w:rPr>
          <w:rFonts w:ascii="Arial" w:hAnsi="Arial" w:cs="Arial"/>
          <w:b/>
        </w:rPr>
      </w:pPr>
    </w:p>
    <w:p w:rsidR="00B7755D" w:rsidRPr="00130966" w:rsidRDefault="00B7755D" w:rsidP="00B7755D">
      <w:pPr>
        <w:pStyle w:val="Recuodecorpodetexto"/>
        <w:ind w:firstLine="0"/>
        <w:rPr>
          <w:rFonts w:ascii="Arial" w:hAnsi="Arial" w:cs="Arial"/>
          <w:sz w:val="24"/>
          <w:szCs w:val="24"/>
        </w:rPr>
      </w:pPr>
      <w:r w:rsidRPr="00130966">
        <w:rPr>
          <w:rFonts w:ascii="Arial" w:hAnsi="Arial" w:cs="Arial"/>
          <w:b/>
          <w:sz w:val="24"/>
          <w:szCs w:val="24"/>
        </w:rPr>
        <w:t xml:space="preserve">Art. </w:t>
      </w:r>
      <w:r w:rsidR="006E5664">
        <w:rPr>
          <w:rFonts w:ascii="Arial" w:hAnsi="Arial" w:cs="Arial"/>
          <w:b/>
          <w:sz w:val="24"/>
          <w:szCs w:val="24"/>
        </w:rPr>
        <w:t>415</w:t>
      </w:r>
      <w:r w:rsidRPr="00130966">
        <w:rPr>
          <w:rFonts w:ascii="Arial" w:hAnsi="Arial" w:cs="Arial"/>
          <w:b/>
          <w:sz w:val="24"/>
          <w:szCs w:val="24"/>
        </w:rPr>
        <w:t xml:space="preserve"> -</w:t>
      </w:r>
      <w:r w:rsidRPr="00130966">
        <w:rPr>
          <w:rFonts w:ascii="Arial" w:hAnsi="Arial" w:cs="Arial"/>
          <w:sz w:val="24"/>
          <w:szCs w:val="24"/>
        </w:rPr>
        <w:t xml:space="preserve"> As impugnações a lançamentos e as defesas de autos de infração e de termos de apreensão serão decididas, em Primeira Instância Administrativa, pela autoridade máxima na escala hierárquica, de cada Secretaria ou Órgão de onde proceda ao Auto de Infração.</w:t>
      </w:r>
    </w:p>
    <w:p w:rsidR="00B7755D" w:rsidRPr="00130966" w:rsidRDefault="00B7755D" w:rsidP="00B7755D">
      <w:pPr>
        <w:jc w:val="both"/>
        <w:rPr>
          <w:rFonts w:ascii="Arial" w:hAnsi="Arial" w:cs="Arial"/>
        </w:rPr>
      </w:pPr>
    </w:p>
    <w:p w:rsidR="00B7755D" w:rsidRPr="00130966" w:rsidRDefault="00B7755D" w:rsidP="00A40EA5">
      <w:pPr>
        <w:pStyle w:val="Recuodecorpodetexto"/>
        <w:ind w:firstLine="2160"/>
        <w:rPr>
          <w:rFonts w:ascii="Arial" w:hAnsi="Arial" w:cs="Arial"/>
          <w:sz w:val="24"/>
          <w:szCs w:val="24"/>
        </w:rPr>
      </w:pPr>
      <w:r w:rsidRPr="00130966">
        <w:rPr>
          <w:rFonts w:ascii="Arial" w:hAnsi="Arial" w:cs="Arial"/>
          <w:b/>
          <w:sz w:val="24"/>
          <w:szCs w:val="24"/>
        </w:rPr>
        <w:t>Parágrafo Único -</w:t>
      </w:r>
      <w:r w:rsidRPr="00130966">
        <w:rPr>
          <w:rFonts w:ascii="Arial" w:hAnsi="Arial" w:cs="Arial"/>
          <w:sz w:val="24"/>
          <w:szCs w:val="24"/>
        </w:rPr>
        <w:t xml:space="preserve"> A Autoridade julgadora terá o prazo de 60 (sessenta) dias, contados da data do recebimento da impugnação ou defesa, para proferir sua decisão conclusiva sobre a impugnação do autuado, podendo, entretanto, solicitar novas diligências, juntada de documentos e, se for o caso, determinar a autoridade autuante a lavratura de Termo Aditivo. </w:t>
      </w:r>
    </w:p>
    <w:p w:rsidR="00712D35" w:rsidRPr="00130966" w:rsidRDefault="00712D35" w:rsidP="00B7755D">
      <w:pPr>
        <w:jc w:val="both"/>
        <w:rPr>
          <w:rFonts w:ascii="Arial" w:hAnsi="Arial" w:cs="Arial"/>
          <w:b/>
        </w:rPr>
      </w:pPr>
    </w:p>
    <w:p w:rsidR="00B7755D" w:rsidRPr="00130966" w:rsidRDefault="00B7755D" w:rsidP="00B7755D">
      <w:pPr>
        <w:jc w:val="both"/>
        <w:rPr>
          <w:rFonts w:ascii="Arial" w:hAnsi="Arial" w:cs="Arial"/>
        </w:rPr>
      </w:pPr>
      <w:r w:rsidRPr="00130966">
        <w:rPr>
          <w:rFonts w:ascii="Arial" w:hAnsi="Arial" w:cs="Arial"/>
          <w:b/>
        </w:rPr>
        <w:t xml:space="preserve">Art. </w:t>
      </w:r>
      <w:r w:rsidR="006E5664">
        <w:rPr>
          <w:rFonts w:ascii="Arial" w:hAnsi="Arial" w:cs="Arial"/>
          <w:b/>
        </w:rPr>
        <w:t>416</w:t>
      </w:r>
      <w:r w:rsidRPr="00130966">
        <w:rPr>
          <w:rFonts w:ascii="Arial" w:hAnsi="Arial" w:cs="Arial"/>
          <w:b/>
        </w:rPr>
        <w:t xml:space="preserve"> -</w:t>
      </w:r>
      <w:r w:rsidRPr="00130966">
        <w:rPr>
          <w:rFonts w:ascii="Arial" w:hAnsi="Arial" w:cs="Arial"/>
        </w:rPr>
        <w:t xml:space="preserve"> Considera-se iniciado o procedimento fiscal-administrativo:</w:t>
      </w:r>
    </w:p>
    <w:p w:rsidR="00B7755D" w:rsidRPr="00130966" w:rsidRDefault="00B7755D" w:rsidP="00B7755D">
      <w:pPr>
        <w:jc w:val="both"/>
        <w:rPr>
          <w:rFonts w:ascii="Arial" w:hAnsi="Arial" w:cs="Arial"/>
        </w:rPr>
      </w:pPr>
    </w:p>
    <w:p w:rsidR="00B7755D" w:rsidRPr="00130966" w:rsidRDefault="00B7755D" w:rsidP="00A40EA5">
      <w:pPr>
        <w:ind w:firstLine="900"/>
        <w:jc w:val="both"/>
        <w:rPr>
          <w:rFonts w:ascii="Arial" w:hAnsi="Arial" w:cs="Arial"/>
        </w:rPr>
      </w:pPr>
      <w:r w:rsidRPr="00130966">
        <w:rPr>
          <w:rFonts w:ascii="Arial" w:hAnsi="Arial" w:cs="Arial"/>
          <w:b/>
        </w:rPr>
        <w:t>I -</w:t>
      </w:r>
      <w:r w:rsidRPr="00130966">
        <w:rPr>
          <w:rFonts w:ascii="Arial" w:hAnsi="Arial" w:cs="Arial"/>
        </w:rPr>
        <w:t xml:space="preserve"> com a impugnação, pelo sujeito passivo, de lançamento ou ato administrativo dele decorrente; </w:t>
      </w:r>
    </w:p>
    <w:p w:rsidR="00B7755D" w:rsidRPr="00130966" w:rsidRDefault="00B7755D" w:rsidP="00712D35">
      <w:pPr>
        <w:ind w:left="900"/>
        <w:jc w:val="both"/>
        <w:rPr>
          <w:rFonts w:ascii="Arial" w:hAnsi="Arial" w:cs="Arial"/>
        </w:rPr>
      </w:pPr>
    </w:p>
    <w:p w:rsidR="00B7755D" w:rsidRPr="00130966" w:rsidRDefault="00B7755D" w:rsidP="00A40EA5">
      <w:pPr>
        <w:ind w:firstLine="900"/>
        <w:jc w:val="both"/>
        <w:rPr>
          <w:rFonts w:ascii="Arial" w:hAnsi="Arial" w:cs="Arial"/>
          <w:b/>
        </w:rPr>
      </w:pPr>
      <w:r w:rsidRPr="00130966">
        <w:rPr>
          <w:rFonts w:ascii="Arial" w:hAnsi="Arial" w:cs="Arial"/>
          <w:b/>
        </w:rPr>
        <w:t>II -</w:t>
      </w:r>
      <w:r w:rsidRPr="00130966">
        <w:rPr>
          <w:rFonts w:ascii="Arial" w:hAnsi="Arial" w:cs="Arial"/>
        </w:rPr>
        <w:t xml:space="preserve"> com a lavratura do termo de início de fiscali</w:t>
      </w:r>
      <w:r w:rsidR="00712D35" w:rsidRPr="00130966">
        <w:rPr>
          <w:rFonts w:ascii="Arial" w:hAnsi="Arial" w:cs="Arial"/>
        </w:rPr>
        <w:t>zação ou intimação escrita para</w:t>
      </w:r>
      <w:r w:rsidRPr="00130966">
        <w:rPr>
          <w:rFonts w:ascii="Arial" w:hAnsi="Arial" w:cs="Arial"/>
        </w:rPr>
        <w:t xml:space="preserve"> apresentar livros comerciais ou fiscais e outros documentos de interesse para a Fazenda Municipal;</w:t>
      </w:r>
    </w:p>
    <w:p w:rsidR="00B7755D" w:rsidRPr="00130966" w:rsidRDefault="00B7755D" w:rsidP="00712D35">
      <w:pPr>
        <w:ind w:left="900"/>
        <w:jc w:val="both"/>
        <w:rPr>
          <w:rFonts w:ascii="Arial" w:hAnsi="Arial" w:cs="Arial"/>
          <w:b/>
        </w:rPr>
      </w:pPr>
    </w:p>
    <w:p w:rsidR="00B7755D" w:rsidRPr="00130966" w:rsidRDefault="00B7755D" w:rsidP="00A40EA5">
      <w:pPr>
        <w:ind w:firstLine="900"/>
        <w:jc w:val="both"/>
        <w:rPr>
          <w:rFonts w:ascii="Arial" w:hAnsi="Arial" w:cs="Arial"/>
        </w:rPr>
      </w:pPr>
      <w:r w:rsidRPr="00130966">
        <w:rPr>
          <w:rFonts w:ascii="Arial" w:hAnsi="Arial" w:cs="Arial"/>
          <w:b/>
        </w:rPr>
        <w:t>III -</w:t>
      </w:r>
      <w:r w:rsidRPr="00130966">
        <w:rPr>
          <w:rFonts w:ascii="Arial" w:hAnsi="Arial" w:cs="Arial"/>
        </w:rPr>
        <w:t xml:space="preserve"> com a lavratura do termo de apreensão de livros ou de outros documentos  fiscais;</w:t>
      </w:r>
    </w:p>
    <w:p w:rsidR="00B7755D" w:rsidRPr="00130966" w:rsidRDefault="00B7755D" w:rsidP="00712D35">
      <w:pPr>
        <w:ind w:left="900"/>
        <w:jc w:val="both"/>
        <w:rPr>
          <w:rFonts w:ascii="Arial" w:hAnsi="Arial" w:cs="Arial"/>
        </w:rPr>
      </w:pPr>
    </w:p>
    <w:p w:rsidR="00B7755D" w:rsidRPr="00130966" w:rsidRDefault="00B7755D" w:rsidP="00712D35">
      <w:pPr>
        <w:ind w:left="900"/>
        <w:jc w:val="both"/>
        <w:rPr>
          <w:rFonts w:ascii="Arial" w:hAnsi="Arial" w:cs="Arial"/>
        </w:rPr>
      </w:pPr>
      <w:r w:rsidRPr="00130966">
        <w:rPr>
          <w:rFonts w:ascii="Arial" w:hAnsi="Arial" w:cs="Arial"/>
          <w:b/>
        </w:rPr>
        <w:t>IV -</w:t>
      </w:r>
      <w:r w:rsidRPr="00130966">
        <w:rPr>
          <w:rFonts w:ascii="Arial" w:hAnsi="Arial" w:cs="Arial"/>
        </w:rPr>
        <w:t xml:space="preserve"> com a lavratura de auto de infração;</w:t>
      </w:r>
    </w:p>
    <w:p w:rsidR="00B7755D" w:rsidRPr="00130966" w:rsidRDefault="00B7755D" w:rsidP="00712D35">
      <w:pPr>
        <w:ind w:left="900"/>
        <w:jc w:val="both"/>
        <w:rPr>
          <w:rFonts w:ascii="Arial" w:hAnsi="Arial" w:cs="Arial"/>
        </w:rPr>
      </w:pPr>
    </w:p>
    <w:p w:rsidR="00B7755D" w:rsidRPr="00130966" w:rsidRDefault="00B7755D" w:rsidP="00A40EA5">
      <w:pPr>
        <w:ind w:firstLine="900"/>
        <w:jc w:val="both"/>
        <w:rPr>
          <w:rFonts w:ascii="Arial" w:hAnsi="Arial" w:cs="Arial"/>
        </w:rPr>
      </w:pPr>
      <w:r w:rsidRPr="00130966">
        <w:rPr>
          <w:rFonts w:ascii="Arial" w:hAnsi="Arial" w:cs="Arial"/>
          <w:b/>
        </w:rPr>
        <w:t>V -</w:t>
      </w:r>
      <w:r w:rsidRPr="00130966">
        <w:rPr>
          <w:rFonts w:ascii="Arial" w:hAnsi="Arial" w:cs="Arial"/>
        </w:rPr>
        <w:t xml:space="preserve"> com qualquer ato escrito de agente do fisco, que </w:t>
      </w:r>
      <w:r w:rsidR="00712D35" w:rsidRPr="00130966">
        <w:rPr>
          <w:rFonts w:ascii="Arial" w:hAnsi="Arial" w:cs="Arial"/>
        </w:rPr>
        <w:t>caracterize o início do procedi</w:t>
      </w:r>
      <w:r w:rsidRPr="00130966">
        <w:rPr>
          <w:rFonts w:ascii="Arial" w:hAnsi="Arial" w:cs="Arial"/>
        </w:rPr>
        <w:t>mento para apuração de infração fiscal, de conhecimento prévio do fiscalizado.</w:t>
      </w:r>
    </w:p>
    <w:p w:rsidR="00B7755D" w:rsidRPr="00130966" w:rsidRDefault="00B7755D" w:rsidP="00B7755D">
      <w:pPr>
        <w:jc w:val="both"/>
        <w:rPr>
          <w:rFonts w:ascii="Arial" w:hAnsi="Arial" w:cs="Arial"/>
        </w:rPr>
      </w:pPr>
      <w:r w:rsidRPr="00130966">
        <w:rPr>
          <w:rFonts w:ascii="Arial" w:hAnsi="Arial" w:cs="Arial"/>
        </w:rPr>
        <w:t xml:space="preserve"> </w:t>
      </w:r>
    </w:p>
    <w:p w:rsidR="00B7755D" w:rsidRPr="00130966" w:rsidRDefault="00B7755D" w:rsidP="00712D35">
      <w:pPr>
        <w:jc w:val="both"/>
        <w:rPr>
          <w:rFonts w:ascii="Arial" w:hAnsi="Arial" w:cs="Arial"/>
        </w:rPr>
      </w:pPr>
      <w:r w:rsidRPr="00130966">
        <w:rPr>
          <w:rFonts w:ascii="Arial" w:hAnsi="Arial" w:cs="Arial"/>
          <w:b/>
        </w:rPr>
        <w:t>Art. 4</w:t>
      </w:r>
      <w:r w:rsidR="006E5664">
        <w:rPr>
          <w:rFonts w:ascii="Arial" w:hAnsi="Arial" w:cs="Arial"/>
          <w:b/>
        </w:rPr>
        <w:t>1</w:t>
      </w:r>
      <w:r w:rsidR="003F7EE1">
        <w:rPr>
          <w:rFonts w:ascii="Arial" w:hAnsi="Arial" w:cs="Arial"/>
          <w:b/>
        </w:rPr>
        <w:t>7</w:t>
      </w:r>
      <w:r w:rsidRPr="00130966">
        <w:rPr>
          <w:rFonts w:ascii="Arial" w:hAnsi="Arial" w:cs="Arial"/>
          <w:b/>
        </w:rPr>
        <w:t xml:space="preserve"> -</w:t>
      </w:r>
      <w:r w:rsidRPr="00130966">
        <w:rPr>
          <w:rFonts w:ascii="Arial" w:hAnsi="Arial" w:cs="Arial"/>
        </w:rPr>
        <w:t xml:space="preserve"> Não sendo proferida </w:t>
      </w:r>
      <w:r w:rsidR="00712D35" w:rsidRPr="00130966">
        <w:rPr>
          <w:rFonts w:ascii="Arial" w:hAnsi="Arial" w:cs="Arial"/>
        </w:rPr>
        <w:t>decisão no prazo legal, nem convertido</w:t>
      </w:r>
      <w:r w:rsidRPr="00130966">
        <w:rPr>
          <w:rFonts w:ascii="Arial" w:hAnsi="Arial" w:cs="Arial"/>
        </w:rPr>
        <w:t xml:space="preserve"> o julgamento em diligência, poderá a parte interpor recurso voluntário, como se fora julgado procedente o auto de infração ou improcedente a impugnação contra o lançamento, cessando, com a interposição do recurso, a jurisdição de autoridade de primeira instância.</w:t>
      </w:r>
    </w:p>
    <w:p w:rsidR="00B7755D" w:rsidRPr="00130966" w:rsidRDefault="00B7755D" w:rsidP="00B7755D">
      <w:pPr>
        <w:rPr>
          <w:rFonts w:ascii="Arial" w:hAnsi="Arial" w:cs="Arial"/>
          <w:b/>
        </w:rPr>
      </w:pPr>
      <w:r w:rsidRPr="00130966">
        <w:rPr>
          <w:rFonts w:ascii="Arial" w:hAnsi="Arial" w:cs="Arial"/>
        </w:rPr>
        <w:t xml:space="preserve">             </w:t>
      </w:r>
    </w:p>
    <w:p w:rsidR="00B7755D" w:rsidRPr="00130966" w:rsidRDefault="00B7755D" w:rsidP="003A59EC">
      <w:pPr>
        <w:pStyle w:val="Ttulo2"/>
        <w:jc w:val="center"/>
        <w:rPr>
          <w:i w:val="0"/>
          <w:sz w:val="24"/>
          <w:szCs w:val="24"/>
        </w:rPr>
      </w:pPr>
      <w:r w:rsidRPr="00130966">
        <w:rPr>
          <w:i w:val="0"/>
          <w:sz w:val="24"/>
          <w:szCs w:val="24"/>
        </w:rPr>
        <w:t>SEÇÃO VIII</w:t>
      </w:r>
    </w:p>
    <w:p w:rsidR="00B7755D" w:rsidRPr="00130966" w:rsidRDefault="00B7755D" w:rsidP="00B7755D">
      <w:pPr>
        <w:pStyle w:val="Ttulo1"/>
        <w:rPr>
          <w:rFonts w:ascii="Arial" w:hAnsi="Arial" w:cs="Arial"/>
          <w:sz w:val="24"/>
          <w:szCs w:val="24"/>
        </w:rPr>
      </w:pPr>
      <w:r w:rsidRPr="00130966">
        <w:rPr>
          <w:rFonts w:ascii="Arial" w:hAnsi="Arial" w:cs="Arial"/>
          <w:sz w:val="24"/>
          <w:szCs w:val="24"/>
        </w:rPr>
        <w:t>SEGUNDA INSTÂNCIA ADMINISTRATIVA</w:t>
      </w:r>
    </w:p>
    <w:p w:rsidR="00B7755D" w:rsidRPr="00130966" w:rsidRDefault="00B7755D" w:rsidP="00B7755D">
      <w:pPr>
        <w:rPr>
          <w:rFonts w:ascii="Arial" w:hAnsi="Arial" w:cs="Arial"/>
        </w:rPr>
      </w:pPr>
    </w:p>
    <w:p w:rsidR="00B7755D" w:rsidRPr="00130966" w:rsidRDefault="00B7755D" w:rsidP="00712D35">
      <w:pPr>
        <w:pStyle w:val="Recuodecorpodetexto"/>
        <w:ind w:firstLine="0"/>
        <w:jc w:val="left"/>
        <w:rPr>
          <w:rFonts w:ascii="Arial" w:hAnsi="Arial" w:cs="Arial"/>
          <w:sz w:val="24"/>
          <w:szCs w:val="24"/>
        </w:rPr>
      </w:pPr>
      <w:r w:rsidRPr="00130966">
        <w:rPr>
          <w:rFonts w:ascii="Arial" w:hAnsi="Arial" w:cs="Arial"/>
          <w:b/>
          <w:sz w:val="24"/>
          <w:szCs w:val="24"/>
        </w:rPr>
        <w:t>Art. 4</w:t>
      </w:r>
      <w:r w:rsidR="006E5664">
        <w:rPr>
          <w:rFonts w:ascii="Arial" w:hAnsi="Arial" w:cs="Arial"/>
          <w:b/>
          <w:sz w:val="24"/>
          <w:szCs w:val="24"/>
        </w:rPr>
        <w:t>1</w:t>
      </w:r>
      <w:r w:rsidR="003F7EE1">
        <w:rPr>
          <w:rFonts w:ascii="Arial" w:hAnsi="Arial" w:cs="Arial"/>
          <w:b/>
          <w:sz w:val="24"/>
          <w:szCs w:val="24"/>
        </w:rPr>
        <w:t>8</w:t>
      </w:r>
      <w:r w:rsidRPr="00130966">
        <w:rPr>
          <w:rFonts w:ascii="Arial" w:hAnsi="Arial" w:cs="Arial"/>
          <w:b/>
          <w:sz w:val="24"/>
          <w:szCs w:val="24"/>
        </w:rPr>
        <w:t xml:space="preserve"> -</w:t>
      </w:r>
      <w:r w:rsidRPr="00130966">
        <w:rPr>
          <w:rFonts w:ascii="Arial" w:hAnsi="Arial" w:cs="Arial"/>
          <w:sz w:val="24"/>
          <w:szCs w:val="24"/>
        </w:rPr>
        <w:t xml:space="preserve"> Das decisões de primeira instância caberá recurso para a instância administrativa superior:</w:t>
      </w:r>
    </w:p>
    <w:p w:rsidR="00B7755D" w:rsidRPr="00130966" w:rsidRDefault="00B7755D" w:rsidP="00B7755D">
      <w:pPr>
        <w:jc w:val="both"/>
        <w:rPr>
          <w:rFonts w:ascii="Arial" w:hAnsi="Arial" w:cs="Arial"/>
        </w:rPr>
      </w:pPr>
    </w:p>
    <w:p w:rsidR="00B7755D" w:rsidRPr="00130966" w:rsidRDefault="00B7755D" w:rsidP="00A40EA5">
      <w:pPr>
        <w:ind w:firstLine="900"/>
        <w:jc w:val="both"/>
        <w:rPr>
          <w:rFonts w:ascii="Arial" w:hAnsi="Arial" w:cs="Arial"/>
        </w:rPr>
      </w:pPr>
      <w:r w:rsidRPr="00130966">
        <w:rPr>
          <w:rFonts w:ascii="Arial" w:hAnsi="Arial" w:cs="Arial"/>
          <w:b/>
        </w:rPr>
        <w:t>I -</w:t>
      </w:r>
      <w:r w:rsidRPr="00130966">
        <w:rPr>
          <w:rFonts w:ascii="Arial" w:hAnsi="Arial" w:cs="Arial"/>
        </w:rPr>
        <w:t xml:space="preserve"> voluntário, quando requerido pelo sujeito passivo no prazo de 2 (</w:t>
      </w:r>
      <w:r w:rsidR="00E327EA" w:rsidRPr="00130966">
        <w:rPr>
          <w:rFonts w:ascii="Arial" w:hAnsi="Arial" w:cs="Arial"/>
        </w:rPr>
        <w:t>dois</w:t>
      </w:r>
      <w:r w:rsidRPr="00130966">
        <w:rPr>
          <w:rFonts w:ascii="Arial" w:hAnsi="Arial" w:cs="Arial"/>
        </w:rPr>
        <w:t xml:space="preserve">) dias a contar da notificação do despacho quando a ele contrárias no todo ou em parte;  </w:t>
      </w:r>
    </w:p>
    <w:p w:rsidR="00B7755D" w:rsidRPr="00130966" w:rsidRDefault="00B7755D" w:rsidP="00712D35">
      <w:pPr>
        <w:ind w:left="900"/>
        <w:jc w:val="both"/>
        <w:rPr>
          <w:rFonts w:ascii="Arial" w:hAnsi="Arial" w:cs="Arial"/>
          <w:b/>
        </w:rPr>
      </w:pPr>
    </w:p>
    <w:p w:rsidR="00B7755D" w:rsidRPr="00130966" w:rsidRDefault="00B7755D" w:rsidP="00A40EA5">
      <w:pPr>
        <w:shd w:val="clear" w:color="auto" w:fill="FFFFFF"/>
        <w:ind w:firstLine="900"/>
        <w:jc w:val="both"/>
        <w:rPr>
          <w:rFonts w:ascii="Arial" w:hAnsi="Arial" w:cs="Arial"/>
        </w:rPr>
      </w:pPr>
      <w:r w:rsidRPr="00130966">
        <w:rPr>
          <w:rFonts w:ascii="Arial" w:hAnsi="Arial" w:cs="Arial"/>
          <w:b/>
        </w:rPr>
        <w:t>II</w:t>
      </w:r>
      <w:r w:rsidRPr="00130966">
        <w:rPr>
          <w:rFonts w:ascii="Arial" w:hAnsi="Arial" w:cs="Arial"/>
        </w:rPr>
        <w:t xml:space="preserve"> - de ofício, a ser obrigatoriamente interposto pela autoridade julgadora, </w:t>
      </w:r>
      <w:r w:rsidR="00712D35" w:rsidRPr="00130966">
        <w:rPr>
          <w:rFonts w:ascii="Arial" w:hAnsi="Arial" w:cs="Arial"/>
        </w:rPr>
        <w:t>imediatamente</w:t>
      </w:r>
      <w:r w:rsidRPr="00130966">
        <w:rPr>
          <w:rFonts w:ascii="Arial" w:hAnsi="Arial" w:cs="Arial"/>
        </w:rPr>
        <w:t xml:space="preserve"> e no próprio despacho, quando contrárias, no todo ou em parte, ao Município, desde que a importância em litígio exceda a 50% (</w:t>
      </w:r>
      <w:r w:rsidR="00D61D71" w:rsidRPr="00130966">
        <w:rPr>
          <w:rFonts w:ascii="Arial" w:hAnsi="Arial" w:cs="Arial"/>
        </w:rPr>
        <w:t>cinquenta</w:t>
      </w:r>
      <w:r w:rsidRPr="00130966">
        <w:rPr>
          <w:rFonts w:ascii="Arial" w:hAnsi="Arial" w:cs="Arial"/>
        </w:rPr>
        <w:t xml:space="preserve"> por cento) da </w:t>
      </w:r>
      <w:r w:rsidR="00E445DE" w:rsidRPr="00130966">
        <w:rPr>
          <w:rFonts w:ascii="Arial" w:hAnsi="Arial" w:cs="Arial"/>
        </w:rPr>
        <w:t>UPFM</w:t>
      </w:r>
      <w:r w:rsidR="00DF798B">
        <w:rPr>
          <w:rFonts w:ascii="Arial" w:hAnsi="Arial" w:cs="Arial"/>
        </w:rPr>
        <w:t xml:space="preserve"> </w:t>
      </w:r>
      <w:r w:rsidRPr="00130966">
        <w:rPr>
          <w:rFonts w:ascii="Arial" w:hAnsi="Arial" w:cs="Arial"/>
        </w:rPr>
        <w:t>(</w:t>
      </w:r>
      <w:r w:rsidR="00967155" w:rsidRPr="00130966">
        <w:rPr>
          <w:rFonts w:ascii="Arial" w:hAnsi="Arial" w:cs="Arial"/>
        </w:rPr>
        <w:t>UNIDADE PADRÃO FISCAL MUNICIPAL</w:t>
      </w:r>
      <w:r w:rsidRPr="00130966">
        <w:rPr>
          <w:rFonts w:ascii="Arial" w:hAnsi="Arial" w:cs="Arial"/>
        </w:rPr>
        <w:t>) definido no art. 4</w:t>
      </w:r>
      <w:r w:rsidR="003C6A6C">
        <w:rPr>
          <w:rFonts w:ascii="Arial" w:hAnsi="Arial" w:cs="Arial"/>
        </w:rPr>
        <w:t>24</w:t>
      </w:r>
      <w:r w:rsidRPr="00130966">
        <w:rPr>
          <w:rFonts w:ascii="Arial" w:hAnsi="Arial" w:cs="Arial"/>
        </w:rPr>
        <w:t>, neste Código.</w:t>
      </w:r>
    </w:p>
    <w:p w:rsidR="00712D35" w:rsidRPr="00130966" w:rsidRDefault="00712D35" w:rsidP="00B7755D">
      <w:pPr>
        <w:jc w:val="both"/>
        <w:rPr>
          <w:rFonts w:ascii="Arial" w:hAnsi="Arial" w:cs="Arial"/>
          <w:b/>
        </w:rPr>
      </w:pPr>
    </w:p>
    <w:p w:rsidR="00B7755D" w:rsidRPr="00130966" w:rsidRDefault="00B7755D" w:rsidP="00712D35">
      <w:pPr>
        <w:ind w:left="2160"/>
        <w:jc w:val="both"/>
        <w:rPr>
          <w:rFonts w:ascii="Arial" w:hAnsi="Arial" w:cs="Arial"/>
        </w:rPr>
      </w:pPr>
      <w:r w:rsidRPr="00130966">
        <w:rPr>
          <w:rFonts w:ascii="Arial" w:hAnsi="Arial" w:cs="Arial"/>
          <w:b/>
        </w:rPr>
        <w:t>§ 1º -</w:t>
      </w:r>
      <w:r w:rsidRPr="00130966">
        <w:rPr>
          <w:rFonts w:ascii="Arial" w:hAnsi="Arial" w:cs="Arial"/>
        </w:rPr>
        <w:t xml:space="preserve"> O recurso terá efeito suspensivo.</w:t>
      </w:r>
    </w:p>
    <w:p w:rsidR="00B7755D" w:rsidRPr="00130966" w:rsidRDefault="00B7755D" w:rsidP="00712D35">
      <w:pPr>
        <w:ind w:left="2160"/>
        <w:jc w:val="both"/>
        <w:rPr>
          <w:rFonts w:ascii="Arial" w:hAnsi="Arial" w:cs="Arial"/>
        </w:rPr>
      </w:pPr>
    </w:p>
    <w:p w:rsidR="00B7755D" w:rsidRPr="00130966" w:rsidRDefault="00B7755D" w:rsidP="00A40EA5">
      <w:pPr>
        <w:ind w:firstLine="2160"/>
        <w:jc w:val="both"/>
        <w:rPr>
          <w:rFonts w:ascii="Arial" w:hAnsi="Arial" w:cs="Arial"/>
        </w:rPr>
      </w:pPr>
      <w:r w:rsidRPr="00130966">
        <w:rPr>
          <w:rFonts w:ascii="Arial" w:hAnsi="Arial" w:cs="Arial"/>
          <w:b/>
        </w:rPr>
        <w:t>§ 2º -</w:t>
      </w:r>
      <w:r w:rsidRPr="00130966">
        <w:rPr>
          <w:rFonts w:ascii="Arial" w:hAnsi="Arial" w:cs="Arial"/>
        </w:rPr>
        <w:t xml:space="preserve"> Enquanto não interposto o recurso de ofício, a decisão não produzirá efeito.</w:t>
      </w:r>
    </w:p>
    <w:p w:rsidR="00712D35" w:rsidRPr="00130966" w:rsidRDefault="00712D35" w:rsidP="00B7755D">
      <w:pPr>
        <w:pStyle w:val="Corpodetexto"/>
        <w:rPr>
          <w:rFonts w:ascii="Arial" w:hAnsi="Arial" w:cs="Arial"/>
          <w:sz w:val="24"/>
          <w:szCs w:val="24"/>
        </w:rPr>
      </w:pPr>
    </w:p>
    <w:p w:rsidR="00B7755D" w:rsidRPr="00130966" w:rsidRDefault="00B7755D" w:rsidP="00B7755D">
      <w:pPr>
        <w:pStyle w:val="Corpodetexto"/>
        <w:rPr>
          <w:rFonts w:ascii="Arial" w:hAnsi="Arial" w:cs="Arial"/>
          <w:sz w:val="24"/>
          <w:szCs w:val="24"/>
        </w:rPr>
      </w:pPr>
      <w:r w:rsidRPr="00130966">
        <w:rPr>
          <w:rFonts w:ascii="Arial" w:hAnsi="Arial" w:cs="Arial"/>
          <w:b/>
          <w:sz w:val="24"/>
          <w:szCs w:val="24"/>
        </w:rPr>
        <w:t>Art. 4</w:t>
      </w:r>
      <w:r w:rsidR="006E5664">
        <w:rPr>
          <w:rFonts w:ascii="Arial" w:hAnsi="Arial" w:cs="Arial"/>
          <w:b/>
          <w:sz w:val="24"/>
          <w:szCs w:val="24"/>
        </w:rPr>
        <w:t>1</w:t>
      </w:r>
      <w:r w:rsidR="003F7EE1">
        <w:rPr>
          <w:rFonts w:ascii="Arial" w:hAnsi="Arial" w:cs="Arial"/>
          <w:b/>
          <w:sz w:val="24"/>
          <w:szCs w:val="24"/>
        </w:rPr>
        <w:t>9</w:t>
      </w:r>
      <w:r w:rsidRPr="00130966">
        <w:rPr>
          <w:rFonts w:ascii="Arial" w:hAnsi="Arial" w:cs="Arial"/>
          <w:b/>
          <w:sz w:val="24"/>
          <w:szCs w:val="24"/>
        </w:rPr>
        <w:t xml:space="preserve"> -</w:t>
      </w:r>
      <w:r w:rsidRPr="00130966">
        <w:rPr>
          <w:rFonts w:ascii="Arial" w:hAnsi="Arial" w:cs="Arial"/>
          <w:sz w:val="24"/>
          <w:szCs w:val="24"/>
        </w:rPr>
        <w:t xml:space="preserve"> A decisão, na instância administrativa superior, será proferida no prazo máximo de 40(quarenta) dias, contados da data do recebimento do processo, aplicando-se para a notificação do despacho as modalidades previstas para a primeira instância.</w:t>
      </w:r>
    </w:p>
    <w:p w:rsidR="00B7755D" w:rsidRPr="00130966" w:rsidRDefault="00B7755D" w:rsidP="00B7755D">
      <w:pPr>
        <w:jc w:val="both"/>
        <w:rPr>
          <w:rFonts w:ascii="Arial" w:hAnsi="Arial" w:cs="Arial"/>
        </w:rPr>
      </w:pPr>
    </w:p>
    <w:p w:rsidR="00B7755D" w:rsidRPr="00130966" w:rsidRDefault="00B7755D" w:rsidP="00E327EA">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Decorrido o prazo definido neste artigo sem que tenha sido proferida a decisão, não serão computados juros e atualização monetária a partir dessa data.</w:t>
      </w:r>
    </w:p>
    <w:p w:rsidR="00B7755D" w:rsidRPr="00130966" w:rsidRDefault="00B7755D" w:rsidP="00B7755D">
      <w:pPr>
        <w:jc w:val="both"/>
        <w:rPr>
          <w:rFonts w:ascii="Arial" w:hAnsi="Arial" w:cs="Arial"/>
        </w:rPr>
      </w:pPr>
    </w:p>
    <w:p w:rsidR="00B7755D" w:rsidRPr="00130966" w:rsidRDefault="00B7755D" w:rsidP="00B7755D">
      <w:pPr>
        <w:rPr>
          <w:rFonts w:ascii="Arial" w:hAnsi="Arial" w:cs="Arial"/>
        </w:rPr>
      </w:pPr>
      <w:r w:rsidRPr="00130966">
        <w:rPr>
          <w:rFonts w:ascii="Arial" w:hAnsi="Arial" w:cs="Arial"/>
          <w:b/>
        </w:rPr>
        <w:t>Art. 4</w:t>
      </w:r>
      <w:r w:rsidR="003F7EE1">
        <w:rPr>
          <w:rFonts w:ascii="Arial" w:hAnsi="Arial" w:cs="Arial"/>
          <w:b/>
        </w:rPr>
        <w:t>20</w:t>
      </w:r>
      <w:r w:rsidRPr="00130966">
        <w:rPr>
          <w:rFonts w:ascii="Arial" w:hAnsi="Arial" w:cs="Arial"/>
          <w:b/>
        </w:rPr>
        <w:t xml:space="preserve"> -</w:t>
      </w:r>
      <w:r w:rsidRPr="00130966">
        <w:rPr>
          <w:rFonts w:ascii="Arial" w:hAnsi="Arial" w:cs="Arial"/>
        </w:rPr>
        <w:t xml:space="preserve"> A Segunda Instância Administrativa será representada pelo Prefeito Municipal.</w:t>
      </w:r>
    </w:p>
    <w:p w:rsidR="00712D35" w:rsidRPr="00130966" w:rsidRDefault="00712D35" w:rsidP="00B7755D">
      <w:pPr>
        <w:rPr>
          <w:rFonts w:ascii="Arial" w:hAnsi="Arial" w:cs="Arial"/>
        </w:rPr>
      </w:pPr>
    </w:p>
    <w:p w:rsidR="00B7755D" w:rsidRPr="00130966" w:rsidRDefault="00B7755D" w:rsidP="00B7755D">
      <w:pPr>
        <w:rPr>
          <w:rFonts w:ascii="Arial" w:hAnsi="Arial" w:cs="Arial"/>
        </w:rPr>
      </w:pPr>
      <w:r w:rsidRPr="00130966">
        <w:rPr>
          <w:rFonts w:ascii="Arial" w:hAnsi="Arial" w:cs="Arial"/>
          <w:b/>
        </w:rPr>
        <w:t>Art. 4</w:t>
      </w:r>
      <w:r w:rsidR="006E5664">
        <w:rPr>
          <w:rFonts w:ascii="Arial" w:hAnsi="Arial" w:cs="Arial"/>
          <w:b/>
        </w:rPr>
        <w:t>2</w:t>
      </w:r>
      <w:r w:rsidR="003F7EE1">
        <w:rPr>
          <w:rFonts w:ascii="Arial" w:hAnsi="Arial" w:cs="Arial"/>
          <w:b/>
        </w:rPr>
        <w:t>1</w:t>
      </w:r>
      <w:r w:rsidRPr="00130966">
        <w:rPr>
          <w:rFonts w:ascii="Arial" w:hAnsi="Arial" w:cs="Arial"/>
          <w:b/>
        </w:rPr>
        <w:t xml:space="preserve"> -</w:t>
      </w:r>
      <w:r w:rsidRPr="00130966">
        <w:rPr>
          <w:rFonts w:ascii="Arial" w:hAnsi="Arial" w:cs="Arial"/>
        </w:rPr>
        <w:t xml:space="preserve"> O recurso voluntário poderá ser impetrado independentemente de apresentação da garantia de instância.</w:t>
      </w:r>
    </w:p>
    <w:p w:rsidR="00B7755D" w:rsidRPr="00130966" w:rsidRDefault="00B7755D" w:rsidP="00B7755D">
      <w:pPr>
        <w:jc w:val="both"/>
        <w:rPr>
          <w:rFonts w:ascii="Arial" w:hAnsi="Arial" w:cs="Arial"/>
        </w:rPr>
      </w:pPr>
    </w:p>
    <w:p w:rsidR="00B7755D" w:rsidRPr="00130966" w:rsidRDefault="00B7755D" w:rsidP="00B7755D">
      <w:pPr>
        <w:jc w:val="both"/>
        <w:rPr>
          <w:rFonts w:ascii="Arial" w:hAnsi="Arial" w:cs="Arial"/>
        </w:rPr>
      </w:pPr>
      <w:r w:rsidRPr="00130966">
        <w:rPr>
          <w:rFonts w:ascii="Arial" w:hAnsi="Arial" w:cs="Arial"/>
          <w:b/>
        </w:rPr>
        <w:t>Art. 4</w:t>
      </w:r>
      <w:r w:rsidR="003F7EE1">
        <w:rPr>
          <w:rFonts w:ascii="Arial" w:hAnsi="Arial" w:cs="Arial"/>
          <w:b/>
        </w:rPr>
        <w:t>22</w:t>
      </w:r>
      <w:r w:rsidRPr="00130966">
        <w:rPr>
          <w:rFonts w:ascii="Arial" w:hAnsi="Arial" w:cs="Arial"/>
          <w:b/>
        </w:rPr>
        <w:t xml:space="preserve"> – </w:t>
      </w:r>
      <w:r w:rsidRPr="00130966">
        <w:rPr>
          <w:rFonts w:ascii="Arial" w:hAnsi="Arial" w:cs="Arial"/>
        </w:rPr>
        <w:t>É vedado reunir em uma só petição, recursos referentes a mais de uma decisão, ainda que versem sobre o mesmo assunto e alcancem o mesmo contribuinte, salvo quando proferidas no mesmo processo fiscal.</w:t>
      </w:r>
    </w:p>
    <w:p w:rsidR="00B7755D" w:rsidRPr="00130966" w:rsidRDefault="00B7755D" w:rsidP="00B7755D">
      <w:pPr>
        <w:jc w:val="both"/>
        <w:rPr>
          <w:rFonts w:ascii="Arial" w:hAnsi="Arial" w:cs="Arial"/>
          <w:b/>
        </w:rPr>
      </w:pPr>
    </w:p>
    <w:p w:rsidR="00B7755D" w:rsidRPr="00130966" w:rsidRDefault="00B7755D" w:rsidP="003A59EC">
      <w:pPr>
        <w:pStyle w:val="Recuodecorpodetexto"/>
        <w:ind w:left="98" w:firstLine="0"/>
        <w:jc w:val="center"/>
        <w:rPr>
          <w:rFonts w:ascii="Arial" w:hAnsi="Arial" w:cs="Arial"/>
          <w:b/>
          <w:sz w:val="24"/>
          <w:szCs w:val="24"/>
        </w:rPr>
      </w:pPr>
      <w:r w:rsidRPr="00130966">
        <w:rPr>
          <w:rFonts w:ascii="Arial" w:hAnsi="Arial" w:cs="Arial"/>
          <w:b/>
          <w:sz w:val="24"/>
          <w:szCs w:val="24"/>
        </w:rPr>
        <w:t>SEÇÃO IX</w:t>
      </w:r>
    </w:p>
    <w:p w:rsidR="00B7755D" w:rsidRPr="00130966" w:rsidRDefault="00B7755D" w:rsidP="00B7755D">
      <w:pPr>
        <w:pStyle w:val="Recuodecorpodetexto"/>
        <w:ind w:left="98" w:firstLine="0"/>
        <w:jc w:val="center"/>
        <w:rPr>
          <w:rFonts w:ascii="Arial" w:hAnsi="Arial" w:cs="Arial"/>
          <w:b/>
          <w:sz w:val="24"/>
          <w:szCs w:val="24"/>
        </w:rPr>
      </w:pPr>
    </w:p>
    <w:p w:rsidR="00B7755D" w:rsidRPr="00130966" w:rsidRDefault="00B7755D" w:rsidP="00B7755D">
      <w:pPr>
        <w:pStyle w:val="Recuodecorpodetexto"/>
        <w:ind w:left="98" w:firstLine="0"/>
        <w:jc w:val="center"/>
        <w:rPr>
          <w:rFonts w:ascii="Arial" w:hAnsi="Arial" w:cs="Arial"/>
          <w:b/>
          <w:sz w:val="24"/>
          <w:szCs w:val="24"/>
        </w:rPr>
      </w:pPr>
      <w:r w:rsidRPr="00130966">
        <w:rPr>
          <w:rFonts w:ascii="Arial" w:hAnsi="Arial" w:cs="Arial"/>
          <w:b/>
          <w:sz w:val="24"/>
          <w:szCs w:val="24"/>
        </w:rPr>
        <w:t>DA EXECUÇÃO DAS DECISÕES FISCAIS</w:t>
      </w:r>
    </w:p>
    <w:p w:rsidR="00B7755D" w:rsidRPr="00130966" w:rsidRDefault="00B7755D" w:rsidP="00B7755D">
      <w:pPr>
        <w:pStyle w:val="Recuodecorpodetexto"/>
        <w:ind w:left="98" w:firstLine="0"/>
        <w:jc w:val="center"/>
        <w:rPr>
          <w:rFonts w:ascii="Arial" w:hAnsi="Arial" w:cs="Arial"/>
          <w:b/>
          <w:sz w:val="24"/>
          <w:szCs w:val="24"/>
        </w:rPr>
      </w:pPr>
    </w:p>
    <w:p w:rsidR="00B7755D" w:rsidRPr="00130966" w:rsidRDefault="00B7755D" w:rsidP="00B7755D">
      <w:pPr>
        <w:pStyle w:val="Recuodecorpodetexto"/>
        <w:ind w:left="98" w:firstLine="0"/>
        <w:jc w:val="center"/>
        <w:rPr>
          <w:rFonts w:ascii="Arial" w:hAnsi="Arial" w:cs="Arial"/>
          <w:b/>
          <w:sz w:val="24"/>
          <w:szCs w:val="24"/>
        </w:rPr>
      </w:pPr>
    </w:p>
    <w:p w:rsidR="00B7755D" w:rsidRPr="00130966" w:rsidRDefault="00B7755D" w:rsidP="00712D35">
      <w:pPr>
        <w:pStyle w:val="Recuodecorpodetexto"/>
        <w:ind w:firstLine="0"/>
        <w:jc w:val="left"/>
        <w:rPr>
          <w:rFonts w:ascii="Arial" w:hAnsi="Arial" w:cs="Arial"/>
          <w:sz w:val="24"/>
          <w:szCs w:val="24"/>
        </w:rPr>
      </w:pPr>
      <w:r w:rsidRPr="00130966">
        <w:rPr>
          <w:rFonts w:ascii="Arial" w:hAnsi="Arial" w:cs="Arial"/>
          <w:b/>
          <w:sz w:val="24"/>
          <w:szCs w:val="24"/>
        </w:rPr>
        <w:t>Art. 4</w:t>
      </w:r>
      <w:r w:rsidR="003F7EE1">
        <w:rPr>
          <w:rFonts w:ascii="Arial" w:hAnsi="Arial" w:cs="Arial"/>
          <w:b/>
          <w:sz w:val="24"/>
          <w:szCs w:val="24"/>
        </w:rPr>
        <w:t>23</w:t>
      </w:r>
      <w:r w:rsidRPr="00130966">
        <w:rPr>
          <w:rFonts w:ascii="Arial" w:hAnsi="Arial" w:cs="Arial"/>
          <w:b/>
          <w:sz w:val="24"/>
          <w:szCs w:val="24"/>
        </w:rPr>
        <w:t xml:space="preserve"> –</w:t>
      </w:r>
      <w:r w:rsidRPr="00130966">
        <w:rPr>
          <w:rFonts w:ascii="Arial" w:hAnsi="Arial" w:cs="Arial"/>
          <w:sz w:val="24"/>
          <w:szCs w:val="24"/>
        </w:rPr>
        <w:t xml:space="preserve"> As decisões fiscais definitivas serão cumpridas:</w:t>
      </w:r>
    </w:p>
    <w:p w:rsidR="00B7755D" w:rsidRPr="00130966" w:rsidRDefault="00B7755D" w:rsidP="00B7755D">
      <w:pPr>
        <w:pStyle w:val="Recuodecorpodetexto"/>
        <w:ind w:left="98" w:firstLine="1462"/>
        <w:jc w:val="left"/>
        <w:rPr>
          <w:rFonts w:ascii="Arial" w:hAnsi="Arial" w:cs="Arial"/>
          <w:sz w:val="24"/>
          <w:szCs w:val="24"/>
        </w:rPr>
      </w:pPr>
    </w:p>
    <w:p w:rsidR="00B7755D" w:rsidRPr="00130966" w:rsidRDefault="00B7755D" w:rsidP="00A40EA5">
      <w:pPr>
        <w:pStyle w:val="Recuodecorpodetexto"/>
        <w:ind w:firstLine="900"/>
        <w:rPr>
          <w:rFonts w:ascii="Arial" w:hAnsi="Arial" w:cs="Arial"/>
          <w:sz w:val="24"/>
          <w:szCs w:val="24"/>
        </w:rPr>
      </w:pPr>
      <w:r w:rsidRPr="00130966">
        <w:rPr>
          <w:rFonts w:ascii="Arial" w:hAnsi="Arial" w:cs="Arial"/>
          <w:b/>
          <w:sz w:val="24"/>
          <w:szCs w:val="24"/>
        </w:rPr>
        <w:t>I –</w:t>
      </w:r>
      <w:r w:rsidRPr="00130966">
        <w:rPr>
          <w:rFonts w:ascii="Arial" w:hAnsi="Arial" w:cs="Arial"/>
          <w:sz w:val="24"/>
          <w:szCs w:val="24"/>
        </w:rPr>
        <w:t xml:space="preserve"> pela notificação ao contribuinte, para no prazo de 15(quinze) dias, efetuar o pagamento do valor da condenação;</w:t>
      </w:r>
    </w:p>
    <w:p w:rsidR="00B7755D" w:rsidRPr="00130966" w:rsidRDefault="00B7755D" w:rsidP="00712D35">
      <w:pPr>
        <w:pStyle w:val="Recuodecorpodetexto"/>
        <w:ind w:left="900" w:firstLine="0"/>
        <w:rPr>
          <w:rFonts w:ascii="Arial" w:hAnsi="Arial" w:cs="Arial"/>
          <w:sz w:val="24"/>
          <w:szCs w:val="24"/>
        </w:rPr>
      </w:pPr>
    </w:p>
    <w:p w:rsidR="00B7755D" w:rsidRPr="00130966" w:rsidRDefault="00B7755D" w:rsidP="00A40EA5">
      <w:pPr>
        <w:pStyle w:val="Recuodecorpodetexto"/>
        <w:ind w:firstLine="900"/>
        <w:rPr>
          <w:rFonts w:ascii="Arial" w:hAnsi="Arial" w:cs="Arial"/>
          <w:sz w:val="24"/>
          <w:szCs w:val="24"/>
        </w:rPr>
      </w:pPr>
      <w:r w:rsidRPr="00130966">
        <w:rPr>
          <w:rFonts w:ascii="Arial" w:hAnsi="Arial" w:cs="Arial"/>
          <w:b/>
          <w:sz w:val="24"/>
          <w:szCs w:val="24"/>
        </w:rPr>
        <w:t>II –</w:t>
      </w:r>
      <w:r w:rsidRPr="00130966">
        <w:rPr>
          <w:rFonts w:ascii="Arial" w:hAnsi="Arial" w:cs="Arial"/>
          <w:sz w:val="24"/>
          <w:szCs w:val="24"/>
        </w:rPr>
        <w:t xml:space="preserve"> pela notificação ao contribuinte  para  vir  receber  importância  indevidamente recolhida como tributo ou multa;</w:t>
      </w:r>
    </w:p>
    <w:p w:rsidR="00B7755D" w:rsidRPr="00130966" w:rsidRDefault="00B7755D" w:rsidP="00712D35">
      <w:pPr>
        <w:pStyle w:val="Recuodecorpodetexto"/>
        <w:ind w:left="900" w:firstLine="0"/>
        <w:rPr>
          <w:rFonts w:ascii="Arial" w:hAnsi="Arial" w:cs="Arial"/>
          <w:sz w:val="24"/>
          <w:szCs w:val="24"/>
        </w:rPr>
      </w:pPr>
    </w:p>
    <w:p w:rsidR="00B7755D" w:rsidRPr="00130966" w:rsidRDefault="00B7755D" w:rsidP="00A40EA5">
      <w:pPr>
        <w:pStyle w:val="Recuodecorpodetexto"/>
        <w:ind w:firstLine="900"/>
        <w:rPr>
          <w:rFonts w:ascii="Arial" w:hAnsi="Arial" w:cs="Arial"/>
          <w:sz w:val="24"/>
          <w:szCs w:val="24"/>
        </w:rPr>
      </w:pPr>
      <w:r w:rsidRPr="00130966">
        <w:rPr>
          <w:rFonts w:ascii="Arial" w:hAnsi="Arial" w:cs="Arial"/>
          <w:b/>
          <w:sz w:val="24"/>
          <w:szCs w:val="24"/>
        </w:rPr>
        <w:t>III -</w:t>
      </w:r>
      <w:r w:rsidRPr="00130966">
        <w:rPr>
          <w:rFonts w:ascii="Arial" w:hAnsi="Arial" w:cs="Arial"/>
          <w:sz w:val="24"/>
          <w:szCs w:val="24"/>
        </w:rPr>
        <w:t xml:space="preserve"> pela notificação ao contribuinte para vir receber ou, quando for o caso, pagar no prazo de 15 (quinze) dias, a diferença entre:</w:t>
      </w:r>
    </w:p>
    <w:p w:rsidR="00B7755D" w:rsidRPr="00130966" w:rsidRDefault="00B7755D" w:rsidP="00B7755D">
      <w:pPr>
        <w:pStyle w:val="Recuodecorpodetexto"/>
        <w:ind w:left="2410" w:hanging="850"/>
        <w:rPr>
          <w:rFonts w:ascii="Arial" w:hAnsi="Arial" w:cs="Arial"/>
          <w:sz w:val="24"/>
          <w:szCs w:val="24"/>
        </w:rPr>
      </w:pPr>
    </w:p>
    <w:p w:rsidR="00B7755D" w:rsidRPr="00130966" w:rsidRDefault="00B7755D" w:rsidP="00712D35">
      <w:pPr>
        <w:pStyle w:val="Recuodecorpodetexto"/>
        <w:ind w:left="2160" w:firstLine="0"/>
        <w:rPr>
          <w:rFonts w:ascii="Arial" w:hAnsi="Arial" w:cs="Arial"/>
          <w:sz w:val="24"/>
          <w:szCs w:val="24"/>
        </w:rPr>
      </w:pPr>
      <w:r w:rsidRPr="00130966">
        <w:rPr>
          <w:rFonts w:ascii="Arial" w:hAnsi="Arial" w:cs="Arial"/>
          <w:b/>
          <w:sz w:val="24"/>
          <w:szCs w:val="24"/>
        </w:rPr>
        <w:t>a) –</w:t>
      </w:r>
      <w:r w:rsidRPr="00130966">
        <w:rPr>
          <w:rFonts w:ascii="Arial" w:hAnsi="Arial" w:cs="Arial"/>
          <w:sz w:val="24"/>
          <w:szCs w:val="24"/>
        </w:rPr>
        <w:t xml:space="preserve"> o valor da condenação e a quantia depositada em garantia de instância;</w:t>
      </w:r>
    </w:p>
    <w:p w:rsidR="00B7755D" w:rsidRPr="00130966" w:rsidRDefault="00B7755D" w:rsidP="00B7755D">
      <w:pPr>
        <w:pStyle w:val="Recuodecorpodetexto"/>
        <w:ind w:left="2410" w:hanging="850"/>
        <w:rPr>
          <w:rFonts w:ascii="Arial" w:hAnsi="Arial" w:cs="Arial"/>
          <w:sz w:val="24"/>
          <w:szCs w:val="24"/>
        </w:rPr>
      </w:pPr>
    </w:p>
    <w:p w:rsidR="00B7755D" w:rsidRPr="00130966" w:rsidRDefault="00B7755D" w:rsidP="00A40EA5">
      <w:pPr>
        <w:pStyle w:val="Recuodecorpodetexto"/>
        <w:ind w:firstLine="900"/>
        <w:rPr>
          <w:rFonts w:ascii="Arial" w:hAnsi="Arial" w:cs="Arial"/>
          <w:sz w:val="24"/>
          <w:szCs w:val="24"/>
        </w:rPr>
      </w:pPr>
      <w:r w:rsidRPr="00130966">
        <w:rPr>
          <w:rFonts w:ascii="Arial" w:hAnsi="Arial" w:cs="Arial"/>
          <w:b/>
          <w:sz w:val="24"/>
          <w:szCs w:val="24"/>
        </w:rPr>
        <w:t>IV –</w:t>
      </w:r>
      <w:r w:rsidRPr="00130966">
        <w:rPr>
          <w:rFonts w:ascii="Arial" w:hAnsi="Arial" w:cs="Arial"/>
          <w:sz w:val="24"/>
          <w:szCs w:val="24"/>
        </w:rPr>
        <w:t xml:space="preserve"> pela liberação dos bens, mercadorias ou documentos apreendidos ou depositados, ou pela restituição do produto de sua venda, se tiver havido alienação, ou de seu valor de mercado, se houver ocorrido doação.</w:t>
      </w:r>
    </w:p>
    <w:p w:rsidR="00B7755D" w:rsidRPr="00130966" w:rsidRDefault="00B7755D" w:rsidP="00712D35">
      <w:pPr>
        <w:pStyle w:val="Recuodecorpodetexto"/>
        <w:ind w:left="900" w:firstLine="0"/>
        <w:jc w:val="left"/>
        <w:rPr>
          <w:rFonts w:ascii="Arial" w:hAnsi="Arial" w:cs="Arial"/>
          <w:sz w:val="24"/>
          <w:szCs w:val="24"/>
        </w:rPr>
      </w:pPr>
    </w:p>
    <w:p w:rsidR="00B7755D" w:rsidRPr="00130966" w:rsidRDefault="00B7755D" w:rsidP="00A40EA5">
      <w:pPr>
        <w:pStyle w:val="Recuodecorpodetexto"/>
        <w:ind w:firstLine="900"/>
        <w:rPr>
          <w:rFonts w:ascii="Arial" w:hAnsi="Arial" w:cs="Arial"/>
          <w:b/>
          <w:sz w:val="24"/>
          <w:szCs w:val="24"/>
        </w:rPr>
      </w:pPr>
      <w:r w:rsidRPr="00130966">
        <w:rPr>
          <w:rFonts w:ascii="Arial" w:hAnsi="Arial" w:cs="Arial"/>
          <w:b/>
          <w:sz w:val="24"/>
          <w:szCs w:val="24"/>
        </w:rPr>
        <w:t>V –</w:t>
      </w:r>
      <w:r w:rsidRPr="00130966">
        <w:rPr>
          <w:rFonts w:ascii="Arial" w:hAnsi="Arial" w:cs="Arial"/>
          <w:sz w:val="24"/>
          <w:szCs w:val="24"/>
        </w:rPr>
        <w:t xml:space="preserve"> pela imediata inscrição, na dívida ativa, e remessa da certidão para cobrança executiva dos débitos a que se referem os incisos I e III deste artigo, se não tiverem sido pagos no prazo estabelecido.</w:t>
      </w:r>
    </w:p>
    <w:p w:rsidR="00B7755D" w:rsidRPr="00130966" w:rsidRDefault="00B7755D" w:rsidP="00B7755D">
      <w:pPr>
        <w:pStyle w:val="Recuodecorpodetexto"/>
        <w:ind w:firstLine="0"/>
        <w:rPr>
          <w:rFonts w:ascii="Arial" w:hAnsi="Arial" w:cs="Arial"/>
          <w:sz w:val="24"/>
          <w:szCs w:val="24"/>
        </w:rPr>
      </w:pPr>
    </w:p>
    <w:p w:rsidR="0077012B" w:rsidRPr="00130966" w:rsidRDefault="0077012B" w:rsidP="0077012B">
      <w:pPr>
        <w:shd w:val="clear" w:color="auto" w:fill="FFFFFF"/>
        <w:jc w:val="both"/>
        <w:rPr>
          <w:rFonts w:ascii="Arial" w:hAnsi="Arial" w:cs="Arial"/>
        </w:rPr>
      </w:pPr>
    </w:p>
    <w:p w:rsidR="00712D35" w:rsidRPr="00130966" w:rsidRDefault="00712D35" w:rsidP="00712D35">
      <w:pPr>
        <w:pStyle w:val="Ttulo1"/>
        <w:rPr>
          <w:rFonts w:ascii="Arial" w:hAnsi="Arial" w:cs="Arial"/>
          <w:sz w:val="24"/>
          <w:szCs w:val="24"/>
        </w:rPr>
      </w:pPr>
      <w:r w:rsidRPr="00130966">
        <w:rPr>
          <w:rFonts w:ascii="Arial" w:hAnsi="Arial" w:cs="Arial"/>
          <w:sz w:val="24"/>
          <w:szCs w:val="24"/>
        </w:rPr>
        <w:t>DISPOSIÇÕES FINAIS</w:t>
      </w:r>
    </w:p>
    <w:p w:rsidR="00712D35" w:rsidRPr="00130966" w:rsidRDefault="00712D35" w:rsidP="00712D35">
      <w:pPr>
        <w:pStyle w:val="Corpodetexto"/>
        <w:jc w:val="left"/>
        <w:rPr>
          <w:rFonts w:ascii="Arial" w:hAnsi="Arial" w:cs="Arial"/>
          <w:sz w:val="24"/>
          <w:szCs w:val="24"/>
        </w:rPr>
      </w:pPr>
      <w:r w:rsidRPr="00130966">
        <w:rPr>
          <w:rFonts w:ascii="Arial" w:hAnsi="Arial" w:cs="Arial"/>
          <w:sz w:val="24"/>
          <w:szCs w:val="24"/>
        </w:rPr>
        <w:t xml:space="preserve">                                           </w:t>
      </w:r>
    </w:p>
    <w:p w:rsidR="00712D35" w:rsidRPr="00130966" w:rsidRDefault="00712D35" w:rsidP="00712D35">
      <w:pPr>
        <w:tabs>
          <w:tab w:val="left" w:pos="2268"/>
        </w:tabs>
        <w:jc w:val="both"/>
        <w:rPr>
          <w:rFonts w:ascii="Arial" w:hAnsi="Arial" w:cs="Arial"/>
        </w:rPr>
      </w:pPr>
      <w:r w:rsidRPr="00130966">
        <w:rPr>
          <w:rFonts w:ascii="Arial" w:hAnsi="Arial" w:cs="Arial"/>
          <w:b/>
        </w:rPr>
        <w:t>Art. 4</w:t>
      </w:r>
      <w:r w:rsidR="003F7EE1">
        <w:rPr>
          <w:rFonts w:ascii="Arial" w:hAnsi="Arial" w:cs="Arial"/>
          <w:b/>
        </w:rPr>
        <w:t>24</w:t>
      </w:r>
      <w:r w:rsidRPr="00130966">
        <w:rPr>
          <w:rFonts w:ascii="Arial" w:hAnsi="Arial" w:cs="Arial"/>
          <w:b/>
        </w:rPr>
        <w:t xml:space="preserve"> </w:t>
      </w:r>
      <w:r w:rsidRPr="00130966">
        <w:rPr>
          <w:rFonts w:ascii="Arial" w:hAnsi="Arial" w:cs="Arial"/>
        </w:rPr>
        <w:t>- Fica instituído a U</w:t>
      </w:r>
      <w:r w:rsidR="00415A55" w:rsidRPr="00130966">
        <w:rPr>
          <w:rFonts w:ascii="Arial" w:hAnsi="Arial" w:cs="Arial"/>
        </w:rPr>
        <w:t>P</w:t>
      </w:r>
      <w:r w:rsidRPr="00130966">
        <w:rPr>
          <w:rFonts w:ascii="Arial" w:hAnsi="Arial" w:cs="Arial"/>
        </w:rPr>
        <w:t xml:space="preserve">FM ( </w:t>
      </w:r>
      <w:r w:rsidR="00967155" w:rsidRPr="00130966">
        <w:rPr>
          <w:rFonts w:ascii="Arial" w:hAnsi="Arial" w:cs="Arial"/>
        </w:rPr>
        <w:t>Unidade Padrão Fiscal Municipal</w:t>
      </w:r>
      <w:r w:rsidRPr="00130966">
        <w:rPr>
          <w:rFonts w:ascii="Arial" w:hAnsi="Arial" w:cs="Arial"/>
        </w:rPr>
        <w:t xml:space="preserve"> ) em </w:t>
      </w:r>
      <w:r w:rsidR="00E7266F">
        <w:rPr>
          <w:rFonts w:ascii="Arial" w:hAnsi="Arial" w:cs="Arial"/>
        </w:rPr>
        <w:t xml:space="preserve">R$ </w:t>
      </w:r>
      <w:r w:rsidR="0097110F">
        <w:rPr>
          <w:rFonts w:ascii="Arial" w:hAnsi="Arial" w:cs="Arial"/>
        </w:rPr>
        <w:t>26</w:t>
      </w:r>
      <w:r w:rsidR="00E7266F">
        <w:rPr>
          <w:rFonts w:ascii="Arial" w:hAnsi="Arial" w:cs="Arial"/>
        </w:rPr>
        <w:t>,</w:t>
      </w:r>
      <w:r w:rsidR="0097110F">
        <w:rPr>
          <w:rFonts w:ascii="Arial" w:hAnsi="Arial" w:cs="Arial"/>
        </w:rPr>
        <w:t>74</w:t>
      </w:r>
      <w:r w:rsidR="00E7266F">
        <w:rPr>
          <w:rFonts w:ascii="Arial" w:hAnsi="Arial" w:cs="Arial"/>
        </w:rPr>
        <w:t xml:space="preserve"> (Vinte e </w:t>
      </w:r>
      <w:r w:rsidR="0097110F">
        <w:rPr>
          <w:rFonts w:ascii="Arial" w:hAnsi="Arial" w:cs="Arial"/>
        </w:rPr>
        <w:t>seis</w:t>
      </w:r>
      <w:r w:rsidR="00E7266F">
        <w:rPr>
          <w:rFonts w:ascii="Arial" w:hAnsi="Arial" w:cs="Arial"/>
        </w:rPr>
        <w:t xml:space="preserve"> reais e </w:t>
      </w:r>
      <w:r w:rsidR="0097110F">
        <w:rPr>
          <w:rFonts w:ascii="Arial" w:hAnsi="Arial" w:cs="Arial"/>
        </w:rPr>
        <w:t>setenta e quatro</w:t>
      </w:r>
      <w:r w:rsidR="00E7266F">
        <w:rPr>
          <w:rFonts w:ascii="Arial" w:hAnsi="Arial" w:cs="Arial"/>
        </w:rPr>
        <w:t xml:space="preserve"> centavos)</w:t>
      </w:r>
      <w:r w:rsidRPr="00130966">
        <w:rPr>
          <w:rFonts w:ascii="Arial" w:hAnsi="Arial" w:cs="Arial"/>
        </w:rPr>
        <w:t>,</w:t>
      </w:r>
      <w:r w:rsidRPr="00130966">
        <w:rPr>
          <w:rFonts w:ascii="Arial" w:hAnsi="Arial" w:cs="Arial"/>
          <w:b/>
        </w:rPr>
        <w:t xml:space="preserve"> </w:t>
      </w:r>
      <w:r w:rsidRPr="00130966">
        <w:rPr>
          <w:rFonts w:ascii="Arial" w:hAnsi="Arial" w:cs="Arial"/>
        </w:rPr>
        <w:t xml:space="preserve">que servirá de base para os cálculos dos Tributos e </w:t>
      </w:r>
      <w:r w:rsidR="00E327EA" w:rsidRPr="00130966">
        <w:rPr>
          <w:rFonts w:ascii="Arial" w:hAnsi="Arial" w:cs="Arial"/>
        </w:rPr>
        <w:t>algumas Penalidades</w:t>
      </w:r>
      <w:r w:rsidRPr="00130966">
        <w:rPr>
          <w:rFonts w:ascii="Arial" w:hAnsi="Arial" w:cs="Arial"/>
        </w:rPr>
        <w:t xml:space="preserve"> Municipais.</w:t>
      </w:r>
    </w:p>
    <w:p w:rsidR="00712D35" w:rsidRPr="00130966" w:rsidRDefault="00712D35" w:rsidP="00712D35">
      <w:pPr>
        <w:tabs>
          <w:tab w:val="left" w:pos="2268"/>
        </w:tabs>
        <w:rPr>
          <w:rFonts w:ascii="Arial" w:hAnsi="Arial" w:cs="Arial"/>
          <w:b/>
        </w:rPr>
      </w:pPr>
      <w:r w:rsidRPr="00130966">
        <w:rPr>
          <w:rFonts w:ascii="Arial" w:hAnsi="Arial" w:cs="Arial"/>
        </w:rPr>
        <w:t xml:space="preserve">                            </w:t>
      </w:r>
    </w:p>
    <w:p w:rsidR="00712D35" w:rsidRPr="00130966" w:rsidRDefault="00712D35" w:rsidP="00A40EA5">
      <w:pPr>
        <w:ind w:firstLine="2160"/>
        <w:jc w:val="both"/>
        <w:rPr>
          <w:rFonts w:ascii="Arial" w:hAnsi="Arial" w:cs="Arial"/>
        </w:rPr>
      </w:pPr>
      <w:r w:rsidRPr="00130966">
        <w:rPr>
          <w:rFonts w:ascii="Arial" w:hAnsi="Arial" w:cs="Arial"/>
          <w:b/>
        </w:rPr>
        <w:t>Parágrafo Único –</w:t>
      </w:r>
      <w:r w:rsidRPr="00130966">
        <w:rPr>
          <w:rFonts w:ascii="Arial" w:hAnsi="Arial" w:cs="Arial"/>
        </w:rPr>
        <w:t xml:space="preserve"> </w:t>
      </w:r>
      <w:r w:rsidR="00415A55" w:rsidRPr="00130966">
        <w:rPr>
          <w:rFonts w:ascii="Arial" w:hAnsi="Arial" w:cs="Arial"/>
        </w:rPr>
        <w:t>UPFM (Unidade Padrão Fiscal Municipal</w:t>
      </w:r>
      <w:r w:rsidR="00BD237A">
        <w:rPr>
          <w:rFonts w:ascii="Arial" w:hAnsi="Arial" w:cs="Arial"/>
        </w:rPr>
        <w:t>)</w:t>
      </w:r>
      <w:r w:rsidR="00415A55" w:rsidRPr="00130966">
        <w:rPr>
          <w:rFonts w:ascii="Arial" w:hAnsi="Arial" w:cs="Arial"/>
        </w:rPr>
        <w:t xml:space="preserve"> </w:t>
      </w:r>
      <w:r w:rsidRPr="00130966">
        <w:rPr>
          <w:rFonts w:ascii="Arial" w:hAnsi="Arial" w:cs="Arial"/>
        </w:rPr>
        <w:t xml:space="preserve">mencionado neste artigo, será atualizada anualmente por Decreto do Executivo Municipal, mediante aplicação do INPC (Índice Nacional de Preços ao Consumidor), acumulado dos últimos 12(doze) meses.                 </w:t>
      </w:r>
    </w:p>
    <w:p w:rsidR="00712D35" w:rsidRPr="00130966" w:rsidRDefault="00712D35" w:rsidP="00712D35">
      <w:pPr>
        <w:tabs>
          <w:tab w:val="left" w:pos="2268"/>
        </w:tabs>
        <w:rPr>
          <w:rFonts w:ascii="Arial" w:hAnsi="Arial" w:cs="Arial"/>
          <w:b/>
        </w:rPr>
      </w:pPr>
    </w:p>
    <w:p w:rsidR="00712D35" w:rsidRPr="00130966" w:rsidRDefault="00712D35" w:rsidP="00712D35">
      <w:pPr>
        <w:tabs>
          <w:tab w:val="left" w:pos="2268"/>
        </w:tabs>
        <w:jc w:val="both"/>
        <w:rPr>
          <w:rFonts w:ascii="Arial" w:hAnsi="Arial" w:cs="Arial"/>
        </w:rPr>
      </w:pPr>
      <w:r w:rsidRPr="00130966">
        <w:rPr>
          <w:rFonts w:ascii="Arial" w:hAnsi="Arial" w:cs="Arial"/>
          <w:b/>
        </w:rPr>
        <w:t>Art. 4</w:t>
      </w:r>
      <w:r w:rsidR="003F7EE1">
        <w:rPr>
          <w:rFonts w:ascii="Arial" w:hAnsi="Arial" w:cs="Arial"/>
          <w:b/>
        </w:rPr>
        <w:t>25</w:t>
      </w:r>
      <w:r w:rsidRPr="00130966">
        <w:rPr>
          <w:rFonts w:ascii="Arial" w:hAnsi="Arial" w:cs="Arial"/>
        </w:rPr>
        <w:t xml:space="preserve"> - Consideram-se integrantes à presente Lei as</w:t>
      </w:r>
      <w:r w:rsidRPr="00130966">
        <w:rPr>
          <w:rFonts w:ascii="Arial" w:hAnsi="Arial" w:cs="Arial"/>
          <w:b/>
        </w:rPr>
        <w:t xml:space="preserve"> </w:t>
      </w:r>
      <w:r w:rsidRPr="00130966">
        <w:rPr>
          <w:rFonts w:ascii="Arial" w:hAnsi="Arial" w:cs="Arial"/>
        </w:rPr>
        <w:t>tabelas do</w:t>
      </w:r>
      <w:r w:rsidR="00AF244D">
        <w:rPr>
          <w:rFonts w:ascii="Arial" w:hAnsi="Arial" w:cs="Arial"/>
        </w:rPr>
        <w:t>s Anexos I à X, que a acompanha, que poderão ser acrescidas de novas atividades econômicas que por ventura não se encontram nas tabelas abaixo mencionadas através de decreto pelo executivo.</w:t>
      </w:r>
    </w:p>
    <w:p w:rsidR="00712D35" w:rsidRPr="00130966" w:rsidRDefault="00712D35" w:rsidP="00712D35">
      <w:pPr>
        <w:jc w:val="both"/>
        <w:rPr>
          <w:rFonts w:ascii="Arial" w:hAnsi="Arial" w:cs="Arial"/>
          <w:b/>
        </w:rPr>
      </w:pPr>
    </w:p>
    <w:p w:rsidR="00712D35" w:rsidRPr="00130966" w:rsidRDefault="00712D35" w:rsidP="00712D35">
      <w:pPr>
        <w:tabs>
          <w:tab w:val="left" w:pos="2410"/>
        </w:tabs>
        <w:rPr>
          <w:rFonts w:ascii="Arial" w:hAnsi="Arial" w:cs="Arial"/>
        </w:rPr>
      </w:pPr>
      <w:r w:rsidRPr="00130966">
        <w:rPr>
          <w:rFonts w:ascii="Arial" w:hAnsi="Arial" w:cs="Arial"/>
          <w:b/>
        </w:rPr>
        <w:t>Art. 4</w:t>
      </w:r>
      <w:r w:rsidR="003F7EE1">
        <w:rPr>
          <w:rFonts w:ascii="Arial" w:hAnsi="Arial" w:cs="Arial"/>
          <w:b/>
        </w:rPr>
        <w:t>26</w:t>
      </w:r>
      <w:r w:rsidRPr="00130966">
        <w:rPr>
          <w:rFonts w:ascii="Arial" w:hAnsi="Arial" w:cs="Arial"/>
          <w:b/>
        </w:rPr>
        <w:t xml:space="preserve"> –</w:t>
      </w:r>
      <w:r w:rsidRPr="00130966">
        <w:rPr>
          <w:rFonts w:ascii="Arial" w:hAnsi="Arial" w:cs="Arial"/>
        </w:rPr>
        <w:t xml:space="preserve"> O Executivo Municipal fixará por Decreto as normas regulamentares necessária à execução deste Código.</w:t>
      </w:r>
    </w:p>
    <w:p w:rsidR="00712D35" w:rsidRPr="00130966" w:rsidRDefault="00712D35" w:rsidP="00712D35">
      <w:pPr>
        <w:tabs>
          <w:tab w:val="left" w:pos="2410"/>
        </w:tabs>
        <w:ind w:left="2268"/>
        <w:rPr>
          <w:rFonts w:ascii="Arial" w:hAnsi="Arial" w:cs="Arial"/>
        </w:rPr>
      </w:pPr>
    </w:p>
    <w:p w:rsidR="00712D35" w:rsidRPr="00130966" w:rsidRDefault="00712D35" w:rsidP="00BE726B">
      <w:pPr>
        <w:jc w:val="both"/>
        <w:rPr>
          <w:rFonts w:ascii="Arial" w:hAnsi="Arial" w:cs="Arial"/>
        </w:rPr>
      </w:pPr>
      <w:r w:rsidRPr="00130966">
        <w:rPr>
          <w:rFonts w:ascii="Arial" w:hAnsi="Arial" w:cs="Arial"/>
          <w:b/>
        </w:rPr>
        <w:t>Art. 4</w:t>
      </w:r>
      <w:r w:rsidR="003F7EE1">
        <w:rPr>
          <w:rFonts w:ascii="Arial" w:hAnsi="Arial" w:cs="Arial"/>
          <w:b/>
        </w:rPr>
        <w:t>27</w:t>
      </w:r>
      <w:r w:rsidRPr="00130966">
        <w:rPr>
          <w:rFonts w:ascii="Arial" w:hAnsi="Arial" w:cs="Arial"/>
        </w:rPr>
        <w:t xml:space="preserve"> - Esta Lei Com</w:t>
      </w:r>
      <w:r w:rsidR="00BE726B" w:rsidRPr="00130966">
        <w:rPr>
          <w:rFonts w:ascii="Arial" w:hAnsi="Arial" w:cs="Arial"/>
        </w:rPr>
        <w:t>plementar</w:t>
      </w:r>
      <w:r w:rsidR="00061F95" w:rsidRPr="00130966">
        <w:rPr>
          <w:rFonts w:ascii="Arial" w:hAnsi="Arial" w:cs="Arial"/>
        </w:rPr>
        <w:t xml:space="preserve"> entrará</w:t>
      </w:r>
      <w:r w:rsidR="00BE726B" w:rsidRPr="00130966">
        <w:rPr>
          <w:rFonts w:ascii="Arial" w:hAnsi="Arial" w:cs="Arial"/>
        </w:rPr>
        <w:t xml:space="preserve"> em vigor em </w:t>
      </w:r>
      <w:r w:rsidRPr="00130966">
        <w:rPr>
          <w:rFonts w:ascii="Arial" w:hAnsi="Arial" w:cs="Arial"/>
        </w:rPr>
        <w:t>01 d</w:t>
      </w:r>
      <w:r w:rsidR="00BE726B" w:rsidRPr="00130966">
        <w:rPr>
          <w:rFonts w:ascii="Arial" w:hAnsi="Arial" w:cs="Arial"/>
        </w:rPr>
        <w:t xml:space="preserve">e Janeiro </w:t>
      </w:r>
      <w:r w:rsidRPr="00130966">
        <w:rPr>
          <w:rFonts w:ascii="Arial" w:hAnsi="Arial" w:cs="Arial"/>
        </w:rPr>
        <w:t>de 20</w:t>
      </w:r>
      <w:r w:rsidR="002878FC" w:rsidRPr="00130966">
        <w:rPr>
          <w:rFonts w:ascii="Arial" w:hAnsi="Arial" w:cs="Arial"/>
        </w:rPr>
        <w:t>1</w:t>
      </w:r>
      <w:r w:rsidR="00E7266F">
        <w:rPr>
          <w:rFonts w:ascii="Arial" w:hAnsi="Arial" w:cs="Arial"/>
        </w:rPr>
        <w:t>7</w:t>
      </w:r>
      <w:r w:rsidRPr="00130966">
        <w:rPr>
          <w:rFonts w:ascii="Arial" w:hAnsi="Arial" w:cs="Arial"/>
        </w:rPr>
        <w:t xml:space="preserve">, revogadas as </w:t>
      </w:r>
      <w:r w:rsidRPr="00130966">
        <w:rPr>
          <w:rFonts w:ascii="Arial" w:hAnsi="Arial" w:cs="Arial"/>
        </w:rPr>
        <w:lastRenderedPageBreak/>
        <w:t xml:space="preserve">disposições em contrário, especialmente a Lei Municipal </w:t>
      </w:r>
      <w:r w:rsidR="00BE726B" w:rsidRPr="00130966">
        <w:rPr>
          <w:rFonts w:ascii="Arial" w:hAnsi="Arial" w:cs="Arial"/>
        </w:rPr>
        <w:t>nº.</w:t>
      </w:r>
      <w:r w:rsidRPr="00130966">
        <w:rPr>
          <w:rFonts w:ascii="Arial" w:hAnsi="Arial" w:cs="Arial"/>
        </w:rPr>
        <w:t xml:space="preserve"> 894 de 2</w:t>
      </w:r>
      <w:r w:rsidR="00BE726B" w:rsidRPr="00130966">
        <w:rPr>
          <w:rFonts w:ascii="Arial" w:hAnsi="Arial" w:cs="Arial"/>
        </w:rPr>
        <w:t>0</w:t>
      </w:r>
      <w:r w:rsidRPr="00130966">
        <w:rPr>
          <w:rFonts w:ascii="Arial" w:hAnsi="Arial" w:cs="Arial"/>
        </w:rPr>
        <w:t xml:space="preserve"> de dezembro de </w:t>
      </w:r>
      <w:r w:rsidR="00BE726B" w:rsidRPr="00130966">
        <w:rPr>
          <w:rFonts w:ascii="Arial" w:hAnsi="Arial" w:cs="Arial"/>
        </w:rPr>
        <w:t>2001</w:t>
      </w:r>
      <w:r w:rsidRPr="00130966">
        <w:rPr>
          <w:rFonts w:ascii="Arial" w:hAnsi="Arial" w:cs="Arial"/>
        </w:rPr>
        <w:t>.</w:t>
      </w:r>
    </w:p>
    <w:p w:rsidR="00712D35" w:rsidRPr="00130966" w:rsidRDefault="00712D35" w:rsidP="00712D35">
      <w:pPr>
        <w:jc w:val="both"/>
        <w:rPr>
          <w:rFonts w:ascii="Arial" w:hAnsi="Arial" w:cs="Arial"/>
          <w:b/>
        </w:rPr>
      </w:pPr>
    </w:p>
    <w:p w:rsidR="00712D35" w:rsidRPr="00130966" w:rsidRDefault="00712D35" w:rsidP="00BE726B">
      <w:pPr>
        <w:jc w:val="right"/>
        <w:rPr>
          <w:rFonts w:ascii="Arial" w:hAnsi="Arial" w:cs="Arial"/>
        </w:rPr>
      </w:pPr>
      <w:r w:rsidRPr="00130966">
        <w:rPr>
          <w:rFonts w:ascii="Arial" w:hAnsi="Arial" w:cs="Arial"/>
        </w:rPr>
        <w:t xml:space="preserve">                        </w:t>
      </w:r>
      <w:r w:rsidR="00BE726B" w:rsidRPr="00130966">
        <w:rPr>
          <w:rFonts w:ascii="Arial" w:hAnsi="Arial" w:cs="Arial"/>
        </w:rPr>
        <w:t xml:space="preserve">                          Gabinete do Prefeito, </w:t>
      </w:r>
      <w:r w:rsidR="00515D20">
        <w:rPr>
          <w:rFonts w:ascii="Arial" w:hAnsi="Arial" w:cs="Arial"/>
        </w:rPr>
        <w:t>25</w:t>
      </w:r>
      <w:r w:rsidRPr="00130966">
        <w:rPr>
          <w:rFonts w:ascii="Arial" w:hAnsi="Arial" w:cs="Arial"/>
        </w:rPr>
        <w:t xml:space="preserve"> de </w:t>
      </w:r>
      <w:r w:rsidR="00515D20">
        <w:rPr>
          <w:rFonts w:ascii="Arial" w:hAnsi="Arial" w:cs="Arial"/>
        </w:rPr>
        <w:t>Novembro</w:t>
      </w:r>
      <w:r w:rsidR="00DE7814">
        <w:rPr>
          <w:rFonts w:ascii="Arial" w:hAnsi="Arial" w:cs="Arial"/>
        </w:rPr>
        <w:t xml:space="preserve"> </w:t>
      </w:r>
      <w:r w:rsidRPr="00130966">
        <w:rPr>
          <w:rFonts w:ascii="Arial" w:hAnsi="Arial" w:cs="Arial"/>
        </w:rPr>
        <w:t>de 20</w:t>
      </w:r>
      <w:r w:rsidR="00415A55" w:rsidRPr="00130966">
        <w:rPr>
          <w:rFonts w:ascii="Arial" w:hAnsi="Arial" w:cs="Arial"/>
        </w:rPr>
        <w:t>1</w:t>
      </w:r>
      <w:r w:rsidR="00B03C60">
        <w:rPr>
          <w:rFonts w:ascii="Arial" w:hAnsi="Arial" w:cs="Arial"/>
        </w:rPr>
        <w:t>6</w:t>
      </w:r>
      <w:r w:rsidRPr="00130966">
        <w:rPr>
          <w:rFonts w:ascii="Arial" w:hAnsi="Arial" w:cs="Arial"/>
        </w:rPr>
        <w:t>.</w:t>
      </w:r>
    </w:p>
    <w:p w:rsidR="00712D35" w:rsidRPr="00130966" w:rsidRDefault="00712D35" w:rsidP="00712D35">
      <w:pPr>
        <w:jc w:val="both"/>
        <w:rPr>
          <w:rFonts w:ascii="Arial" w:hAnsi="Arial" w:cs="Arial"/>
          <w:b/>
        </w:rPr>
      </w:pPr>
    </w:p>
    <w:p w:rsidR="00712D35" w:rsidRPr="00130966" w:rsidRDefault="00712D35" w:rsidP="00712D35">
      <w:pPr>
        <w:jc w:val="both"/>
        <w:rPr>
          <w:rFonts w:ascii="Arial" w:hAnsi="Arial" w:cs="Arial"/>
          <w:b/>
        </w:rPr>
      </w:pPr>
    </w:p>
    <w:p w:rsidR="002D3559" w:rsidRPr="00130966" w:rsidRDefault="002D3559" w:rsidP="002D3559">
      <w:pPr>
        <w:jc w:val="both"/>
        <w:rPr>
          <w:rFonts w:ascii="Arial" w:hAnsi="Arial" w:cs="Arial"/>
        </w:rPr>
      </w:pPr>
    </w:p>
    <w:p w:rsidR="00F62D2F" w:rsidRPr="00130966" w:rsidRDefault="00F62D2F" w:rsidP="00BE726B">
      <w:pPr>
        <w:shd w:val="clear" w:color="auto" w:fill="FFFFFF"/>
        <w:tabs>
          <w:tab w:val="left" w:pos="1985"/>
        </w:tabs>
        <w:ind w:left="2160"/>
        <w:jc w:val="right"/>
        <w:rPr>
          <w:rFonts w:ascii="Arial" w:hAnsi="Arial" w:cs="Arial"/>
          <w:b/>
        </w:rPr>
      </w:pPr>
      <w:r w:rsidRPr="00130966">
        <w:rPr>
          <w:rFonts w:ascii="Arial" w:hAnsi="Arial" w:cs="Arial"/>
          <w:b/>
        </w:rPr>
        <w:t xml:space="preserve">JOÃO ANTÔNIO DA SILVA BALBINO </w:t>
      </w:r>
    </w:p>
    <w:p w:rsidR="00BE726B" w:rsidRDefault="00BE726B" w:rsidP="00BE726B">
      <w:pPr>
        <w:shd w:val="clear" w:color="auto" w:fill="FFFFFF"/>
        <w:tabs>
          <w:tab w:val="left" w:pos="1985"/>
        </w:tabs>
        <w:ind w:left="2160"/>
        <w:jc w:val="right"/>
        <w:rPr>
          <w:rFonts w:ascii="Arial" w:hAnsi="Arial" w:cs="Arial"/>
          <w:b/>
        </w:rPr>
      </w:pPr>
      <w:r w:rsidRPr="00130966">
        <w:rPr>
          <w:rFonts w:ascii="Arial" w:hAnsi="Arial" w:cs="Arial"/>
          <w:b/>
        </w:rPr>
        <w:t>PREFEITO MUNICIPAL</w:t>
      </w:r>
    </w:p>
    <w:p w:rsidR="00DE7814" w:rsidRDefault="00DE7814" w:rsidP="00BE726B">
      <w:pPr>
        <w:shd w:val="clear" w:color="auto" w:fill="FFFFFF"/>
        <w:tabs>
          <w:tab w:val="left" w:pos="1985"/>
        </w:tabs>
        <w:ind w:left="2160"/>
        <w:jc w:val="right"/>
        <w:rPr>
          <w:rFonts w:ascii="Arial" w:hAnsi="Arial" w:cs="Arial"/>
          <w:b/>
        </w:rPr>
      </w:pPr>
    </w:p>
    <w:p w:rsidR="00DE7814" w:rsidRDefault="00DE7814" w:rsidP="00BE726B">
      <w:pPr>
        <w:shd w:val="clear" w:color="auto" w:fill="FFFFFF"/>
        <w:tabs>
          <w:tab w:val="left" w:pos="1985"/>
        </w:tabs>
        <w:ind w:left="2160"/>
        <w:jc w:val="right"/>
        <w:rPr>
          <w:rFonts w:ascii="Arial" w:hAnsi="Arial" w:cs="Arial"/>
          <w:b/>
        </w:rPr>
      </w:pPr>
    </w:p>
    <w:p w:rsidR="00DE7814" w:rsidRDefault="00DE7814" w:rsidP="00BE726B">
      <w:pPr>
        <w:shd w:val="clear" w:color="auto" w:fill="FFFFFF"/>
        <w:tabs>
          <w:tab w:val="left" w:pos="1985"/>
        </w:tabs>
        <w:ind w:left="2160"/>
        <w:jc w:val="right"/>
        <w:rPr>
          <w:rFonts w:ascii="Arial" w:hAnsi="Arial" w:cs="Arial"/>
          <w:b/>
        </w:rPr>
      </w:pPr>
    </w:p>
    <w:p w:rsidR="00DE7814" w:rsidRDefault="00DE7814" w:rsidP="00BE726B">
      <w:pPr>
        <w:shd w:val="clear" w:color="auto" w:fill="FFFFFF"/>
        <w:tabs>
          <w:tab w:val="left" w:pos="1985"/>
        </w:tabs>
        <w:ind w:left="2160"/>
        <w:jc w:val="right"/>
        <w:rPr>
          <w:rFonts w:ascii="Arial" w:hAnsi="Arial" w:cs="Arial"/>
          <w:b/>
        </w:rPr>
      </w:pPr>
    </w:p>
    <w:p w:rsidR="00515D20" w:rsidRPr="00130966" w:rsidRDefault="00515D20" w:rsidP="005E04F0">
      <w:pPr>
        <w:shd w:val="clear" w:color="auto" w:fill="FFFFFF"/>
        <w:tabs>
          <w:tab w:val="left" w:pos="0"/>
        </w:tabs>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280"/>
        <w:gridCol w:w="1026"/>
      </w:tblGrid>
      <w:tr w:rsidR="005E04F0" w:rsidRPr="00130966">
        <w:trPr>
          <w:trHeight w:val="529"/>
        </w:trPr>
        <w:tc>
          <w:tcPr>
            <w:tcW w:w="10206" w:type="dxa"/>
            <w:gridSpan w:val="3"/>
          </w:tcPr>
          <w:p w:rsidR="005E04F0" w:rsidRPr="00130966" w:rsidRDefault="005E04F0" w:rsidP="007708B4">
            <w:pPr>
              <w:pStyle w:val="Ttulo1"/>
              <w:rPr>
                <w:rFonts w:ascii="Arial" w:hAnsi="Arial" w:cs="Arial"/>
                <w:sz w:val="24"/>
                <w:szCs w:val="24"/>
              </w:rPr>
            </w:pPr>
            <w:r w:rsidRPr="00130966">
              <w:rPr>
                <w:rFonts w:ascii="Arial" w:hAnsi="Arial" w:cs="Arial"/>
                <w:sz w:val="24"/>
                <w:szCs w:val="24"/>
              </w:rPr>
              <w:t>ÍNDICE DOS ANEXOS</w:t>
            </w:r>
          </w:p>
          <w:p w:rsidR="005E04F0" w:rsidRPr="00130966" w:rsidRDefault="005E04F0" w:rsidP="007708B4">
            <w:pPr>
              <w:rPr>
                <w:rFonts w:ascii="Arial" w:hAnsi="Arial" w:cs="Arial"/>
              </w:rPr>
            </w:pPr>
          </w:p>
        </w:tc>
      </w:tr>
      <w:tr w:rsidR="005E04F0" w:rsidRPr="00130966">
        <w:trPr>
          <w:trHeight w:val="90"/>
        </w:trPr>
        <w:tc>
          <w:tcPr>
            <w:tcW w:w="10206" w:type="dxa"/>
            <w:gridSpan w:val="3"/>
            <w:shd w:val="pct20" w:color="000000" w:fill="FFFFFF"/>
          </w:tcPr>
          <w:p w:rsidR="005E04F0" w:rsidRPr="00130966" w:rsidRDefault="005E04F0" w:rsidP="007708B4">
            <w:pPr>
              <w:pStyle w:val="Ttulo1"/>
              <w:rPr>
                <w:rFonts w:ascii="Arial" w:hAnsi="Arial" w:cs="Arial"/>
                <w:sz w:val="24"/>
                <w:szCs w:val="24"/>
              </w:rPr>
            </w:pPr>
          </w:p>
        </w:tc>
      </w:tr>
      <w:tr w:rsidR="005E04F0" w:rsidRPr="00130966">
        <w:trPr>
          <w:trHeight w:val="796"/>
        </w:trPr>
        <w:tc>
          <w:tcPr>
            <w:tcW w:w="900" w:type="dxa"/>
          </w:tcPr>
          <w:p w:rsidR="005E04F0" w:rsidRPr="00130966" w:rsidRDefault="005E04F0" w:rsidP="005E04F0">
            <w:pPr>
              <w:pStyle w:val="Ttulo2"/>
              <w:ind w:left="-70" w:right="-70"/>
              <w:jc w:val="center"/>
              <w:rPr>
                <w:sz w:val="24"/>
                <w:szCs w:val="24"/>
              </w:rPr>
            </w:pPr>
            <w:r w:rsidRPr="00130966">
              <w:rPr>
                <w:sz w:val="24"/>
                <w:szCs w:val="24"/>
              </w:rPr>
              <w:t>ORD</w:t>
            </w:r>
          </w:p>
        </w:tc>
        <w:tc>
          <w:tcPr>
            <w:tcW w:w="8280" w:type="dxa"/>
          </w:tcPr>
          <w:p w:rsidR="005E04F0" w:rsidRPr="00130966" w:rsidRDefault="005E04F0" w:rsidP="005E04F0">
            <w:pPr>
              <w:pStyle w:val="Ttulo2"/>
              <w:jc w:val="center"/>
              <w:rPr>
                <w:sz w:val="24"/>
                <w:szCs w:val="24"/>
              </w:rPr>
            </w:pPr>
            <w:r w:rsidRPr="00130966">
              <w:rPr>
                <w:sz w:val="24"/>
                <w:szCs w:val="24"/>
              </w:rPr>
              <w:t>DESCRIÇÃO DAS TABELAS</w:t>
            </w:r>
          </w:p>
          <w:p w:rsidR="005E04F0" w:rsidRPr="00130966" w:rsidRDefault="005E04F0" w:rsidP="005E04F0">
            <w:pPr>
              <w:jc w:val="center"/>
              <w:rPr>
                <w:rFonts w:ascii="Arial" w:hAnsi="Arial" w:cs="Arial"/>
              </w:rPr>
            </w:pPr>
          </w:p>
        </w:tc>
        <w:tc>
          <w:tcPr>
            <w:tcW w:w="1026" w:type="dxa"/>
          </w:tcPr>
          <w:p w:rsidR="005E04F0" w:rsidRPr="00130966" w:rsidRDefault="005E04F0" w:rsidP="007708B4">
            <w:pPr>
              <w:pStyle w:val="Ttulo2"/>
              <w:ind w:left="-70" w:right="-70"/>
              <w:rPr>
                <w:sz w:val="24"/>
                <w:szCs w:val="24"/>
              </w:rPr>
            </w:pPr>
            <w:r w:rsidRPr="00130966">
              <w:rPr>
                <w:sz w:val="24"/>
                <w:szCs w:val="24"/>
              </w:rPr>
              <w:t>ANEXOS</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001</w:t>
            </w:r>
          </w:p>
          <w:p w:rsidR="005E04F0" w:rsidRPr="00130966" w:rsidRDefault="005E04F0" w:rsidP="000D49A7">
            <w:pPr>
              <w:jc w:val="center"/>
              <w:rPr>
                <w:rFonts w:ascii="Arial" w:hAnsi="Arial" w:cs="Arial"/>
              </w:rPr>
            </w:pPr>
          </w:p>
        </w:tc>
        <w:tc>
          <w:tcPr>
            <w:tcW w:w="8280" w:type="dxa"/>
          </w:tcPr>
          <w:p w:rsidR="005E04F0" w:rsidRPr="00130966" w:rsidRDefault="005E04F0" w:rsidP="007708B4">
            <w:pPr>
              <w:jc w:val="both"/>
              <w:rPr>
                <w:rFonts w:ascii="Arial" w:hAnsi="Arial" w:cs="Arial"/>
              </w:rPr>
            </w:pPr>
          </w:p>
          <w:p w:rsidR="005E04F0" w:rsidRPr="00130966" w:rsidRDefault="005E04F0" w:rsidP="00A14A70">
            <w:pPr>
              <w:pStyle w:val="Corpodetexto2"/>
              <w:ind w:right="-70"/>
              <w:jc w:val="both"/>
              <w:rPr>
                <w:rFonts w:ascii="Arial" w:hAnsi="Arial" w:cs="Arial"/>
                <w:sz w:val="24"/>
                <w:szCs w:val="24"/>
              </w:rPr>
            </w:pPr>
            <w:r w:rsidRPr="00130966">
              <w:rPr>
                <w:rFonts w:ascii="Arial" w:hAnsi="Arial" w:cs="Arial"/>
                <w:sz w:val="24"/>
                <w:szCs w:val="24"/>
              </w:rPr>
              <w:t>TABELA PARA COBRANÇA DE IMPOSTO SOBRE SERVIÇOS DE QUAI</w:t>
            </w:r>
            <w:r w:rsidR="000D49A7" w:rsidRPr="00130966">
              <w:rPr>
                <w:rFonts w:ascii="Arial" w:hAnsi="Arial" w:cs="Arial"/>
                <w:sz w:val="24"/>
                <w:szCs w:val="24"/>
              </w:rPr>
              <w:t>L</w:t>
            </w:r>
            <w:r w:rsidRPr="00130966">
              <w:rPr>
                <w:rFonts w:ascii="Arial" w:hAnsi="Arial" w:cs="Arial"/>
                <w:sz w:val="24"/>
                <w:szCs w:val="24"/>
              </w:rPr>
              <w:t>QUER NATU</w:t>
            </w:r>
            <w:r w:rsidR="000D49A7" w:rsidRPr="00130966">
              <w:rPr>
                <w:rFonts w:ascii="Arial" w:hAnsi="Arial" w:cs="Arial"/>
                <w:sz w:val="24"/>
                <w:szCs w:val="24"/>
              </w:rPr>
              <w:t xml:space="preserve">REZA (ISSQN) </w:t>
            </w:r>
          </w:p>
          <w:p w:rsidR="00A14A70" w:rsidRPr="00130966" w:rsidRDefault="00A14A70" w:rsidP="00A14A70">
            <w:pPr>
              <w:pStyle w:val="Corpodetexto2"/>
              <w:ind w:right="-70"/>
              <w:jc w:val="both"/>
              <w:rPr>
                <w:rFonts w:ascii="Arial" w:hAnsi="Arial" w:cs="Arial"/>
                <w:sz w:val="24"/>
                <w:szCs w:val="24"/>
              </w:rPr>
            </w:pPr>
          </w:p>
        </w:tc>
        <w:tc>
          <w:tcPr>
            <w:tcW w:w="1026" w:type="dxa"/>
            <w:vAlign w:val="center"/>
          </w:tcPr>
          <w:p w:rsidR="005E04F0" w:rsidRPr="00130966" w:rsidRDefault="005E04F0" w:rsidP="005E04F0">
            <w:pPr>
              <w:jc w:val="center"/>
              <w:rPr>
                <w:rFonts w:ascii="Arial" w:hAnsi="Arial" w:cs="Arial"/>
              </w:rPr>
            </w:pPr>
          </w:p>
          <w:p w:rsidR="005E04F0" w:rsidRPr="00130966" w:rsidRDefault="005E04F0" w:rsidP="005E04F0">
            <w:pPr>
              <w:pStyle w:val="Ttulo2"/>
              <w:jc w:val="center"/>
              <w:rPr>
                <w:b w:val="0"/>
                <w:i w:val="0"/>
                <w:sz w:val="24"/>
                <w:szCs w:val="24"/>
              </w:rPr>
            </w:pPr>
            <w:r w:rsidRPr="00130966">
              <w:rPr>
                <w:b w:val="0"/>
                <w:i w:val="0"/>
                <w:sz w:val="24"/>
                <w:szCs w:val="24"/>
              </w:rPr>
              <w:t>I</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002</w:t>
            </w:r>
          </w:p>
        </w:tc>
        <w:tc>
          <w:tcPr>
            <w:tcW w:w="8280" w:type="dxa"/>
          </w:tcPr>
          <w:p w:rsidR="00A14A70" w:rsidRPr="00130966" w:rsidRDefault="00A14A70" w:rsidP="00A14A70">
            <w:pPr>
              <w:pStyle w:val="Corpodetexto"/>
              <w:rPr>
                <w:rFonts w:ascii="Arial" w:hAnsi="Arial" w:cs="Arial"/>
                <w:sz w:val="24"/>
                <w:szCs w:val="24"/>
              </w:rPr>
            </w:pPr>
          </w:p>
          <w:p w:rsidR="005E04F0" w:rsidRPr="00130966" w:rsidRDefault="005E04F0" w:rsidP="00A14A70">
            <w:pPr>
              <w:pStyle w:val="Corpodetexto"/>
              <w:rPr>
                <w:rFonts w:ascii="Arial" w:hAnsi="Arial" w:cs="Arial"/>
                <w:sz w:val="24"/>
                <w:szCs w:val="24"/>
              </w:rPr>
            </w:pPr>
            <w:r w:rsidRPr="00130966">
              <w:rPr>
                <w:rFonts w:ascii="Arial" w:hAnsi="Arial" w:cs="Arial"/>
                <w:sz w:val="24"/>
                <w:szCs w:val="24"/>
              </w:rPr>
              <w:t>TABELA PARA COBRANÇA DA TAXA DE FISCALIZAÇÃO PARA LICENÇA RELATIVA À LOCALIZAÇÃO E FU</w:t>
            </w:r>
            <w:r w:rsidR="000D49A7" w:rsidRPr="00130966">
              <w:rPr>
                <w:rFonts w:ascii="Arial" w:hAnsi="Arial" w:cs="Arial"/>
                <w:sz w:val="24"/>
                <w:szCs w:val="24"/>
              </w:rPr>
              <w:t>NCIONAMENTO DE ESTABELECIMENTOS</w:t>
            </w:r>
            <w:r w:rsidRPr="00130966">
              <w:rPr>
                <w:rFonts w:ascii="Arial" w:hAnsi="Arial" w:cs="Arial"/>
                <w:sz w:val="24"/>
                <w:szCs w:val="24"/>
              </w:rPr>
              <w:t xml:space="preserve"> COMERCIAIS DE QUAISQUER ATIVIDADES</w:t>
            </w:r>
          </w:p>
          <w:p w:rsidR="00A14A70" w:rsidRPr="00130966" w:rsidRDefault="00A14A70" w:rsidP="00A14A70">
            <w:pPr>
              <w:pStyle w:val="Corpodetexto"/>
              <w:rPr>
                <w:rFonts w:ascii="Arial" w:hAnsi="Arial" w:cs="Arial"/>
                <w:sz w:val="24"/>
                <w:szCs w:val="24"/>
              </w:rPr>
            </w:pPr>
          </w:p>
        </w:tc>
        <w:tc>
          <w:tcPr>
            <w:tcW w:w="1026" w:type="dxa"/>
            <w:vAlign w:val="center"/>
          </w:tcPr>
          <w:p w:rsidR="005E04F0" w:rsidRPr="00130966" w:rsidRDefault="005E04F0" w:rsidP="005E04F0">
            <w:pPr>
              <w:jc w:val="center"/>
              <w:rPr>
                <w:rFonts w:ascii="Arial" w:hAnsi="Arial" w:cs="Arial"/>
              </w:rPr>
            </w:pPr>
          </w:p>
          <w:p w:rsidR="005E04F0" w:rsidRPr="00130966" w:rsidRDefault="005E04F0" w:rsidP="005E04F0">
            <w:pPr>
              <w:pStyle w:val="Ttulo2"/>
              <w:jc w:val="center"/>
              <w:rPr>
                <w:b w:val="0"/>
                <w:i w:val="0"/>
                <w:sz w:val="24"/>
                <w:szCs w:val="24"/>
              </w:rPr>
            </w:pPr>
            <w:r w:rsidRPr="00130966">
              <w:rPr>
                <w:b w:val="0"/>
                <w:i w:val="0"/>
                <w:sz w:val="24"/>
                <w:szCs w:val="24"/>
              </w:rPr>
              <w:t>II</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003</w:t>
            </w:r>
          </w:p>
        </w:tc>
        <w:tc>
          <w:tcPr>
            <w:tcW w:w="8280" w:type="dxa"/>
          </w:tcPr>
          <w:p w:rsidR="00A14A70" w:rsidRPr="00130966" w:rsidRDefault="00A14A70" w:rsidP="007708B4">
            <w:pPr>
              <w:jc w:val="both"/>
              <w:rPr>
                <w:rFonts w:ascii="Arial" w:hAnsi="Arial" w:cs="Arial"/>
              </w:rPr>
            </w:pPr>
          </w:p>
          <w:p w:rsidR="005E04F0" w:rsidRPr="00130966" w:rsidRDefault="005E04F0" w:rsidP="007708B4">
            <w:pPr>
              <w:jc w:val="both"/>
              <w:rPr>
                <w:rFonts w:ascii="Arial" w:hAnsi="Arial" w:cs="Arial"/>
              </w:rPr>
            </w:pPr>
            <w:r w:rsidRPr="00130966">
              <w:rPr>
                <w:rFonts w:ascii="Arial" w:hAnsi="Arial" w:cs="Arial"/>
              </w:rPr>
              <w:t>TABELA PARA COBRANÇA DA TAXA DE FISCALIZAÇÃO PARA LICENÇA RELATIVA AO FU</w:t>
            </w:r>
            <w:r w:rsidR="000D49A7" w:rsidRPr="00130966">
              <w:rPr>
                <w:rFonts w:ascii="Arial" w:hAnsi="Arial" w:cs="Arial"/>
              </w:rPr>
              <w:t>NCIONAMENTO DE ESTABELECIMENTOS</w:t>
            </w:r>
            <w:r w:rsidRPr="00130966">
              <w:rPr>
                <w:rFonts w:ascii="Arial" w:hAnsi="Arial" w:cs="Arial"/>
              </w:rPr>
              <w:t xml:space="preserve"> COMERCIAIS DE QUAISQUER ATIVIDADES </w:t>
            </w:r>
            <w:smartTag w:uri="urn:schemas-microsoft-com:office:smarttags" w:element="PersonName">
              <w:smartTagPr>
                <w:attr w:name="ProductID" w:val="EM HOR￁RIO ESPECIAL"/>
              </w:smartTagPr>
              <w:r w:rsidRPr="00130966">
                <w:rPr>
                  <w:rFonts w:ascii="Arial" w:hAnsi="Arial" w:cs="Arial"/>
                </w:rPr>
                <w:t>EM HORÁRIO ESPECIAL</w:t>
              </w:r>
            </w:smartTag>
          </w:p>
          <w:p w:rsidR="00A14A70" w:rsidRPr="00130966" w:rsidRDefault="00A14A70" w:rsidP="007708B4">
            <w:pPr>
              <w:jc w:val="both"/>
              <w:rPr>
                <w:rFonts w:ascii="Arial" w:hAnsi="Arial" w:cs="Arial"/>
              </w:rPr>
            </w:pPr>
          </w:p>
        </w:tc>
        <w:tc>
          <w:tcPr>
            <w:tcW w:w="1026" w:type="dxa"/>
            <w:vAlign w:val="center"/>
          </w:tcPr>
          <w:p w:rsidR="005E04F0" w:rsidRPr="00130966" w:rsidRDefault="005E04F0" w:rsidP="00A14A70">
            <w:pPr>
              <w:pStyle w:val="Ttulo2"/>
              <w:jc w:val="center"/>
              <w:rPr>
                <w:b w:val="0"/>
                <w:i w:val="0"/>
                <w:sz w:val="24"/>
                <w:szCs w:val="24"/>
              </w:rPr>
            </w:pPr>
            <w:r w:rsidRPr="00130966">
              <w:rPr>
                <w:b w:val="0"/>
                <w:i w:val="0"/>
                <w:sz w:val="24"/>
                <w:szCs w:val="24"/>
              </w:rPr>
              <w:t>III</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004</w:t>
            </w:r>
          </w:p>
        </w:tc>
        <w:tc>
          <w:tcPr>
            <w:tcW w:w="8280" w:type="dxa"/>
          </w:tcPr>
          <w:p w:rsidR="00A14A70" w:rsidRPr="00130966" w:rsidRDefault="00A14A70" w:rsidP="007708B4">
            <w:pPr>
              <w:pStyle w:val="Corpodetexto"/>
              <w:rPr>
                <w:rFonts w:ascii="Arial" w:hAnsi="Arial" w:cs="Arial"/>
                <w:sz w:val="24"/>
                <w:szCs w:val="24"/>
              </w:rPr>
            </w:pPr>
          </w:p>
          <w:p w:rsidR="005E04F0" w:rsidRPr="00130966" w:rsidRDefault="005E04F0" w:rsidP="00A14A70">
            <w:pPr>
              <w:pStyle w:val="Corpodetexto"/>
              <w:rPr>
                <w:rFonts w:ascii="Arial" w:hAnsi="Arial" w:cs="Arial"/>
                <w:sz w:val="24"/>
                <w:szCs w:val="24"/>
              </w:rPr>
            </w:pPr>
            <w:r w:rsidRPr="00130966">
              <w:rPr>
                <w:rFonts w:ascii="Arial" w:hAnsi="Arial" w:cs="Arial"/>
                <w:sz w:val="24"/>
                <w:szCs w:val="24"/>
              </w:rPr>
              <w:t>TABELA PARA COBRANÇA DA TAXA DE FISCALIZAÇÃO PARA LICENÇA RELATIVA À VEICULAÇÃO DE PUBLICIDADE EM GERAL</w:t>
            </w:r>
            <w:r w:rsidR="000D49A7" w:rsidRPr="00130966">
              <w:rPr>
                <w:rFonts w:ascii="Arial" w:hAnsi="Arial" w:cs="Arial"/>
                <w:sz w:val="24"/>
                <w:szCs w:val="24"/>
              </w:rPr>
              <w:t>.</w:t>
            </w:r>
            <w:r w:rsidRPr="00130966">
              <w:rPr>
                <w:rFonts w:ascii="Arial" w:hAnsi="Arial" w:cs="Arial"/>
                <w:sz w:val="24"/>
                <w:szCs w:val="24"/>
              </w:rPr>
              <w:t xml:space="preserve"> </w:t>
            </w:r>
          </w:p>
          <w:p w:rsidR="00A14A70" w:rsidRPr="00130966" w:rsidRDefault="00A14A70" w:rsidP="00A14A70">
            <w:pPr>
              <w:pStyle w:val="Corpodetexto"/>
              <w:rPr>
                <w:rFonts w:ascii="Arial" w:hAnsi="Arial" w:cs="Arial"/>
                <w:sz w:val="24"/>
                <w:szCs w:val="24"/>
              </w:rPr>
            </w:pPr>
          </w:p>
        </w:tc>
        <w:tc>
          <w:tcPr>
            <w:tcW w:w="1026" w:type="dxa"/>
            <w:vAlign w:val="center"/>
          </w:tcPr>
          <w:p w:rsidR="005E04F0" w:rsidRPr="00130966" w:rsidRDefault="005E04F0" w:rsidP="00A14A70">
            <w:pPr>
              <w:pStyle w:val="Ttulo3"/>
              <w:jc w:val="center"/>
              <w:rPr>
                <w:b w:val="0"/>
                <w:sz w:val="24"/>
                <w:szCs w:val="24"/>
              </w:rPr>
            </w:pPr>
            <w:r w:rsidRPr="00130966">
              <w:rPr>
                <w:b w:val="0"/>
                <w:sz w:val="24"/>
                <w:szCs w:val="24"/>
              </w:rPr>
              <w:t>IV</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005</w:t>
            </w:r>
          </w:p>
        </w:tc>
        <w:tc>
          <w:tcPr>
            <w:tcW w:w="8280" w:type="dxa"/>
          </w:tcPr>
          <w:p w:rsidR="005E04F0" w:rsidRPr="00130966" w:rsidRDefault="005E04F0" w:rsidP="007708B4">
            <w:pPr>
              <w:rPr>
                <w:rFonts w:ascii="Arial" w:hAnsi="Arial" w:cs="Arial"/>
              </w:rPr>
            </w:pPr>
          </w:p>
          <w:p w:rsidR="005E04F0" w:rsidRPr="00130966" w:rsidRDefault="005E04F0" w:rsidP="00A14A70">
            <w:pPr>
              <w:pStyle w:val="Corpodetexto"/>
              <w:jc w:val="left"/>
              <w:rPr>
                <w:rFonts w:ascii="Arial" w:hAnsi="Arial" w:cs="Arial"/>
                <w:sz w:val="24"/>
                <w:szCs w:val="24"/>
              </w:rPr>
            </w:pPr>
            <w:r w:rsidRPr="00130966">
              <w:rPr>
                <w:rFonts w:ascii="Arial" w:hAnsi="Arial" w:cs="Arial"/>
                <w:sz w:val="24"/>
                <w:szCs w:val="24"/>
              </w:rPr>
              <w:t>TABELA PARA COBRANÇA DA TAXA DE  FISCALIZAÇÃO PARA LICENÇA RELATIVA  À COMÉRCIO EVENTUAL OU AMBULANTE EM GERAL.</w:t>
            </w:r>
          </w:p>
          <w:p w:rsidR="00A14A70" w:rsidRPr="00130966" w:rsidRDefault="00A14A70" w:rsidP="00A14A70">
            <w:pPr>
              <w:pStyle w:val="Corpodetexto"/>
              <w:jc w:val="left"/>
              <w:rPr>
                <w:rFonts w:ascii="Arial" w:hAnsi="Arial" w:cs="Arial"/>
                <w:sz w:val="24"/>
                <w:szCs w:val="24"/>
              </w:rPr>
            </w:pPr>
          </w:p>
        </w:tc>
        <w:tc>
          <w:tcPr>
            <w:tcW w:w="1026" w:type="dxa"/>
            <w:vAlign w:val="center"/>
          </w:tcPr>
          <w:p w:rsidR="005E04F0" w:rsidRPr="00130966" w:rsidRDefault="005E04F0" w:rsidP="005E04F0">
            <w:pPr>
              <w:pStyle w:val="Ttulo1"/>
              <w:rPr>
                <w:rFonts w:ascii="Arial" w:hAnsi="Arial" w:cs="Arial"/>
                <w:b w:val="0"/>
                <w:sz w:val="24"/>
                <w:szCs w:val="24"/>
              </w:rPr>
            </w:pPr>
          </w:p>
          <w:p w:rsidR="005E04F0" w:rsidRPr="00130966" w:rsidRDefault="005E04F0" w:rsidP="005E04F0">
            <w:pPr>
              <w:pStyle w:val="Ttulo1"/>
              <w:rPr>
                <w:rFonts w:ascii="Arial" w:hAnsi="Arial" w:cs="Arial"/>
                <w:b w:val="0"/>
                <w:sz w:val="24"/>
                <w:szCs w:val="24"/>
              </w:rPr>
            </w:pPr>
            <w:r w:rsidRPr="00130966">
              <w:rPr>
                <w:rFonts w:ascii="Arial" w:hAnsi="Arial" w:cs="Arial"/>
                <w:b w:val="0"/>
                <w:sz w:val="24"/>
                <w:szCs w:val="24"/>
              </w:rPr>
              <w:t>V</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006</w:t>
            </w:r>
          </w:p>
        </w:tc>
        <w:tc>
          <w:tcPr>
            <w:tcW w:w="8280" w:type="dxa"/>
          </w:tcPr>
          <w:p w:rsidR="005E04F0" w:rsidRPr="00130966" w:rsidRDefault="005E04F0" w:rsidP="007708B4">
            <w:pPr>
              <w:rPr>
                <w:rFonts w:ascii="Arial" w:hAnsi="Arial" w:cs="Arial"/>
              </w:rPr>
            </w:pPr>
          </w:p>
          <w:p w:rsidR="005E04F0" w:rsidRPr="00130966" w:rsidRDefault="005E04F0" w:rsidP="00A14A70">
            <w:pPr>
              <w:pStyle w:val="Corpodetexto"/>
              <w:rPr>
                <w:rFonts w:ascii="Arial" w:hAnsi="Arial" w:cs="Arial"/>
                <w:sz w:val="24"/>
                <w:szCs w:val="24"/>
              </w:rPr>
            </w:pPr>
            <w:r w:rsidRPr="00130966">
              <w:rPr>
                <w:rFonts w:ascii="Arial" w:hAnsi="Arial" w:cs="Arial"/>
                <w:sz w:val="24"/>
                <w:szCs w:val="24"/>
              </w:rPr>
              <w:t xml:space="preserve">TABELA PARA COBRANÇA DA TAXA DE FISCALIZAÇÃO PARA LICENÇA RELATIVA À EXECUÇÃO DE OBRAS, ARRUAMENTOS E LOTEAMENTOS. </w:t>
            </w:r>
          </w:p>
          <w:p w:rsidR="00A14A70" w:rsidRPr="00130966" w:rsidRDefault="00A14A70" w:rsidP="00A14A70">
            <w:pPr>
              <w:pStyle w:val="Corpodetexto"/>
              <w:rPr>
                <w:rFonts w:ascii="Arial" w:hAnsi="Arial" w:cs="Arial"/>
                <w:sz w:val="24"/>
                <w:szCs w:val="24"/>
              </w:rPr>
            </w:pPr>
          </w:p>
        </w:tc>
        <w:tc>
          <w:tcPr>
            <w:tcW w:w="1026" w:type="dxa"/>
            <w:vAlign w:val="center"/>
          </w:tcPr>
          <w:p w:rsidR="005E04F0" w:rsidRPr="00130966" w:rsidRDefault="005E04F0" w:rsidP="005E04F0">
            <w:pPr>
              <w:jc w:val="center"/>
              <w:rPr>
                <w:rFonts w:ascii="Arial" w:hAnsi="Arial" w:cs="Arial"/>
              </w:rPr>
            </w:pPr>
          </w:p>
          <w:p w:rsidR="005E04F0" w:rsidRPr="00130966" w:rsidRDefault="005E04F0" w:rsidP="005E04F0">
            <w:pPr>
              <w:pStyle w:val="Ttulo1"/>
              <w:rPr>
                <w:rFonts w:ascii="Arial" w:hAnsi="Arial" w:cs="Arial"/>
                <w:b w:val="0"/>
                <w:sz w:val="24"/>
                <w:szCs w:val="24"/>
              </w:rPr>
            </w:pPr>
            <w:r w:rsidRPr="00130966">
              <w:rPr>
                <w:rFonts w:ascii="Arial" w:hAnsi="Arial" w:cs="Arial"/>
                <w:b w:val="0"/>
                <w:sz w:val="24"/>
                <w:szCs w:val="24"/>
              </w:rPr>
              <w:t>VI</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007</w:t>
            </w:r>
          </w:p>
        </w:tc>
        <w:tc>
          <w:tcPr>
            <w:tcW w:w="8280" w:type="dxa"/>
          </w:tcPr>
          <w:p w:rsidR="005E04F0" w:rsidRPr="00130966" w:rsidRDefault="005E04F0" w:rsidP="007708B4">
            <w:pPr>
              <w:rPr>
                <w:rFonts w:ascii="Arial" w:hAnsi="Arial" w:cs="Arial"/>
              </w:rPr>
            </w:pPr>
          </w:p>
          <w:p w:rsidR="005E04F0" w:rsidRPr="00130966" w:rsidRDefault="005E04F0" w:rsidP="00A14A70">
            <w:pPr>
              <w:pStyle w:val="Corpodetexto"/>
              <w:rPr>
                <w:rFonts w:ascii="Arial" w:hAnsi="Arial" w:cs="Arial"/>
                <w:sz w:val="24"/>
                <w:szCs w:val="24"/>
              </w:rPr>
            </w:pPr>
            <w:r w:rsidRPr="00130966">
              <w:rPr>
                <w:rFonts w:ascii="Arial" w:hAnsi="Arial" w:cs="Arial"/>
                <w:sz w:val="24"/>
                <w:szCs w:val="24"/>
              </w:rPr>
              <w:t xml:space="preserve">TABELA PARA COBRANÇA DA TAXA DE LICENÇA PARA FISCALIZAÇÃO RELATIVA À OCUPAÇÃO DE ÁREAS </w:t>
            </w:r>
            <w:smartTag w:uri="urn:schemas-microsoft-com:office:smarttags" w:element="PersonName">
              <w:smartTagPr>
                <w:attr w:name="ProductID" w:val="EM TERRENOS OU VIA"/>
              </w:smartTagPr>
              <w:r w:rsidRPr="00130966">
                <w:rPr>
                  <w:rFonts w:ascii="Arial" w:hAnsi="Arial" w:cs="Arial"/>
                  <w:sz w:val="24"/>
                  <w:szCs w:val="24"/>
                </w:rPr>
                <w:t>EM TERRENOS OU VIA</w:t>
              </w:r>
            </w:smartTag>
            <w:r w:rsidR="000D49A7" w:rsidRPr="00130966">
              <w:rPr>
                <w:rFonts w:ascii="Arial" w:hAnsi="Arial" w:cs="Arial"/>
                <w:sz w:val="24"/>
                <w:szCs w:val="24"/>
              </w:rPr>
              <w:t xml:space="preserve"> E LOGRADOUROS PÚBLICOS.</w:t>
            </w:r>
          </w:p>
          <w:p w:rsidR="00A14A70" w:rsidRPr="00130966" w:rsidRDefault="00A14A70" w:rsidP="00A14A70">
            <w:pPr>
              <w:pStyle w:val="Corpodetexto"/>
              <w:rPr>
                <w:rFonts w:ascii="Arial" w:hAnsi="Arial" w:cs="Arial"/>
                <w:sz w:val="24"/>
                <w:szCs w:val="24"/>
              </w:rPr>
            </w:pPr>
          </w:p>
        </w:tc>
        <w:tc>
          <w:tcPr>
            <w:tcW w:w="1026" w:type="dxa"/>
            <w:vAlign w:val="center"/>
          </w:tcPr>
          <w:p w:rsidR="005E04F0" w:rsidRPr="00130966" w:rsidRDefault="005E04F0" w:rsidP="005E04F0">
            <w:pPr>
              <w:jc w:val="center"/>
              <w:rPr>
                <w:rFonts w:ascii="Arial" w:hAnsi="Arial" w:cs="Arial"/>
              </w:rPr>
            </w:pPr>
          </w:p>
          <w:p w:rsidR="005E04F0" w:rsidRPr="00130966" w:rsidRDefault="005E04F0" w:rsidP="005E04F0">
            <w:pPr>
              <w:pStyle w:val="Ttulo1"/>
              <w:rPr>
                <w:rFonts w:ascii="Arial" w:hAnsi="Arial" w:cs="Arial"/>
                <w:b w:val="0"/>
                <w:sz w:val="24"/>
                <w:szCs w:val="24"/>
              </w:rPr>
            </w:pPr>
            <w:r w:rsidRPr="00130966">
              <w:rPr>
                <w:rFonts w:ascii="Arial" w:hAnsi="Arial" w:cs="Arial"/>
                <w:b w:val="0"/>
                <w:sz w:val="24"/>
                <w:szCs w:val="24"/>
              </w:rPr>
              <w:t>VII</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008</w:t>
            </w:r>
          </w:p>
        </w:tc>
        <w:tc>
          <w:tcPr>
            <w:tcW w:w="8280" w:type="dxa"/>
          </w:tcPr>
          <w:p w:rsidR="005E04F0" w:rsidRPr="00130966" w:rsidRDefault="005E04F0" w:rsidP="007708B4">
            <w:pPr>
              <w:jc w:val="both"/>
              <w:rPr>
                <w:rFonts w:ascii="Arial" w:hAnsi="Arial" w:cs="Arial"/>
              </w:rPr>
            </w:pPr>
          </w:p>
          <w:p w:rsidR="005E04F0" w:rsidRPr="00130966" w:rsidRDefault="005E04F0" w:rsidP="00A14A70">
            <w:pPr>
              <w:pStyle w:val="Corpodetexto"/>
              <w:rPr>
                <w:rFonts w:ascii="Arial" w:hAnsi="Arial" w:cs="Arial"/>
                <w:sz w:val="24"/>
                <w:szCs w:val="24"/>
              </w:rPr>
            </w:pPr>
            <w:r w:rsidRPr="00130966">
              <w:rPr>
                <w:rFonts w:ascii="Arial" w:hAnsi="Arial" w:cs="Arial"/>
                <w:sz w:val="24"/>
                <w:szCs w:val="24"/>
              </w:rPr>
              <w:t>TABELA PARA COBRANÇA DA TAXA DE FISCALIZAÇÃO PARA LICENÇA RELATIVA AO A</w:t>
            </w:r>
            <w:r w:rsidR="000D49A7" w:rsidRPr="00130966">
              <w:rPr>
                <w:rFonts w:ascii="Arial" w:hAnsi="Arial" w:cs="Arial"/>
                <w:sz w:val="24"/>
                <w:szCs w:val="24"/>
              </w:rPr>
              <w:t>BATE DE ANIMAIS.</w:t>
            </w:r>
          </w:p>
          <w:p w:rsidR="00A14A70" w:rsidRPr="00130966" w:rsidRDefault="00A14A70" w:rsidP="00A14A70">
            <w:pPr>
              <w:pStyle w:val="Corpodetexto"/>
              <w:rPr>
                <w:rFonts w:ascii="Arial" w:hAnsi="Arial" w:cs="Arial"/>
                <w:sz w:val="24"/>
                <w:szCs w:val="24"/>
              </w:rPr>
            </w:pPr>
          </w:p>
        </w:tc>
        <w:tc>
          <w:tcPr>
            <w:tcW w:w="1026" w:type="dxa"/>
            <w:vAlign w:val="center"/>
          </w:tcPr>
          <w:p w:rsidR="005E04F0" w:rsidRPr="00130966" w:rsidRDefault="005E04F0" w:rsidP="005E04F0">
            <w:pPr>
              <w:pStyle w:val="Ttulo1"/>
              <w:rPr>
                <w:rFonts w:ascii="Arial" w:hAnsi="Arial" w:cs="Arial"/>
                <w:b w:val="0"/>
                <w:sz w:val="24"/>
                <w:szCs w:val="24"/>
              </w:rPr>
            </w:pPr>
          </w:p>
          <w:p w:rsidR="005E04F0" w:rsidRPr="00130966" w:rsidRDefault="005E04F0" w:rsidP="005E04F0">
            <w:pPr>
              <w:pStyle w:val="Ttulo1"/>
              <w:rPr>
                <w:rFonts w:ascii="Arial" w:hAnsi="Arial" w:cs="Arial"/>
                <w:b w:val="0"/>
                <w:sz w:val="24"/>
                <w:szCs w:val="24"/>
              </w:rPr>
            </w:pPr>
            <w:r w:rsidRPr="00130966">
              <w:rPr>
                <w:rFonts w:ascii="Arial" w:hAnsi="Arial" w:cs="Arial"/>
                <w:b w:val="0"/>
                <w:sz w:val="24"/>
                <w:szCs w:val="24"/>
              </w:rPr>
              <w:t>VIII</w:t>
            </w:r>
          </w:p>
        </w:tc>
      </w:tr>
      <w:tr w:rsidR="005E04F0" w:rsidRPr="00130966">
        <w:trPr>
          <w:cantSplit/>
        </w:trPr>
        <w:tc>
          <w:tcPr>
            <w:tcW w:w="900" w:type="dxa"/>
            <w:vAlign w:val="center"/>
          </w:tcPr>
          <w:p w:rsidR="005E04F0" w:rsidRPr="00130966" w:rsidRDefault="005E04F0" w:rsidP="000D49A7">
            <w:pPr>
              <w:jc w:val="center"/>
              <w:rPr>
                <w:rFonts w:ascii="Arial" w:hAnsi="Arial" w:cs="Arial"/>
              </w:rPr>
            </w:pPr>
          </w:p>
          <w:p w:rsidR="005E04F0" w:rsidRPr="00130966" w:rsidRDefault="000D49A7" w:rsidP="000D49A7">
            <w:pPr>
              <w:jc w:val="center"/>
              <w:rPr>
                <w:rFonts w:ascii="Arial" w:hAnsi="Arial" w:cs="Arial"/>
              </w:rPr>
            </w:pPr>
            <w:r w:rsidRPr="00130966">
              <w:rPr>
                <w:rFonts w:ascii="Arial" w:hAnsi="Arial" w:cs="Arial"/>
              </w:rPr>
              <w:t>009</w:t>
            </w:r>
          </w:p>
        </w:tc>
        <w:tc>
          <w:tcPr>
            <w:tcW w:w="8280" w:type="dxa"/>
          </w:tcPr>
          <w:p w:rsidR="005E04F0" w:rsidRPr="00130966" w:rsidRDefault="005E04F0" w:rsidP="007708B4">
            <w:pPr>
              <w:ind w:right="-66"/>
              <w:jc w:val="both"/>
              <w:rPr>
                <w:rFonts w:ascii="Arial" w:hAnsi="Arial" w:cs="Arial"/>
              </w:rPr>
            </w:pPr>
          </w:p>
          <w:p w:rsidR="005E04F0" w:rsidRPr="00130966" w:rsidRDefault="005E04F0" w:rsidP="00A14A70">
            <w:pPr>
              <w:ind w:right="-66"/>
              <w:rPr>
                <w:rFonts w:ascii="Arial" w:hAnsi="Arial" w:cs="Arial"/>
              </w:rPr>
            </w:pPr>
            <w:r w:rsidRPr="00130966">
              <w:rPr>
                <w:rFonts w:ascii="Arial" w:hAnsi="Arial" w:cs="Arial"/>
              </w:rPr>
              <w:t>TABELA PARA COBRANÇA DA TAXA DE FISCALIZAÇÃO PARA LICENÇA RELATIVA À TRANSPORTE DE PASSAGEIROS E CARGAS</w:t>
            </w:r>
            <w:r w:rsidR="000D49A7" w:rsidRPr="00130966">
              <w:rPr>
                <w:rFonts w:ascii="Arial" w:hAnsi="Arial" w:cs="Arial"/>
              </w:rPr>
              <w:t>.</w:t>
            </w:r>
            <w:r w:rsidRPr="00130966">
              <w:rPr>
                <w:rFonts w:ascii="Arial" w:hAnsi="Arial" w:cs="Arial"/>
              </w:rPr>
              <w:t xml:space="preserve"> </w:t>
            </w:r>
          </w:p>
          <w:p w:rsidR="00A14A70" w:rsidRPr="00130966" w:rsidRDefault="00A14A70" w:rsidP="00A14A70">
            <w:pPr>
              <w:ind w:right="-66"/>
              <w:rPr>
                <w:rFonts w:ascii="Arial" w:hAnsi="Arial" w:cs="Arial"/>
              </w:rPr>
            </w:pPr>
          </w:p>
        </w:tc>
        <w:tc>
          <w:tcPr>
            <w:tcW w:w="1026" w:type="dxa"/>
            <w:vAlign w:val="center"/>
          </w:tcPr>
          <w:p w:rsidR="005E04F0" w:rsidRPr="00130966" w:rsidRDefault="005E04F0" w:rsidP="005E04F0">
            <w:pPr>
              <w:pStyle w:val="Ttulo1"/>
              <w:rPr>
                <w:rFonts w:ascii="Arial" w:hAnsi="Arial" w:cs="Arial"/>
                <w:b w:val="0"/>
                <w:sz w:val="24"/>
                <w:szCs w:val="24"/>
              </w:rPr>
            </w:pPr>
          </w:p>
          <w:p w:rsidR="005E04F0" w:rsidRPr="00130966" w:rsidRDefault="005E04F0" w:rsidP="005E04F0">
            <w:pPr>
              <w:pStyle w:val="Ttulo1"/>
              <w:rPr>
                <w:rFonts w:ascii="Arial" w:hAnsi="Arial" w:cs="Arial"/>
                <w:b w:val="0"/>
                <w:sz w:val="24"/>
                <w:szCs w:val="24"/>
              </w:rPr>
            </w:pPr>
            <w:r w:rsidRPr="00130966">
              <w:rPr>
                <w:rFonts w:ascii="Arial" w:hAnsi="Arial" w:cs="Arial"/>
                <w:b w:val="0"/>
                <w:sz w:val="24"/>
                <w:szCs w:val="24"/>
              </w:rPr>
              <w:t>IX</w:t>
            </w:r>
          </w:p>
        </w:tc>
      </w:tr>
      <w:tr w:rsidR="00A14A70" w:rsidRPr="00130966">
        <w:trPr>
          <w:cantSplit/>
        </w:trPr>
        <w:tc>
          <w:tcPr>
            <w:tcW w:w="900" w:type="dxa"/>
            <w:vAlign w:val="center"/>
          </w:tcPr>
          <w:p w:rsidR="00A14A70" w:rsidRPr="00130966" w:rsidRDefault="00A14A70" w:rsidP="000D49A7">
            <w:pPr>
              <w:jc w:val="center"/>
              <w:rPr>
                <w:rFonts w:ascii="Arial" w:hAnsi="Arial" w:cs="Arial"/>
              </w:rPr>
            </w:pPr>
            <w:r w:rsidRPr="00130966">
              <w:rPr>
                <w:rFonts w:ascii="Arial" w:hAnsi="Arial" w:cs="Arial"/>
              </w:rPr>
              <w:t>010</w:t>
            </w:r>
          </w:p>
          <w:p w:rsidR="00A14A70" w:rsidRPr="00130966" w:rsidRDefault="00A14A70" w:rsidP="000D49A7">
            <w:pPr>
              <w:jc w:val="center"/>
              <w:rPr>
                <w:rFonts w:ascii="Arial" w:hAnsi="Arial" w:cs="Arial"/>
              </w:rPr>
            </w:pPr>
          </w:p>
        </w:tc>
        <w:tc>
          <w:tcPr>
            <w:tcW w:w="8280" w:type="dxa"/>
          </w:tcPr>
          <w:p w:rsidR="00A14A70" w:rsidRPr="00130966" w:rsidRDefault="00A14A70" w:rsidP="007708B4">
            <w:pPr>
              <w:ind w:right="-66"/>
              <w:jc w:val="both"/>
              <w:rPr>
                <w:rFonts w:ascii="Arial" w:hAnsi="Arial" w:cs="Arial"/>
              </w:rPr>
            </w:pPr>
            <w:r w:rsidRPr="00130966">
              <w:rPr>
                <w:rFonts w:ascii="Arial" w:hAnsi="Arial" w:cs="Arial"/>
              </w:rPr>
              <w:t>TABELA PARA COBRANÇA DA TAXA DE ESPEDIENTE</w:t>
            </w:r>
          </w:p>
        </w:tc>
        <w:tc>
          <w:tcPr>
            <w:tcW w:w="1026" w:type="dxa"/>
            <w:vAlign w:val="center"/>
          </w:tcPr>
          <w:p w:rsidR="00A14A70" w:rsidRPr="00130966" w:rsidRDefault="00A14A70" w:rsidP="005E04F0">
            <w:pPr>
              <w:pStyle w:val="Ttulo1"/>
              <w:rPr>
                <w:rFonts w:ascii="Arial" w:hAnsi="Arial" w:cs="Arial"/>
                <w:b w:val="0"/>
                <w:sz w:val="24"/>
                <w:szCs w:val="24"/>
              </w:rPr>
            </w:pPr>
          </w:p>
          <w:p w:rsidR="00BC6391" w:rsidRPr="00130966" w:rsidRDefault="00BC6391" w:rsidP="00BC6391">
            <w:pPr>
              <w:jc w:val="center"/>
              <w:rPr>
                <w:rFonts w:ascii="Arial" w:hAnsi="Arial" w:cs="Arial"/>
              </w:rPr>
            </w:pPr>
            <w:r w:rsidRPr="00130966">
              <w:rPr>
                <w:rFonts w:ascii="Arial" w:hAnsi="Arial" w:cs="Arial"/>
              </w:rPr>
              <w:t>X</w:t>
            </w:r>
          </w:p>
        </w:tc>
      </w:tr>
    </w:tbl>
    <w:p w:rsidR="009930D2" w:rsidRPr="00130966" w:rsidRDefault="009930D2" w:rsidP="009930D2">
      <w:pPr>
        <w:rPr>
          <w:rFonts w:ascii="Arial" w:hAnsi="Arial" w:cs="Arial"/>
          <w:vanish/>
        </w:rPr>
      </w:pPr>
    </w:p>
    <w:tbl>
      <w:tblPr>
        <w:tblpPr w:leftFromText="141" w:rightFromText="141" w:vertAnchor="page" w:horzAnchor="margin" w:tblpY="239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6480"/>
        <w:gridCol w:w="1080"/>
        <w:gridCol w:w="1620"/>
      </w:tblGrid>
      <w:tr w:rsidR="00930CD9" w:rsidRPr="00130966" w:rsidTr="009930D2">
        <w:tc>
          <w:tcPr>
            <w:tcW w:w="10188" w:type="dxa"/>
            <w:gridSpan w:val="4"/>
            <w:shd w:val="clear" w:color="auto" w:fill="auto"/>
          </w:tcPr>
          <w:p w:rsidR="00930CD9" w:rsidRPr="00130966" w:rsidRDefault="00930CD9" w:rsidP="009930D2">
            <w:pPr>
              <w:tabs>
                <w:tab w:val="left" w:pos="0"/>
              </w:tabs>
              <w:jc w:val="center"/>
              <w:rPr>
                <w:rFonts w:ascii="Arial" w:hAnsi="Arial" w:cs="Arial"/>
                <w:b/>
              </w:rPr>
            </w:pPr>
            <w:r w:rsidRPr="00130966">
              <w:rPr>
                <w:rFonts w:ascii="Arial" w:hAnsi="Arial" w:cs="Arial"/>
                <w:b/>
              </w:rPr>
              <w:lastRenderedPageBreak/>
              <w:t>ANEXO I</w:t>
            </w:r>
          </w:p>
          <w:p w:rsidR="00930CD9" w:rsidRPr="00130966" w:rsidRDefault="00930CD9" w:rsidP="009930D2">
            <w:pPr>
              <w:tabs>
                <w:tab w:val="left" w:pos="0"/>
              </w:tabs>
              <w:jc w:val="center"/>
              <w:rPr>
                <w:rFonts w:ascii="Arial" w:hAnsi="Arial" w:cs="Arial"/>
                <w:b/>
              </w:rPr>
            </w:pPr>
            <w:r w:rsidRPr="00130966">
              <w:rPr>
                <w:rFonts w:ascii="Arial" w:hAnsi="Arial" w:cs="Arial"/>
                <w:b/>
              </w:rPr>
              <w:t xml:space="preserve">TABELA PARA COBRANÇA DE IMPOSTO SOBRE </w:t>
            </w:r>
          </w:p>
          <w:p w:rsidR="00930CD9" w:rsidRPr="00130966" w:rsidRDefault="00930CD9" w:rsidP="009930D2">
            <w:pPr>
              <w:tabs>
                <w:tab w:val="left" w:pos="0"/>
              </w:tabs>
              <w:jc w:val="center"/>
              <w:rPr>
                <w:rFonts w:ascii="Arial" w:hAnsi="Arial" w:cs="Arial"/>
                <w:b/>
              </w:rPr>
            </w:pPr>
            <w:r w:rsidRPr="00130966">
              <w:rPr>
                <w:rFonts w:ascii="Arial" w:hAnsi="Arial" w:cs="Arial"/>
                <w:b/>
              </w:rPr>
              <w:t>SERVIÇOS DE QUALQUER NATUREZA</w:t>
            </w:r>
          </w:p>
          <w:p w:rsidR="00930CD9" w:rsidRPr="00130966" w:rsidRDefault="00930CD9" w:rsidP="009930D2">
            <w:pPr>
              <w:tabs>
                <w:tab w:val="left" w:pos="0"/>
              </w:tabs>
              <w:jc w:val="center"/>
              <w:rPr>
                <w:rFonts w:ascii="Arial" w:hAnsi="Arial" w:cs="Arial"/>
                <w:b/>
              </w:rPr>
            </w:pPr>
          </w:p>
          <w:p w:rsidR="00930CD9" w:rsidRPr="00130966" w:rsidRDefault="00930CD9" w:rsidP="009930D2">
            <w:pPr>
              <w:numPr>
                <w:ilvl w:val="0"/>
                <w:numId w:val="2"/>
              </w:numPr>
              <w:tabs>
                <w:tab w:val="left" w:pos="0"/>
              </w:tabs>
              <w:rPr>
                <w:rFonts w:ascii="Arial" w:hAnsi="Arial" w:cs="Arial"/>
                <w:b/>
              </w:rPr>
            </w:pPr>
            <w:r w:rsidRPr="00130966">
              <w:rPr>
                <w:rFonts w:ascii="Arial" w:hAnsi="Arial" w:cs="Arial"/>
                <w:b/>
              </w:rPr>
              <w:t>Atividades Constantes da Lista do Art. 56</w:t>
            </w:r>
          </w:p>
        </w:tc>
      </w:tr>
      <w:tr w:rsidR="00930CD9" w:rsidRPr="00130966" w:rsidTr="009930D2">
        <w:tc>
          <w:tcPr>
            <w:tcW w:w="1008" w:type="dxa"/>
            <w:shd w:val="clear" w:color="auto" w:fill="auto"/>
            <w:vAlign w:val="center"/>
          </w:tcPr>
          <w:p w:rsidR="00930CD9" w:rsidRPr="00130966" w:rsidRDefault="00930CD9" w:rsidP="009930D2">
            <w:pPr>
              <w:tabs>
                <w:tab w:val="left" w:pos="0"/>
              </w:tabs>
              <w:jc w:val="center"/>
              <w:rPr>
                <w:rFonts w:ascii="Arial" w:hAnsi="Arial" w:cs="Arial"/>
                <w:b/>
              </w:rPr>
            </w:pPr>
            <w:r w:rsidRPr="00130966">
              <w:rPr>
                <w:rFonts w:ascii="Arial" w:hAnsi="Arial" w:cs="Arial"/>
                <w:b/>
              </w:rPr>
              <w:t>Ord</w:t>
            </w:r>
            <w:r w:rsidR="00434C15" w:rsidRPr="00130966">
              <w:rPr>
                <w:rFonts w:ascii="Arial" w:hAnsi="Arial" w:cs="Arial"/>
                <w:b/>
              </w:rPr>
              <w:t>.</w:t>
            </w:r>
          </w:p>
        </w:tc>
        <w:tc>
          <w:tcPr>
            <w:tcW w:w="6480" w:type="dxa"/>
            <w:shd w:val="clear" w:color="auto" w:fill="auto"/>
            <w:vAlign w:val="center"/>
          </w:tcPr>
          <w:p w:rsidR="00930CD9" w:rsidRPr="00130966" w:rsidRDefault="00781EB6" w:rsidP="009930D2">
            <w:pPr>
              <w:tabs>
                <w:tab w:val="left" w:pos="0"/>
              </w:tabs>
              <w:rPr>
                <w:rFonts w:ascii="Arial" w:hAnsi="Arial" w:cs="Arial"/>
                <w:b/>
              </w:rPr>
            </w:pPr>
            <w:r w:rsidRPr="00130966">
              <w:rPr>
                <w:rFonts w:ascii="Arial" w:hAnsi="Arial" w:cs="Arial"/>
                <w:b/>
              </w:rPr>
              <w:t>DESCRIÇÃO DAS ATIVIDADES (ART. 56)</w:t>
            </w:r>
          </w:p>
        </w:tc>
        <w:tc>
          <w:tcPr>
            <w:tcW w:w="1080" w:type="dxa"/>
            <w:shd w:val="clear" w:color="auto" w:fill="auto"/>
          </w:tcPr>
          <w:p w:rsidR="00930CD9" w:rsidRPr="00130966" w:rsidRDefault="00930CD9" w:rsidP="009930D2">
            <w:pPr>
              <w:tabs>
                <w:tab w:val="left" w:pos="0"/>
              </w:tabs>
              <w:jc w:val="center"/>
              <w:rPr>
                <w:rFonts w:ascii="Arial" w:hAnsi="Arial" w:cs="Arial"/>
                <w:b/>
              </w:rPr>
            </w:pPr>
            <w:r w:rsidRPr="00130966">
              <w:rPr>
                <w:rFonts w:ascii="Arial" w:hAnsi="Arial" w:cs="Arial"/>
                <w:b/>
              </w:rPr>
              <w:t>Quant</w:t>
            </w:r>
            <w:r w:rsidR="00781EB6" w:rsidRPr="00130966">
              <w:rPr>
                <w:rFonts w:ascii="Arial" w:hAnsi="Arial" w:cs="Arial"/>
                <w:b/>
              </w:rPr>
              <w:t>.</w:t>
            </w:r>
          </w:p>
          <w:p w:rsidR="00781EB6" w:rsidRPr="00130966" w:rsidRDefault="00781EB6" w:rsidP="009930D2">
            <w:pPr>
              <w:tabs>
                <w:tab w:val="left" w:pos="0"/>
              </w:tabs>
              <w:jc w:val="center"/>
              <w:rPr>
                <w:rFonts w:ascii="Arial" w:hAnsi="Arial" w:cs="Arial"/>
                <w:b/>
              </w:rPr>
            </w:pPr>
            <w:r w:rsidRPr="00130966">
              <w:rPr>
                <w:rFonts w:ascii="Arial" w:hAnsi="Arial" w:cs="Arial"/>
                <w:b/>
              </w:rPr>
              <w:t>Em UPF</w:t>
            </w:r>
          </w:p>
          <w:p w:rsidR="00781EB6" w:rsidRPr="00130966" w:rsidRDefault="00781EB6" w:rsidP="009930D2">
            <w:pPr>
              <w:tabs>
                <w:tab w:val="left" w:pos="0"/>
              </w:tabs>
              <w:jc w:val="center"/>
              <w:rPr>
                <w:rFonts w:ascii="Arial" w:hAnsi="Arial" w:cs="Arial"/>
                <w:b/>
              </w:rPr>
            </w:pPr>
            <w:r w:rsidRPr="00130966">
              <w:rPr>
                <w:rFonts w:ascii="Arial" w:hAnsi="Arial" w:cs="Arial"/>
                <w:b/>
              </w:rPr>
              <w:t>Ano</w:t>
            </w:r>
          </w:p>
        </w:tc>
        <w:tc>
          <w:tcPr>
            <w:tcW w:w="1620" w:type="dxa"/>
            <w:shd w:val="clear" w:color="auto" w:fill="auto"/>
          </w:tcPr>
          <w:p w:rsidR="00930CD9" w:rsidRPr="00130966" w:rsidRDefault="00781EB6" w:rsidP="009930D2">
            <w:pPr>
              <w:tabs>
                <w:tab w:val="left" w:pos="0"/>
              </w:tabs>
              <w:jc w:val="center"/>
              <w:rPr>
                <w:rFonts w:ascii="Arial" w:hAnsi="Arial" w:cs="Arial"/>
                <w:b/>
              </w:rPr>
            </w:pPr>
            <w:r w:rsidRPr="00130966">
              <w:rPr>
                <w:rFonts w:ascii="Arial" w:hAnsi="Arial" w:cs="Arial"/>
                <w:b/>
              </w:rPr>
              <w:t>Sobre Movimento</w:t>
            </w:r>
          </w:p>
          <w:p w:rsidR="00781EB6" w:rsidRPr="00130966" w:rsidRDefault="00781EB6" w:rsidP="009930D2">
            <w:pPr>
              <w:tabs>
                <w:tab w:val="left" w:pos="0"/>
              </w:tabs>
              <w:jc w:val="center"/>
              <w:rPr>
                <w:rFonts w:ascii="Arial" w:hAnsi="Arial" w:cs="Arial"/>
                <w:b/>
              </w:rPr>
            </w:pPr>
            <w:r w:rsidRPr="00130966">
              <w:rPr>
                <w:rFonts w:ascii="Arial" w:hAnsi="Arial" w:cs="Arial"/>
                <w:b/>
              </w:rPr>
              <w:t>Econômico</w:t>
            </w:r>
          </w:p>
          <w:p w:rsidR="00781EB6" w:rsidRPr="00130966" w:rsidRDefault="00781EB6" w:rsidP="009930D2">
            <w:pPr>
              <w:tabs>
                <w:tab w:val="left" w:pos="0"/>
              </w:tabs>
              <w:jc w:val="center"/>
              <w:rPr>
                <w:rFonts w:ascii="Arial" w:hAnsi="Arial" w:cs="Arial"/>
                <w:b/>
              </w:rPr>
            </w:pPr>
            <w:r w:rsidRPr="00130966">
              <w:rPr>
                <w:rFonts w:ascii="Arial" w:hAnsi="Arial" w:cs="Arial"/>
                <w:b/>
              </w:rPr>
              <w:t>Tributário em</w:t>
            </w:r>
          </w:p>
          <w:p w:rsidR="00781EB6" w:rsidRPr="00130966" w:rsidRDefault="00781EB6" w:rsidP="009930D2">
            <w:pPr>
              <w:tabs>
                <w:tab w:val="left" w:pos="0"/>
              </w:tabs>
              <w:jc w:val="center"/>
              <w:rPr>
                <w:rFonts w:ascii="Arial" w:hAnsi="Arial" w:cs="Arial"/>
                <w:b/>
              </w:rPr>
            </w:pPr>
            <w:r w:rsidRPr="00130966">
              <w:rPr>
                <w:rFonts w:ascii="Arial" w:hAnsi="Arial" w:cs="Arial"/>
                <w:b/>
              </w:rPr>
              <w:t>Percentual</w:t>
            </w:r>
          </w:p>
        </w:tc>
      </w:tr>
      <w:tr w:rsidR="0027648C" w:rsidRPr="00130966" w:rsidTr="009930D2">
        <w:trPr>
          <w:trHeight w:val="1070"/>
        </w:trPr>
        <w:tc>
          <w:tcPr>
            <w:tcW w:w="1008" w:type="dxa"/>
            <w:shd w:val="clear" w:color="auto" w:fill="auto"/>
            <w:vAlign w:val="center"/>
          </w:tcPr>
          <w:p w:rsidR="0027648C" w:rsidRPr="00130966" w:rsidRDefault="0027648C" w:rsidP="009930D2">
            <w:pPr>
              <w:tabs>
                <w:tab w:val="left" w:pos="0"/>
              </w:tabs>
              <w:rPr>
                <w:rFonts w:ascii="Arial" w:hAnsi="Arial" w:cs="Arial"/>
                <w:b/>
              </w:rPr>
            </w:pPr>
            <w:r w:rsidRPr="00130966">
              <w:rPr>
                <w:rFonts w:ascii="Arial" w:hAnsi="Arial" w:cs="Arial"/>
                <w:b/>
              </w:rPr>
              <w:t>01</w:t>
            </w:r>
          </w:p>
        </w:tc>
        <w:tc>
          <w:tcPr>
            <w:tcW w:w="6480" w:type="dxa"/>
            <w:shd w:val="clear" w:color="auto" w:fill="auto"/>
            <w:vAlign w:val="center"/>
          </w:tcPr>
          <w:p w:rsidR="0027648C" w:rsidRPr="00130966" w:rsidRDefault="0027648C" w:rsidP="009930D2">
            <w:pPr>
              <w:tabs>
                <w:tab w:val="left" w:pos="0"/>
              </w:tabs>
              <w:rPr>
                <w:rFonts w:ascii="Arial" w:hAnsi="Arial" w:cs="Arial"/>
                <w:b/>
              </w:rPr>
            </w:pPr>
            <w:r w:rsidRPr="00130966">
              <w:rPr>
                <w:rFonts w:ascii="Arial" w:hAnsi="Arial" w:cs="Arial"/>
                <w:b/>
              </w:rPr>
              <w:t>TRABALHO PESSOAL PROFISSIONAL AUTÔNOMO DE NIVEL UNIVERSITÁRIO</w:t>
            </w:r>
          </w:p>
        </w:tc>
        <w:tc>
          <w:tcPr>
            <w:tcW w:w="1080" w:type="dxa"/>
            <w:shd w:val="clear" w:color="auto" w:fill="auto"/>
          </w:tcPr>
          <w:p w:rsidR="0027648C" w:rsidRPr="00130966" w:rsidRDefault="0027648C" w:rsidP="009930D2">
            <w:pPr>
              <w:tabs>
                <w:tab w:val="left" w:pos="0"/>
              </w:tabs>
              <w:jc w:val="center"/>
              <w:rPr>
                <w:rFonts w:ascii="Arial" w:hAnsi="Arial" w:cs="Arial"/>
                <w:b/>
              </w:rPr>
            </w:pPr>
          </w:p>
        </w:tc>
        <w:tc>
          <w:tcPr>
            <w:tcW w:w="1620" w:type="dxa"/>
            <w:shd w:val="clear" w:color="auto" w:fill="auto"/>
          </w:tcPr>
          <w:p w:rsidR="002D2DA6" w:rsidRPr="00130966" w:rsidRDefault="002D2DA6" w:rsidP="002D2DA6">
            <w:pPr>
              <w:tabs>
                <w:tab w:val="left" w:pos="0"/>
              </w:tabs>
              <w:spacing w:line="360" w:lineRule="auto"/>
              <w:jc w:val="center"/>
              <w:rPr>
                <w:rFonts w:ascii="Arial" w:hAnsi="Arial" w:cs="Arial"/>
                <w:b/>
              </w:rPr>
            </w:pPr>
          </w:p>
          <w:p w:rsidR="0027648C" w:rsidRPr="00130966" w:rsidRDefault="002D2DA6" w:rsidP="002D2DA6">
            <w:pPr>
              <w:tabs>
                <w:tab w:val="left" w:pos="0"/>
              </w:tabs>
              <w:spacing w:line="360" w:lineRule="auto"/>
              <w:jc w:val="center"/>
              <w:rPr>
                <w:rFonts w:ascii="Arial" w:hAnsi="Arial" w:cs="Arial"/>
                <w:b/>
              </w:rPr>
            </w:pPr>
            <w:r w:rsidRPr="00130966">
              <w:rPr>
                <w:rFonts w:ascii="Arial" w:hAnsi="Arial" w:cs="Arial"/>
                <w:b/>
              </w:rPr>
              <w:t>5%</w:t>
            </w:r>
          </w:p>
        </w:tc>
      </w:tr>
      <w:tr w:rsidR="0027648C" w:rsidRPr="00130966" w:rsidTr="009930D2">
        <w:trPr>
          <w:trHeight w:val="1068"/>
        </w:trPr>
        <w:tc>
          <w:tcPr>
            <w:tcW w:w="1008" w:type="dxa"/>
            <w:shd w:val="clear" w:color="auto" w:fill="auto"/>
            <w:vAlign w:val="center"/>
          </w:tcPr>
          <w:p w:rsidR="0027648C" w:rsidRPr="00130966" w:rsidRDefault="0027648C" w:rsidP="009930D2">
            <w:pPr>
              <w:tabs>
                <w:tab w:val="left" w:pos="0"/>
              </w:tabs>
              <w:rPr>
                <w:rFonts w:ascii="Arial" w:hAnsi="Arial" w:cs="Arial"/>
                <w:b/>
              </w:rPr>
            </w:pPr>
            <w:r w:rsidRPr="00130966">
              <w:rPr>
                <w:rFonts w:ascii="Arial" w:hAnsi="Arial" w:cs="Arial"/>
                <w:b/>
              </w:rPr>
              <w:t>01.1</w:t>
            </w:r>
          </w:p>
        </w:tc>
        <w:tc>
          <w:tcPr>
            <w:tcW w:w="6480" w:type="dxa"/>
            <w:shd w:val="clear" w:color="auto" w:fill="auto"/>
            <w:vAlign w:val="center"/>
          </w:tcPr>
          <w:p w:rsidR="0027648C" w:rsidRPr="00130966" w:rsidRDefault="0027648C" w:rsidP="009930D2">
            <w:pPr>
              <w:tabs>
                <w:tab w:val="left" w:pos="0"/>
              </w:tabs>
              <w:rPr>
                <w:rFonts w:ascii="Arial" w:hAnsi="Arial" w:cs="Arial"/>
              </w:rPr>
            </w:pPr>
            <w:r w:rsidRPr="00130966">
              <w:rPr>
                <w:rFonts w:ascii="Arial" w:hAnsi="Arial" w:cs="Arial"/>
              </w:rPr>
              <w:t>MÉDICOS OBSTRETAS, OFTALMOLOGISTA, OTORRINO, ANES TESITAS E ASSEMELHADOS.</w:t>
            </w:r>
          </w:p>
        </w:tc>
        <w:tc>
          <w:tcPr>
            <w:tcW w:w="1080" w:type="dxa"/>
            <w:shd w:val="clear" w:color="auto" w:fill="auto"/>
          </w:tcPr>
          <w:p w:rsidR="0027648C" w:rsidRPr="00130966" w:rsidRDefault="0027648C" w:rsidP="009930D2">
            <w:pPr>
              <w:tabs>
                <w:tab w:val="left" w:pos="0"/>
              </w:tabs>
              <w:jc w:val="center"/>
              <w:rPr>
                <w:rFonts w:ascii="Arial" w:hAnsi="Arial" w:cs="Arial"/>
                <w:b/>
              </w:rPr>
            </w:pPr>
          </w:p>
        </w:tc>
        <w:tc>
          <w:tcPr>
            <w:tcW w:w="1620" w:type="dxa"/>
            <w:shd w:val="clear" w:color="auto" w:fill="auto"/>
            <w:vAlign w:val="center"/>
          </w:tcPr>
          <w:p w:rsidR="0027648C" w:rsidRPr="00130966" w:rsidRDefault="00C40F78" w:rsidP="009930D2">
            <w:pPr>
              <w:tabs>
                <w:tab w:val="left" w:pos="0"/>
              </w:tabs>
              <w:jc w:val="center"/>
              <w:rPr>
                <w:rFonts w:ascii="Arial" w:hAnsi="Arial" w:cs="Arial"/>
                <w:b/>
              </w:rPr>
            </w:pPr>
            <w:r w:rsidRPr="00130966">
              <w:rPr>
                <w:rFonts w:ascii="Arial" w:hAnsi="Arial" w:cs="Arial"/>
                <w:b/>
              </w:rPr>
              <w:t>5%</w:t>
            </w:r>
          </w:p>
        </w:tc>
      </w:tr>
      <w:tr w:rsidR="0027648C" w:rsidRPr="00130966" w:rsidTr="009930D2">
        <w:trPr>
          <w:trHeight w:val="1068"/>
        </w:trPr>
        <w:tc>
          <w:tcPr>
            <w:tcW w:w="1008" w:type="dxa"/>
            <w:shd w:val="clear" w:color="auto" w:fill="auto"/>
            <w:vAlign w:val="center"/>
          </w:tcPr>
          <w:p w:rsidR="0027648C" w:rsidRPr="00130966" w:rsidRDefault="0027648C" w:rsidP="009930D2">
            <w:pPr>
              <w:tabs>
                <w:tab w:val="left" w:pos="0"/>
              </w:tabs>
              <w:rPr>
                <w:rFonts w:ascii="Arial" w:hAnsi="Arial" w:cs="Arial"/>
                <w:b/>
              </w:rPr>
            </w:pPr>
            <w:r w:rsidRPr="00130966">
              <w:rPr>
                <w:rFonts w:ascii="Arial" w:hAnsi="Arial" w:cs="Arial"/>
                <w:b/>
              </w:rPr>
              <w:t>01.2</w:t>
            </w:r>
          </w:p>
        </w:tc>
        <w:tc>
          <w:tcPr>
            <w:tcW w:w="6480" w:type="dxa"/>
            <w:shd w:val="clear" w:color="auto" w:fill="auto"/>
            <w:vAlign w:val="center"/>
          </w:tcPr>
          <w:p w:rsidR="0027648C" w:rsidRPr="00130966" w:rsidRDefault="0027648C" w:rsidP="009930D2">
            <w:pPr>
              <w:ind w:right="-123"/>
              <w:rPr>
                <w:rFonts w:ascii="Arial" w:hAnsi="Arial" w:cs="Arial"/>
              </w:rPr>
            </w:pPr>
            <w:r w:rsidRPr="00130966">
              <w:rPr>
                <w:rFonts w:ascii="Arial" w:hAnsi="Arial" w:cs="Arial"/>
              </w:rPr>
              <w:t xml:space="preserve"> ODONTOLOGISTA E/OU PROTÉTICOS, ADVOGADO, CONTAD</w:t>
            </w:r>
            <w:r w:rsidRPr="00130966">
              <w:rPr>
                <w:rFonts w:ascii="Arial" w:hAnsi="Arial" w:cs="Arial"/>
                <w:u w:val="single"/>
              </w:rPr>
              <w:t>O</w:t>
            </w:r>
            <w:r w:rsidRPr="00130966">
              <w:rPr>
                <w:rFonts w:ascii="Arial" w:hAnsi="Arial" w:cs="Arial"/>
              </w:rPr>
              <w:t xml:space="preserve"> RES, DESPACHANTES, ENGENHEIRO, ARQUITETO, VETERINÁRIO E ASSEMELHADOS.</w:t>
            </w:r>
          </w:p>
          <w:p w:rsidR="0027648C" w:rsidRPr="00130966" w:rsidRDefault="0027648C" w:rsidP="009930D2">
            <w:pPr>
              <w:tabs>
                <w:tab w:val="left" w:pos="0"/>
              </w:tabs>
              <w:rPr>
                <w:rFonts w:ascii="Arial" w:hAnsi="Arial" w:cs="Arial"/>
              </w:rPr>
            </w:pPr>
          </w:p>
        </w:tc>
        <w:tc>
          <w:tcPr>
            <w:tcW w:w="1080" w:type="dxa"/>
            <w:shd w:val="clear" w:color="auto" w:fill="auto"/>
          </w:tcPr>
          <w:p w:rsidR="0027648C" w:rsidRPr="00130966" w:rsidRDefault="0027648C" w:rsidP="009930D2">
            <w:pPr>
              <w:tabs>
                <w:tab w:val="left" w:pos="0"/>
              </w:tabs>
              <w:jc w:val="center"/>
              <w:rPr>
                <w:rFonts w:ascii="Arial" w:hAnsi="Arial" w:cs="Arial"/>
                <w:b/>
              </w:rPr>
            </w:pPr>
          </w:p>
        </w:tc>
        <w:tc>
          <w:tcPr>
            <w:tcW w:w="1620" w:type="dxa"/>
            <w:shd w:val="clear" w:color="auto" w:fill="auto"/>
            <w:vAlign w:val="center"/>
          </w:tcPr>
          <w:p w:rsidR="0027648C" w:rsidRPr="00130966" w:rsidRDefault="00C40F78" w:rsidP="009930D2">
            <w:pPr>
              <w:tabs>
                <w:tab w:val="left" w:pos="0"/>
              </w:tabs>
              <w:jc w:val="center"/>
              <w:rPr>
                <w:rFonts w:ascii="Arial" w:hAnsi="Arial" w:cs="Arial"/>
                <w:b/>
              </w:rPr>
            </w:pPr>
            <w:r w:rsidRPr="00130966">
              <w:rPr>
                <w:rFonts w:ascii="Arial" w:hAnsi="Arial" w:cs="Arial"/>
                <w:b/>
              </w:rPr>
              <w:t>5%</w:t>
            </w:r>
          </w:p>
        </w:tc>
      </w:tr>
      <w:tr w:rsidR="0027648C" w:rsidRPr="00130966" w:rsidTr="009930D2">
        <w:trPr>
          <w:trHeight w:val="1068"/>
        </w:trPr>
        <w:tc>
          <w:tcPr>
            <w:tcW w:w="1008" w:type="dxa"/>
            <w:tcBorders>
              <w:bottom w:val="single" w:sz="4" w:space="0" w:color="auto"/>
            </w:tcBorders>
            <w:shd w:val="clear" w:color="auto" w:fill="auto"/>
            <w:vAlign w:val="center"/>
          </w:tcPr>
          <w:p w:rsidR="0027648C" w:rsidRPr="00130966" w:rsidRDefault="0027648C" w:rsidP="009930D2">
            <w:pPr>
              <w:tabs>
                <w:tab w:val="left" w:pos="0"/>
              </w:tabs>
              <w:rPr>
                <w:rFonts w:ascii="Arial" w:hAnsi="Arial" w:cs="Arial"/>
                <w:b/>
              </w:rPr>
            </w:pPr>
            <w:r w:rsidRPr="00130966">
              <w:rPr>
                <w:rFonts w:ascii="Arial" w:hAnsi="Arial" w:cs="Arial"/>
                <w:b/>
              </w:rPr>
              <w:t>01.3</w:t>
            </w:r>
          </w:p>
        </w:tc>
        <w:tc>
          <w:tcPr>
            <w:tcW w:w="6480" w:type="dxa"/>
            <w:tcBorders>
              <w:bottom w:val="single" w:sz="4" w:space="0" w:color="auto"/>
            </w:tcBorders>
            <w:shd w:val="clear" w:color="auto" w:fill="auto"/>
            <w:vAlign w:val="center"/>
          </w:tcPr>
          <w:p w:rsidR="0027648C" w:rsidRPr="00130966" w:rsidRDefault="0027648C" w:rsidP="009930D2">
            <w:pPr>
              <w:tabs>
                <w:tab w:val="left" w:pos="0"/>
              </w:tabs>
              <w:rPr>
                <w:rFonts w:ascii="Arial" w:hAnsi="Arial" w:cs="Arial"/>
              </w:rPr>
            </w:pPr>
            <w:r w:rsidRPr="00130966">
              <w:rPr>
                <w:rFonts w:ascii="Arial" w:hAnsi="Arial" w:cs="Arial"/>
              </w:rPr>
              <w:t>DEMAIS TRABALHO DE PROFISSIONAL AUTÔNOMO DE NÍVEL SUPERIOR</w:t>
            </w:r>
          </w:p>
        </w:tc>
        <w:tc>
          <w:tcPr>
            <w:tcW w:w="1080" w:type="dxa"/>
            <w:tcBorders>
              <w:bottom w:val="single" w:sz="4" w:space="0" w:color="auto"/>
            </w:tcBorders>
            <w:shd w:val="clear" w:color="auto" w:fill="auto"/>
          </w:tcPr>
          <w:p w:rsidR="0027648C" w:rsidRPr="00130966" w:rsidRDefault="0027648C" w:rsidP="009930D2">
            <w:pPr>
              <w:tabs>
                <w:tab w:val="left" w:pos="0"/>
              </w:tabs>
              <w:jc w:val="center"/>
              <w:rPr>
                <w:rFonts w:ascii="Arial" w:hAnsi="Arial" w:cs="Arial"/>
                <w:b/>
              </w:rPr>
            </w:pPr>
          </w:p>
        </w:tc>
        <w:tc>
          <w:tcPr>
            <w:tcW w:w="1620" w:type="dxa"/>
            <w:tcBorders>
              <w:bottom w:val="single" w:sz="4" w:space="0" w:color="auto"/>
            </w:tcBorders>
            <w:shd w:val="clear" w:color="auto" w:fill="auto"/>
            <w:vAlign w:val="center"/>
          </w:tcPr>
          <w:p w:rsidR="0027648C" w:rsidRPr="00130966" w:rsidRDefault="00C40F78" w:rsidP="009930D2">
            <w:pPr>
              <w:tabs>
                <w:tab w:val="left" w:pos="0"/>
              </w:tabs>
              <w:jc w:val="center"/>
              <w:rPr>
                <w:rFonts w:ascii="Arial" w:hAnsi="Arial" w:cs="Arial"/>
                <w:b/>
              </w:rPr>
            </w:pPr>
            <w:r w:rsidRPr="00130966">
              <w:rPr>
                <w:rFonts w:ascii="Arial" w:hAnsi="Arial" w:cs="Arial"/>
                <w:b/>
              </w:rPr>
              <w:t>5%</w:t>
            </w:r>
          </w:p>
        </w:tc>
      </w:tr>
      <w:tr w:rsidR="00CA7251" w:rsidRPr="00130966" w:rsidTr="009930D2">
        <w:tc>
          <w:tcPr>
            <w:tcW w:w="10188" w:type="dxa"/>
            <w:gridSpan w:val="4"/>
            <w:shd w:val="clear" w:color="auto" w:fill="CCCCCC"/>
          </w:tcPr>
          <w:p w:rsidR="00CA7251" w:rsidRPr="00130966" w:rsidRDefault="00CA7251" w:rsidP="009930D2">
            <w:pPr>
              <w:tabs>
                <w:tab w:val="left" w:pos="0"/>
              </w:tabs>
              <w:rPr>
                <w:rFonts w:ascii="Arial" w:hAnsi="Arial" w:cs="Arial"/>
                <w:b/>
                <w:color w:val="C0C0C0"/>
              </w:rPr>
            </w:pPr>
          </w:p>
        </w:tc>
      </w:tr>
      <w:tr w:rsidR="0027648C" w:rsidRPr="00130966" w:rsidTr="009930D2">
        <w:tc>
          <w:tcPr>
            <w:tcW w:w="1008" w:type="dxa"/>
            <w:shd w:val="clear" w:color="auto" w:fill="auto"/>
            <w:vAlign w:val="center"/>
          </w:tcPr>
          <w:p w:rsidR="0027648C" w:rsidRPr="00130966" w:rsidRDefault="00CA7251" w:rsidP="009930D2">
            <w:pPr>
              <w:tabs>
                <w:tab w:val="left" w:pos="0"/>
              </w:tabs>
              <w:rPr>
                <w:rFonts w:ascii="Arial" w:hAnsi="Arial" w:cs="Arial"/>
                <w:b/>
              </w:rPr>
            </w:pPr>
            <w:r w:rsidRPr="00130966">
              <w:rPr>
                <w:rFonts w:ascii="Arial" w:hAnsi="Arial" w:cs="Arial"/>
                <w:b/>
              </w:rPr>
              <w:t>02</w:t>
            </w:r>
          </w:p>
        </w:tc>
        <w:tc>
          <w:tcPr>
            <w:tcW w:w="6480" w:type="dxa"/>
            <w:shd w:val="clear" w:color="auto" w:fill="auto"/>
            <w:vAlign w:val="center"/>
          </w:tcPr>
          <w:p w:rsidR="0027648C" w:rsidRPr="00130966" w:rsidRDefault="00CA7251" w:rsidP="009930D2">
            <w:pPr>
              <w:tabs>
                <w:tab w:val="left" w:pos="0"/>
              </w:tabs>
              <w:rPr>
                <w:rFonts w:ascii="Arial" w:hAnsi="Arial" w:cs="Arial"/>
                <w:b/>
              </w:rPr>
            </w:pPr>
            <w:r w:rsidRPr="00130966">
              <w:rPr>
                <w:rFonts w:ascii="Arial" w:hAnsi="Arial" w:cs="Arial"/>
                <w:b/>
              </w:rPr>
              <w:t>- TRABALHO PESSOAL DOS DEMAIS PROFISSIONAIS AUTÔNOMOS</w:t>
            </w:r>
          </w:p>
        </w:tc>
        <w:tc>
          <w:tcPr>
            <w:tcW w:w="1080" w:type="dxa"/>
            <w:shd w:val="clear" w:color="auto" w:fill="auto"/>
            <w:vAlign w:val="center"/>
          </w:tcPr>
          <w:p w:rsidR="0027648C" w:rsidRPr="00130966" w:rsidRDefault="0027648C" w:rsidP="009930D2">
            <w:pPr>
              <w:tabs>
                <w:tab w:val="left" w:pos="0"/>
              </w:tabs>
              <w:rPr>
                <w:rFonts w:ascii="Arial" w:hAnsi="Arial" w:cs="Arial"/>
                <w:b/>
              </w:rPr>
            </w:pPr>
          </w:p>
        </w:tc>
        <w:tc>
          <w:tcPr>
            <w:tcW w:w="1620" w:type="dxa"/>
            <w:shd w:val="clear" w:color="auto" w:fill="auto"/>
            <w:vAlign w:val="center"/>
          </w:tcPr>
          <w:p w:rsidR="0027648C" w:rsidRPr="00130966" w:rsidRDefault="0027648C" w:rsidP="009930D2">
            <w:pPr>
              <w:tabs>
                <w:tab w:val="left" w:pos="0"/>
              </w:tabs>
              <w:rPr>
                <w:rFonts w:ascii="Arial" w:hAnsi="Arial" w:cs="Arial"/>
                <w:b/>
              </w:rPr>
            </w:pP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02.1</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BORRACHEIRO.</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02.2</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CABELEIREIRO, MANICURA, PEDICURA E ASSEMELHADOS.</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02.3</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ELETRICISTA.</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02.4</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ENCANADOR.</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02.5</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MESTRE DE OBRA EM GERAL.</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02.6</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PEDREIRO.</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02.7</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ALFAIATE, COSTUREIRA E ASSEMELHADOS.</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02.8</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CARPINTEIRO.</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02.9</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RELOJOEIRO.</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tcPr>
          <w:p w:rsidR="0075671A" w:rsidRPr="00130966" w:rsidRDefault="0075671A" w:rsidP="009930D2">
            <w:pPr>
              <w:jc w:val="center"/>
              <w:rPr>
                <w:rFonts w:ascii="Arial" w:hAnsi="Arial" w:cs="Arial"/>
              </w:rPr>
            </w:pPr>
            <w:r w:rsidRPr="00130966">
              <w:rPr>
                <w:rFonts w:ascii="Arial" w:hAnsi="Arial" w:cs="Arial"/>
                <w:b/>
              </w:rPr>
              <w:t>5%</w:t>
            </w:r>
          </w:p>
        </w:tc>
      </w:tr>
      <w:tr w:rsidR="0075671A" w:rsidRPr="00130966" w:rsidTr="009930D2">
        <w:tc>
          <w:tcPr>
            <w:tcW w:w="1008" w:type="dxa"/>
            <w:shd w:val="clear" w:color="auto" w:fill="auto"/>
            <w:vAlign w:val="center"/>
          </w:tcPr>
          <w:p w:rsidR="0075671A" w:rsidRPr="00130966" w:rsidRDefault="0075671A" w:rsidP="009930D2">
            <w:pPr>
              <w:tabs>
                <w:tab w:val="left" w:pos="0"/>
              </w:tabs>
              <w:rPr>
                <w:rFonts w:ascii="Arial" w:hAnsi="Arial" w:cs="Arial"/>
                <w:b/>
              </w:rPr>
            </w:pPr>
            <w:r w:rsidRPr="00130966">
              <w:rPr>
                <w:rFonts w:ascii="Arial" w:hAnsi="Arial" w:cs="Arial"/>
                <w:b/>
              </w:rPr>
              <w:t>02.10</w:t>
            </w:r>
          </w:p>
        </w:tc>
        <w:tc>
          <w:tcPr>
            <w:tcW w:w="6480" w:type="dxa"/>
            <w:shd w:val="clear" w:color="auto" w:fill="auto"/>
            <w:vAlign w:val="center"/>
          </w:tcPr>
          <w:p w:rsidR="0075671A" w:rsidRPr="00130966" w:rsidRDefault="0075671A" w:rsidP="009930D2">
            <w:pPr>
              <w:tabs>
                <w:tab w:val="left" w:pos="0"/>
              </w:tabs>
              <w:rPr>
                <w:rFonts w:ascii="Arial" w:hAnsi="Arial" w:cs="Arial"/>
              </w:rPr>
            </w:pPr>
            <w:r w:rsidRPr="00130966">
              <w:rPr>
                <w:rFonts w:ascii="Arial" w:hAnsi="Arial" w:cs="Arial"/>
              </w:rPr>
              <w:t>DEMAIS TRABALHOS DE PROFISSIONAIS AUTÔNOMOS NÃO ESPECIFICADOS NA LISTA ANTERIOR.</w:t>
            </w:r>
          </w:p>
        </w:tc>
        <w:tc>
          <w:tcPr>
            <w:tcW w:w="1080" w:type="dxa"/>
            <w:shd w:val="clear" w:color="auto" w:fill="auto"/>
            <w:vAlign w:val="center"/>
          </w:tcPr>
          <w:p w:rsidR="0075671A" w:rsidRPr="00130966" w:rsidRDefault="0075671A" w:rsidP="009930D2">
            <w:pPr>
              <w:tabs>
                <w:tab w:val="left" w:pos="0"/>
              </w:tabs>
              <w:rPr>
                <w:rFonts w:ascii="Arial" w:hAnsi="Arial" w:cs="Arial"/>
                <w:b/>
              </w:rPr>
            </w:pPr>
          </w:p>
        </w:tc>
        <w:tc>
          <w:tcPr>
            <w:tcW w:w="1620" w:type="dxa"/>
            <w:shd w:val="clear" w:color="auto" w:fill="auto"/>
            <w:vAlign w:val="center"/>
          </w:tcPr>
          <w:p w:rsidR="0075671A" w:rsidRPr="00130966" w:rsidRDefault="0075671A" w:rsidP="009930D2">
            <w:pPr>
              <w:jc w:val="center"/>
              <w:rPr>
                <w:rFonts w:ascii="Arial" w:hAnsi="Arial" w:cs="Arial"/>
              </w:rPr>
            </w:pPr>
            <w:r w:rsidRPr="00130966">
              <w:rPr>
                <w:rFonts w:ascii="Arial" w:hAnsi="Arial" w:cs="Arial"/>
                <w:b/>
              </w:rPr>
              <w:t>5%</w:t>
            </w:r>
          </w:p>
        </w:tc>
      </w:tr>
    </w:tbl>
    <w:p w:rsidR="00AF7D01" w:rsidRPr="00130966" w:rsidRDefault="00AF7D01" w:rsidP="005E04F0">
      <w:pPr>
        <w:shd w:val="clear" w:color="auto" w:fill="FFFFFF"/>
        <w:tabs>
          <w:tab w:val="left" w:pos="0"/>
        </w:tabs>
        <w:rPr>
          <w:rFonts w:ascii="Arial" w:hAnsi="Arial" w:cs="Arial"/>
          <w:b/>
        </w:rPr>
      </w:pPr>
    </w:p>
    <w:p w:rsidR="00AF7D01" w:rsidRPr="00130966" w:rsidRDefault="00AF7D01" w:rsidP="005E04F0">
      <w:pPr>
        <w:shd w:val="clear" w:color="auto" w:fill="FFFFFF"/>
        <w:tabs>
          <w:tab w:val="left" w:pos="0"/>
        </w:tabs>
        <w:rPr>
          <w:rFonts w:ascii="Arial" w:hAnsi="Arial" w:cs="Arial"/>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6480"/>
        <w:gridCol w:w="1080"/>
        <w:gridCol w:w="1620"/>
      </w:tblGrid>
      <w:tr w:rsidR="00411DA6" w:rsidRPr="00130966" w:rsidTr="009930D2">
        <w:tc>
          <w:tcPr>
            <w:tcW w:w="1008" w:type="dxa"/>
            <w:shd w:val="clear" w:color="auto" w:fill="auto"/>
            <w:vAlign w:val="center"/>
          </w:tcPr>
          <w:p w:rsidR="00411DA6" w:rsidRPr="00130966" w:rsidRDefault="00411DA6" w:rsidP="009930D2">
            <w:pPr>
              <w:tabs>
                <w:tab w:val="left" w:pos="0"/>
              </w:tabs>
              <w:rPr>
                <w:rFonts w:ascii="Arial" w:hAnsi="Arial" w:cs="Arial"/>
                <w:b/>
              </w:rPr>
            </w:pPr>
            <w:r w:rsidRPr="00130966">
              <w:rPr>
                <w:rFonts w:ascii="Arial" w:hAnsi="Arial" w:cs="Arial"/>
                <w:b/>
              </w:rPr>
              <w:lastRenderedPageBreak/>
              <w:t>03</w:t>
            </w:r>
          </w:p>
        </w:tc>
        <w:tc>
          <w:tcPr>
            <w:tcW w:w="6480" w:type="dxa"/>
            <w:shd w:val="clear" w:color="auto" w:fill="auto"/>
            <w:vAlign w:val="center"/>
          </w:tcPr>
          <w:p w:rsidR="00303DD1" w:rsidRPr="00130966" w:rsidRDefault="00303DD1" w:rsidP="009930D2">
            <w:pPr>
              <w:tabs>
                <w:tab w:val="left" w:pos="0"/>
              </w:tabs>
              <w:jc w:val="center"/>
              <w:rPr>
                <w:rFonts w:ascii="Arial" w:hAnsi="Arial" w:cs="Arial"/>
                <w:b/>
              </w:rPr>
            </w:pPr>
          </w:p>
          <w:p w:rsidR="00411DA6" w:rsidRPr="00130966" w:rsidRDefault="00411DA6" w:rsidP="009930D2">
            <w:pPr>
              <w:tabs>
                <w:tab w:val="left" w:pos="0"/>
              </w:tabs>
              <w:jc w:val="center"/>
              <w:rPr>
                <w:rFonts w:ascii="Arial" w:hAnsi="Arial" w:cs="Arial"/>
                <w:b/>
              </w:rPr>
            </w:pPr>
            <w:r w:rsidRPr="00130966">
              <w:rPr>
                <w:rFonts w:ascii="Arial" w:hAnsi="Arial" w:cs="Arial"/>
                <w:b/>
              </w:rPr>
              <w:t>OUTRAS ATIVIDADES DA LISTA</w:t>
            </w:r>
          </w:p>
          <w:p w:rsidR="00303DD1" w:rsidRPr="00130966" w:rsidRDefault="00303DD1" w:rsidP="009930D2">
            <w:pPr>
              <w:tabs>
                <w:tab w:val="left" w:pos="0"/>
              </w:tabs>
              <w:rPr>
                <w:rFonts w:ascii="Arial" w:hAnsi="Arial" w:cs="Arial"/>
                <w:b/>
              </w:rPr>
            </w:pPr>
          </w:p>
        </w:tc>
        <w:tc>
          <w:tcPr>
            <w:tcW w:w="1080" w:type="dxa"/>
            <w:shd w:val="clear" w:color="auto" w:fill="auto"/>
          </w:tcPr>
          <w:p w:rsidR="00411DA6" w:rsidRPr="00130966" w:rsidRDefault="00411DA6" w:rsidP="009930D2">
            <w:pPr>
              <w:tabs>
                <w:tab w:val="left" w:pos="0"/>
              </w:tabs>
              <w:rPr>
                <w:rFonts w:ascii="Arial" w:hAnsi="Arial" w:cs="Arial"/>
                <w:b/>
              </w:rPr>
            </w:pPr>
          </w:p>
        </w:tc>
        <w:tc>
          <w:tcPr>
            <w:tcW w:w="1620" w:type="dxa"/>
            <w:shd w:val="clear" w:color="auto" w:fill="auto"/>
          </w:tcPr>
          <w:p w:rsidR="00411DA6" w:rsidRPr="00130966" w:rsidRDefault="00411DA6" w:rsidP="009930D2">
            <w:pPr>
              <w:tabs>
                <w:tab w:val="left" w:pos="0"/>
              </w:tabs>
              <w:rPr>
                <w:rFonts w:ascii="Arial" w:hAnsi="Arial" w:cs="Arial"/>
                <w:b/>
              </w:rPr>
            </w:pPr>
          </w:p>
          <w:p w:rsidR="00303DD1" w:rsidRPr="00130966" w:rsidRDefault="00303DD1" w:rsidP="009930D2">
            <w:pPr>
              <w:tabs>
                <w:tab w:val="left" w:pos="0"/>
              </w:tabs>
              <w:rPr>
                <w:rFonts w:ascii="Arial" w:hAnsi="Arial" w:cs="Arial"/>
                <w:b/>
              </w:rPr>
            </w:pPr>
          </w:p>
          <w:p w:rsidR="00303DD1" w:rsidRPr="00130966" w:rsidRDefault="00303DD1" w:rsidP="009930D2">
            <w:pPr>
              <w:tabs>
                <w:tab w:val="left" w:pos="0"/>
              </w:tabs>
              <w:rPr>
                <w:rFonts w:ascii="Arial" w:hAnsi="Arial" w:cs="Arial"/>
                <w:b/>
              </w:rPr>
            </w:pPr>
          </w:p>
          <w:p w:rsidR="00303DD1" w:rsidRPr="00130966" w:rsidRDefault="00303DD1" w:rsidP="009930D2">
            <w:pPr>
              <w:tabs>
                <w:tab w:val="left" w:pos="0"/>
              </w:tabs>
              <w:rPr>
                <w:rFonts w:ascii="Arial" w:hAnsi="Arial" w:cs="Arial"/>
                <w:b/>
              </w:rPr>
            </w:pPr>
          </w:p>
        </w:tc>
      </w:tr>
      <w:tr w:rsidR="00411DA6" w:rsidRPr="00130966" w:rsidTr="009930D2">
        <w:tc>
          <w:tcPr>
            <w:tcW w:w="1008" w:type="dxa"/>
            <w:shd w:val="clear" w:color="auto" w:fill="auto"/>
            <w:vAlign w:val="center"/>
          </w:tcPr>
          <w:p w:rsidR="00411DA6" w:rsidRPr="00130966" w:rsidRDefault="00EA2D7E" w:rsidP="009930D2">
            <w:pPr>
              <w:tabs>
                <w:tab w:val="left" w:pos="0"/>
              </w:tabs>
              <w:rPr>
                <w:rFonts w:ascii="Arial" w:hAnsi="Arial" w:cs="Arial"/>
                <w:b/>
              </w:rPr>
            </w:pPr>
            <w:r w:rsidRPr="00130966">
              <w:rPr>
                <w:rFonts w:ascii="Arial" w:hAnsi="Arial" w:cs="Arial"/>
                <w:b/>
              </w:rPr>
              <w:t>03.1</w:t>
            </w:r>
          </w:p>
        </w:tc>
        <w:tc>
          <w:tcPr>
            <w:tcW w:w="6480" w:type="dxa"/>
            <w:shd w:val="clear" w:color="auto" w:fill="auto"/>
          </w:tcPr>
          <w:p w:rsidR="00411DA6" w:rsidRPr="00130966" w:rsidRDefault="00EA2D7E" w:rsidP="009930D2">
            <w:pPr>
              <w:tabs>
                <w:tab w:val="left" w:pos="0"/>
              </w:tabs>
              <w:rPr>
                <w:rFonts w:ascii="Arial" w:hAnsi="Arial" w:cs="Arial"/>
              </w:rPr>
            </w:pPr>
            <w:r w:rsidRPr="00130966">
              <w:rPr>
                <w:rFonts w:ascii="Arial" w:hAnsi="Arial" w:cs="Arial"/>
              </w:rPr>
              <w:t>SERVIÇOS DE EXECUÇÃO POR ADMINISTRAÇÃO, EMPREITADA, SUBEMPREITADA, DE OBRA HIDRÀULICA E DE CONSTRUÇÃO CIVÍL, INCLUSIVE SERVIÇOS AUXILIARES E CMPLEMENTARES, ASSIM COMO PAVIMENTAÇÃO, TERRAPLANAGEM, ESCAVAÇÃO E URBANIZAÇÃO.</w:t>
            </w:r>
          </w:p>
        </w:tc>
        <w:tc>
          <w:tcPr>
            <w:tcW w:w="1080" w:type="dxa"/>
            <w:shd w:val="clear" w:color="auto" w:fill="auto"/>
          </w:tcPr>
          <w:p w:rsidR="00411DA6" w:rsidRPr="00130966" w:rsidRDefault="00411DA6" w:rsidP="009930D2">
            <w:pPr>
              <w:tabs>
                <w:tab w:val="left" w:pos="0"/>
              </w:tabs>
              <w:rPr>
                <w:rFonts w:ascii="Arial" w:hAnsi="Arial" w:cs="Arial"/>
                <w:b/>
              </w:rPr>
            </w:pPr>
          </w:p>
        </w:tc>
        <w:tc>
          <w:tcPr>
            <w:tcW w:w="1620" w:type="dxa"/>
            <w:shd w:val="clear" w:color="auto" w:fill="auto"/>
          </w:tcPr>
          <w:p w:rsidR="00411DA6" w:rsidRPr="00130966" w:rsidRDefault="00411DA6" w:rsidP="009930D2">
            <w:pPr>
              <w:tabs>
                <w:tab w:val="left" w:pos="0"/>
              </w:tabs>
              <w:rPr>
                <w:rFonts w:ascii="Arial" w:hAnsi="Arial" w:cs="Arial"/>
                <w:b/>
              </w:rPr>
            </w:pPr>
          </w:p>
          <w:p w:rsidR="00EA2D7E" w:rsidRPr="00130966" w:rsidRDefault="00EA2D7E" w:rsidP="009930D2">
            <w:pPr>
              <w:tabs>
                <w:tab w:val="left" w:pos="0"/>
              </w:tabs>
              <w:rPr>
                <w:rFonts w:ascii="Arial" w:hAnsi="Arial" w:cs="Arial"/>
                <w:b/>
              </w:rPr>
            </w:pPr>
          </w:p>
          <w:p w:rsidR="00EA2D7E" w:rsidRPr="00130966" w:rsidRDefault="00EA2D7E" w:rsidP="009930D2">
            <w:pPr>
              <w:tabs>
                <w:tab w:val="left" w:pos="0"/>
              </w:tabs>
              <w:rPr>
                <w:rFonts w:ascii="Arial" w:hAnsi="Arial" w:cs="Arial"/>
                <w:b/>
              </w:rPr>
            </w:pPr>
          </w:p>
          <w:p w:rsidR="00EA2D7E" w:rsidRPr="00130966" w:rsidRDefault="00796453" w:rsidP="009930D2">
            <w:pPr>
              <w:tabs>
                <w:tab w:val="left" w:pos="0"/>
              </w:tabs>
              <w:jc w:val="center"/>
              <w:rPr>
                <w:rFonts w:ascii="Arial" w:hAnsi="Arial" w:cs="Arial"/>
                <w:b/>
              </w:rPr>
            </w:pPr>
            <w:r w:rsidRPr="00130966">
              <w:rPr>
                <w:rFonts w:ascii="Arial" w:hAnsi="Arial" w:cs="Arial"/>
                <w:b/>
              </w:rPr>
              <w:t>5%</w:t>
            </w:r>
          </w:p>
        </w:tc>
      </w:tr>
      <w:tr w:rsidR="00411DA6" w:rsidRPr="00130966" w:rsidTr="009930D2">
        <w:tc>
          <w:tcPr>
            <w:tcW w:w="1008" w:type="dxa"/>
            <w:shd w:val="clear" w:color="auto" w:fill="auto"/>
            <w:vAlign w:val="center"/>
          </w:tcPr>
          <w:p w:rsidR="00411DA6" w:rsidRPr="00130966" w:rsidRDefault="00EA2D7E" w:rsidP="009930D2">
            <w:pPr>
              <w:tabs>
                <w:tab w:val="left" w:pos="0"/>
              </w:tabs>
              <w:rPr>
                <w:rFonts w:ascii="Arial" w:hAnsi="Arial" w:cs="Arial"/>
                <w:b/>
              </w:rPr>
            </w:pPr>
            <w:r w:rsidRPr="00130966">
              <w:rPr>
                <w:rFonts w:ascii="Arial" w:hAnsi="Arial" w:cs="Arial"/>
                <w:b/>
              </w:rPr>
              <w:t>03.1.1</w:t>
            </w:r>
          </w:p>
        </w:tc>
        <w:tc>
          <w:tcPr>
            <w:tcW w:w="6480" w:type="dxa"/>
            <w:shd w:val="clear" w:color="auto" w:fill="auto"/>
          </w:tcPr>
          <w:p w:rsidR="00411DA6" w:rsidRPr="00130966" w:rsidRDefault="00EA2D7E" w:rsidP="009930D2">
            <w:pPr>
              <w:tabs>
                <w:tab w:val="left" w:pos="0"/>
              </w:tabs>
              <w:rPr>
                <w:rFonts w:ascii="Arial" w:hAnsi="Arial" w:cs="Arial"/>
              </w:rPr>
            </w:pPr>
            <w:r w:rsidRPr="00130966">
              <w:rPr>
                <w:rFonts w:ascii="Arial" w:hAnsi="Arial" w:cs="Arial"/>
              </w:rPr>
              <w:t xml:space="preserve">QUANDO DA DIFICULDADE DE APRESENTAÇÃO DA PLANILIA DE CUSTOS DE QUALQUER SERVIÇO, CONSTANTE NO ITEM 03.1, A MÃO DE OBRA CORRESPONDERÁ À </w:t>
            </w:r>
            <w:r w:rsidR="00E327EA" w:rsidRPr="00130966">
              <w:rPr>
                <w:rFonts w:ascii="Arial" w:hAnsi="Arial" w:cs="Arial"/>
              </w:rPr>
              <w:t>5</w:t>
            </w:r>
            <w:r w:rsidRPr="00130966">
              <w:rPr>
                <w:rFonts w:ascii="Arial" w:hAnsi="Arial" w:cs="Arial"/>
              </w:rPr>
              <w:t>0% (</w:t>
            </w:r>
            <w:r w:rsidR="00E327EA" w:rsidRPr="00130966">
              <w:rPr>
                <w:rFonts w:ascii="Arial" w:hAnsi="Arial" w:cs="Arial"/>
              </w:rPr>
              <w:t>CINQUENTA</w:t>
            </w:r>
            <w:r w:rsidRPr="00130966">
              <w:rPr>
                <w:rFonts w:ascii="Arial" w:hAnsi="Arial" w:cs="Arial"/>
              </w:rPr>
              <w:t xml:space="preserve"> POR CENTO) DA CONTRATAÇÃO GLOBAL DO SERVIÇO. </w:t>
            </w:r>
          </w:p>
        </w:tc>
        <w:tc>
          <w:tcPr>
            <w:tcW w:w="1080" w:type="dxa"/>
            <w:shd w:val="clear" w:color="auto" w:fill="auto"/>
          </w:tcPr>
          <w:p w:rsidR="00411DA6" w:rsidRPr="00130966" w:rsidRDefault="00411DA6" w:rsidP="009930D2">
            <w:pPr>
              <w:tabs>
                <w:tab w:val="left" w:pos="0"/>
              </w:tabs>
              <w:rPr>
                <w:rFonts w:ascii="Arial" w:hAnsi="Arial" w:cs="Arial"/>
                <w:b/>
              </w:rPr>
            </w:pPr>
          </w:p>
        </w:tc>
        <w:tc>
          <w:tcPr>
            <w:tcW w:w="1620" w:type="dxa"/>
            <w:shd w:val="clear" w:color="auto" w:fill="auto"/>
          </w:tcPr>
          <w:p w:rsidR="00411DA6" w:rsidRPr="00130966" w:rsidRDefault="00411DA6" w:rsidP="009930D2">
            <w:pPr>
              <w:tabs>
                <w:tab w:val="left" w:pos="0"/>
              </w:tabs>
              <w:rPr>
                <w:rFonts w:ascii="Arial" w:hAnsi="Arial" w:cs="Arial"/>
                <w:b/>
              </w:rPr>
            </w:pPr>
          </w:p>
          <w:p w:rsidR="00796453" w:rsidRPr="00130966" w:rsidRDefault="00796453" w:rsidP="009930D2">
            <w:pPr>
              <w:tabs>
                <w:tab w:val="left" w:pos="0"/>
              </w:tabs>
              <w:rPr>
                <w:rFonts w:ascii="Arial" w:hAnsi="Arial" w:cs="Arial"/>
                <w:b/>
              </w:rPr>
            </w:pPr>
          </w:p>
          <w:p w:rsidR="00796453" w:rsidRPr="00130966" w:rsidRDefault="00796453" w:rsidP="009930D2">
            <w:pPr>
              <w:tabs>
                <w:tab w:val="left" w:pos="0"/>
              </w:tabs>
              <w:jc w:val="center"/>
              <w:rPr>
                <w:rFonts w:ascii="Arial" w:hAnsi="Arial" w:cs="Arial"/>
                <w:b/>
              </w:rPr>
            </w:pPr>
            <w:r w:rsidRPr="00130966">
              <w:rPr>
                <w:rFonts w:ascii="Arial" w:hAnsi="Arial" w:cs="Arial"/>
                <w:b/>
              </w:rPr>
              <w:t>5%</w:t>
            </w:r>
          </w:p>
        </w:tc>
      </w:tr>
      <w:tr w:rsidR="00411DA6" w:rsidRPr="00130966" w:rsidTr="009930D2">
        <w:tc>
          <w:tcPr>
            <w:tcW w:w="1008" w:type="dxa"/>
            <w:shd w:val="clear" w:color="auto" w:fill="auto"/>
            <w:vAlign w:val="center"/>
          </w:tcPr>
          <w:p w:rsidR="00411DA6" w:rsidRPr="00130966" w:rsidRDefault="00EA2D7E" w:rsidP="009930D2">
            <w:pPr>
              <w:tabs>
                <w:tab w:val="left" w:pos="0"/>
              </w:tabs>
              <w:rPr>
                <w:rFonts w:ascii="Arial" w:hAnsi="Arial" w:cs="Arial"/>
                <w:b/>
              </w:rPr>
            </w:pPr>
            <w:r w:rsidRPr="00130966">
              <w:rPr>
                <w:rFonts w:ascii="Arial" w:hAnsi="Arial" w:cs="Arial"/>
                <w:b/>
              </w:rPr>
              <w:t>03.2</w:t>
            </w:r>
          </w:p>
        </w:tc>
        <w:tc>
          <w:tcPr>
            <w:tcW w:w="6480" w:type="dxa"/>
            <w:shd w:val="clear" w:color="auto" w:fill="auto"/>
          </w:tcPr>
          <w:p w:rsidR="00411DA6" w:rsidRPr="00130966" w:rsidRDefault="00EA2D7E" w:rsidP="009930D2">
            <w:pPr>
              <w:tabs>
                <w:tab w:val="left" w:pos="0"/>
              </w:tabs>
              <w:rPr>
                <w:rFonts w:ascii="Arial" w:hAnsi="Arial" w:cs="Arial"/>
              </w:rPr>
            </w:pPr>
            <w:r w:rsidRPr="00130966">
              <w:rPr>
                <w:rFonts w:ascii="Arial" w:hAnsi="Arial" w:cs="Arial"/>
              </w:rPr>
              <w:t>DEMAIS SERVIÇOS DA LISTA NÃO ESPECIFICADOS NOS ITEM ANTERIORES.</w:t>
            </w:r>
          </w:p>
        </w:tc>
        <w:tc>
          <w:tcPr>
            <w:tcW w:w="1080" w:type="dxa"/>
            <w:shd w:val="clear" w:color="auto" w:fill="auto"/>
          </w:tcPr>
          <w:p w:rsidR="00411DA6" w:rsidRPr="00130966" w:rsidRDefault="00411DA6" w:rsidP="009930D2">
            <w:pPr>
              <w:tabs>
                <w:tab w:val="left" w:pos="0"/>
              </w:tabs>
              <w:rPr>
                <w:rFonts w:ascii="Arial" w:hAnsi="Arial" w:cs="Arial"/>
                <w:b/>
              </w:rPr>
            </w:pPr>
          </w:p>
        </w:tc>
        <w:tc>
          <w:tcPr>
            <w:tcW w:w="1620" w:type="dxa"/>
            <w:shd w:val="clear" w:color="auto" w:fill="auto"/>
          </w:tcPr>
          <w:p w:rsidR="00411DA6" w:rsidRPr="00130966" w:rsidRDefault="00411DA6" w:rsidP="009930D2">
            <w:pPr>
              <w:tabs>
                <w:tab w:val="left" w:pos="0"/>
              </w:tabs>
              <w:rPr>
                <w:rFonts w:ascii="Arial" w:hAnsi="Arial" w:cs="Arial"/>
                <w:b/>
              </w:rPr>
            </w:pPr>
          </w:p>
          <w:p w:rsidR="00796453" w:rsidRPr="00130966" w:rsidRDefault="00796453" w:rsidP="009930D2">
            <w:pPr>
              <w:tabs>
                <w:tab w:val="left" w:pos="0"/>
              </w:tabs>
              <w:jc w:val="center"/>
              <w:rPr>
                <w:rFonts w:ascii="Arial" w:hAnsi="Arial" w:cs="Arial"/>
                <w:b/>
              </w:rPr>
            </w:pPr>
            <w:r w:rsidRPr="00130966">
              <w:rPr>
                <w:rFonts w:ascii="Arial" w:hAnsi="Arial" w:cs="Arial"/>
                <w:b/>
              </w:rPr>
              <w:t>5%</w:t>
            </w:r>
          </w:p>
        </w:tc>
      </w:tr>
    </w:tbl>
    <w:p w:rsidR="00411DA6" w:rsidRPr="00130966" w:rsidRDefault="00411DA6" w:rsidP="005E04F0">
      <w:pPr>
        <w:shd w:val="clear" w:color="auto" w:fill="FFFFFF"/>
        <w:tabs>
          <w:tab w:val="left" w:pos="0"/>
        </w:tabs>
        <w:rPr>
          <w:rFonts w:ascii="Arial" w:hAnsi="Arial" w:cs="Arial"/>
          <w:b/>
        </w:rPr>
      </w:pPr>
    </w:p>
    <w:p w:rsidR="0027648C" w:rsidRPr="00130966" w:rsidRDefault="0027648C" w:rsidP="005E04F0">
      <w:pPr>
        <w:shd w:val="clear" w:color="auto" w:fill="FFFFFF"/>
        <w:tabs>
          <w:tab w:val="left" w:pos="0"/>
        </w:tabs>
        <w:rPr>
          <w:rFonts w:ascii="Arial" w:hAnsi="Arial" w:cs="Arial"/>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6840"/>
        <w:gridCol w:w="2160"/>
      </w:tblGrid>
      <w:tr w:rsidR="00434C15" w:rsidRPr="00130966" w:rsidTr="009930D2">
        <w:tc>
          <w:tcPr>
            <w:tcW w:w="10188" w:type="dxa"/>
            <w:gridSpan w:val="3"/>
            <w:shd w:val="clear" w:color="auto" w:fill="auto"/>
          </w:tcPr>
          <w:p w:rsidR="00434C15" w:rsidRPr="00130966" w:rsidRDefault="00434C15" w:rsidP="009930D2">
            <w:pPr>
              <w:tabs>
                <w:tab w:val="left" w:pos="0"/>
              </w:tabs>
              <w:jc w:val="center"/>
              <w:rPr>
                <w:rFonts w:ascii="Arial" w:hAnsi="Arial" w:cs="Arial"/>
                <w:b/>
              </w:rPr>
            </w:pPr>
            <w:r w:rsidRPr="00130966">
              <w:rPr>
                <w:rFonts w:ascii="Arial" w:hAnsi="Arial" w:cs="Arial"/>
                <w:b/>
              </w:rPr>
              <w:t>ANEXO II</w:t>
            </w:r>
          </w:p>
          <w:p w:rsidR="00434C15" w:rsidRPr="00130966" w:rsidRDefault="00434C15" w:rsidP="009930D2">
            <w:pPr>
              <w:tabs>
                <w:tab w:val="left" w:pos="0"/>
              </w:tabs>
              <w:jc w:val="center"/>
              <w:rPr>
                <w:rFonts w:ascii="Arial" w:hAnsi="Arial" w:cs="Arial"/>
                <w:b/>
              </w:rPr>
            </w:pPr>
          </w:p>
          <w:p w:rsidR="00434C15" w:rsidRPr="00130966" w:rsidRDefault="00434C15" w:rsidP="009930D2">
            <w:pPr>
              <w:tabs>
                <w:tab w:val="left" w:pos="0"/>
              </w:tabs>
              <w:jc w:val="center"/>
              <w:rPr>
                <w:rFonts w:ascii="Arial" w:hAnsi="Arial" w:cs="Arial"/>
                <w:b/>
              </w:rPr>
            </w:pPr>
            <w:r w:rsidRPr="00130966">
              <w:rPr>
                <w:rFonts w:ascii="Arial" w:hAnsi="Arial" w:cs="Arial"/>
                <w:b/>
              </w:rPr>
              <w:t>TABELA PARA COBRANÇA DA TAXA DE FISCALIZAÇÃO RELATIVA Á</w:t>
            </w:r>
          </w:p>
          <w:p w:rsidR="00434C15" w:rsidRPr="00130966" w:rsidRDefault="00434C15" w:rsidP="009930D2">
            <w:pPr>
              <w:tabs>
                <w:tab w:val="left" w:pos="0"/>
              </w:tabs>
              <w:jc w:val="center"/>
              <w:rPr>
                <w:rFonts w:ascii="Arial" w:hAnsi="Arial" w:cs="Arial"/>
                <w:b/>
              </w:rPr>
            </w:pPr>
            <w:r w:rsidRPr="00130966">
              <w:rPr>
                <w:rFonts w:ascii="Arial" w:hAnsi="Arial" w:cs="Arial"/>
                <w:b/>
              </w:rPr>
              <w:t>LOCALIZAÇÃO E FUNCIONAMENTO DE E</w:t>
            </w:r>
            <w:r w:rsidR="008E3950" w:rsidRPr="00130966">
              <w:rPr>
                <w:rFonts w:ascii="Arial" w:hAnsi="Arial" w:cs="Arial"/>
                <w:b/>
              </w:rPr>
              <w:t>S</w:t>
            </w:r>
            <w:r w:rsidRPr="00130966">
              <w:rPr>
                <w:rFonts w:ascii="Arial" w:hAnsi="Arial" w:cs="Arial"/>
                <w:b/>
              </w:rPr>
              <w:t>TABELECIMENTOS</w:t>
            </w:r>
          </w:p>
          <w:p w:rsidR="003F1AB1" w:rsidRPr="00130966" w:rsidRDefault="003F1AB1" w:rsidP="009930D2">
            <w:pPr>
              <w:tabs>
                <w:tab w:val="left" w:pos="0"/>
              </w:tabs>
              <w:jc w:val="center"/>
              <w:rPr>
                <w:rFonts w:ascii="Arial" w:hAnsi="Arial" w:cs="Arial"/>
                <w:b/>
              </w:rPr>
            </w:pPr>
          </w:p>
        </w:tc>
      </w:tr>
      <w:tr w:rsidR="00434C15" w:rsidRPr="00130966" w:rsidTr="009930D2">
        <w:trPr>
          <w:trHeight w:val="37"/>
        </w:trPr>
        <w:tc>
          <w:tcPr>
            <w:tcW w:w="1188" w:type="dxa"/>
            <w:tcBorders>
              <w:bottom w:val="single" w:sz="4" w:space="0" w:color="auto"/>
            </w:tcBorders>
            <w:shd w:val="clear" w:color="auto" w:fill="auto"/>
            <w:vAlign w:val="center"/>
          </w:tcPr>
          <w:p w:rsidR="00434C15" w:rsidRPr="00130966" w:rsidRDefault="00434C15" w:rsidP="009930D2">
            <w:pPr>
              <w:tabs>
                <w:tab w:val="left" w:pos="0"/>
              </w:tabs>
              <w:jc w:val="center"/>
              <w:rPr>
                <w:rFonts w:ascii="Arial" w:hAnsi="Arial" w:cs="Arial"/>
                <w:b/>
              </w:rPr>
            </w:pPr>
            <w:r w:rsidRPr="00130966">
              <w:rPr>
                <w:rFonts w:ascii="Arial" w:hAnsi="Arial" w:cs="Arial"/>
                <w:b/>
              </w:rPr>
              <w:t>Ord.</w:t>
            </w:r>
          </w:p>
        </w:tc>
        <w:tc>
          <w:tcPr>
            <w:tcW w:w="6840" w:type="dxa"/>
            <w:tcBorders>
              <w:bottom w:val="single" w:sz="4" w:space="0" w:color="auto"/>
            </w:tcBorders>
            <w:shd w:val="clear" w:color="auto" w:fill="auto"/>
            <w:vAlign w:val="center"/>
          </w:tcPr>
          <w:p w:rsidR="00434C15" w:rsidRPr="00130966" w:rsidRDefault="00434C15" w:rsidP="009930D2">
            <w:pPr>
              <w:tabs>
                <w:tab w:val="left" w:pos="0"/>
              </w:tabs>
              <w:jc w:val="center"/>
              <w:rPr>
                <w:rFonts w:ascii="Arial" w:hAnsi="Arial" w:cs="Arial"/>
                <w:b/>
              </w:rPr>
            </w:pPr>
            <w:r w:rsidRPr="00130966">
              <w:rPr>
                <w:rFonts w:ascii="Arial" w:hAnsi="Arial" w:cs="Arial"/>
                <w:b/>
              </w:rPr>
              <w:t>DESCRIÇÃO DA ATIVIDADE</w:t>
            </w:r>
          </w:p>
        </w:tc>
        <w:tc>
          <w:tcPr>
            <w:tcW w:w="2160" w:type="dxa"/>
            <w:tcBorders>
              <w:bottom w:val="single" w:sz="4" w:space="0" w:color="auto"/>
            </w:tcBorders>
            <w:shd w:val="clear" w:color="auto" w:fill="auto"/>
          </w:tcPr>
          <w:p w:rsidR="006320F1" w:rsidRPr="00130966" w:rsidRDefault="00434C15" w:rsidP="009930D2">
            <w:pPr>
              <w:tabs>
                <w:tab w:val="left" w:pos="0"/>
              </w:tabs>
              <w:jc w:val="center"/>
              <w:rPr>
                <w:rFonts w:ascii="Arial" w:hAnsi="Arial" w:cs="Arial"/>
                <w:b/>
              </w:rPr>
            </w:pPr>
            <w:r w:rsidRPr="00130966">
              <w:rPr>
                <w:rFonts w:ascii="Arial" w:hAnsi="Arial" w:cs="Arial"/>
                <w:b/>
              </w:rPr>
              <w:t xml:space="preserve">QUANTIDADE </w:t>
            </w:r>
          </w:p>
          <w:p w:rsidR="00434C15" w:rsidRPr="00130966" w:rsidRDefault="00434C15" w:rsidP="009930D2">
            <w:pPr>
              <w:tabs>
                <w:tab w:val="left" w:pos="0"/>
              </w:tabs>
              <w:jc w:val="center"/>
              <w:rPr>
                <w:rFonts w:ascii="Arial" w:hAnsi="Arial" w:cs="Arial"/>
                <w:b/>
              </w:rPr>
            </w:pPr>
            <w:r w:rsidRPr="00130966">
              <w:rPr>
                <w:rFonts w:ascii="Arial" w:hAnsi="Arial" w:cs="Arial"/>
                <w:b/>
              </w:rPr>
              <w:t>EM UPF/ANO</w:t>
            </w:r>
          </w:p>
        </w:tc>
      </w:tr>
      <w:tr w:rsidR="00434C15" w:rsidRPr="00130966" w:rsidTr="009930D2">
        <w:trPr>
          <w:trHeight w:val="32"/>
        </w:trPr>
        <w:tc>
          <w:tcPr>
            <w:tcW w:w="1188" w:type="dxa"/>
            <w:shd w:val="clear" w:color="auto" w:fill="CCCCCC"/>
          </w:tcPr>
          <w:p w:rsidR="00434C15" w:rsidRPr="00130966" w:rsidRDefault="00434C15" w:rsidP="009930D2">
            <w:pPr>
              <w:tabs>
                <w:tab w:val="left" w:pos="0"/>
              </w:tabs>
              <w:jc w:val="center"/>
              <w:rPr>
                <w:rFonts w:ascii="Arial" w:hAnsi="Arial" w:cs="Arial"/>
                <w:b/>
              </w:rPr>
            </w:pPr>
            <w:r w:rsidRPr="00130966">
              <w:rPr>
                <w:rFonts w:ascii="Arial" w:hAnsi="Arial" w:cs="Arial"/>
                <w:b/>
              </w:rPr>
              <w:t>1</w:t>
            </w:r>
          </w:p>
        </w:tc>
        <w:tc>
          <w:tcPr>
            <w:tcW w:w="6840" w:type="dxa"/>
            <w:shd w:val="clear" w:color="auto" w:fill="CCCCCC"/>
          </w:tcPr>
          <w:p w:rsidR="00434C15" w:rsidRPr="00130966" w:rsidRDefault="003F1AB1" w:rsidP="009930D2">
            <w:pPr>
              <w:tabs>
                <w:tab w:val="left" w:pos="0"/>
              </w:tabs>
              <w:jc w:val="center"/>
              <w:rPr>
                <w:rFonts w:ascii="Arial" w:hAnsi="Arial" w:cs="Arial"/>
                <w:b/>
              </w:rPr>
            </w:pPr>
            <w:r w:rsidRPr="00130966">
              <w:rPr>
                <w:rFonts w:ascii="Arial" w:hAnsi="Arial" w:cs="Arial"/>
                <w:b/>
              </w:rPr>
              <w:t>INDÚSTRIAS</w:t>
            </w:r>
            <w:r w:rsidR="002D2549" w:rsidRPr="00130966">
              <w:rPr>
                <w:rFonts w:ascii="Arial" w:hAnsi="Arial" w:cs="Arial"/>
                <w:b/>
              </w:rPr>
              <w:t xml:space="preserve"> EM GERAL</w:t>
            </w:r>
          </w:p>
        </w:tc>
        <w:tc>
          <w:tcPr>
            <w:tcW w:w="2160" w:type="dxa"/>
            <w:shd w:val="clear" w:color="auto" w:fill="CCCCCC"/>
          </w:tcPr>
          <w:p w:rsidR="00434C15" w:rsidRPr="00130966" w:rsidRDefault="00434C15" w:rsidP="009930D2">
            <w:pPr>
              <w:tabs>
                <w:tab w:val="left" w:pos="0"/>
              </w:tabs>
              <w:jc w:val="center"/>
              <w:rPr>
                <w:rFonts w:ascii="Arial" w:hAnsi="Arial" w:cs="Arial"/>
                <w:b/>
              </w:rPr>
            </w:pP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1.1</w:t>
            </w:r>
          </w:p>
        </w:tc>
        <w:tc>
          <w:tcPr>
            <w:tcW w:w="6840" w:type="dxa"/>
            <w:shd w:val="clear" w:color="auto" w:fill="auto"/>
          </w:tcPr>
          <w:p w:rsidR="00434C15" w:rsidRPr="00130966" w:rsidRDefault="003F1AB1" w:rsidP="009930D2">
            <w:pPr>
              <w:tabs>
                <w:tab w:val="left" w:pos="0"/>
              </w:tabs>
              <w:rPr>
                <w:rFonts w:ascii="Arial" w:hAnsi="Arial" w:cs="Arial"/>
              </w:rPr>
            </w:pPr>
            <w:r w:rsidRPr="00130966">
              <w:rPr>
                <w:rFonts w:ascii="Arial" w:hAnsi="Arial" w:cs="Arial"/>
              </w:rPr>
              <w:t>Extração de Calcário</w:t>
            </w:r>
          </w:p>
        </w:tc>
        <w:tc>
          <w:tcPr>
            <w:tcW w:w="2160" w:type="dxa"/>
            <w:shd w:val="clear" w:color="auto" w:fill="auto"/>
            <w:vAlign w:val="center"/>
          </w:tcPr>
          <w:p w:rsidR="00434C15" w:rsidRPr="00130966" w:rsidRDefault="002878FC" w:rsidP="009930D2">
            <w:pPr>
              <w:tabs>
                <w:tab w:val="left" w:pos="0"/>
              </w:tabs>
              <w:jc w:val="center"/>
              <w:rPr>
                <w:rFonts w:ascii="Arial" w:hAnsi="Arial" w:cs="Arial"/>
                <w:b/>
              </w:rPr>
            </w:pPr>
            <w:r w:rsidRPr="00130966">
              <w:rPr>
                <w:rFonts w:ascii="Arial" w:hAnsi="Arial" w:cs="Arial"/>
                <w:b/>
              </w:rPr>
              <w:t>8</w:t>
            </w:r>
            <w:r w:rsidR="00C13789" w:rsidRPr="00130966">
              <w:rPr>
                <w:rFonts w:ascii="Arial" w:hAnsi="Arial" w:cs="Arial"/>
                <w:b/>
              </w:rPr>
              <w:t>0,0</w:t>
            </w: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1.2</w:t>
            </w:r>
          </w:p>
        </w:tc>
        <w:tc>
          <w:tcPr>
            <w:tcW w:w="6840" w:type="dxa"/>
            <w:shd w:val="clear" w:color="auto" w:fill="auto"/>
          </w:tcPr>
          <w:p w:rsidR="00434C15" w:rsidRPr="00130966" w:rsidRDefault="003F1AB1" w:rsidP="009930D2">
            <w:pPr>
              <w:tabs>
                <w:tab w:val="left" w:pos="0"/>
              </w:tabs>
              <w:rPr>
                <w:rFonts w:ascii="Arial" w:hAnsi="Arial" w:cs="Arial"/>
              </w:rPr>
            </w:pPr>
            <w:r w:rsidRPr="00130966">
              <w:rPr>
                <w:rFonts w:ascii="Arial" w:hAnsi="Arial" w:cs="Arial"/>
              </w:rPr>
              <w:t>Extração de Pedra, Argila, Areia para Construção.</w:t>
            </w:r>
          </w:p>
        </w:tc>
        <w:tc>
          <w:tcPr>
            <w:tcW w:w="2160" w:type="dxa"/>
            <w:shd w:val="clear" w:color="auto" w:fill="auto"/>
            <w:vAlign w:val="center"/>
          </w:tcPr>
          <w:p w:rsidR="00434C15" w:rsidRPr="00130966" w:rsidRDefault="002878FC" w:rsidP="009930D2">
            <w:pPr>
              <w:tabs>
                <w:tab w:val="left" w:pos="0"/>
              </w:tabs>
              <w:jc w:val="center"/>
              <w:rPr>
                <w:rFonts w:ascii="Arial" w:hAnsi="Arial" w:cs="Arial"/>
                <w:b/>
              </w:rPr>
            </w:pPr>
            <w:r w:rsidRPr="00130966">
              <w:rPr>
                <w:rFonts w:ascii="Arial" w:hAnsi="Arial" w:cs="Arial"/>
                <w:b/>
              </w:rPr>
              <w:t>8</w:t>
            </w:r>
            <w:r w:rsidR="00C13789" w:rsidRPr="00130966">
              <w:rPr>
                <w:rFonts w:ascii="Arial" w:hAnsi="Arial" w:cs="Arial"/>
                <w:b/>
              </w:rPr>
              <w:t>0,0</w:t>
            </w: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1.3</w:t>
            </w:r>
          </w:p>
        </w:tc>
        <w:tc>
          <w:tcPr>
            <w:tcW w:w="6840" w:type="dxa"/>
            <w:shd w:val="clear" w:color="auto" w:fill="auto"/>
          </w:tcPr>
          <w:p w:rsidR="003F1AB1" w:rsidRPr="00130966" w:rsidRDefault="003F1AB1" w:rsidP="009930D2">
            <w:pPr>
              <w:tabs>
                <w:tab w:val="left" w:pos="0"/>
              </w:tabs>
              <w:rPr>
                <w:rFonts w:ascii="Arial" w:hAnsi="Arial" w:cs="Arial"/>
              </w:rPr>
            </w:pPr>
            <w:r w:rsidRPr="00130966">
              <w:rPr>
                <w:rFonts w:ascii="Arial" w:hAnsi="Arial" w:cs="Arial"/>
              </w:rPr>
              <w:t>Extração de Pedras Preciosas e Semipreciosas.</w:t>
            </w:r>
          </w:p>
        </w:tc>
        <w:tc>
          <w:tcPr>
            <w:tcW w:w="2160" w:type="dxa"/>
            <w:shd w:val="clear" w:color="auto" w:fill="auto"/>
            <w:vAlign w:val="center"/>
          </w:tcPr>
          <w:p w:rsidR="00434C15" w:rsidRPr="00130966" w:rsidRDefault="002878FC" w:rsidP="009930D2">
            <w:pPr>
              <w:tabs>
                <w:tab w:val="left" w:pos="0"/>
              </w:tabs>
              <w:jc w:val="center"/>
              <w:rPr>
                <w:rFonts w:ascii="Arial" w:hAnsi="Arial" w:cs="Arial"/>
                <w:b/>
              </w:rPr>
            </w:pPr>
            <w:r w:rsidRPr="00130966">
              <w:rPr>
                <w:rFonts w:ascii="Arial" w:hAnsi="Arial" w:cs="Arial"/>
                <w:b/>
              </w:rPr>
              <w:t>10</w:t>
            </w:r>
            <w:r w:rsidR="00C13789" w:rsidRPr="00130966">
              <w:rPr>
                <w:rFonts w:ascii="Arial" w:hAnsi="Arial" w:cs="Arial"/>
                <w:b/>
              </w:rPr>
              <w:t>0,0</w:t>
            </w: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1.4</w:t>
            </w:r>
          </w:p>
        </w:tc>
        <w:tc>
          <w:tcPr>
            <w:tcW w:w="6840" w:type="dxa"/>
            <w:shd w:val="clear" w:color="auto" w:fill="auto"/>
          </w:tcPr>
          <w:p w:rsidR="00434C15" w:rsidRPr="00130966" w:rsidRDefault="003F1AB1" w:rsidP="009930D2">
            <w:pPr>
              <w:tabs>
                <w:tab w:val="left" w:pos="0"/>
              </w:tabs>
              <w:rPr>
                <w:rFonts w:ascii="Arial" w:hAnsi="Arial" w:cs="Arial"/>
              </w:rPr>
            </w:pPr>
            <w:r w:rsidRPr="00130966">
              <w:rPr>
                <w:rFonts w:ascii="Arial" w:hAnsi="Arial" w:cs="Arial"/>
              </w:rPr>
              <w:t>Qualquer outro tipo de Extração não especificada nos itens 1.1, 1.2 e 1.3.</w:t>
            </w:r>
          </w:p>
        </w:tc>
        <w:tc>
          <w:tcPr>
            <w:tcW w:w="2160" w:type="dxa"/>
            <w:shd w:val="clear" w:color="auto" w:fill="auto"/>
            <w:vAlign w:val="center"/>
          </w:tcPr>
          <w:p w:rsidR="00434C15" w:rsidRPr="00130966" w:rsidRDefault="00C13789" w:rsidP="009930D2">
            <w:pPr>
              <w:tabs>
                <w:tab w:val="left" w:pos="0"/>
              </w:tabs>
              <w:jc w:val="center"/>
              <w:rPr>
                <w:rFonts w:ascii="Arial" w:hAnsi="Arial" w:cs="Arial"/>
                <w:b/>
              </w:rPr>
            </w:pPr>
            <w:r w:rsidRPr="00130966">
              <w:rPr>
                <w:rFonts w:ascii="Arial" w:hAnsi="Arial" w:cs="Arial"/>
                <w:b/>
              </w:rPr>
              <w:t>60,0</w:t>
            </w: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1.5</w:t>
            </w:r>
          </w:p>
        </w:tc>
        <w:tc>
          <w:tcPr>
            <w:tcW w:w="6840" w:type="dxa"/>
            <w:shd w:val="clear" w:color="auto" w:fill="auto"/>
          </w:tcPr>
          <w:p w:rsidR="00434C15" w:rsidRPr="00130966" w:rsidRDefault="003F1AB1" w:rsidP="009930D2">
            <w:pPr>
              <w:tabs>
                <w:tab w:val="left" w:pos="0"/>
              </w:tabs>
              <w:rPr>
                <w:rFonts w:ascii="Arial" w:hAnsi="Arial" w:cs="Arial"/>
              </w:rPr>
            </w:pPr>
            <w:r w:rsidRPr="00130966">
              <w:rPr>
                <w:rFonts w:ascii="Arial" w:hAnsi="Arial" w:cs="Arial"/>
              </w:rPr>
              <w:t>Fabricação de Cimento.</w:t>
            </w:r>
          </w:p>
        </w:tc>
        <w:tc>
          <w:tcPr>
            <w:tcW w:w="2160" w:type="dxa"/>
            <w:shd w:val="clear" w:color="auto" w:fill="auto"/>
            <w:vAlign w:val="center"/>
          </w:tcPr>
          <w:p w:rsidR="00434C15" w:rsidRPr="00130966" w:rsidRDefault="002878FC" w:rsidP="009930D2">
            <w:pPr>
              <w:tabs>
                <w:tab w:val="left" w:pos="0"/>
              </w:tabs>
              <w:jc w:val="center"/>
              <w:rPr>
                <w:rFonts w:ascii="Arial" w:hAnsi="Arial" w:cs="Arial"/>
                <w:b/>
              </w:rPr>
            </w:pPr>
            <w:r w:rsidRPr="00130966">
              <w:rPr>
                <w:rFonts w:ascii="Arial" w:hAnsi="Arial" w:cs="Arial"/>
                <w:b/>
              </w:rPr>
              <w:t>10</w:t>
            </w:r>
            <w:r w:rsidR="00C13789" w:rsidRPr="00130966">
              <w:rPr>
                <w:rFonts w:ascii="Arial" w:hAnsi="Arial" w:cs="Arial"/>
                <w:b/>
              </w:rPr>
              <w:t>0,0</w:t>
            </w: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1.6</w:t>
            </w:r>
          </w:p>
        </w:tc>
        <w:tc>
          <w:tcPr>
            <w:tcW w:w="6840" w:type="dxa"/>
            <w:shd w:val="clear" w:color="auto" w:fill="auto"/>
          </w:tcPr>
          <w:p w:rsidR="00434C15" w:rsidRPr="00130966" w:rsidRDefault="003F1AB1" w:rsidP="009930D2">
            <w:pPr>
              <w:tabs>
                <w:tab w:val="left" w:pos="0"/>
              </w:tabs>
              <w:rPr>
                <w:rFonts w:ascii="Arial" w:hAnsi="Arial" w:cs="Arial"/>
              </w:rPr>
            </w:pPr>
            <w:r w:rsidRPr="00130966">
              <w:rPr>
                <w:rFonts w:ascii="Arial" w:hAnsi="Arial" w:cs="Arial"/>
              </w:rPr>
              <w:t>Fabricação de Telhas, Tijolos, e outros artigos de barro, com sistema mecanizado.</w:t>
            </w:r>
          </w:p>
        </w:tc>
        <w:tc>
          <w:tcPr>
            <w:tcW w:w="2160" w:type="dxa"/>
            <w:shd w:val="clear" w:color="auto" w:fill="auto"/>
            <w:vAlign w:val="center"/>
          </w:tcPr>
          <w:p w:rsidR="00434C15" w:rsidRPr="00130966" w:rsidRDefault="00C13789" w:rsidP="009930D2">
            <w:pPr>
              <w:tabs>
                <w:tab w:val="left" w:pos="0"/>
              </w:tabs>
              <w:jc w:val="center"/>
              <w:rPr>
                <w:rFonts w:ascii="Arial" w:hAnsi="Arial" w:cs="Arial"/>
                <w:b/>
              </w:rPr>
            </w:pPr>
            <w:r w:rsidRPr="00130966">
              <w:rPr>
                <w:rFonts w:ascii="Arial" w:hAnsi="Arial" w:cs="Arial"/>
                <w:b/>
              </w:rPr>
              <w:t>60,0</w:t>
            </w: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1.7</w:t>
            </w:r>
          </w:p>
        </w:tc>
        <w:tc>
          <w:tcPr>
            <w:tcW w:w="6840" w:type="dxa"/>
            <w:shd w:val="clear" w:color="auto" w:fill="auto"/>
          </w:tcPr>
          <w:p w:rsidR="00434C15" w:rsidRPr="00130966" w:rsidRDefault="003F1AB1" w:rsidP="009930D2">
            <w:pPr>
              <w:tabs>
                <w:tab w:val="left" w:pos="0"/>
              </w:tabs>
              <w:rPr>
                <w:rFonts w:ascii="Arial" w:hAnsi="Arial" w:cs="Arial"/>
              </w:rPr>
            </w:pPr>
            <w:r w:rsidRPr="00130966">
              <w:rPr>
                <w:rFonts w:ascii="Arial" w:hAnsi="Arial" w:cs="Arial"/>
              </w:rPr>
              <w:t>Olaria, Fabricação apenas de tijolos  com sistema manual.</w:t>
            </w:r>
          </w:p>
        </w:tc>
        <w:tc>
          <w:tcPr>
            <w:tcW w:w="2160" w:type="dxa"/>
            <w:shd w:val="clear" w:color="auto" w:fill="auto"/>
            <w:vAlign w:val="center"/>
          </w:tcPr>
          <w:p w:rsidR="00434C15" w:rsidRPr="00130966" w:rsidRDefault="00C13789" w:rsidP="009930D2">
            <w:pPr>
              <w:tabs>
                <w:tab w:val="left" w:pos="0"/>
              </w:tabs>
              <w:jc w:val="center"/>
              <w:rPr>
                <w:rFonts w:ascii="Arial" w:hAnsi="Arial" w:cs="Arial"/>
                <w:b/>
              </w:rPr>
            </w:pPr>
            <w:r w:rsidRPr="00130966">
              <w:rPr>
                <w:rFonts w:ascii="Arial" w:hAnsi="Arial" w:cs="Arial"/>
                <w:b/>
              </w:rPr>
              <w:t>60,0</w:t>
            </w:r>
          </w:p>
        </w:tc>
      </w:tr>
      <w:tr w:rsidR="00434C15" w:rsidRPr="00130966" w:rsidTr="009930D2">
        <w:trPr>
          <w:trHeight w:val="32"/>
        </w:trPr>
        <w:tc>
          <w:tcPr>
            <w:tcW w:w="1188" w:type="dxa"/>
            <w:shd w:val="clear" w:color="auto" w:fill="auto"/>
          </w:tcPr>
          <w:p w:rsidR="00434C15" w:rsidRPr="00130966" w:rsidRDefault="003F1AB1" w:rsidP="009930D2">
            <w:pPr>
              <w:tabs>
                <w:tab w:val="left" w:pos="0"/>
              </w:tabs>
              <w:jc w:val="center"/>
              <w:rPr>
                <w:rFonts w:ascii="Arial" w:hAnsi="Arial" w:cs="Arial"/>
                <w:b/>
              </w:rPr>
            </w:pPr>
            <w:r w:rsidRPr="00130966">
              <w:rPr>
                <w:rFonts w:ascii="Arial" w:hAnsi="Arial" w:cs="Arial"/>
                <w:b/>
              </w:rPr>
              <w:t>1.8</w:t>
            </w:r>
          </w:p>
        </w:tc>
        <w:tc>
          <w:tcPr>
            <w:tcW w:w="6840" w:type="dxa"/>
            <w:shd w:val="clear" w:color="auto" w:fill="auto"/>
          </w:tcPr>
          <w:p w:rsidR="00434C15" w:rsidRPr="00130966" w:rsidRDefault="003F1AB1" w:rsidP="009930D2">
            <w:pPr>
              <w:tabs>
                <w:tab w:val="left" w:pos="0"/>
              </w:tabs>
              <w:rPr>
                <w:rFonts w:ascii="Arial" w:hAnsi="Arial" w:cs="Arial"/>
              </w:rPr>
            </w:pPr>
            <w:r w:rsidRPr="00130966">
              <w:rPr>
                <w:rFonts w:ascii="Arial" w:hAnsi="Arial" w:cs="Arial"/>
              </w:rPr>
              <w:t>Fabricação de Peças , formatos e estrutura de cimento, gesso e amianto.</w:t>
            </w:r>
          </w:p>
        </w:tc>
        <w:tc>
          <w:tcPr>
            <w:tcW w:w="2160" w:type="dxa"/>
            <w:shd w:val="clear" w:color="auto" w:fill="auto"/>
            <w:vAlign w:val="center"/>
          </w:tcPr>
          <w:p w:rsidR="00434C15" w:rsidRPr="00130966" w:rsidRDefault="00C13789" w:rsidP="009930D2">
            <w:pPr>
              <w:tabs>
                <w:tab w:val="left" w:pos="0"/>
              </w:tabs>
              <w:jc w:val="center"/>
              <w:rPr>
                <w:rFonts w:ascii="Arial" w:hAnsi="Arial" w:cs="Arial"/>
                <w:b/>
              </w:rPr>
            </w:pPr>
            <w:r w:rsidRPr="00130966">
              <w:rPr>
                <w:rFonts w:ascii="Arial" w:hAnsi="Arial" w:cs="Arial"/>
                <w:b/>
              </w:rPr>
              <w:t>20,0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t>1.9</w:t>
            </w:r>
          </w:p>
        </w:tc>
        <w:tc>
          <w:tcPr>
            <w:tcW w:w="6840" w:type="dxa"/>
            <w:shd w:val="clear" w:color="auto" w:fill="auto"/>
          </w:tcPr>
          <w:p w:rsidR="003F1AB1" w:rsidRPr="00130966" w:rsidRDefault="003F1AB1" w:rsidP="009930D2">
            <w:pPr>
              <w:tabs>
                <w:tab w:val="left" w:pos="0"/>
              </w:tabs>
              <w:rPr>
                <w:rFonts w:ascii="Arial" w:hAnsi="Arial" w:cs="Arial"/>
              </w:rPr>
            </w:pPr>
            <w:r w:rsidRPr="00130966">
              <w:rPr>
                <w:rFonts w:ascii="Arial" w:hAnsi="Arial" w:cs="Arial"/>
              </w:rPr>
              <w:t>Fabricação e elaboração de outros Produtos de mineração não metálica, não especificada nos itens 1.5, 1.6, 1.7 e 1.8.</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20,0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t>1.10</w:t>
            </w:r>
          </w:p>
        </w:tc>
        <w:tc>
          <w:tcPr>
            <w:tcW w:w="6840" w:type="dxa"/>
            <w:shd w:val="clear" w:color="auto" w:fill="auto"/>
          </w:tcPr>
          <w:p w:rsidR="003F1AB1" w:rsidRPr="00130966" w:rsidRDefault="00261AD9" w:rsidP="009930D2">
            <w:pPr>
              <w:tabs>
                <w:tab w:val="left" w:pos="0"/>
              </w:tabs>
              <w:rPr>
                <w:rFonts w:ascii="Arial" w:hAnsi="Arial" w:cs="Arial"/>
              </w:rPr>
            </w:pPr>
            <w:r w:rsidRPr="00130966">
              <w:rPr>
                <w:rFonts w:ascii="Arial" w:hAnsi="Arial" w:cs="Arial"/>
              </w:rPr>
              <w:t>Fabricação de Estrutura Metálica.</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15,0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t>1.11</w:t>
            </w:r>
          </w:p>
        </w:tc>
        <w:tc>
          <w:tcPr>
            <w:tcW w:w="6840" w:type="dxa"/>
            <w:shd w:val="clear" w:color="auto" w:fill="auto"/>
          </w:tcPr>
          <w:p w:rsidR="003F1AB1" w:rsidRPr="00130966" w:rsidRDefault="00261AD9" w:rsidP="009930D2">
            <w:pPr>
              <w:tabs>
                <w:tab w:val="left" w:pos="0"/>
              </w:tabs>
              <w:rPr>
                <w:rFonts w:ascii="Arial" w:hAnsi="Arial" w:cs="Arial"/>
              </w:rPr>
            </w:pPr>
            <w:r w:rsidRPr="00130966">
              <w:rPr>
                <w:rFonts w:ascii="Arial" w:hAnsi="Arial" w:cs="Arial"/>
              </w:rPr>
              <w:t>Estamparia, Funilaria, ferraria e fechaduras.</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10,0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t>1.12</w:t>
            </w:r>
          </w:p>
        </w:tc>
        <w:tc>
          <w:tcPr>
            <w:tcW w:w="6840" w:type="dxa"/>
            <w:shd w:val="clear" w:color="auto" w:fill="auto"/>
          </w:tcPr>
          <w:p w:rsidR="003F1AB1" w:rsidRPr="00130966" w:rsidRDefault="00261AD9" w:rsidP="009930D2">
            <w:pPr>
              <w:tabs>
                <w:tab w:val="left" w:pos="0"/>
              </w:tabs>
              <w:rPr>
                <w:rFonts w:ascii="Arial" w:hAnsi="Arial" w:cs="Arial"/>
              </w:rPr>
            </w:pPr>
            <w:r w:rsidRPr="00130966">
              <w:rPr>
                <w:rFonts w:ascii="Arial" w:hAnsi="Arial" w:cs="Arial"/>
              </w:rPr>
              <w:t>Serralheria, Fabricação de tanques, reservatórios e outros recipientes metálicos e artigos de caldeireiro.</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10,0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t>1.13</w:t>
            </w:r>
          </w:p>
        </w:tc>
        <w:tc>
          <w:tcPr>
            <w:tcW w:w="6840" w:type="dxa"/>
            <w:shd w:val="clear" w:color="auto" w:fill="auto"/>
          </w:tcPr>
          <w:p w:rsidR="003F1AB1" w:rsidRPr="00130966" w:rsidRDefault="00261AD9" w:rsidP="009930D2">
            <w:pPr>
              <w:tabs>
                <w:tab w:val="left" w:pos="0"/>
              </w:tabs>
              <w:rPr>
                <w:rFonts w:ascii="Arial" w:hAnsi="Arial" w:cs="Arial"/>
              </w:rPr>
            </w:pPr>
            <w:r w:rsidRPr="00130966">
              <w:rPr>
                <w:rFonts w:ascii="Arial" w:hAnsi="Arial" w:cs="Arial"/>
              </w:rPr>
              <w:t>Fabricação de outros artigos de metal não especificados nos itens anteriores. 1.10, 1.11 e 1.12.</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10,0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t>1.14</w:t>
            </w:r>
          </w:p>
        </w:tc>
        <w:tc>
          <w:tcPr>
            <w:tcW w:w="6840" w:type="dxa"/>
            <w:shd w:val="clear" w:color="auto" w:fill="auto"/>
          </w:tcPr>
          <w:p w:rsidR="003F1AB1" w:rsidRPr="00130966" w:rsidRDefault="00261AD9" w:rsidP="009930D2">
            <w:pPr>
              <w:tabs>
                <w:tab w:val="left" w:pos="0"/>
              </w:tabs>
              <w:rPr>
                <w:rFonts w:ascii="Arial" w:hAnsi="Arial" w:cs="Arial"/>
              </w:rPr>
            </w:pPr>
            <w:r w:rsidRPr="00130966">
              <w:rPr>
                <w:rFonts w:ascii="Arial" w:hAnsi="Arial" w:cs="Arial"/>
              </w:rPr>
              <w:t>Fabricação de carrocerias para veículos automotores.</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20,0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lastRenderedPageBreak/>
              <w:t>1.15</w:t>
            </w:r>
          </w:p>
        </w:tc>
        <w:tc>
          <w:tcPr>
            <w:tcW w:w="6840" w:type="dxa"/>
            <w:shd w:val="clear" w:color="auto" w:fill="auto"/>
          </w:tcPr>
          <w:p w:rsidR="00261AD9" w:rsidRPr="00130966" w:rsidRDefault="00261AD9" w:rsidP="009930D2">
            <w:pPr>
              <w:tabs>
                <w:tab w:val="left" w:pos="0"/>
              </w:tabs>
              <w:rPr>
                <w:rFonts w:ascii="Arial" w:hAnsi="Arial" w:cs="Arial"/>
              </w:rPr>
            </w:pPr>
            <w:r w:rsidRPr="00130966">
              <w:rPr>
                <w:rFonts w:ascii="Arial" w:hAnsi="Arial" w:cs="Arial"/>
              </w:rPr>
              <w:t>Fabricação de estofados e capas para veiculo.</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10,0</w:t>
            </w:r>
          </w:p>
        </w:tc>
      </w:tr>
      <w:tr w:rsidR="003F1AB1" w:rsidRPr="00130966" w:rsidTr="009930D2">
        <w:trPr>
          <w:trHeight w:val="32"/>
        </w:trPr>
        <w:tc>
          <w:tcPr>
            <w:tcW w:w="1188" w:type="dxa"/>
            <w:shd w:val="clear" w:color="auto" w:fill="auto"/>
          </w:tcPr>
          <w:p w:rsidR="003F1AB1" w:rsidRPr="00130966" w:rsidRDefault="003F1AB1" w:rsidP="009930D2">
            <w:pPr>
              <w:tabs>
                <w:tab w:val="left" w:pos="0"/>
              </w:tabs>
              <w:jc w:val="center"/>
              <w:rPr>
                <w:rFonts w:ascii="Arial" w:hAnsi="Arial" w:cs="Arial"/>
                <w:b/>
              </w:rPr>
            </w:pPr>
            <w:r w:rsidRPr="00130966">
              <w:rPr>
                <w:rFonts w:ascii="Arial" w:hAnsi="Arial" w:cs="Arial"/>
                <w:b/>
              </w:rPr>
              <w:t>1.16</w:t>
            </w:r>
          </w:p>
        </w:tc>
        <w:tc>
          <w:tcPr>
            <w:tcW w:w="6840" w:type="dxa"/>
            <w:shd w:val="clear" w:color="auto" w:fill="auto"/>
          </w:tcPr>
          <w:p w:rsidR="003F1AB1" w:rsidRPr="00130966" w:rsidRDefault="00261AD9" w:rsidP="009930D2">
            <w:pPr>
              <w:tabs>
                <w:tab w:val="left" w:pos="0"/>
              </w:tabs>
              <w:rPr>
                <w:rFonts w:ascii="Arial" w:hAnsi="Arial" w:cs="Arial"/>
              </w:rPr>
            </w:pPr>
            <w:r w:rsidRPr="00130966">
              <w:rPr>
                <w:rFonts w:ascii="Arial" w:hAnsi="Arial" w:cs="Arial"/>
              </w:rPr>
              <w:t>Desdobramento de madeira.</w:t>
            </w:r>
          </w:p>
        </w:tc>
        <w:tc>
          <w:tcPr>
            <w:tcW w:w="2160" w:type="dxa"/>
            <w:shd w:val="clear" w:color="auto" w:fill="auto"/>
            <w:vAlign w:val="center"/>
          </w:tcPr>
          <w:p w:rsidR="003F1AB1" w:rsidRPr="00130966" w:rsidRDefault="00C13789" w:rsidP="009930D2">
            <w:pPr>
              <w:tabs>
                <w:tab w:val="left" w:pos="0"/>
              </w:tabs>
              <w:jc w:val="center"/>
              <w:rPr>
                <w:rFonts w:ascii="Arial" w:hAnsi="Arial" w:cs="Arial"/>
                <w:b/>
              </w:rPr>
            </w:pPr>
            <w:r w:rsidRPr="00130966">
              <w:rPr>
                <w:rFonts w:ascii="Arial" w:hAnsi="Arial" w:cs="Arial"/>
                <w:b/>
              </w:rPr>
              <w:t>30,0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1.17</w:t>
            </w:r>
          </w:p>
        </w:tc>
        <w:tc>
          <w:tcPr>
            <w:tcW w:w="6840" w:type="dxa"/>
            <w:shd w:val="clear" w:color="auto" w:fill="auto"/>
          </w:tcPr>
          <w:p w:rsidR="00261AD9" w:rsidRPr="00130966" w:rsidRDefault="00261AD9" w:rsidP="009930D2">
            <w:pPr>
              <w:tabs>
                <w:tab w:val="left" w:pos="0"/>
              </w:tabs>
              <w:rPr>
                <w:rFonts w:ascii="Arial" w:hAnsi="Arial" w:cs="Arial"/>
              </w:rPr>
            </w:pPr>
            <w:r w:rsidRPr="00130966">
              <w:rPr>
                <w:rFonts w:ascii="Arial" w:hAnsi="Arial" w:cs="Arial"/>
              </w:rPr>
              <w:t>Fabricação de estrutura de madeira e artigos de carpintaria e marcenaria.</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25,0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1.18</w:t>
            </w:r>
          </w:p>
        </w:tc>
        <w:tc>
          <w:tcPr>
            <w:tcW w:w="6840" w:type="dxa"/>
            <w:shd w:val="clear" w:color="auto" w:fill="auto"/>
          </w:tcPr>
          <w:p w:rsidR="00261AD9" w:rsidRPr="00130966" w:rsidRDefault="00261AD9" w:rsidP="009930D2">
            <w:pPr>
              <w:tabs>
                <w:tab w:val="left" w:pos="0"/>
              </w:tabs>
              <w:rPr>
                <w:rFonts w:ascii="Arial" w:hAnsi="Arial" w:cs="Arial"/>
              </w:rPr>
            </w:pPr>
            <w:r w:rsidRPr="00130966">
              <w:rPr>
                <w:rFonts w:ascii="Arial" w:hAnsi="Arial" w:cs="Arial"/>
              </w:rPr>
              <w:t>Fabricação de Artigos diversos de madeira, inclusive mobiliário.</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35,0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1.19</w:t>
            </w:r>
          </w:p>
        </w:tc>
        <w:tc>
          <w:tcPr>
            <w:tcW w:w="6840" w:type="dxa"/>
            <w:shd w:val="clear" w:color="auto" w:fill="auto"/>
          </w:tcPr>
          <w:p w:rsidR="00261AD9" w:rsidRPr="00130966" w:rsidRDefault="00261AD9" w:rsidP="009930D2">
            <w:pPr>
              <w:tabs>
                <w:tab w:val="left" w:pos="0"/>
              </w:tabs>
              <w:rPr>
                <w:rFonts w:ascii="Arial" w:hAnsi="Arial" w:cs="Arial"/>
              </w:rPr>
            </w:pPr>
            <w:r w:rsidRPr="00130966">
              <w:rPr>
                <w:rFonts w:ascii="Arial" w:hAnsi="Arial" w:cs="Arial"/>
              </w:rPr>
              <w:t>Fabricação de móveis de madeira, vime e junco.</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20,0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1.20</w:t>
            </w:r>
          </w:p>
        </w:tc>
        <w:tc>
          <w:tcPr>
            <w:tcW w:w="6840" w:type="dxa"/>
            <w:shd w:val="clear" w:color="auto" w:fill="auto"/>
          </w:tcPr>
          <w:p w:rsidR="00261AD9" w:rsidRPr="00130966" w:rsidRDefault="006320F1" w:rsidP="009930D2">
            <w:pPr>
              <w:tabs>
                <w:tab w:val="left" w:pos="0"/>
              </w:tabs>
              <w:rPr>
                <w:rFonts w:ascii="Arial" w:hAnsi="Arial" w:cs="Arial"/>
              </w:rPr>
            </w:pPr>
            <w:r w:rsidRPr="00130966">
              <w:rPr>
                <w:rFonts w:ascii="Arial" w:hAnsi="Arial" w:cs="Arial"/>
              </w:rPr>
              <w:t>Fabricação e acabamento de moveis e artigos de mobiliário não especificados nos itens 1.14, 1.15, 1.16, 1.17, 1.18 e 1.19</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35,0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1.21</w:t>
            </w:r>
          </w:p>
        </w:tc>
        <w:tc>
          <w:tcPr>
            <w:tcW w:w="6840" w:type="dxa"/>
            <w:shd w:val="clear" w:color="auto" w:fill="auto"/>
          </w:tcPr>
          <w:p w:rsidR="00261AD9" w:rsidRPr="00130966" w:rsidRDefault="006320F1" w:rsidP="009930D2">
            <w:pPr>
              <w:tabs>
                <w:tab w:val="left" w:pos="0"/>
              </w:tabs>
              <w:rPr>
                <w:rFonts w:ascii="Arial" w:hAnsi="Arial" w:cs="Arial"/>
              </w:rPr>
            </w:pPr>
            <w:r w:rsidRPr="00130966">
              <w:rPr>
                <w:rFonts w:ascii="Arial" w:hAnsi="Arial" w:cs="Arial"/>
              </w:rPr>
              <w:t>Fabricação de artigos de colchoaria</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20,0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1.22</w:t>
            </w:r>
          </w:p>
        </w:tc>
        <w:tc>
          <w:tcPr>
            <w:tcW w:w="6840" w:type="dxa"/>
            <w:shd w:val="clear" w:color="auto" w:fill="auto"/>
          </w:tcPr>
          <w:p w:rsidR="00261AD9" w:rsidRPr="00130966" w:rsidRDefault="006320F1" w:rsidP="009930D2">
            <w:pPr>
              <w:tabs>
                <w:tab w:val="left" w:pos="0"/>
              </w:tabs>
              <w:rPr>
                <w:rFonts w:ascii="Arial" w:hAnsi="Arial" w:cs="Arial"/>
              </w:rPr>
            </w:pPr>
            <w:r w:rsidRPr="00130966">
              <w:rPr>
                <w:rFonts w:ascii="Arial" w:hAnsi="Arial" w:cs="Arial"/>
              </w:rPr>
              <w:t>Curtimento e outras preparações de couros e peles, inclusive subprodutos.</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20,0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1.23</w:t>
            </w:r>
          </w:p>
        </w:tc>
        <w:tc>
          <w:tcPr>
            <w:tcW w:w="6840" w:type="dxa"/>
            <w:shd w:val="clear" w:color="auto" w:fill="auto"/>
          </w:tcPr>
          <w:p w:rsidR="00261AD9" w:rsidRPr="00130966" w:rsidRDefault="006320F1" w:rsidP="009930D2">
            <w:pPr>
              <w:tabs>
                <w:tab w:val="left" w:pos="0"/>
              </w:tabs>
              <w:rPr>
                <w:rFonts w:ascii="Arial" w:hAnsi="Arial" w:cs="Arial"/>
              </w:rPr>
            </w:pPr>
            <w:r w:rsidRPr="00130966">
              <w:rPr>
                <w:rFonts w:ascii="Arial" w:hAnsi="Arial" w:cs="Arial"/>
              </w:rPr>
              <w:t>Secagem e salga de couros e peles</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10,0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1.24</w:t>
            </w:r>
          </w:p>
        </w:tc>
        <w:tc>
          <w:tcPr>
            <w:tcW w:w="6840" w:type="dxa"/>
            <w:shd w:val="clear" w:color="auto" w:fill="auto"/>
          </w:tcPr>
          <w:p w:rsidR="00261AD9" w:rsidRPr="00130966" w:rsidRDefault="006320F1" w:rsidP="009930D2">
            <w:pPr>
              <w:tabs>
                <w:tab w:val="left" w:pos="0"/>
              </w:tabs>
              <w:rPr>
                <w:rFonts w:ascii="Arial" w:hAnsi="Arial" w:cs="Arial"/>
              </w:rPr>
            </w:pPr>
            <w:r w:rsidRPr="00130966">
              <w:rPr>
                <w:rFonts w:ascii="Arial" w:hAnsi="Arial" w:cs="Arial"/>
              </w:rPr>
              <w:t>Fabricação de outros artefatos de couro e pele, inclusive calçados e artigos de vestuário.</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10,0</w:t>
            </w:r>
          </w:p>
        </w:tc>
      </w:tr>
      <w:tr w:rsidR="00261AD9" w:rsidRPr="00130966" w:rsidTr="009930D2">
        <w:trPr>
          <w:trHeight w:val="32"/>
        </w:trPr>
        <w:tc>
          <w:tcPr>
            <w:tcW w:w="1188" w:type="dxa"/>
            <w:shd w:val="clear" w:color="auto" w:fill="auto"/>
          </w:tcPr>
          <w:p w:rsidR="00261AD9" w:rsidRPr="00130966" w:rsidRDefault="00261AD9" w:rsidP="009930D2">
            <w:pPr>
              <w:tabs>
                <w:tab w:val="left" w:pos="0"/>
              </w:tabs>
              <w:jc w:val="center"/>
              <w:rPr>
                <w:rFonts w:ascii="Arial" w:hAnsi="Arial" w:cs="Arial"/>
                <w:b/>
              </w:rPr>
            </w:pPr>
            <w:r w:rsidRPr="00130966">
              <w:rPr>
                <w:rFonts w:ascii="Arial" w:hAnsi="Arial" w:cs="Arial"/>
                <w:b/>
              </w:rPr>
              <w:t>1.25</w:t>
            </w:r>
          </w:p>
        </w:tc>
        <w:tc>
          <w:tcPr>
            <w:tcW w:w="6840" w:type="dxa"/>
            <w:shd w:val="clear" w:color="auto" w:fill="auto"/>
          </w:tcPr>
          <w:p w:rsidR="00261AD9" w:rsidRPr="00130966" w:rsidRDefault="006320F1" w:rsidP="009930D2">
            <w:pPr>
              <w:tabs>
                <w:tab w:val="left" w:pos="0"/>
              </w:tabs>
              <w:rPr>
                <w:rFonts w:ascii="Arial" w:hAnsi="Arial" w:cs="Arial"/>
              </w:rPr>
            </w:pPr>
            <w:r w:rsidRPr="00130966">
              <w:rPr>
                <w:rFonts w:ascii="Arial" w:hAnsi="Arial" w:cs="Arial"/>
              </w:rPr>
              <w:t>Confecção de roupas de agasalho.</w:t>
            </w:r>
          </w:p>
        </w:tc>
        <w:tc>
          <w:tcPr>
            <w:tcW w:w="2160" w:type="dxa"/>
            <w:shd w:val="clear" w:color="auto" w:fill="auto"/>
            <w:vAlign w:val="center"/>
          </w:tcPr>
          <w:p w:rsidR="00261AD9" w:rsidRPr="00130966" w:rsidRDefault="00C13789" w:rsidP="009930D2">
            <w:pPr>
              <w:tabs>
                <w:tab w:val="left" w:pos="0"/>
              </w:tabs>
              <w:jc w:val="center"/>
              <w:rPr>
                <w:rFonts w:ascii="Arial" w:hAnsi="Arial" w:cs="Arial"/>
                <w:b/>
              </w:rPr>
            </w:pPr>
            <w:r w:rsidRPr="00130966">
              <w:rPr>
                <w:rFonts w:ascii="Arial" w:hAnsi="Arial" w:cs="Arial"/>
                <w:b/>
              </w:rPr>
              <w:t>10,0</w:t>
            </w:r>
          </w:p>
        </w:tc>
      </w:tr>
      <w:tr w:rsidR="006320F1" w:rsidRPr="00130966" w:rsidTr="009930D2">
        <w:trPr>
          <w:trHeight w:val="32"/>
        </w:trPr>
        <w:tc>
          <w:tcPr>
            <w:tcW w:w="1188" w:type="dxa"/>
            <w:shd w:val="clear" w:color="auto" w:fill="auto"/>
          </w:tcPr>
          <w:p w:rsidR="006320F1" w:rsidRPr="00130966" w:rsidRDefault="006320F1" w:rsidP="009930D2">
            <w:pPr>
              <w:tabs>
                <w:tab w:val="left" w:pos="0"/>
              </w:tabs>
              <w:jc w:val="center"/>
              <w:rPr>
                <w:rFonts w:ascii="Arial" w:hAnsi="Arial" w:cs="Arial"/>
                <w:b/>
              </w:rPr>
            </w:pPr>
            <w:r w:rsidRPr="00130966">
              <w:rPr>
                <w:rFonts w:ascii="Arial" w:hAnsi="Arial" w:cs="Arial"/>
                <w:b/>
              </w:rPr>
              <w:t>1.26</w:t>
            </w:r>
          </w:p>
        </w:tc>
        <w:tc>
          <w:tcPr>
            <w:tcW w:w="6840" w:type="dxa"/>
            <w:shd w:val="clear" w:color="auto" w:fill="auto"/>
          </w:tcPr>
          <w:p w:rsidR="006320F1" w:rsidRPr="00130966" w:rsidRDefault="006320F1" w:rsidP="009930D2">
            <w:pPr>
              <w:tabs>
                <w:tab w:val="left" w:pos="0"/>
              </w:tabs>
              <w:rPr>
                <w:rFonts w:ascii="Arial" w:hAnsi="Arial" w:cs="Arial"/>
              </w:rPr>
            </w:pPr>
            <w:r w:rsidRPr="00130966">
              <w:rPr>
                <w:rFonts w:ascii="Arial" w:hAnsi="Arial" w:cs="Arial"/>
              </w:rPr>
              <w:t>Fabricação de Chapéus</w:t>
            </w:r>
          </w:p>
        </w:tc>
        <w:tc>
          <w:tcPr>
            <w:tcW w:w="2160" w:type="dxa"/>
            <w:shd w:val="clear" w:color="auto" w:fill="auto"/>
            <w:vAlign w:val="center"/>
          </w:tcPr>
          <w:p w:rsidR="006320F1" w:rsidRPr="00130966" w:rsidRDefault="00C13789" w:rsidP="009930D2">
            <w:pPr>
              <w:tabs>
                <w:tab w:val="left" w:pos="0"/>
              </w:tabs>
              <w:jc w:val="center"/>
              <w:rPr>
                <w:rFonts w:ascii="Arial" w:hAnsi="Arial" w:cs="Arial"/>
                <w:b/>
              </w:rPr>
            </w:pPr>
            <w:r w:rsidRPr="00130966">
              <w:rPr>
                <w:rFonts w:ascii="Arial" w:hAnsi="Arial" w:cs="Arial"/>
                <w:b/>
              </w:rPr>
              <w:t>10,0</w:t>
            </w:r>
          </w:p>
        </w:tc>
      </w:tr>
      <w:tr w:rsidR="006320F1" w:rsidRPr="00130966" w:rsidTr="009930D2">
        <w:trPr>
          <w:trHeight w:val="32"/>
        </w:trPr>
        <w:tc>
          <w:tcPr>
            <w:tcW w:w="1188" w:type="dxa"/>
            <w:shd w:val="clear" w:color="auto" w:fill="auto"/>
          </w:tcPr>
          <w:p w:rsidR="006320F1" w:rsidRPr="00130966" w:rsidRDefault="006320F1" w:rsidP="009930D2">
            <w:pPr>
              <w:tabs>
                <w:tab w:val="left" w:pos="0"/>
              </w:tabs>
              <w:jc w:val="center"/>
              <w:rPr>
                <w:rFonts w:ascii="Arial" w:hAnsi="Arial" w:cs="Arial"/>
                <w:b/>
              </w:rPr>
            </w:pPr>
            <w:r w:rsidRPr="00130966">
              <w:rPr>
                <w:rFonts w:ascii="Arial" w:hAnsi="Arial" w:cs="Arial"/>
                <w:b/>
              </w:rPr>
              <w:t>1.27</w:t>
            </w:r>
          </w:p>
        </w:tc>
        <w:tc>
          <w:tcPr>
            <w:tcW w:w="6840" w:type="dxa"/>
            <w:shd w:val="clear" w:color="auto" w:fill="auto"/>
          </w:tcPr>
          <w:p w:rsidR="006320F1" w:rsidRPr="00130966" w:rsidRDefault="006320F1" w:rsidP="009930D2">
            <w:pPr>
              <w:tabs>
                <w:tab w:val="left" w:pos="0"/>
              </w:tabs>
              <w:rPr>
                <w:rFonts w:ascii="Arial" w:hAnsi="Arial" w:cs="Arial"/>
              </w:rPr>
            </w:pPr>
            <w:r w:rsidRPr="00130966">
              <w:rPr>
                <w:rFonts w:ascii="Arial" w:hAnsi="Arial" w:cs="Arial"/>
              </w:rPr>
              <w:t>Fabricação de Calçados.</w:t>
            </w:r>
          </w:p>
        </w:tc>
        <w:tc>
          <w:tcPr>
            <w:tcW w:w="2160" w:type="dxa"/>
            <w:shd w:val="clear" w:color="auto" w:fill="auto"/>
            <w:vAlign w:val="center"/>
          </w:tcPr>
          <w:p w:rsidR="006320F1" w:rsidRPr="00130966" w:rsidRDefault="00C13789" w:rsidP="009930D2">
            <w:pPr>
              <w:tabs>
                <w:tab w:val="left" w:pos="0"/>
              </w:tabs>
              <w:jc w:val="center"/>
              <w:rPr>
                <w:rFonts w:ascii="Arial" w:hAnsi="Arial" w:cs="Arial"/>
                <w:b/>
              </w:rPr>
            </w:pPr>
            <w:r w:rsidRPr="00130966">
              <w:rPr>
                <w:rFonts w:ascii="Arial" w:hAnsi="Arial" w:cs="Arial"/>
                <w:b/>
              </w:rPr>
              <w:t>10,0</w:t>
            </w:r>
          </w:p>
        </w:tc>
      </w:tr>
      <w:tr w:rsidR="006320F1" w:rsidRPr="00130966" w:rsidTr="009930D2">
        <w:trPr>
          <w:trHeight w:val="32"/>
        </w:trPr>
        <w:tc>
          <w:tcPr>
            <w:tcW w:w="1188" w:type="dxa"/>
            <w:shd w:val="clear" w:color="auto" w:fill="auto"/>
          </w:tcPr>
          <w:p w:rsidR="006320F1" w:rsidRPr="00130966" w:rsidRDefault="006320F1" w:rsidP="009930D2">
            <w:pPr>
              <w:tabs>
                <w:tab w:val="left" w:pos="0"/>
              </w:tabs>
              <w:jc w:val="center"/>
              <w:rPr>
                <w:rFonts w:ascii="Arial" w:hAnsi="Arial" w:cs="Arial"/>
                <w:b/>
              </w:rPr>
            </w:pPr>
            <w:r w:rsidRPr="00130966">
              <w:rPr>
                <w:rFonts w:ascii="Arial" w:hAnsi="Arial" w:cs="Arial"/>
                <w:b/>
              </w:rPr>
              <w:t>1.28</w:t>
            </w:r>
          </w:p>
        </w:tc>
        <w:tc>
          <w:tcPr>
            <w:tcW w:w="6840" w:type="dxa"/>
            <w:shd w:val="clear" w:color="auto" w:fill="auto"/>
          </w:tcPr>
          <w:p w:rsidR="006320F1" w:rsidRPr="00130966" w:rsidRDefault="006320F1" w:rsidP="009930D2">
            <w:pPr>
              <w:tabs>
                <w:tab w:val="left" w:pos="0"/>
              </w:tabs>
              <w:rPr>
                <w:rFonts w:ascii="Arial" w:hAnsi="Arial" w:cs="Arial"/>
              </w:rPr>
            </w:pPr>
            <w:r w:rsidRPr="00130966">
              <w:rPr>
                <w:rFonts w:ascii="Arial" w:hAnsi="Arial" w:cs="Arial"/>
              </w:rPr>
              <w:t>Fabricação de acessórios de vestuário, guarda chuva, lenços, gravatas, cintos, bolsas e etc.</w:t>
            </w:r>
          </w:p>
        </w:tc>
        <w:tc>
          <w:tcPr>
            <w:tcW w:w="2160" w:type="dxa"/>
            <w:shd w:val="clear" w:color="auto" w:fill="auto"/>
            <w:vAlign w:val="center"/>
          </w:tcPr>
          <w:p w:rsidR="006320F1" w:rsidRPr="00130966" w:rsidRDefault="00C13789" w:rsidP="009930D2">
            <w:pPr>
              <w:tabs>
                <w:tab w:val="left" w:pos="0"/>
              </w:tabs>
              <w:jc w:val="center"/>
              <w:rPr>
                <w:rFonts w:ascii="Arial" w:hAnsi="Arial" w:cs="Arial"/>
                <w:b/>
              </w:rPr>
            </w:pPr>
            <w:r w:rsidRPr="00130966">
              <w:rPr>
                <w:rFonts w:ascii="Arial" w:hAnsi="Arial" w:cs="Arial"/>
                <w:b/>
              </w:rPr>
              <w:t>10,0</w:t>
            </w:r>
          </w:p>
        </w:tc>
      </w:tr>
      <w:tr w:rsidR="006320F1" w:rsidRPr="00130966" w:rsidTr="009930D2">
        <w:trPr>
          <w:trHeight w:val="32"/>
        </w:trPr>
        <w:tc>
          <w:tcPr>
            <w:tcW w:w="1188" w:type="dxa"/>
            <w:shd w:val="clear" w:color="auto" w:fill="auto"/>
          </w:tcPr>
          <w:p w:rsidR="006320F1" w:rsidRPr="00130966" w:rsidRDefault="006320F1" w:rsidP="009930D2">
            <w:pPr>
              <w:tabs>
                <w:tab w:val="left" w:pos="0"/>
              </w:tabs>
              <w:jc w:val="center"/>
              <w:rPr>
                <w:rFonts w:ascii="Arial" w:hAnsi="Arial" w:cs="Arial"/>
                <w:b/>
              </w:rPr>
            </w:pPr>
            <w:r w:rsidRPr="00130966">
              <w:rPr>
                <w:rFonts w:ascii="Arial" w:hAnsi="Arial" w:cs="Arial"/>
                <w:b/>
              </w:rPr>
              <w:t>1.29</w:t>
            </w:r>
          </w:p>
        </w:tc>
        <w:tc>
          <w:tcPr>
            <w:tcW w:w="6840" w:type="dxa"/>
            <w:shd w:val="clear" w:color="auto" w:fill="auto"/>
          </w:tcPr>
          <w:p w:rsidR="006320F1" w:rsidRPr="00130966" w:rsidRDefault="006320F1" w:rsidP="009930D2">
            <w:pPr>
              <w:tabs>
                <w:tab w:val="left" w:pos="0"/>
              </w:tabs>
              <w:rPr>
                <w:rFonts w:ascii="Arial" w:hAnsi="Arial" w:cs="Arial"/>
              </w:rPr>
            </w:pPr>
            <w:r w:rsidRPr="00130966">
              <w:rPr>
                <w:rFonts w:ascii="Arial" w:hAnsi="Arial" w:cs="Arial"/>
              </w:rPr>
              <w:t>Beneficiamento e empacotamento de cereais.</w:t>
            </w:r>
          </w:p>
        </w:tc>
        <w:tc>
          <w:tcPr>
            <w:tcW w:w="2160" w:type="dxa"/>
            <w:shd w:val="clear" w:color="auto" w:fill="auto"/>
            <w:vAlign w:val="center"/>
          </w:tcPr>
          <w:p w:rsidR="006320F1" w:rsidRPr="00130966" w:rsidRDefault="00C13789" w:rsidP="009930D2">
            <w:pPr>
              <w:tabs>
                <w:tab w:val="left" w:pos="0"/>
              </w:tabs>
              <w:jc w:val="center"/>
              <w:rPr>
                <w:rFonts w:ascii="Arial" w:hAnsi="Arial" w:cs="Arial"/>
                <w:b/>
              </w:rPr>
            </w:pPr>
            <w:r w:rsidRPr="00130966">
              <w:rPr>
                <w:rFonts w:ascii="Arial" w:hAnsi="Arial" w:cs="Arial"/>
                <w:b/>
              </w:rPr>
              <w:t>30,0</w:t>
            </w:r>
          </w:p>
        </w:tc>
      </w:tr>
      <w:tr w:rsidR="006320F1" w:rsidRPr="00130966" w:rsidTr="009930D2">
        <w:trPr>
          <w:trHeight w:val="32"/>
        </w:trPr>
        <w:tc>
          <w:tcPr>
            <w:tcW w:w="1188" w:type="dxa"/>
            <w:shd w:val="clear" w:color="auto" w:fill="auto"/>
          </w:tcPr>
          <w:p w:rsidR="006320F1" w:rsidRPr="00130966" w:rsidRDefault="006320F1" w:rsidP="009930D2">
            <w:pPr>
              <w:tabs>
                <w:tab w:val="left" w:pos="0"/>
              </w:tabs>
              <w:jc w:val="center"/>
              <w:rPr>
                <w:rFonts w:ascii="Arial" w:hAnsi="Arial" w:cs="Arial"/>
                <w:b/>
              </w:rPr>
            </w:pPr>
            <w:r w:rsidRPr="00130966">
              <w:rPr>
                <w:rFonts w:ascii="Arial" w:hAnsi="Arial" w:cs="Arial"/>
                <w:b/>
              </w:rPr>
              <w:t>1.30</w:t>
            </w:r>
          </w:p>
        </w:tc>
        <w:tc>
          <w:tcPr>
            <w:tcW w:w="6840" w:type="dxa"/>
            <w:shd w:val="clear" w:color="auto" w:fill="auto"/>
          </w:tcPr>
          <w:p w:rsidR="006320F1" w:rsidRPr="00130966" w:rsidRDefault="00E66B60" w:rsidP="009930D2">
            <w:pPr>
              <w:tabs>
                <w:tab w:val="left" w:pos="0"/>
              </w:tabs>
              <w:rPr>
                <w:rFonts w:ascii="Arial" w:hAnsi="Arial" w:cs="Arial"/>
              </w:rPr>
            </w:pPr>
            <w:r w:rsidRPr="00130966">
              <w:rPr>
                <w:rFonts w:ascii="Arial" w:hAnsi="Arial" w:cs="Arial"/>
              </w:rPr>
              <w:t>Torrefação e moagem de café</w:t>
            </w:r>
          </w:p>
        </w:tc>
        <w:tc>
          <w:tcPr>
            <w:tcW w:w="2160" w:type="dxa"/>
            <w:shd w:val="clear" w:color="auto" w:fill="auto"/>
            <w:vAlign w:val="center"/>
          </w:tcPr>
          <w:p w:rsidR="006320F1" w:rsidRPr="00130966" w:rsidRDefault="00C13789" w:rsidP="009930D2">
            <w:pPr>
              <w:tabs>
                <w:tab w:val="left" w:pos="0"/>
              </w:tabs>
              <w:jc w:val="center"/>
              <w:rPr>
                <w:rFonts w:ascii="Arial" w:hAnsi="Arial" w:cs="Arial"/>
                <w:b/>
              </w:rPr>
            </w:pPr>
            <w:r w:rsidRPr="00130966">
              <w:rPr>
                <w:rFonts w:ascii="Arial" w:hAnsi="Arial" w:cs="Arial"/>
                <w:b/>
              </w:rPr>
              <w:t>10,0</w:t>
            </w:r>
          </w:p>
        </w:tc>
      </w:tr>
      <w:tr w:rsidR="006320F1" w:rsidRPr="00130966" w:rsidTr="009930D2">
        <w:trPr>
          <w:trHeight w:val="32"/>
        </w:trPr>
        <w:tc>
          <w:tcPr>
            <w:tcW w:w="1188" w:type="dxa"/>
            <w:shd w:val="clear" w:color="auto" w:fill="auto"/>
          </w:tcPr>
          <w:p w:rsidR="006320F1" w:rsidRPr="00130966" w:rsidRDefault="006320F1" w:rsidP="009930D2">
            <w:pPr>
              <w:tabs>
                <w:tab w:val="left" w:pos="0"/>
              </w:tabs>
              <w:jc w:val="center"/>
              <w:rPr>
                <w:rFonts w:ascii="Arial" w:hAnsi="Arial" w:cs="Arial"/>
                <w:b/>
              </w:rPr>
            </w:pPr>
            <w:r w:rsidRPr="00130966">
              <w:rPr>
                <w:rFonts w:ascii="Arial" w:hAnsi="Arial" w:cs="Arial"/>
                <w:b/>
              </w:rPr>
              <w:t>1.31</w:t>
            </w:r>
          </w:p>
        </w:tc>
        <w:tc>
          <w:tcPr>
            <w:tcW w:w="6840" w:type="dxa"/>
            <w:shd w:val="clear" w:color="auto" w:fill="auto"/>
          </w:tcPr>
          <w:p w:rsidR="006320F1" w:rsidRPr="00130966" w:rsidRDefault="00E66B60" w:rsidP="009930D2">
            <w:pPr>
              <w:tabs>
                <w:tab w:val="left" w:pos="0"/>
              </w:tabs>
              <w:rPr>
                <w:rFonts w:ascii="Arial" w:hAnsi="Arial" w:cs="Arial"/>
              </w:rPr>
            </w:pPr>
            <w:r w:rsidRPr="00130966">
              <w:rPr>
                <w:rFonts w:ascii="Arial" w:hAnsi="Arial" w:cs="Arial"/>
              </w:rPr>
              <w:t>Fabricação de produtos de milho.</w:t>
            </w:r>
          </w:p>
        </w:tc>
        <w:tc>
          <w:tcPr>
            <w:tcW w:w="2160" w:type="dxa"/>
            <w:shd w:val="clear" w:color="auto" w:fill="auto"/>
            <w:vAlign w:val="center"/>
          </w:tcPr>
          <w:p w:rsidR="006320F1" w:rsidRPr="00130966" w:rsidRDefault="00C13789" w:rsidP="009930D2">
            <w:pPr>
              <w:tabs>
                <w:tab w:val="left" w:pos="0"/>
              </w:tabs>
              <w:jc w:val="center"/>
              <w:rPr>
                <w:rFonts w:ascii="Arial" w:hAnsi="Arial" w:cs="Arial"/>
                <w:b/>
              </w:rPr>
            </w:pPr>
            <w:r w:rsidRPr="00130966">
              <w:rPr>
                <w:rFonts w:ascii="Arial" w:hAnsi="Arial" w:cs="Arial"/>
                <w:b/>
              </w:rPr>
              <w:t>10,0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1.32</w:t>
            </w:r>
          </w:p>
        </w:tc>
        <w:tc>
          <w:tcPr>
            <w:tcW w:w="6840" w:type="dxa"/>
            <w:shd w:val="clear" w:color="auto" w:fill="auto"/>
          </w:tcPr>
          <w:p w:rsidR="00E66B60" w:rsidRPr="00130966" w:rsidRDefault="00E66B60" w:rsidP="009930D2">
            <w:pPr>
              <w:tabs>
                <w:tab w:val="left" w:pos="0"/>
              </w:tabs>
              <w:rPr>
                <w:rFonts w:ascii="Arial" w:hAnsi="Arial" w:cs="Arial"/>
              </w:rPr>
            </w:pPr>
            <w:r w:rsidRPr="00130966">
              <w:rPr>
                <w:rFonts w:ascii="Arial" w:hAnsi="Arial" w:cs="Arial"/>
              </w:rPr>
              <w:t>Fabricação de produtos de mandioca.</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40,0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1.33</w:t>
            </w:r>
          </w:p>
        </w:tc>
        <w:tc>
          <w:tcPr>
            <w:tcW w:w="6840" w:type="dxa"/>
            <w:shd w:val="clear" w:color="auto" w:fill="auto"/>
          </w:tcPr>
          <w:p w:rsidR="00E66B60" w:rsidRPr="00130966" w:rsidRDefault="00E66B60" w:rsidP="009930D2">
            <w:pPr>
              <w:tabs>
                <w:tab w:val="left" w:pos="0"/>
              </w:tabs>
              <w:rPr>
                <w:rFonts w:ascii="Arial" w:hAnsi="Arial" w:cs="Arial"/>
              </w:rPr>
            </w:pPr>
            <w:r w:rsidRPr="00130966">
              <w:rPr>
                <w:rFonts w:ascii="Arial" w:hAnsi="Arial" w:cs="Arial"/>
              </w:rPr>
              <w:t>Fabricação de farinhas diversas.</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25,0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1.34</w:t>
            </w:r>
          </w:p>
        </w:tc>
        <w:tc>
          <w:tcPr>
            <w:tcW w:w="6840" w:type="dxa"/>
            <w:shd w:val="clear" w:color="auto" w:fill="auto"/>
          </w:tcPr>
          <w:p w:rsidR="00E66B60" w:rsidRPr="00130966" w:rsidRDefault="003A2058" w:rsidP="009930D2">
            <w:pPr>
              <w:tabs>
                <w:tab w:val="left" w:pos="0"/>
              </w:tabs>
              <w:rPr>
                <w:rFonts w:ascii="Arial" w:hAnsi="Arial" w:cs="Arial"/>
              </w:rPr>
            </w:pPr>
            <w:r w:rsidRPr="00130966">
              <w:rPr>
                <w:rFonts w:ascii="Arial" w:hAnsi="Arial" w:cs="Arial"/>
              </w:rPr>
              <w:t>Beneficiamento, moagem, torrefação e fabricação de produtos alimentares diversos de origem vegetal, não especificados nos itens 1.29, 1.30, 1.31, 1.32 e 1.33.</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20,0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1.35</w:t>
            </w:r>
          </w:p>
        </w:tc>
        <w:tc>
          <w:tcPr>
            <w:tcW w:w="6840" w:type="dxa"/>
            <w:shd w:val="clear" w:color="auto" w:fill="auto"/>
          </w:tcPr>
          <w:p w:rsidR="00E66B60" w:rsidRPr="00130966" w:rsidRDefault="00294F6A" w:rsidP="009930D2">
            <w:pPr>
              <w:tabs>
                <w:tab w:val="left" w:pos="0"/>
              </w:tabs>
              <w:rPr>
                <w:rFonts w:ascii="Arial" w:hAnsi="Arial" w:cs="Arial"/>
              </w:rPr>
            </w:pPr>
            <w:r w:rsidRPr="00130966">
              <w:rPr>
                <w:rFonts w:ascii="Arial" w:hAnsi="Arial" w:cs="Arial"/>
              </w:rPr>
              <w:t>Frigorífico em Geral</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50,0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1.36</w:t>
            </w:r>
          </w:p>
        </w:tc>
        <w:tc>
          <w:tcPr>
            <w:tcW w:w="6840" w:type="dxa"/>
            <w:shd w:val="clear" w:color="auto" w:fill="auto"/>
          </w:tcPr>
          <w:p w:rsidR="00E66B60" w:rsidRPr="00130966" w:rsidRDefault="00294F6A" w:rsidP="009930D2">
            <w:pPr>
              <w:tabs>
                <w:tab w:val="left" w:pos="0"/>
              </w:tabs>
              <w:rPr>
                <w:rFonts w:ascii="Arial" w:hAnsi="Arial" w:cs="Arial"/>
              </w:rPr>
            </w:pPr>
            <w:r w:rsidRPr="00130966">
              <w:rPr>
                <w:rFonts w:ascii="Arial" w:hAnsi="Arial" w:cs="Arial"/>
              </w:rPr>
              <w:t>Empacotamento de leite e fabricação de produtos</w:t>
            </w:r>
            <w:r w:rsidR="00156AE0" w:rsidRPr="00130966">
              <w:rPr>
                <w:rFonts w:ascii="Arial" w:hAnsi="Arial" w:cs="Arial"/>
              </w:rPr>
              <w:t xml:space="preserve"> de Laticínio.</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20,0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1.37</w:t>
            </w:r>
          </w:p>
        </w:tc>
        <w:tc>
          <w:tcPr>
            <w:tcW w:w="6840" w:type="dxa"/>
            <w:shd w:val="clear" w:color="auto" w:fill="auto"/>
          </w:tcPr>
          <w:p w:rsidR="00E66B60" w:rsidRPr="00130966" w:rsidRDefault="00156AE0" w:rsidP="009930D2">
            <w:pPr>
              <w:tabs>
                <w:tab w:val="left" w:pos="0"/>
              </w:tabs>
              <w:rPr>
                <w:rFonts w:ascii="Arial" w:hAnsi="Arial" w:cs="Arial"/>
              </w:rPr>
            </w:pPr>
            <w:r w:rsidRPr="00130966">
              <w:rPr>
                <w:rFonts w:ascii="Arial" w:hAnsi="Arial" w:cs="Arial"/>
              </w:rPr>
              <w:t>Fabricação de Balas, caramelos, pastilhas, drops, gomas de mascar, bombons e chocolates.</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20,0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1.38</w:t>
            </w:r>
          </w:p>
        </w:tc>
        <w:tc>
          <w:tcPr>
            <w:tcW w:w="6840" w:type="dxa"/>
            <w:shd w:val="clear" w:color="auto" w:fill="auto"/>
          </w:tcPr>
          <w:p w:rsidR="00156AE0" w:rsidRPr="00130966" w:rsidRDefault="00156AE0" w:rsidP="009930D2">
            <w:pPr>
              <w:tabs>
                <w:tab w:val="left" w:pos="0"/>
              </w:tabs>
              <w:rPr>
                <w:rFonts w:ascii="Arial" w:hAnsi="Arial" w:cs="Arial"/>
              </w:rPr>
            </w:pPr>
            <w:r w:rsidRPr="00130966">
              <w:rPr>
                <w:rFonts w:ascii="Arial" w:hAnsi="Arial" w:cs="Arial"/>
              </w:rPr>
              <w:t>Fabricação de produtos de panificadora, confeitaria.</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15,0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1.39</w:t>
            </w:r>
          </w:p>
        </w:tc>
        <w:tc>
          <w:tcPr>
            <w:tcW w:w="6840" w:type="dxa"/>
            <w:shd w:val="clear" w:color="auto" w:fill="auto"/>
          </w:tcPr>
          <w:p w:rsidR="00E66B60" w:rsidRPr="00130966" w:rsidRDefault="00156AE0" w:rsidP="009930D2">
            <w:pPr>
              <w:tabs>
                <w:tab w:val="left" w:pos="0"/>
              </w:tabs>
              <w:rPr>
                <w:rFonts w:ascii="Arial" w:hAnsi="Arial" w:cs="Arial"/>
              </w:rPr>
            </w:pPr>
            <w:r w:rsidRPr="00130966">
              <w:rPr>
                <w:rFonts w:ascii="Arial" w:hAnsi="Arial" w:cs="Arial"/>
              </w:rPr>
              <w:t>Fabricação de massas alimentícias e biscoitos.</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15,0</w:t>
            </w:r>
          </w:p>
        </w:tc>
      </w:tr>
      <w:tr w:rsidR="00E66B60" w:rsidRPr="00130966" w:rsidTr="009930D2">
        <w:trPr>
          <w:trHeight w:val="32"/>
        </w:trPr>
        <w:tc>
          <w:tcPr>
            <w:tcW w:w="1188" w:type="dxa"/>
            <w:shd w:val="clear" w:color="auto" w:fill="auto"/>
          </w:tcPr>
          <w:p w:rsidR="00E66B60" w:rsidRPr="00130966" w:rsidRDefault="00E66B60" w:rsidP="009930D2">
            <w:pPr>
              <w:tabs>
                <w:tab w:val="left" w:pos="0"/>
              </w:tabs>
              <w:jc w:val="center"/>
              <w:rPr>
                <w:rFonts w:ascii="Arial" w:hAnsi="Arial" w:cs="Arial"/>
                <w:b/>
              </w:rPr>
            </w:pPr>
            <w:r w:rsidRPr="00130966">
              <w:rPr>
                <w:rFonts w:ascii="Arial" w:hAnsi="Arial" w:cs="Arial"/>
                <w:b/>
              </w:rPr>
              <w:t>1.40</w:t>
            </w:r>
          </w:p>
        </w:tc>
        <w:tc>
          <w:tcPr>
            <w:tcW w:w="6840" w:type="dxa"/>
            <w:shd w:val="clear" w:color="auto" w:fill="auto"/>
          </w:tcPr>
          <w:p w:rsidR="00E66B60" w:rsidRPr="00130966" w:rsidRDefault="00156AE0" w:rsidP="009930D2">
            <w:pPr>
              <w:tabs>
                <w:tab w:val="left" w:pos="0"/>
              </w:tabs>
              <w:rPr>
                <w:rFonts w:ascii="Arial" w:hAnsi="Arial" w:cs="Arial"/>
              </w:rPr>
            </w:pPr>
            <w:r w:rsidRPr="00130966">
              <w:rPr>
                <w:rFonts w:ascii="Arial" w:hAnsi="Arial" w:cs="Arial"/>
              </w:rPr>
              <w:t>Fabricação de sorvetes, picolés, bolos, tortas geladas e gelo.</w:t>
            </w:r>
          </w:p>
        </w:tc>
        <w:tc>
          <w:tcPr>
            <w:tcW w:w="2160" w:type="dxa"/>
            <w:shd w:val="clear" w:color="auto" w:fill="auto"/>
            <w:vAlign w:val="center"/>
          </w:tcPr>
          <w:p w:rsidR="00E66B60" w:rsidRPr="00130966" w:rsidRDefault="00C13789" w:rsidP="009930D2">
            <w:pPr>
              <w:tabs>
                <w:tab w:val="left" w:pos="0"/>
              </w:tabs>
              <w:jc w:val="center"/>
              <w:rPr>
                <w:rFonts w:ascii="Arial" w:hAnsi="Arial" w:cs="Arial"/>
                <w:b/>
              </w:rPr>
            </w:pPr>
            <w:r w:rsidRPr="00130966">
              <w:rPr>
                <w:rFonts w:ascii="Arial" w:hAnsi="Arial" w:cs="Arial"/>
                <w:b/>
              </w:rPr>
              <w:t>15,0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1.41</w:t>
            </w:r>
          </w:p>
        </w:tc>
        <w:tc>
          <w:tcPr>
            <w:tcW w:w="6840" w:type="dxa"/>
            <w:shd w:val="clear" w:color="auto" w:fill="auto"/>
          </w:tcPr>
          <w:p w:rsidR="00156AE0" w:rsidRPr="00130966" w:rsidRDefault="00156AE0" w:rsidP="009930D2">
            <w:pPr>
              <w:tabs>
                <w:tab w:val="left" w:pos="0"/>
              </w:tabs>
              <w:rPr>
                <w:rFonts w:ascii="Arial" w:hAnsi="Arial" w:cs="Arial"/>
              </w:rPr>
            </w:pPr>
            <w:r w:rsidRPr="00130966">
              <w:rPr>
                <w:rFonts w:ascii="Arial" w:hAnsi="Arial" w:cs="Arial"/>
              </w:rPr>
              <w:t>Fabricação de rações balanceadas e de alimentos preparados para animais. Inclusive farinha de carne, osso, peixe e assemelhados.</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20,0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1.42</w:t>
            </w:r>
          </w:p>
        </w:tc>
        <w:tc>
          <w:tcPr>
            <w:tcW w:w="6840" w:type="dxa"/>
            <w:shd w:val="clear" w:color="auto" w:fill="auto"/>
          </w:tcPr>
          <w:p w:rsidR="00156AE0" w:rsidRPr="00130966" w:rsidRDefault="00156AE0" w:rsidP="009930D2">
            <w:pPr>
              <w:tabs>
                <w:tab w:val="left" w:pos="0"/>
              </w:tabs>
              <w:rPr>
                <w:rFonts w:ascii="Arial" w:hAnsi="Arial" w:cs="Arial"/>
              </w:rPr>
            </w:pPr>
            <w:r w:rsidRPr="00130966">
              <w:rPr>
                <w:rFonts w:ascii="Arial" w:hAnsi="Arial" w:cs="Arial"/>
              </w:rPr>
              <w:t>Fabricação de Outros produtos não especificados nos itens 1.36, 1.37, 1.38, 1.39, 1.40  e 1.41.</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20,0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1.43</w:t>
            </w:r>
          </w:p>
        </w:tc>
        <w:tc>
          <w:tcPr>
            <w:tcW w:w="6840" w:type="dxa"/>
            <w:shd w:val="clear" w:color="auto" w:fill="auto"/>
          </w:tcPr>
          <w:p w:rsidR="00156AE0" w:rsidRPr="00130966" w:rsidRDefault="00156AE0" w:rsidP="009930D2">
            <w:pPr>
              <w:tabs>
                <w:tab w:val="left" w:pos="0"/>
              </w:tabs>
              <w:rPr>
                <w:rFonts w:ascii="Arial" w:hAnsi="Arial" w:cs="Arial"/>
              </w:rPr>
            </w:pPr>
            <w:r w:rsidRPr="00130966">
              <w:rPr>
                <w:rFonts w:ascii="Arial" w:hAnsi="Arial" w:cs="Arial"/>
              </w:rPr>
              <w:t>Fabricação de Aguardente, licor e outras bebidas alcoólicas.</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20,0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1.44</w:t>
            </w:r>
          </w:p>
        </w:tc>
        <w:tc>
          <w:tcPr>
            <w:tcW w:w="6840" w:type="dxa"/>
            <w:shd w:val="clear" w:color="auto" w:fill="auto"/>
          </w:tcPr>
          <w:p w:rsidR="00156AE0" w:rsidRPr="00130966" w:rsidRDefault="00156AE0" w:rsidP="009930D2">
            <w:pPr>
              <w:tabs>
                <w:tab w:val="left" w:pos="0"/>
              </w:tabs>
              <w:rPr>
                <w:rFonts w:ascii="Arial" w:hAnsi="Arial" w:cs="Arial"/>
              </w:rPr>
            </w:pPr>
            <w:r w:rsidRPr="00130966">
              <w:rPr>
                <w:rFonts w:ascii="Arial" w:hAnsi="Arial" w:cs="Arial"/>
              </w:rPr>
              <w:t>Fabricação de bebidas não alcoólicas.</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20,0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1.45</w:t>
            </w:r>
          </w:p>
        </w:tc>
        <w:tc>
          <w:tcPr>
            <w:tcW w:w="6840" w:type="dxa"/>
            <w:shd w:val="clear" w:color="auto" w:fill="auto"/>
          </w:tcPr>
          <w:p w:rsidR="00156AE0" w:rsidRPr="00130966" w:rsidRDefault="003B0022" w:rsidP="009930D2">
            <w:pPr>
              <w:tabs>
                <w:tab w:val="left" w:pos="0"/>
              </w:tabs>
              <w:rPr>
                <w:rFonts w:ascii="Arial" w:hAnsi="Arial" w:cs="Arial"/>
              </w:rPr>
            </w:pPr>
            <w:r w:rsidRPr="00130966">
              <w:rPr>
                <w:rFonts w:ascii="Arial" w:hAnsi="Arial" w:cs="Arial"/>
              </w:rPr>
              <w:t>Engarrafamento e gaseificação de água mineral.</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25,0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1.46</w:t>
            </w:r>
          </w:p>
        </w:tc>
        <w:tc>
          <w:tcPr>
            <w:tcW w:w="6840" w:type="dxa"/>
            <w:shd w:val="clear" w:color="auto" w:fill="auto"/>
          </w:tcPr>
          <w:p w:rsidR="00156AE0" w:rsidRPr="00130966" w:rsidRDefault="003B0022" w:rsidP="009930D2">
            <w:pPr>
              <w:tabs>
                <w:tab w:val="left" w:pos="0"/>
              </w:tabs>
              <w:rPr>
                <w:rFonts w:ascii="Arial" w:hAnsi="Arial" w:cs="Arial"/>
              </w:rPr>
            </w:pPr>
            <w:r w:rsidRPr="00130966">
              <w:rPr>
                <w:rFonts w:ascii="Arial" w:hAnsi="Arial" w:cs="Arial"/>
              </w:rPr>
              <w:t>Demais atividades não constantes nos itens 1.43, 1.44 e 1.45.</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15,0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1.47</w:t>
            </w:r>
          </w:p>
        </w:tc>
        <w:tc>
          <w:tcPr>
            <w:tcW w:w="6840" w:type="dxa"/>
            <w:shd w:val="clear" w:color="auto" w:fill="auto"/>
          </w:tcPr>
          <w:p w:rsidR="00156AE0" w:rsidRPr="00130966" w:rsidRDefault="003B0022" w:rsidP="009930D2">
            <w:pPr>
              <w:tabs>
                <w:tab w:val="left" w:pos="0"/>
              </w:tabs>
              <w:rPr>
                <w:rFonts w:ascii="Arial" w:hAnsi="Arial" w:cs="Arial"/>
              </w:rPr>
            </w:pPr>
            <w:r w:rsidRPr="00130966">
              <w:rPr>
                <w:rFonts w:ascii="Arial" w:hAnsi="Arial" w:cs="Arial"/>
              </w:rPr>
              <w:t>Impressão edição de jornal, outros periódicos, livros manuais.</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10,0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lastRenderedPageBreak/>
              <w:t>1.48</w:t>
            </w:r>
          </w:p>
        </w:tc>
        <w:tc>
          <w:tcPr>
            <w:tcW w:w="6840" w:type="dxa"/>
            <w:shd w:val="clear" w:color="auto" w:fill="auto"/>
          </w:tcPr>
          <w:p w:rsidR="00156AE0" w:rsidRPr="00130966" w:rsidRDefault="003B0022" w:rsidP="009930D2">
            <w:pPr>
              <w:tabs>
                <w:tab w:val="left" w:pos="0"/>
              </w:tabs>
              <w:rPr>
                <w:rFonts w:ascii="Arial" w:hAnsi="Arial" w:cs="Arial"/>
              </w:rPr>
            </w:pPr>
            <w:r w:rsidRPr="00130966">
              <w:rPr>
                <w:rFonts w:ascii="Arial" w:hAnsi="Arial" w:cs="Arial"/>
              </w:rPr>
              <w:t>Impressão de material escolar, para uso industrial e comercial para propaganda e outros fins, inclusive litografia.</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10,0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1.49</w:t>
            </w:r>
          </w:p>
        </w:tc>
        <w:tc>
          <w:tcPr>
            <w:tcW w:w="6840" w:type="dxa"/>
            <w:shd w:val="clear" w:color="auto" w:fill="auto"/>
          </w:tcPr>
          <w:p w:rsidR="00156AE0" w:rsidRPr="00130966" w:rsidRDefault="005A7302" w:rsidP="009930D2">
            <w:pPr>
              <w:tabs>
                <w:tab w:val="left" w:pos="0"/>
              </w:tabs>
              <w:rPr>
                <w:rFonts w:ascii="Arial" w:hAnsi="Arial" w:cs="Arial"/>
              </w:rPr>
            </w:pPr>
            <w:r w:rsidRPr="00130966">
              <w:rPr>
                <w:rFonts w:ascii="Arial" w:hAnsi="Arial" w:cs="Arial"/>
              </w:rPr>
              <w:t>Execução de outros serviços gráficos, não especificados nos itens 1.47 e 1.48.</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10,0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1.50</w:t>
            </w:r>
          </w:p>
        </w:tc>
        <w:tc>
          <w:tcPr>
            <w:tcW w:w="6840" w:type="dxa"/>
            <w:shd w:val="clear" w:color="auto" w:fill="auto"/>
          </w:tcPr>
          <w:p w:rsidR="00156AE0" w:rsidRPr="00130966" w:rsidRDefault="005A7302" w:rsidP="009930D2">
            <w:pPr>
              <w:tabs>
                <w:tab w:val="left" w:pos="0"/>
              </w:tabs>
              <w:rPr>
                <w:rFonts w:ascii="Arial" w:hAnsi="Arial" w:cs="Arial"/>
              </w:rPr>
            </w:pPr>
            <w:r w:rsidRPr="00130966">
              <w:rPr>
                <w:rFonts w:ascii="Arial" w:hAnsi="Arial" w:cs="Arial"/>
              </w:rPr>
              <w:t>Lapidação de pedras preciosas e semipreciosas</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20,0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1.51</w:t>
            </w:r>
          </w:p>
        </w:tc>
        <w:tc>
          <w:tcPr>
            <w:tcW w:w="6840" w:type="dxa"/>
            <w:shd w:val="clear" w:color="auto" w:fill="auto"/>
          </w:tcPr>
          <w:p w:rsidR="00156AE0" w:rsidRPr="00130966" w:rsidRDefault="005A7302" w:rsidP="009930D2">
            <w:pPr>
              <w:tabs>
                <w:tab w:val="left" w:pos="0"/>
              </w:tabs>
              <w:rPr>
                <w:rFonts w:ascii="Arial" w:hAnsi="Arial" w:cs="Arial"/>
              </w:rPr>
            </w:pPr>
            <w:r w:rsidRPr="00130966">
              <w:rPr>
                <w:rFonts w:ascii="Arial" w:hAnsi="Arial" w:cs="Arial"/>
              </w:rPr>
              <w:t>Fabricação de brinquedos.</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15,0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1.52</w:t>
            </w:r>
          </w:p>
        </w:tc>
        <w:tc>
          <w:tcPr>
            <w:tcW w:w="6840" w:type="dxa"/>
            <w:shd w:val="clear" w:color="auto" w:fill="auto"/>
          </w:tcPr>
          <w:p w:rsidR="00156AE0" w:rsidRPr="00130966" w:rsidRDefault="005A7302" w:rsidP="009930D2">
            <w:pPr>
              <w:tabs>
                <w:tab w:val="left" w:pos="0"/>
              </w:tabs>
              <w:rPr>
                <w:rFonts w:ascii="Arial" w:hAnsi="Arial" w:cs="Arial"/>
              </w:rPr>
            </w:pPr>
            <w:r w:rsidRPr="00130966">
              <w:rPr>
                <w:rFonts w:ascii="Arial" w:hAnsi="Arial" w:cs="Arial"/>
              </w:rPr>
              <w:t>Fabricação de outros artigos não especificados nos itens 1.50 e 1.51.</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15,0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1.53</w:t>
            </w:r>
          </w:p>
        </w:tc>
        <w:tc>
          <w:tcPr>
            <w:tcW w:w="6840" w:type="dxa"/>
            <w:shd w:val="clear" w:color="auto" w:fill="auto"/>
          </w:tcPr>
          <w:p w:rsidR="00156AE0" w:rsidRPr="00130966" w:rsidRDefault="005A7302" w:rsidP="009930D2">
            <w:pPr>
              <w:tabs>
                <w:tab w:val="left" w:pos="0"/>
              </w:tabs>
              <w:rPr>
                <w:rFonts w:ascii="Arial" w:hAnsi="Arial" w:cs="Arial"/>
              </w:rPr>
            </w:pPr>
            <w:r w:rsidRPr="00130966">
              <w:rPr>
                <w:rFonts w:ascii="Arial" w:hAnsi="Arial" w:cs="Arial"/>
              </w:rPr>
              <w:t>Construção civil.</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30,0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1.54</w:t>
            </w:r>
          </w:p>
        </w:tc>
        <w:tc>
          <w:tcPr>
            <w:tcW w:w="6840" w:type="dxa"/>
            <w:shd w:val="clear" w:color="auto" w:fill="auto"/>
          </w:tcPr>
          <w:p w:rsidR="00156AE0" w:rsidRPr="00130966" w:rsidRDefault="005A7302" w:rsidP="009930D2">
            <w:pPr>
              <w:tabs>
                <w:tab w:val="left" w:pos="0"/>
              </w:tabs>
              <w:rPr>
                <w:rFonts w:ascii="Arial" w:hAnsi="Arial" w:cs="Arial"/>
              </w:rPr>
            </w:pPr>
            <w:r w:rsidRPr="00130966">
              <w:rPr>
                <w:rFonts w:ascii="Arial" w:hAnsi="Arial" w:cs="Arial"/>
              </w:rPr>
              <w:t>Pavimentação, terraplanagem, construção de estradas e desmatamentos.</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35,0</w:t>
            </w:r>
          </w:p>
        </w:tc>
      </w:tr>
      <w:tr w:rsidR="00156AE0" w:rsidRPr="00130966" w:rsidTr="009930D2">
        <w:trPr>
          <w:trHeight w:val="32"/>
        </w:trPr>
        <w:tc>
          <w:tcPr>
            <w:tcW w:w="1188" w:type="dxa"/>
            <w:shd w:val="clear" w:color="auto" w:fill="auto"/>
          </w:tcPr>
          <w:p w:rsidR="00156AE0" w:rsidRPr="00130966" w:rsidRDefault="00156AE0" w:rsidP="009930D2">
            <w:pPr>
              <w:tabs>
                <w:tab w:val="left" w:pos="0"/>
              </w:tabs>
              <w:jc w:val="center"/>
              <w:rPr>
                <w:rFonts w:ascii="Arial" w:hAnsi="Arial" w:cs="Arial"/>
                <w:b/>
              </w:rPr>
            </w:pPr>
            <w:r w:rsidRPr="00130966">
              <w:rPr>
                <w:rFonts w:ascii="Arial" w:hAnsi="Arial" w:cs="Arial"/>
                <w:b/>
              </w:rPr>
              <w:t>1.55</w:t>
            </w:r>
          </w:p>
        </w:tc>
        <w:tc>
          <w:tcPr>
            <w:tcW w:w="6840" w:type="dxa"/>
            <w:shd w:val="clear" w:color="auto" w:fill="auto"/>
          </w:tcPr>
          <w:p w:rsidR="00156AE0" w:rsidRPr="00130966" w:rsidRDefault="005A7302" w:rsidP="009930D2">
            <w:pPr>
              <w:tabs>
                <w:tab w:val="left" w:pos="0"/>
              </w:tabs>
              <w:rPr>
                <w:rFonts w:ascii="Arial" w:hAnsi="Arial" w:cs="Arial"/>
              </w:rPr>
            </w:pPr>
            <w:r w:rsidRPr="00130966">
              <w:rPr>
                <w:rFonts w:ascii="Arial" w:hAnsi="Arial" w:cs="Arial"/>
              </w:rPr>
              <w:t>Construção de Obras como: Pontes, Viadutos Mirantes etc.</w:t>
            </w:r>
          </w:p>
        </w:tc>
        <w:tc>
          <w:tcPr>
            <w:tcW w:w="2160" w:type="dxa"/>
            <w:shd w:val="clear" w:color="auto" w:fill="auto"/>
            <w:vAlign w:val="center"/>
          </w:tcPr>
          <w:p w:rsidR="00156AE0" w:rsidRPr="00130966" w:rsidRDefault="00C13789" w:rsidP="009930D2">
            <w:pPr>
              <w:tabs>
                <w:tab w:val="left" w:pos="0"/>
              </w:tabs>
              <w:jc w:val="center"/>
              <w:rPr>
                <w:rFonts w:ascii="Arial" w:hAnsi="Arial" w:cs="Arial"/>
                <w:b/>
              </w:rPr>
            </w:pPr>
            <w:r w:rsidRPr="00130966">
              <w:rPr>
                <w:rFonts w:ascii="Arial" w:hAnsi="Arial" w:cs="Arial"/>
                <w:b/>
              </w:rPr>
              <w:t>20,0</w:t>
            </w:r>
          </w:p>
        </w:tc>
      </w:tr>
      <w:tr w:rsidR="005A7302" w:rsidRPr="00130966" w:rsidTr="009930D2">
        <w:trPr>
          <w:trHeight w:val="32"/>
        </w:trPr>
        <w:tc>
          <w:tcPr>
            <w:tcW w:w="1188" w:type="dxa"/>
            <w:shd w:val="clear" w:color="auto" w:fill="auto"/>
          </w:tcPr>
          <w:p w:rsidR="005A7302" w:rsidRPr="00130966" w:rsidRDefault="005A7302" w:rsidP="009930D2">
            <w:pPr>
              <w:tabs>
                <w:tab w:val="left" w:pos="0"/>
              </w:tabs>
              <w:jc w:val="center"/>
              <w:rPr>
                <w:rFonts w:ascii="Arial" w:hAnsi="Arial" w:cs="Arial"/>
                <w:b/>
              </w:rPr>
            </w:pPr>
            <w:r w:rsidRPr="00130966">
              <w:rPr>
                <w:rFonts w:ascii="Arial" w:hAnsi="Arial" w:cs="Arial"/>
                <w:b/>
              </w:rPr>
              <w:t>1.56</w:t>
            </w:r>
          </w:p>
        </w:tc>
        <w:tc>
          <w:tcPr>
            <w:tcW w:w="6840" w:type="dxa"/>
            <w:shd w:val="clear" w:color="auto" w:fill="auto"/>
          </w:tcPr>
          <w:p w:rsidR="005A7302" w:rsidRPr="00130966" w:rsidRDefault="005A7302" w:rsidP="009930D2">
            <w:pPr>
              <w:tabs>
                <w:tab w:val="left" w:pos="0"/>
              </w:tabs>
              <w:rPr>
                <w:rFonts w:ascii="Arial" w:hAnsi="Arial" w:cs="Arial"/>
              </w:rPr>
            </w:pPr>
            <w:r w:rsidRPr="00130966">
              <w:rPr>
                <w:rFonts w:ascii="Arial" w:hAnsi="Arial" w:cs="Arial"/>
              </w:rPr>
              <w:t>Demais atividades não constantes nos itens 1.53, 1.54 e 1.55.</w:t>
            </w:r>
          </w:p>
        </w:tc>
        <w:tc>
          <w:tcPr>
            <w:tcW w:w="2160" w:type="dxa"/>
            <w:shd w:val="clear" w:color="auto" w:fill="auto"/>
            <w:vAlign w:val="center"/>
          </w:tcPr>
          <w:p w:rsidR="005A7302" w:rsidRPr="00130966" w:rsidRDefault="00C13789" w:rsidP="009930D2">
            <w:pPr>
              <w:tabs>
                <w:tab w:val="left" w:pos="0"/>
              </w:tabs>
              <w:jc w:val="center"/>
              <w:rPr>
                <w:rFonts w:ascii="Arial" w:hAnsi="Arial" w:cs="Arial"/>
                <w:b/>
              </w:rPr>
            </w:pPr>
            <w:r w:rsidRPr="00130966">
              <w:rPr>
                <w:rFonts w:ascii="Arial" w:hAnsi="Arial" w:cs="Arial"/>
                <w:b/>
              </w:rPr>
              <w:t>20,0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1.57</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Agricultura (quando explorada por pessoa jurídica).</w:t>
            </w:r>
          </w:p>
        </w:tc>
        <w:tc>
          <w:tcPr>
            <w:tcW w:w="2160" w:type="dxa"/>
            <w:shd w:val="clear" w:color="auto" w:fill="auto"/>
            <w:vAlign w:val="center"/>
          </w:tcPr>
          <w:p w:rsidR="005A7302" w:rsidRPr="00130966" w:rsidRDefault="00C13789" w:rsidP="009930D2">
            <w:pPr>
              <w:tabs>
                <w:tab w:val="left" w:pos="0"/>
              </w:tabs>
              <w:jc w:val="center"/>
              <w:rPr>
                <w:rFonts w:ascii="Arial" w:hAnsi="Arial" w:cs="Arial"/>
                <w:b/>
              </w:rPr>
            </w:pPr>
            <w:r w:rsidRPr="00130966">
              <w:rPr>
                <w:rFonts w:ascii="Arial" w:hAnsi="Arial" w:cs="Arial"/>
                <w:b/>
              </w:rPr>
              <w:t>30,0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1.58</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Extração Vegetal.</w:t>
            </w:r>
          </w:p>
        </w:tc>
        <w:tc>
          <w:tcPr>
            <w:tcW w:w="2160" w:type="dxa"/>
            <w:shd w:val="clear" w:color="auto" w:fill="auto"/>
            <w:vAlign w:val="center"/>
          </w:tcPr>
          <w:p w:rsidR="005A7302" w:rsidRPr="00130966" w:rsidRDefault="00C13789" w:rsidP="009930D2">
            <w:pPr>
              <w:tabs>
                <w:tab w:val="left" w:pos="0"/>
              </w:tabs>
              <w:jc w:val="center"/>
              <w:rPr>
                <w:rFonts w:ascii="Arial" w:hAnsi="Arial" w:cs="Arial"/>
                <w:b/>
              </w:rPr>
            </w:pPr>
            <w:r w:rsidRPr="00130966">
              <w:rPr>
                <w:rFonts w:ascii="Arial" w:hAnsi="Arial" w:cs="Arial"/>
                <w:b/>
              </w:rPr>
              <w:t>30,0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1.59</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Criação Animal</w:t>
            </w:r>
          </w:p>
        </w:tc>
        <w:tc>
          <w:tcPr>
            <w:tcW w:w="2160" w:type="dxa"/>
            <w:shd w:val="clear" w:color="auto" w:fill="auto"/>
            <w:vAlign w:val="center"/>
          </w:tcPr>
          <w:p w:rsidR="005A7302" w:rsidRPr="00130966" w:rsidRDefault="00C13789" w:rsidP="009930D2">
            <w:pPr>
              <w:tabs>
                <w:tab w:val="left" w:pos="0"/>
              </w:tabs>
              <w:jc w:val="center"/>
              <w:rPr>
                <w:rFonts w:ascii="Arial" w:hAnsi="Arial" w:cs="Arial"/>
                <w:b/>
              </w:rPr>
            </w:pPr>
            <w:r w:rsidRPr="00130966">
              <w:rPr>
                <w:rFonts w:ascii="Arial" w:hAnsi="Arial" w:cs="Arial"/>
                <w:b/>
              </w:rPr>
              <w:t>30,0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1.60</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Florestamento e Reflorestamento.</w:t>
            </w:r>
          </w:p>
        </w:tc>
        <w:tc>
          <w:tcPr>
            <w:tcW w:w="2160" w:type="dxa"/>
            <w:shd w:val="clear" w:color="auto" w:fill="auto"/>
            <w:vAlign w:val="center"/>
          </w:tcPr>
          <w:p w:rsidR="005A7302" w:rsidRPr="00130966" w:rsidRDefault="00C13789" w:rsidP="009930D2">
            <w:pPr>
              <w:tabs>
                <w:tab w:val="left" w:pos="0"/>
              </w:tabs>
              <w:jc w:val="center"/>
              <w:rPr>
                <w:rFonts w:ascii="Arial" w:hAnsi="Arial" w:cs="Arial"/>
                <w:b/>
              </w:rPr>
            </w:pPr>
            <w:r w:rsidRPr="00130966">
              <w:rPr>
                <w:rFonts w:ascii="Arial" w:hAnsi="Arial" w:cs="Arial"/>
                <w:b/>
              </w:rPr>
              <w:t>30,0</w:t>
            </w:r>
          </w:p>
        </w:tc>
      </w:tr>
      <w:tr w:rsidR="005A7302" w:rsidRPr="00130966" w:rsidTr="009930D2">
        <w:trPr>
          <w:trHeight w:val="32"/>
        </w:trPr>
        <w:tc>
          <w:tcPr>
            <w:tcW w:w="1188" w:type="dxa"/>
            <w:tcBorders>
              <w:bottom w:val="single" w:sz="4" w:space="0" w:color="auto"/>
            </w:tcBorders>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1.61</w:t>
            </w:r>
          </w:p>
        </w:tc>
        <w:tc>
          <w:tcPr>
            <w:tcW w:w="6840" w:type="dxa"/>
            <w:tcBorders>
              <w:bottom w:val="single" w:sz="4" w:space="0" w:color="auto"/>
            </w:tcBorders>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 xml:space="preserve">Demais atividades não constantes nos itens 1.56, 1.57, 1.58, 159 e 1.60.  </w:t>
            </w:r>
          </w:p>
        </w:tc>
        <w:tc>
          <w:tcPr>
            <w:tcW w:w="2160" w:type="dxa"/>
            <w:tcBorders>
              <w:bottom w:val="single" w:sz="4" w:space="0" w:color="auto"/>
            </w:tcBorders>
            <w:shd w:val="clear" w:color="auto" w:fill="auto"/>
            <w:vAlign w:val="center"/>
          </w:tcPr>
          <w:p w:rsidR="005A7302" w:rsidRPr="00130966" w:rsidRDefault="00C13789" w:rsidP="009930D2">
            <w:pPr>
              <w:tabs>
                <w:tab w:val="left" w:pos="0"/>
              </w:tabs>
              <w:jc w:val="center"/>
              <w:rPr>
                <w:rFonts w:ascii="Arial" w:hAnsi="Arial" w:cs="Arial"/>
                <w:b/>
              </w:rPr>
            </w:pPr>
            <w:r w:rsidRPr="00130966">
              <w:rPr>
                <w:rFonts w:ascii="Arial" w:hAnsi="Arial" w:cs="Arial"/>
                <w:b/>
              </w:rPr>
              <w:t>30,0</w:t>
            </w:r>
          </w:p>
        </w:tc>
      </w:tr>
      <w:tr w:rsidR="005A7302" w:rsidRPr="00130966" w:rsidTr="009930D2">
        <w:trPr>
          <w:trHeight w:val="32"/>
        </w:trPr>
        <w:tc>
          <w:tcPr>
            <w:tcW w:w="1188" w:type="dxa"/>
            <w:shd w:val="clear" w:color="auto" w:fill="CCCCCC"/>
          </w:tcPr>
          <w:p w:rsidR="005A7302" w:rsidRPr="00130966" w:rsidRDefault="006E53D7" w:rsidP="009930D2">
            <w:pPr>
              <w:tabs>
                <w:tab w:val="left" w:pos="0"/>
              </w:tabs>
              <w:jc w:val="center"/>
              <w:rPr>
                <w:rFonts w:ascii="Arial" w:hAnsi="Arial" w:cs="Arial"/>
                <w:b/>
              </w:rPr>
            </w:pPr>
            <w:r w:rsidRPr="00130966">
              <w:rPr>
                <w:rFonts w:ascii="Arial" w:hAnsi="Arial" w:cs="Arial"/>
                <w:b/>
              </w:rPr>
              <w:t>2</w:t>
            </w:r>
          </w:p>
        </w:tc>
        <w:tc>
          <w:tcPr>
            <w:tcW w:w="6840" w:type="dxa"/>
            <w:shd w:val="clear" w:color="auto" w:fill="CCCCCC"/>
          </w:tcPr>
          <w:p w:rsidR="005A7302" w:rsidRPr="00130966" w:rsidRDefault="006E53D7" w:rsidP="009930D2">
            <w:pPr>
              <w:tabs>
                <w:tab w:val="left" w:pos="0"/>
              </w:tabs>
              <w:jc w:val="center"/>
              <w:rPr>
                <w:rFonts w:ascii="Arial" w:hAnsi="Arial" w:cs="Arial"/>
                <w:b/>
              </w:rPr>
            </w:pPr>
            <w:r w:rsidRPr="00130966">
              <w:rPr>
                <w:rFonts w:ascii="Arial" w:hAnsi="Arial" w:cs="Arial"/>
                <w:b/>
              </w:rPr>
              <w:t>COMÉRCIO ATACADISTA</w:t>
            </w:r>
          </w:p>
        </w:tc>
        <w:tc>
          <w:tcPr>
            <w:tcW w:w="2160" w:type="dxa"/>
            <w:shd w:val="clear" w:color="auto" w:fill="CCCCCC"/>
            <w:vAlign w:val="center"/>
          </w:tcPr>
          <w:p w:rsidR="005A7302" w:rsidRPr="00130966" w:rsidRDefault="005A7302" w:rsidP="009930D2">
            <w:pPr>
              <w:tabs>
                <w:tab w:val="left" w:pos="0"/>
              </w:tabs>
              <w:jc w:val="center"/>
              <w:rPr>
                <w:rFonts w:ascii="Arial" w:hAnsi="Arial" w:cs="Arial"/>
                <w:b/>
              </w:rPr>
            </w:pP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2.1</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Gêneros Alimentícios</w:t>
            </w:r>
          </w:p>
        </w:tc>
        <w:tc>
          <w:tcPr>
            <w:tcW w:w="2160" w:type="dxa"/>
            <w:shd w:val="clear" w:color="auto" w:fill="auto"/>
            <w:vAlign w:val="center"/>
          </w:tcPr>
          <w:p w:rsidR="005A7302" w:rsidRPr="00130966" w:rsidRDefault="002878FC" w:rsidP="009930D2">
            <w:pPr>
              <w:tabs>
                <w:tab w:val="left" w:pos="0"/>
              </w:tabs>
              <w:jc w:val="center"/>
              <w:rPr>
                <w:rFonts w:ascii="Arial" w:hAnsi="Arial" w:cs="Arial"/>
                <w:b/>
              </w:rPr>
            </w:pPr>
            <w:r w:rsidRPr="00130966">
              <w:rPr>
                <w:rFonts w:ascii="Arial" w:hAnsi="Arial" w:cs="Arial"/>
                <w:b/>
              </w:rPr>
              <w:t>6</w:t>
            </w:r>
            <w:r w:rsidR="00C13789" w:rsidRPr="00130966">
              <w:rPr>
                <w:rFonts w:ascii="Arial" w:hAnsi="Arial" w:cs="Arial"/>
                <w:b/>
              </w:rPr>
              <w:t>0,0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2.1</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Distribuição de bebidas, refrigerantes e água mineral.</w:t>
            </w:r>
          </w:p>
        </w:tc>
        <w:tc>
          <w:tcPr>
            <w:tcW w:w="2160" w:type="dxa"/>
            <w:shd w:val="clear" w:color="auto" w:fill="auto"/>
            <w:vAlign w:val="center"/>
          </w:tcPr>
          <w:p w:rsidR="005A7302" w:rsidRPr="00130966" w:rsidRDefault="002878FC" w:rsidP="009930D2">
            <w:pPr>
              <w:tabs>
                <w:tab w:val="left" w:pos="0"/>
              </w:tabs>
              <w:jc w:val="center"/>
              <w:rPr>
                <w:rFonts w:ascii="Arial" w:hAnsi="Arial" w:cs="Arial"/>
                <w:b/>
              </w:rPr>
            </w:pPr>
            <w:r w:rsidRPr="00130966">
              <w:rPr>
                <w:rFonts w:ascii="Arial" w:hAnsi="Arial" w:cs="Arial"/>
                <w:b/>
              </w:rPr>
              <w:t>4</w:t>
            </w:r>
            <w:r w:rsidR="00C13789" w:rsidRPr="00130966">
              <w:rPr>
                <w:rFonts w:ascii="Arial" w:hAnsi="Arial" w:cs="Arial"/>
                <w:b/>
              </w:rPr>
              <w:t>5,0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2.3</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Combustíveis e Lubrificantes</w:t>
            </w:r>
          </w:p>
        </w:tc>
        <w:tc>
          <w:tcPr>
            <w:tcW w:w="2160" w:type="dxa"/>
            <w:shd w:val="clear" w:color="auto" w:fill="auto"/>
            <w:vAlign w:val="center"/>
          </w:tcPr>
          <w:p w:rsidR="005A7302" w:rsidRPr="00130966" w:rsidRDefault="002878FC" w:rsidP="009930D2">
            <w:pPr>
              <w:tabs>
                <w:tab w:val="left" w:pos="0"/>
              </w:tabs>
              <w:jc w:val="center"/>
              <w:rPr>
                <w:rFonts w:ascii="Arial" w:hAnsi="Arial" w:cs="Arial"/>
                <w:b/>
              </w:rPr>
            </w:pPr>
            <w:r w:rsidRPr="00130966">
              <w:rPr>
                <w:rFonts w:ascii="Arial" w:hAnsi="Arial" w:cs="Arial"/>
                <w:b/>
              </w:rPr>
              <w:t>6</w:t>
            </w:r>
            <w:r w:rsidR="00C13789" w:rsidRPr="00130966">
              <w:rPr>
                <w:rFonts w:ascii="Arial" w:hAnsi="Arial" w:cs="Arial"/>
                <w:b/>
              </w:rPr>
              <w:t>0,0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2.4</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Produtos e resíduos de Origem animal (Frigorífico).</w:t>
            </w:r>
          </w:p>
        </w:tc>
        <w:tc>
          <w:tcPr>
            <w:tcW w:w="2160" w:type="dxa"/>
            <w:shd w:val="clear" w:color="auto" w:fill="auto"/>
            <w:vAlign w:val="center"/>
          </w:tcPr>
          <w:p w:rsidR="005A7302" w:rsidRPr="00130966" w:rsidRDefault="002878FC" w:rsidP="009930D2">
            <w:pPr>
              <w:tabs>
                <w:tab w:val="left" w:pos="0"/>
              </w:tabs>
              <w:jc w:val="center"/>
              <w:rPr>
                <w:rFonts w:ascii="Arial" w:hAnsi="Arial" w:cs="Arial"/>
                <w:b/>
              </w:rPr>
            </w:pPr>
            <w:r w:rsidRPr="00130966">
              <w:rPr>
                <w:rFonts w:ascii="Arial" w:hAnsi="Arial" w:cs="Arial"/>
                <w:b/>
              </w:rPr>
              <w:t>10</w:t>
            </w:r>
            <w:r w:rsidR="00C13789" w:rsidRPr="00130966">
              <w:rPr>
                <w:rFonts w:ascii="Arial" w:hAnsi="Arial" w:cs="Arial"/>
                <w:b/>
              </w:rPr>
              <w:t>0,0</w:t>
            </w:r>
          </w:p>
        </w:tc>
      </w:tr>
      <w:tr w:rsidR="005A7302" w:rsidRPr="00130966" w:rsidTr="009930D2">
        <w:trPr>
          <w:trHeight w:val="32"/>
        </w:trPr>
        <w:tc>
          <w:tcPr>
            <w:tcW w:w="1188" w:type="dxa"/>
            <w:shd w:val="clear" w:color="auto" w:fill="auto"/>
          </w:tcPr>
          <w:p w:rsidR="005A7302" w:rsidRPr="00130966" w:rsidRDefault="006E53D7" w:rsidP="009930D2">
            <w:pPr>
              <w:tabs>
                <w:tab w:val="left" w:pos="0"/>
              </w:tabs>
              <w:jc w:val="center"/>
              <w:rPr>
                <w:rFonts w:ascii="Arial" w:hAnsi="Arial" w:cs="Arial"/>
                <w:b/>
              </w:rPr>
            </w:pPr>
            <w:r w:rsidRPr="00130966">
              <w:rPr>
                <w:rFonts w:ascii="Arial" w:hAnsi="Arial" w:cs="Arial"/>
                <w:b/>
              </w:rPr>
              <w:t>2.5</w:t>
            </w:r>
          </w:p>
        </w:tc>
        <w:tc>
          <w:tcPr>
            <w:tcW w:w="6840" w:type="dxa"/>
            <w:shd w:val="clear" w:color="auto" w:fill="auto"/>
          </w:tcPr>
          <w:p w:rsidR="005A7302" w:rsidRPr="00130966" w:rsidRDefault="006E53D7" w:rsidP="009930D2">
            <w:pPr>
              <w:tabs>
                <w:tab w:val="left" w:pos="0"/>
              </w:tabs>
              <w:rPr>
                <w:rFonts w:ascii="Arial" w:hAnsi="Arial" w:cs="Arial"/>
              </w:rPr>
            </w:pPr>
            <w:r w:rsidRPr="00130966">
              <w:rPr>
                <w:rFonts w:ascii="Arial" w:hAnsi="Arial" w:cs="Arial"/>
              </w:rPr>
              <w:t>Cereais, Farinha e assemelhados.</w:t>
            </w:r>
          </w:p>
        </w:tc>
        <w:tc>
          <w:tcPr>
            <w:tcW w:w="2160" w:type="dxa"/>
            <w:shd w:val="clear" w:color="auto" w:fill="auto"/>
            <w:vAlign w:val="center"/>
          </w:tcPr>
          <w:p w:rsidR="005A7302" w:rsidRPr="00130966" w:rsidRDefault="00C13789" w:rsidP="009930D2">
            <w:pPr>
              <w:tabs>
                <w:tab w:val="left" w:pos="0"/>
              </w:tabs>
              <w:jc w:val="center"/>
              <w:rPr>
                <w:rFonts w:ascii="Arial" w:hAnsi="Arial" w:cs="Arial"/>
                <w:b/>
              </w:rPr>
            </w:pPr>
            <w:r w:rsidRPr="00130966">
              <w:rPr>
                <w:rFonts w:ascii="Arial" w:hAnsi="Arial" w:cs="Arial"/>
                <w:b/>
              </w:rPr>
              <w:t>20,0</w:t>
            </w:r>
          </w:p>
        </w:tc>
      </w:tr>
      <w:tr w:rsidR="006E53D7" w:rsidRPr="00130966" w:rsidTr="009930D2">
        <w:trPr>
          <w:trHeight w:val="32"/>
        </w:trPr>
        <w:tc>
          <w:tcPr>
            <w:tcW w:w="1188" w:type="dxa"/>
            <w:tcBorders>
              <w:bottom w:val="single" w:sz="4" w:space="0" w:color="auto"/>
            </w:tcBorders>
            <w:shd w:val="clear" w:color="auto" w:fill="auto"/>
            <w:vAlign w:val="center"/>
          </w:tcPr>
          <w:p w:rsidR="006E53D7" w:rsidRPr="00130966" w:rsidRDefault="006E53D7" w:rsidP="009930D2">
            <w:pPr>
              <w:tabs>
                <w:tab w:val="left" w:pos="0"/>
              </w:tabs>
              <w:jc w:val="center"/>
              <w:rPr>
                <w:rFonts w:ascii="Arial" w:hAnsi="Arial" w:cs="Arial"/>
                <w:b/>
              </w:rPr>
            </w:pPr>
            <w:r w:rsidRPr="00130966">
              <w:rPr>
                <w:rFonts w:ascii="Arial" w:hAnsi="Arial" w:cs="Arial"/>
                <w:b/>
              </w:rPr>
              <w:t>2.6</w:t>
            </w:r>
          </w:p>
        </w:tc>
        <w:tc>
          <w:tcPr>
            <w:tcW w:w="6840" w:type="dxa"/>
            <w:tcBorders>
              <w:bottom w:val="single" w:sz="4" w:space="0" w:color="auto"/>
            </w:tcBorders>
            <w:shd w:val="clear" w:color="auto" w:fill="auto"/>
          </w:tcPr>
          <w:p w:rsidR="006E53D7" w:rsidRPr="00130966" w:rsidRDefault="006E53D7" w:rsidP="009930D2">
            <w:pPr>
              <w:tabs>
                <w:tab w:val="left" w:pos="0"/>
              </w:tabs>
              <w:rPr>
                <w:rFonts w:ascii="Arial" w:hAnsi="Arial" w:cs="Arial"/>
              </w:rPr>
            </w:pPr>
            <w:r w:rsidRPr="00130966">
              <w:rPr>
                <w:rFonts w:ascii="Arial" w:hAnsi="Arial" w:cs="Arial"/>
              </w:rPr>
              <w:t>Demais Atacadistas não especificados nos itens anteriores.</w:t>
            </w:r>
          </w:p>
        </w:tc>
        <w:tc>
          <w:tcPr>
            <w:tcW w:w="2160" w:type="dxa"/>
            <w:tcBorders>
              <w:bottom w:val="single" w:sz="4" w:space="0" w:color="auto"/>
            </w:tcBorders>
            <w:shd w:val="clear" w:color="auto" w:fill="auto"/>
            <w:vAlign w:val="center"/>
          </w:tcPr>
          <w:p w:rsidR="006E53D7" w:rsidRPr="00130966" w:rsidRDefault="00C13789" w:rsidP="009930D2">
            <w:pPr>
              <w:tabs>
                <w:tab w:val="left" w:pos="0"/>
              </w:tabs>
              <w:jc w:val="center"/>
              <w:rPr>
                <w:rFonts w:ascii="Arial" w:hAnsi="Arial" w:cs="Arial"/>
                <w:b/>
              </w:rPr>
            </w:pPr>
            <w:r w:rsidRPr="00130966">
              <w:rPr>
                <w:rFonts w:ascii="Arial" w:hAnsi="Arial" w:cs="Arial"/>
                <w:b/>
              </w:rPr>
              <w:t>20,0</w:t>
            </w:r>
          </w:p>
        </w:tc>
      </w:tr>
      <w:tr w:rsidR="006E53D7" w:rsidRPr="00130966" w:rsidTr="009930D2">
        <w:trPr>
          <w:trHeight w:val="32"/>
        </w:trPr>
        <w:tc>
          <w:tcPr>
            <w:tcW w:w="1188" w:type="dxa"/>
            <w:shd w:val="clear" w:color="auto" w:fill="CCCCCC"/>
          </w:tcPr>
          <w:p w:rsidR="006E53D7" w:rsidRPr="00130966" w:rsidRDefault="006E53D7" w:rsidP="009930D2">
            <w:pPr>
              <w:tabs>
                <w:tab w:val="left" w:pos="0"/>
              </w:tabs>
              <w:jc w:val="center"/>
              <w:rPr>
                <w:rFonts w:ascii="Arial" w:hAnsi="Arial" w:cs="Arial"/>
                <w:b/>
              </w:rPr>
            </w:pPr>
            <w:r w:rsidRPr="00130966">
              <w:rPr>
                <w:rFonts w:ascii="Arial" w:hAnsi="Arial" w:cs="Arial"/>
                <w:b/>
              </w:rPr>
              <w:t>3</w:t>
            </w:r>
          </w:p>
        </w:tc>
        <w:tc>
          <w:tcPr>
            <w:tcW w:w="6840" w:type="dxa"/>
            <w:shd w:val="clear" w:color="auto" w:fill="CCCCCC"/>
          </w:tcPr>
          <w:p w:rsidR="006E53D7" w:rsidRPr="00130966" w:rsidRDefault="006E53D7" w:rsidP="009930D2">
            <w:pPr>
              <w:tabs>
                <w:tab w:val="left" w:pos="0"/>
              </w:tabs>
              <w:jc w:val="center"/>
              <w:rPr>
                <w:rFonts w:ascii="Arial" w:hAnsi="Arial" w:cs="Arial"/>
                <w:b/>
              </w:rPr>
            </w:pPr>
            <w:r w:rsidRPr="00130966">
              <w:rPr>
                <w:rFonts w:ascii="Arial" w:hAnsi="Arial" w:cs="Arial"/>
                <w:b/>
              </w:rPr>
              <w:t>COMÉRCIO VAREJISTA</w:t>
            </w:r>
          </w:p>
        </w:tc>
        <w:tc>
          <w:tcPr>
            <w:tcW w:w="2160" w:type="dxa"/>
            <w:shd w:val="clear" w:color="auto" w:fill="CCCCCC"/>
            <w:vAlign w:val="center"/>
          </w:tcPr>
          <w:p w:rsidR="006E53D7" w:rsidRPr="00130966" w:rsidRDefault="006E53D7" w:rsidP="009930D2">
            <w:pPr>
              <w:tabs>
                <w:tab w:val="left" w:pos="0"/>
              </w:tabs>
              <w:jc w:val="center"/>
              <w:rPr>
                <w:rFonts w:ascii="Arial" w:hAnsi="Arial" w:cs="Arial"/>
                <w:b/>
              </w:rPr>
            </w:pP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3.1</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Açougue</w:t>
            </w:r>
          </w:p>
        </w:tc>
        <w:tc>
          <w:tcPr>
            <w:tcW w:w="2160" w:type="dxa"/>
            <w:shd w:val="clear" w:color="auto" w:fill="auto"/>
            <w:vAlign w:val="center"/>
          </w:tcPr>
          <w:p w:rsidR="006E53D7" w:rsidRPr="00130966" w:rsidRDefault="00C13789" w:rsidP="009930D2">
            <w:pPr>
              <w:tabs>
                <w:tab w:val="left" w:pos="0"/>
              </w:tabs>
              <w:jc w:val="center"/>
              <w:rPr>
                <w:rFonts w:ascii="Arial" w:hAnsi="Arial" w:cs="Arial"/>
                <w:b/>
              </w:rPr>
            </w:pPr>
            <w:r w:rsidRPr="00130966">
              <w:rPr>
                <w:rFonts w:ascii="Arial" w:hAnsi="Arial" w:cs="Arial"/>
                <w:b/>
              </w:rPr>
              <w:t>5,0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3.2</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Mercearia</w:t>
            </w:r>
          </w:p>
        </w:tc>
        <w:tc>
          <w:tcPr>
            <w:tcW w:w="2160" w:type="dxa"/>
            <w:shd w:val="clear" w:color="auto" w:fill="auto"/>
            <w:vAlign w:val="center"/>
          </w:tcPr>
          <w:p w:rsidR="006E53D7" w:rsidRPr="00130966" w:rsidRDefault="00C13789" w:rsidP="009930D2">
            <w:pPr>
              <w:tabs>
                <w:tab w:val="left" w:pos="0"/>
              </w:tabs>
              <w:jc w:val="center"/>
              <w:rPr>
                <w:rFonts w:ascii="Arial" w:hAnsi="Arial" w:cs="Arial"/>
                <w:b/>
              </w:rPr>
            </w:pPr>
            <w:r w:rsidRPr="00130966">
              <w:rPr>
                <w:rFonts w:ascii="Arial" w:hAnsi="Arial" w:cs="Arial"/>
                <w:b/>
              </w:rPr>
              <w:t>6,0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3.3</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Bar rudimentar</w:t>
            </w:r>
          </w:p>
        </w:tc>
        <w:tc>
          <w:tcPr>
            <w:tcW w:w="2160" w:type="dxa"/>
            <w:shd w:val="clear" w:color="auto" w:fill="auto"/>
            <w:vAlign w:val="center"/>
          </w:tcPr>
          <w:p w:rsidR="006E53D7" w:rsidRPr="00130966" w:rsidRDefault="00C13789" w:rsidP="009930D2">
            <w:pPr>
              <w:tabs>
                <w:tab w:val="left" w:pos="0"/>
              </w:tabs>
              <w:jc w:val="center"/>
              <w:rPr>
                <w:rFonts w:ascii="Arial" w:hAnsi="Arial" w:cs="Arial"/>
                <w:b/>
              </w:rPr>
            </w:pPr>
            <w:r w:rsidRPr="00130966">
              <w:rPr>
                <w:rFonts w:ascii="Arial" w:hAnsi="Arial" w:cs="Arial"/>
                <w:b/>
              </w:rPr>
              <w:t>5,0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3.4</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Bar e Pizzaria</w:t>
            </w:r>
          </w:p>
        </w:tc>
        <w:tc>
          <w:tcPr>
            <w:tcW w:w="2160" w:type="dxa"/>
            <w:shd w:val="clear" w:color="auto" w:fill="auto"/>
            <w:vAlign w:val="center"/>
          </w:tcPr>
          <w:p w:rsidR="006E53D7" w:rsidRPr="00130966" w:rsidRDefault="00C13789" w:rsidP="009930D2">
            <w:pPr>
              <w:tabs>
                <w:tab w:val="left" w:pos="0"/>
              </w:tabs>
              <w:jc w:val="center"/>
              <w:rPr>
                <w:rFonts w:ascii="Arial" w:hAnsi="Arial" w:cs="Arial"/>
                <w:b/>
              </w:rPr>
            </w:pPr>
            <w:r w:rsidRPr="00130966">
              <w:rPr>
                <w:rFonts w:ascii="Arial" w:hAnsi="Arial" w:cs="Arial"/>
                <w:b/>
              </w:rPr>
              <w:t>15,0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3.5</w:t>
            </w:r>
          </w:p>
        </w:tc>
        <w:tc>
          <w:tcPr>
            <w:tcW w:w="6840" w:type="dxa"/>
            <w:shd w:val="clear" w:color="auto" w:fill="auto"/>
          </w:tcPr>
          <w:p w:rsidR="002F7A68" w:rsidRPr="00130966" w:rsidRDefault="002F7A68" w:rsidP="009930D2">
            <w:pPr>
              <w:tabs>
                <w:tab w:val="left" w:pos="0"/>
              </w:tabs>
              <w:rPr>
                <w:rFonts w:ascii="Arial" w:hAnsi="Arial" w:cs="Arial"/>
              </w:rPr>
            </w:pPr>
            <w:r w:rsidRPr="00130966">
              <w:rPr>
                <w:rFonts w:ascii="Arial" w:hAnsi="Arial" w:cs="Arial"/>
              </w:rPr>
              <w:t>Lanchonete e Pizzaria</w:t>
            </w:r>
          </w:p>
        </w:tc>
        <w:tc>
          <w:tcPr>
            <w:tcW w:w="2160" w:type="dxa"/>
            <w:shd w:val="clear" w:color="auto" w:fill="auto"/>
            <w:vAlign w:val="center"/>
          </w:tcPr>
          <w:p w:rsidR="002F7A68" w:rsidRPr="00130966" w:rsidRDefault="00C13789" w:rsidP="009930D2">
            <w:pPr>
              <w:tabs>
                <w:tab w:val="left" w:pos="0"/>
              </w:tabs>
              <w:jc w:val="center"/>
              <w:rPr>
                <w:rFonts w:ascii="Arial" w:hAnsi="Arial" w:cs="Arial"/>
                <w:b/>
              </w:rPr>
            </w:pPr>
            <w:r w:rsidRPr="00130966">
              <w:rPr>
                <w:rFonts w:ascii="Arial" w:hAnsi="Arial" w:cs="Arial"/>
                <w:b/>
              </w:rPr>
              <w:t>15,0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3.6</w:t>
            </w:r>
          </w:p>
        </w:tc>
        <w:tc>
          <w:tcPr>
            <w:tcW w:w="6840" w:type="dxa"/>
            <w:shd w:val="clear" w:color="auto" w:fill="auto"/>
          </w:tcPr>
          <w:p w:rsidR="002F7A68" w:rsidRPr="00130966" w:rsidRDefault="002F7A68" w:rsidP="009930D2">
            <w:pPr>
              <w:tabs>
                <w:tab w:val="left" w:pos="0"/>
              </w:tabs>
              <w:rPr>
                <w:rFonts w:ascii="Arial" w:hAnsi="Arial" w:cs="Arial"/>
              </w:rPr>
            </w:pPr>
            <w:r w:rsidRPr="00130966">
              <w:rPr>
                <w:rFonts w:ascii="Arial" w:hAnsi="Arial" w:cs="Arial"/>
              </w:rPr>
              <w:t>Restaurantes</w:t>
            </w:r>
          </w:p>
        </w:tc>
        <w:tc>
          <w:tcPr>
            <w:tcW w:w="2160" w:type="dxa"/>
            <w:shd w:val="clear" w:color="auto" w:fill="auto"/>
            <w:vAlign w:val="center"/>
          </w:tcPr>
          <w:p w:rsidR="002F7A68" w:rsidRPr="00130966" w:rsidRDefault="00C13789" w:rsidP="009930D2">
            <w:pPr>
              <w:tabs>
                <w:tab w:val="left" w:pos="0"/>
              </w:tabs>
              <w:jc w:val="center"/>
              <w:rPr>
                <w:rFonts w:ascii="Arial" w:hAnsi="Arial" w:cs="Arial"/>
                <w:b/>
              </w:rPr>
            </w:pPr>
            <w:r w:rsidRPr="00130966">
              <w:rPr>
                <w:rFonts w:ascii="Arial" w:hAnsi="Arial" w:cs="Arial"/>
                <w:b/>
              </w:rPr>
              <w:t>20,0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3.7</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Tecidos, Roupas, Armarinhos e Calçados.</w:t>
            </w:r>
          </w:p>
        </w:tc>
        <w:tc>
          <w:tcPr>
            <w:tcW w:w="2160" w:type="dxa"/>
            <w:shd w:val="clear" w:color="auto" w:fill="auto"/>
            <w:vAlign w:val="center"/>
          </w:tcPr>
          <w:p w:rsidR="006E53D7" w:rsidRPr="00130966" w:rsidRDefault="00871F04" w:rsidP="009930D2">
            <w:pPr>
              <w:tabs>
                <w:tab w:val="left" w:pos="0"/>
              </w:tabs>
              <w:jc w:val="center"/>
              <w:rPr>
                <w:rFonts w:ascii="Arial" w:hAnsi="Arial" w:cs="Arial"/>
                <w:b/>
              </w:rPr>
            </w:pPr>
            <w:r w:rsidRPr="00130966">
              <w:rPr>
                <w:rFonts w:ascii="Arial" w:hAnsi="Arial" w:cs="Arial"/>
                <w:b/>
              </w:rPr>
              <w:t>10,0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3.8</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Moveis e aparelhos eletrodomésticos</w:t>
            </w:r>
          </w:p>
        </w:tc>
        <w:tc>
          <w:tcPr>
            <w:tcW w:w="2160" w:type="dxa"/>
            <w:shd w:val="clear" w:color="auto" w:fill="auto"/>
            <w:vAlign w:val="center"/>
          </w:tcPr>
          <w:p w:rsidR="006E53D7" w:rsidRPr="00130966" w:rsidRDefault="00871F04" w:rsidP="009930D2">
            <w:pPr>
              <w:tabs>
                <w:tab w:val="left" w:pos="0"/>
              </w:tabs>
              <w:jc w:val="center"/>
              <w:rPr>
                <w:rFonts w:ascii="Arial" w:hAnsi="Arial" w:cs="Arial"/>
                <w:b/>
              </w:rPr>
            </w:pPr>
            <w:r w:rsidRPr="00130966">
              <w:rPr>
                <w:rFonts w:ascii="Arial" w:hAnsi="Arial" w:cs="Arial"/>
                <w:b/>
              </w:rPr>
              <w:t>30,0</w:t>
            </w:r>
          </w:p>
        </w:tc>
      </w:tr>
      <w:tr w:rsidR="006E53D7" w:rsidRPr="00130966" w:rsidTr="009930D2">
        <w:trPr>
          <w:trHeight w:val="32"/>
        </w:trPr>
        <w:tc>
          <w:tcPr>
            <w:tcW w:w="1188" w:type="dxa"/>
            <w:shd w:val="clear" w:color="auto" w:fill="auto"/>
            <w:vAlign w:val="center"/>
          </w:tcPr>
          <w:p w:rsidR="006E53D7" w:rsidRPr="00130966" w:rsidRDefault="002F7A68" w:rsidP="009930D2">
            <w:pPr>
              <w:tabs>
                <w:tab w:val="left" w:pos="0"/>
              </w:tabs>
              <w:jc w:val="center"/>
              <w:rPr>
                <w:rFonts w:ascii="Arial" w:hAnsi="Arial" w:cs="Arial"/>
                <w:b/>
              </w:rPr>
            </w:pPr>
            <w:r w:rsidRPr="00130966">
              <w:rPr>
                <w:rFonts w:ascii="Arial" w:hAnsi="Arial" w:cs="Arial"/>
                <w:b/>
              </w:rPr>
              <w:t>3.9</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Peças para reposição e acessórios para veículos e motos.</w:t>
            </w:r>
          </w:p>
        </w:tc>
        <w:tc>
          <w:tcPr>
            <w:tcW w:w="2160" w:type="dxa"/>
            <w:shd w:val="clear" w:color="auto" w:fill="auto"/>
            <w:vAlign w:val="center"/>
          </w:tcPr>
          <w:p w:rsidR="006E53D7" w:rsidRPr="00130966" w:rsidRDefault="00871F04" w:rsidP="009930D2">
            <w:pPr>
              <w:tabs>
                <w:tab w:val="left" w:pos="0"/>
              </w:tabs>
              <w:jc w:val="center"/>
              <w:rPr>
                <w:rFonts w:ascii="Arial" w:hAnsi="Arial" w:cs="Arial"/>
                <w:b/>
              </w:rPr>
            </w:pPr>
            <w:r w:rsidRPr="00130966">
              <w:rPr>
                <w:rFonts w:ascii="Arial" w:hAnsi="Arial" w:cs="Arial"/>
                <w:b/>
              </w:rPr>
              <w:t>20,0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3.1</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Bicicletaria e peças de reposição</w:t>
            </w:r>
          </w:p>
        </w:tc>
        <w:tc>
          <w:tcPr>
            <w:tcW w:w="2160" w:type="dxa"/>
            <w:shd w:val="clear" w:color="auto" w:fill="auto"/>
            <w:vAlign w:val="center"/>
          </w:tcPr>
          <w:p w:rsidR="006E53D7" w:rsidRPr="00130966" w:rsidRDefault="00871F04" w:rsidP="009930D2">
            <w:pPr>
              <w:tabs>
                <w:tab w:val="left" w:pos="0"/>
              </w:tabs>
              <w:jc w:val="center"/>
              <w:rPr>
                <w:rFonts w:ascii="Arial" w:hAnsi="Arial" w:cs="Arial"/>
                <w:b/>
              </w:rPr>
            </w:pPr>
            <w:r w:rsidRPr="00130966">
              <w:rPr>
                <w:rFonts w:ascii="Arial" w:hAnsi="Arial" w:cs="Arial"/>
                <w:b/>
              </w:rPr>
              <w:t>15,0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3.11</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Material para Construção</w:t>
            </w:r>
          </w:p>
        </w:tc>
        <w:tc>
          <w:tcPr>
            <w:tcW w:w="2160" w:type="dxa"/>
            <w:shd w:val="clear" w:color="auto" w:fill="auto"/>
            <w:vAlign w:val="center"/>
          </w:tcPr>
          <w:p w:rsidR="006E53D7" w:rsidRPr="00130966" w:rsidRDefault="00871F04" w:rsidP="009930D2">
            <w:pPr>
              <w:tabs>
                <w:tab w:val="left" w:pos="0"/>
              </w:tabs>
              <w:jc w:val="center"/>
              <w:rPr>
                <w:rFonts w:ascii="Arial" w:hAnsi="Arial" w:cs="Arial"/>
                <w:b/>
              </w:rPr>
            </w:pPr>
            <w:r w:rsidRPr="00130966">
              <w:rPr>
                <w:rFonts w:ascii="Arial" w:hAnsi="Arial" w:cs="Arial"/>
                <w:b/>
              </w:rPr>
              <w:t>25,0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3.12</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Ferragem em geral</w:t>
            </w:r>
          </w:p>
        </w:tc>
        <w:tc>
          <w:tcPr>
            <w:tcW w:w="2160" w:type="dxa"/>
            <w:shd w:val="clear" w:color="auto" w:fill="auto"/>
            <w:vAlign w:val="center"/>
          </w:tcPr>
          <w:p w:rsidR="006E53D7" w:rsidRPr="00130966" w:rsidRDefault="00871F04" w:rsidP="009930D2">
            <w:pPr>
              <w:tabs>
                <w:tab w:val="left" w:pos="0"/>
              </w:tabs>
              <w:jc w:val="center"/>
              <w:rPr>
                <w:rFonts w:ascii="Arial" w:hAnsi="Arial" w:cs="Arial"/>
                <w:b/>
              </w:rPr>
            </w:pPr>
            <w:r w:rsidRPr="00130966">
              <w:rPr>
                <w:rFonts w:ascii="Arial" w:hAnsi="Arial" w:cs="Arial"/>
                <w:b/>
              </w:rPr>
              <w:t>15,0</w:t>
            </w:r>
          </w:p>
        </w:tc>
      </w:tr>
      <w:tr w:rsidR="006E53D7" w:rsidRPr="00130966" w:rsidTr="009930D2">
        <w:trPr>
          <w:trHeight w:val="32"/>
        </w:trPr>
        <w:tc>
          <w:tcPr>
            <w:tcW w:w="1188" w:type="dxa"/>
            <w:shd w:val="clear" w:color="auto" w:fill="auto"/>
          </w:tcPr>
          <w:p w:rsidR="006E53D7" w:rsidRPr="00130966" w:rsidRDefault="002F7A68" w:rsidP="009930D2">
            <w:pPr>
              <w:tabs>
                <w:tab w:val="left" w:pos="0"/>
              </w:tabs>
              <w:jc w:val="center"/>
              <w:rPr>
                <w:rFonts w:ascii="Arial" w:hAnsi="Arial" w:cs="Arial"/>
                <w:b/>
              </w:rPr>
            </w:pPr>
            <w:r w:rsidRPr="00130966">
              <w:rPr>
                <w:rFonts w:ascii="Arial" w:hAnsi="Arial" w:cs="Arial"/>
                <w:b/>
              </w:rPr>
              <w:t>3.13</w:t>
            </w:r>
          </w:p>
        </w:tc>
        <w:tc>
          <w:tcPr>
            <w:tcW w:w="6840" w:type="dxa"/>
            <w:shd w:val="clear" w:color="auto" w:fill="auto"/>
          </w:tcPr>
          <w:p w:rsidR="006E53D7" w:rsidRPr="00130966" w:rsidRDefault="002F7A68" w:rsidP="009930D2">
            <w:pPr>
              <w:tabs>
                <w:tab w:val="left" w:pos="0"/>
              </w:tabs>
              <w:rPr>
                <w:rFonts w:ascii="Arial" w:hAnsi="Arial" w:cs="Arial"/>
              </w:rPr>
            </w:pPr>
            <w:r w:rsidRPr="00130966">
              <w:rPr>
                <w:rFonts w:ascii="Arial" w:hAnsi="Arial" w:cs="Arial"/>
              </w:rPr>
              <w:t>Artigos e conveniência preço único.</w:t>
            </w:r>
          </w:p>
        </w:tc>
        <w:tc>
          <w:tcPr>
            <w:tcW w:w="2160" w:type="dxa"/>
            <w:shd w:val="clear" w:color="auto" w:fill="auto"/>
            <w:vAlign w:val="center"/>
          </w:tcPr>
          <w:p w:rsidR="006E53D7" w:rsidRPr="00130966" w:rsidRDefault="00871F04" w:rsidP="009930D2">
            <w:pPr>
              <w:tabs>
                <w:tab w:val="left" w:pos="0"/>
              </w:tabs>
              <w:jc w:val="center"/>
              <w:rPr>
                <w:rFonts w:ascii="Arial" w:hAnsi="Arial" w:cs="Arial"/>
                <w:b/>
              </w:rPr>
            </w:pPr>
            <w:r w:rsidRPr="00130966">
              <w:rPr>
                <w:rFonts w:ascii="Arial" w:hAnsi="Arial" w:cs="Arial"/>
                <w:b/>
              </w:rPr>
              <w:t>7,0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3.14</w:t>
            </w:r>
          </w:p>
        </w:tc>
        <w:tc>
          <w:tcPr>
            <w:tcW w:w="6840" w:type="dxa"/>
            <w:shd w:val="clear" w:color="auto" w:fill="auto"/>
          </w:tcPr>
          <w:p w:rsidR="002F7A68" w:rsidRPr="00130966" w:rsidRDefault="002F7A68" w:rsidP="009930D2">
            <w:pPr>
              <w:tabs>
                <w:tab w:val="left" w:pos="0"/>
              </w:tabs>
              <w:rPr>
                <w:rFonts w:ascii="Arial" w:hAnsi="Arial" w:cs="Arial"/>
              </w:rPr>
            </w:pPr>
            <w:r w:rsidRPr="00130966">
              <w:rPr>
                <w:rFonts w:ascii="Arial" w:hAnsi="Arial" w:cs="Arial"/>
              </w:rPr>
              <w:t>Livraria e Papelaria</w:t>
            </w:r>
          </w:p>
        </w:tc>
        <w:tc>
          <w:tcPr>
            <w:tcW w:w="2160" w:type="dxa"/>
            <w:shd w:val="clear" w:color="auto" w:fill="auto"/>
            <w:vAlign w:val="center"/>
          </w:tcPr>
          <w:p w:rsidR="002F7A68" w:rsidRPr="00130966" w:rsidRDefault="00871F04" w:rsidP="009930D2">
            <w:pPr>
              <w:tabs>
                <w:tab w:val="left" w:pos="0"/>
              </w:tabs>
              <w:jc w:val="center"/>
              <w:rPr>
                <w:rFonts w:ascii="Arial" w:hAnsi="Arial" w:cs="Arial"/>
                <w:b/>
              </w:rPr>
            </w:pPr>
            <w:r w:rsidRPr="00130966">
              <w:rPr>
                <w:rFonts w:ascii="Arial" w:hAnsi="Arial" w:cs="Arial"/>
                <w:b/>
              </w:rPr>
              <w:t>7,0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3.15</w:t>
            </w:r>
          </w:p>
        </w:tc>
        <w:tc>
          <w:tcPr>
            <w:tcW w:w="6840" w:type="dxa"/>
            <w:shd w:val="clear" w:color="auto" w:fill="auto"/>
          </w:tcPr>
          <w:p w:rsidR="002F7A68" w:rsidRPr="00130966" w:rsidRDefault="002F7A68" w:rsidP="009930D2">
            <w:pPr>
              <w:tabs>
                <w:tab w:val="left" w:pos="0"/>
              </w:tabs>
              <w:rPr>
                <w:rFonts w:ascii="Arial" w:hAnsi="Arial" w:cs="Arial"/>
              </w:rPr>
            </w:pPr>
            <w:r w:rsidRPr="00130966">
              <w:rPr>
                <w:rFonts w:ascii="Arial" w:hAnsi="Arial" w:cs="Arial"/>
              </w:rPr>
              <w:t>Postos de Combustíveis e Lubrificantes</w:t>
            </w:r>
          </w:p>
        </w:tc>
        <w:tc>
          <w:tcPr>
            <w:tcW w:w="2160" w:type="dxa"/>
            <w:shd w:val="clear" w:color="auto" w:fill="auto"/>
            <w:vAlign w:val="center"/>
          </w:tcPr>
          <w:p w:rsidR="002F7A68" w:rsidRPr="00130966" w:rsidRDefault="00871F04" w:rsidP="009930D2">
            <w:pPr>
              <w:tabs>
                <w:tab w:val="left" w:pos="0"/>
              </w:tabs>
              <w:jc w:val="center"/>
              <w:rPr>
                <w:rFonts w:ascii="Arial" w:hAnsi="Arial" w:cs="Arial"/>
                <w:b/>
              </w:rPr>
            </w:pPr>
            <w:r w:rsidRPr="00130966">
              <w:rPr>
                <w:rFonts w:ascii="Arial" w:hAnsi="Arial" w:cs="Arial"/>
                <w:b/>
              </w:rPr>
              <w:t>40,0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3.16</w:t>
            </w:r>
          </w:p>
        </w:tc>
        <w:tc>
          <w:tcPr>
            <w:tcW w:w="6840" w:type="dxa"/>
            <w:shd w:val="clear" w:color="auto" w:fill="auto"/>
          </w:tcPr>
          <w:p w:rsidR="002F7A68" w:rsidRPr="00130966" w:rsidRDefault="002F7A68" w:rsidP="009930D2">
            <w:pPr>
              <w:tabs>
                <w:tab w:val="left" w:pos="0"/>
              </w:tabs>
              <w:rPr>
                <w:rFonts w:ascii="Arial" w:hAnsi="Arial" w:cs="Arial"/>
              </w:rPr>
            </w:pPr>
            <w:r w:rsidRPr="00130966">
              <w:rPr>
                <w:rFonts w:ascii="Arial" w:hAnsi="Arial" w:cs="Arial"/>
              </w:rPr>
              <w:t>Posto de Gás de Cozinha</w:t>
            </w:r>
          </w:p>
        </w:tc>
        <w:tc>
          <w:tcPr>
            <w:tcW w:w="2160" w:type="dxa"/>
            <w:shd w:val="clear" w:color="auto" w:fill="auto"/>
            <w:vAlign w:val="center"/>
          </w:tcPr>
          <w:p w:rsidR="002F7A68" w:rsidRPr="00130966" w:rsidRDefault="00871F04" w:rsidP="009930D2">
            <w:pPr>
              <w:tabs>
                <w:tab w:val="left" w:pos="0"/>
              </w:tabs>
              <w:jc w:val="center"/>
              <w:rPr>
                <w:rFonts w:ascii="Arial" w:hAnsi="Arial" w:cs="Arial"/>
                <w:b/>
              </w:rPr>
            </w:pPr>
            <w:r w:rsidRPr="00130966">
              <w:rPr>
                <w:rFonts w:ascii="Arial" w:hAnsi="Arial" w:cs="Arial"/>
                <w:b/>
              </w:rPr>
              <w:t>15,0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3.17</w:t>
            </w:r>
          </w:p>
        </w:tc>
        <w:tc>
          <w:tcPr>
            <w:tcW w:w="6840" w:type="dxa"/>
            <w:shd w:val="clear" w:color="auto" w:fill="auto"/>
          </w:tcPr>
          <w:p w:rsidR="002F7A68" w:rsidRPr="00130966" w:rsidRDefault="002F7A68" w:rsidP="009930D2">
            <w:pPr>
              <w:tabs>
                <w:tab w:val="left" w:pos="0"/>
              </w:tabs>
              <w:rPr>
                <w:rFonts w:ascii="Arial" w:hAnsi="Arial" w:cs="Arial"/>
              </w:rPr>
            </w:pPr>
            <w:r w:rsidRPr="00130966">
              <w:rPr>
                <w:rFonts w:ascii="Arial" w:hAnsi="Arial" w:cs="Arial"/>
              </w:rPr>
              <w:t>Hot Dog e assemelhados</w:t>
            </w:r>
          </w:p>
        </w:tc>
        <w:tc>
          <w:tcPr>
            <w:tcW w:w="2160" w:type="dxa"/>
            <w:shd w:val="clear" w:color="auto" w:fill="auto"/>
            <w:vAlign w:val="center"/>
          </w:tcPr>
          <w:p w:rsidR="002F7A68" w:rsidRPr="00130966" w:rsidRDefault="00871F04" w:rsidP="009930D2">
            <w:pPr>
              <w:tabs>
                <w:tab w:val="left" w:pos="0"/>
              </w:tabs>
              <w:jc w:val="center"/>
              <w:rPr>
                <w:rFonts w:ascii="Arial" w:hAnsi="Arial" w:cs="Arial"/>
                <w:b/>
              </w:rPr>
            </w:pPr>
            <w:r w:rsidRPr="00130966">
              <w:rPr>
                <w:rFonts w:ascii="Arial" w:hAnsi="Arial" w:cs="Arial"/>
                <w:b/>
              </w:rPr>
              <w:t>6,0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3.18</w:t>
            </w:r>
          </w:p>
        </w:tc>
        <w:tc>
          <w:tcPr>
            <w:tcW w:w="6840" w:type="dxa"/>
            <w:shd w:val="clear" w:color="auto" w:fill="auto"/>
          </w:tcPr>
          <w:p w:rsidR="002F7A68" w:rsidRPr="00130966" w:rsidRDefault="002F7A68" w:rsidP="009930D2">
            <w:pPr>
              <w:tabs>
                <w:tab w:val="left" w:pos="0"/>
              </w:tabs>
              <w:rPr>
                <w:rFonts w:ascii="Arial" w:hAnsi="Arial" w:cs="Arial"/>
              </w:rPr>
            </w:pPr>
            <w:r w:rsidRPr="00130966">
              <w:rPr>
                <w:rFonts w:ascii="Arial" w:hAnsi="Arial" w:cs="Arial"/>
              </w:rPr>
              <w:t>Banca de revista</w:t>
            </w:r>
          </w:p>
        </w:tc>
        <w:tc>
          <w:tcPr>
            <w:tcW w:w="2160" w:type="dxa"/>
            <w:shd w:val="clear" w:color="auto" w:fill="auto"/>
            <w:vAlign w:val="center"/>
          </w:tcPr>
          <w:p w:rsidR="002F7A68" w:rsidRPr="00130966" w:rsidRDefault="00871F04" w:rsidP="009930D2">
            <w:pPr>
              <w:tabs>
                <w:tab w:val="left" w:pos="0"/>
              </w:tabs>
              <w:jc w:val="center"/>
              <w:rPr>
                <w:rFonts w:ascii="Arial" w:hAnsi="Arial" w:cs="Arial"/>
                <w:b/>
              </w:rPr>
            </w:pPr>
            <w:r w:rsidRPr="00130966">
              <w:rPr>
                <w:rFonts w:ascii="Arial" w:hAnsi="Arial" w:cs="Arial"/>
                <w:b/>
              </w:rPr>
              <w:t>5,0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3.19</w:t>
            </w:r>
          </w:p>
        </w:tc>
        <w:tc>
          <w:tcPr>
            <w:tcW w:w="6840" w:type="dxa"/>
            <w:shd w:val="clear" w:color="auto" w:fill="auto"/>
          </w:tcPr>
          <w:p w:rsidR="002F7A68" w:rsidRPr="00130966" w:rsidRDefault="00D86D66" w:rsidP="009930D2">
            <w:pPr>
              <w:tabs>
                <w:tab w:val="left" w:pos="0"/>
              </w:tabs>
              <w:rPr>
                <w:rFonts w:ascii="Arial" w:hAnsi="Arial" w:cs="Arial"/>
              </w:rPr>
            </w:pPr>
            <w:r w:rsidRPr="00130966">
              <w:rPr>
                <w:rFonts w:ascii="Arial" w:hAnsi="Arial" w:cs="Arial"/>
              </w:rPr>
              <w:t>Mini Mercado</w:t>
            </w:r>
          </w:p>
        </w:tc>
        <w:tc>
          <w:tcPr>
            <w:tcW w:w="2160" w:type="dxa"/>
            <w:shd w:val="clear" w:color="auto" w:fill="auto"/>
            <w:vAlign w:val="center"/>
          </w:tcPr>
          <w:p w:rsidR="002F7A68" w:rsidRPr="00130966" w:rsidRDefault="00871F04" w:rsidP="009930D2">
            <w:pPr>
              <w:tabs>
                <w:tab w:val="left" w:pos="0"/>
              </w:tabs>
              <w:jc w:val="center"/>
              <w:rPr>
                <w:rFonts w:ascii="Arial" w:hAnsi="Arial" w:cs="Arial"/>
                <w:b/>
              </w:rPr>
            </w:pPr>
            <w:r w:rsidRPr="00130966">
              <w:rPr>
                <w:rFonts w:ascii="Arial" w:hAnsi="Arial" w:cs="Arial"/>
                <w:b/>
              </w:rPr>
              <w:t>20,0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lastRenderedPageBreak/>
              <w:t>3.20</w:t>
            </w:r>
          </w:p>
        </w:tc>
        <w:tc>
          <w:tcPr>
            <w:tcW w:w="6840" w:type="dxa"/>
            <w:shd w:val="clear" w:color="auto" w:fill="auto"/>
          </w:tcPr>
          <w:p w:rsidR="002F7A68" w:rsidRPr="00130966" w:rsidRDefault="00D86D66" w:rsidP="009930D2">
            <w:pPr>
              <w:tabs>
                <w:tab w:val="left" w:pos="0"/>
              </w:tabs>
              <w:rPr>
                <w:rFonts w:ascii="Arial" w:hAnsi="Arial" w:cs="Arial"/>
              </w:rPr>
            </w:pPr>
            <w:r w:rsidRPr="00130966">
              <w:rPr>
                <w:rFonts w:ascii="Arial" w:hAnsi="Arial" w:cs="Arial"/>
              </w:rPr>
              <w:t>Supermercados</w:t>
            </w:r>
          </w:p>
        </w:tc>
        <w:tc>
          <w:tcPr>
            <w:tcW w:w="2160" w:type="dxa"/>
            <w:shd w:val="clear" w:color="auto" w:fill="auto"/>
            <w:vAlign w:val="center"/>
          </w:tcPr>
          <w:p w:rsidR="002F7A68" w:rsidRPr="00130966" w:rsidRDefault="004834FE" w:rsidP="009930D2">
            <w:pPr>
              <w:tabs>
                <w:tab w:val="left" w:pos="0"/>
              </w:tabs>
              <w:jc w:val="center"/>
              <w:rPr>
                <w:rFonts w:ascii="Arial" w:hAnsi="Arial" w:cs="Arial"/>
                <w:b/>
              </w:rPr>
            </w:pPr>
            <w:r w:rsidRPr="00130966">
              <w:rPr>
                <w:rFonts w:ascii="Arial" w:hAnsi="Arial" w:cs="Arial"/>
                <w:b/>
              </w:rPr>
              <w:t>35,0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3.21</w:t>
            </w:r>
          </w:p>
        </w:tc>
        <w:tc>
          <w:tcPr>
            <w:tcW w:w="6840" w:type="dxa"/>
            <w:shd w:val="clear" w:color="auto" w:fill="auto"/>
          </w:tcPr>
          <w:p w:rsidR="002F7A68" w:rsidRPr="00130966" w:rsidRDefault="00D71980" w:rsidP="009930D2">
            <w:pPr>
              <w:tabs>
                <w:tab w:val="left" w:pos="0"/>
              </w:tabs>
              <w:rPr>
                <w:rFonts w:ascii="Arial" w:hAnsi="Arial" w:cs="Arial"/>
              </w:rPr>
            </w:pPr>
            <w:r w:rsidRPr="00130966">
              <w:rPr>
                <w:rFonts w:ascii="Arial" w:hAnsi="Arial" w:cs="Arial"/>
              </w:rPr>
              <w:t>Sorvetes, Picolés e assemelhados.</w:t>
            </w:r>
          </w:p>
        </w:tc>
        <w:tc>
          <w:tcPr>
            <w:tcW w:w="2160" w:type="dxa"/>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5,0</w:t>
            </w:r>
          </w:p>
        </w:tc>
      </w:tr>
      <w:tr w:rsidR="002F7A68" w:rsidRPr="00130966" w:rsidTr="009930D2">
        <w:trPr>
          <w:trHeight w:val="32"/>
        </w:trPr>
        <w:tc>
          <w:tcPr>
            <w:tcW w:w="1188" w:type="dxa"/>
            <w:shd w:val="clear" w:color="auto" w:fill="auto"/>
          </w:tcPr>
          <w:p w:rsidR="002F7A68" w:rsidRPr="00130966" w:rsidRDefault="002F7A68" w:rsidP="009930D2">
            <w:pPr>
              <w:tabs>
                <w:tab w:val="left" w:pos="0"/>
              </w:tabs>
              <w:jc w:val="center"/>
              <w:rPr>
                <w:rFonts w:ascii="Arial" w:hAnsi="Arial" w:cs="Arial"/>
                <w:b/>
              </w:rPr>
            </w:pPr>
            <w:r w:rsidRPr="00130966">
              <w:rPr>
                <w:rFonts w:ascii="Arial" w:hAnsi="Arial" w:cs="Arial"/>
                <w:b/>
              </w:rPr>
              <w:t>3.22</w:t>
            </w:r>
          </w:p>
        </w:tc>
        <w:tc>
          <w:tcPr>
            <w:tcW w:w="6840" w:type="dxa"/>
            <w:shd w:val="clear" w:color="auto" w:fill="auto"/>
          </w:tcPr>
          <w:p w:rsidR="002F7A68" w:rsidRPr="00130966" w:rsidRDefault="0075671A" w:rsidP="009930D2">
            <w:pPr>
              <w:tabs>
                <w:tab w:val="left" w:pos="0"/>
              </w:tabs>
              <w:rPr>
                <w:rFonts w:ascii="Arial" w:hAnsi="Arial" w:cs="Arial"/>
              </w:rPr>
            </w:pPr>
            <w:r w:rsidRPr="00130966">
              <w:rPr>
                <w:rFonts w:ascii="Arial" w:hAnsi="Arial" w:cs="Arial"/>
              </w:rPr>
              <w:t>Madeira</w:t>
            </w:r>
          </w:p>
        </w:tc>
        <w:tc>
          <w:tcPr>
            <w:tcW w:w="2160" w:type="dxa"/>
            <w:shd w:val="clear" w:color="auto" w:fill="auto"/>
            <w:vAlign w:val="center"/>
          </w:tcPr>
          <w:p w:rsidR="002F7A68" w:rsidRPr="00130966" w:rsidRDefault="004834FE" w:rsidP="009930D2">
            <w:pPr>
              <w:tabs>
                <w:tab w:val="left" w:pos="0"/>
              </w:tabs>
              <w:jc w:val="center"/>
              <w:rPr>
                <w:rFonts w:ascii="Arial" w:hAnsi="Arial" w:cs="Arial"/>
                <w:b/>
              </w:rPr>
            </w:pPr>
            <w:r w:rsidRPr="00130966">
              <w:rPr>
                <w:rFonts w:ascii="Arial" w:hAnsi="Arial" w:cs="Arial"/>
                <w:b/>
              </w:rPr>
              <w:t>10,0</w:t>
            </w:r>
          </w:p>
        </w:tc>
      </w:tr>
      <w:tr w:rsidR="00D86D66" w:rsidRPr="00130966" w:rsidTr="009930D2">
        <w:trPr>
          <w:trHeight w:val="32"/>
        </w:trPr>
        <w:tc>
          <w:tcPr>
            <w:tcW w:w="1188" w:type="dxa"/>
            <w:shd w:val="clear" w:color="auto" w:fill="auto"/>
          </w:tcPr>
          <w:p w:rsidR="00D86D66" w:rsidRPr="00130966" w:rsidRDefault="00D86D66" w:rsidP="009930D2">
            <w:pPr>
              <w:tabs>
                <w:tab w:val="left" w:pos="0"/>
              </w:tabs>
              <w:jc w:val="center"/>
              <w:rPr>
                <w:rFonts w:ascii="Arial" w:hAnsi="Arial" w:cs="Arial"/>
                <w:b/>
              </w:rPr>
            </w:pPr>
            <w:r w:rsidRPr="00130966">
              <w:rPr>
                <w:rFonts w:ascii="Arial" w:hAnsi="Arial" w:cs="Arial"/>
                <w:b/>
              </w:rPr>
              <w:t>3.23</w:t>
            </w:r>
          </w:p>
        </w:tc>
        <w:tc>
          <w:tcPr>
            <w:tcW w:w="6840" w:type="dxa"/>
            <w:shd w:val="clear" w:color="auto" w:fill="auto"/>
          </w:tcPr>
          <w:p w:rsidR="00D86D66" w:rsidRPr="00130966" w:rsidRDefault="0075671A" w:rsidP="009930D2">
            <w:pPr>
              <w:tabs>
                <w:tab w:val="left" w:pos="0"/>
              </w:tabs>
              <w:rPr>
                <w:rFonts w:ascii="Arial" w:hAnsi="Arial" w:cs="Arial"/>
              </w:rPr>
            </w:pPr>
            <w:r w:rsidRPr="00130966">
              <w:rPr>
                <w:rFonts w:ascii="Arial" w:hAnsi="Arial" w:cs="Arial"/>
              </w:rPr>
              <w:t>Tijolos ou Telhas</w:t>
            </w:r>
          </w:p>
        </w:tc>
        <w:tc>
          <w:tcPr>
            <w:tcW w:w="2160" w:type="dxa"/>
            <w:shd w:val="clear" w:color="auto" w:fill="auto"/>
            <w:vAlign w:val="center"/>
          </w:tcPr>
          <w:p w:rsidR="00D86D66" w:rsidRPr="00130966" w:rsidRDefault="004834FE" w:rsidP="009930D2">
            <w:pPr>
              <w:tabs>
                <w:tab w:val="left" w:pos="0"/>
              </w:tabs>
              <w:jc w:val="center"/>
              <w:rPr>
                <w:rFonts w:ascii="Arial" w:hAnsi="Arial" w:cs="Arial"/>
                <w:b/>
              </w:rPr>
            </w:pPr>
            <w:r w:rsidRPr="00130966">
              <w:rPr>
                <w:rFonts w:ascii="Arial" w:hAnsi="Arial" w:cs="Arial"/>
                <w:b/>
              </w:rPr>
              <w:t>10,0</w:t>
            </w:r>
          </w:p>
        </w:tc>
      </w:tr>
      <w:tr w:rsidR="00D86D66" w:rsidRPr="00130966" w:rsidTr="009930D2">
        <w:trPr>
          <w:trHeight w:val="32"/>
        </w:trPr>
        <w:tc>
          <w:tcPr>
            <w:tcW w:w="1188" w:type="dxa"/>
            <w:shd w:val="clear" w:color="auto" w:fill="auto"/>
          </w:tcPr>
          <w:p w:rsidR="00D86D66" w:rsidRPr="00130966" w:rsidRDefault="00D86D66" w:rsidP="009930D2">
            <w:pPr>
              <w:tabs>
                <w:tab w:val="left" w:pos="0"/>
              </w:tabs>
              <w:jc w:val="center"/>
              <w:rPr>
                <w:rFonts w:ascii="Arial" w:hAnsi="Arial" w:cs="Arial"/>
                <w:b/>
              </w:rPr>
            </w:pPr>
            <w:r w:rsidRPr="00130966">
              <w:rPr>
                <w:rFonts w:ascii="Arial" w:hAnsi="Arial" w:cs="Arial"/>
                <w:b/>
              </w:rPr>
              <w:t>3.24</w:t>
            </w:r>
          </w:p>
        </w:tc>
        <w:tc>
          <w:tcPr>
            <w:tcW w:w="6840" w:type="dxa"/>
            <w:shd w:val="clear" w:color="auto" w:fill="auto"/>
          </w:tcPr>
          <w:p w:rsidR="00D86D66" w:rsidRPr="00130966" w:rsidRDefault="0075671A" w:rsidP="009930D2">
            <w:pPr>
              <w:tabs>
                <w:tab w:val="left" w:pos="0"/>
              </w:tabs>
              <w:rPr>
                <w:rFonts w:ascii="Arial" w:hAnsi="Arial" w:cs="Arial"/>
              </w:rPr>
            </w:pPr>
            <w:r w:rsidRPr="00130966">
              <w:rPr>
                <w:rFonts w:ascii="Arial" w:hAnsi="Arial" w:cs="Arial"/>
              </w:rPr>
              <w:t>Ótica, Jóias, Relógios e Fotografias.</w:t>
            </w:r>
          </w:p>
        </w:tc>
        <w:tc>
          <w:tcPr>
            <w:tcW w:w="2160" w:type="dxa"/>
            <w:shd w:val="clear" w:color="auto" w:fill="auto"/>
            <w:vAlign w:val="center"/>
          </w:tcPr>
          <w:p w:rsidR="00D86D66" w:rsidRPr="00130966" w:rsidRDefault="004834FE" w:rsidP="009930D2">
            <w:pPr>
              <w:tabs>
                <w:tab w:val="left" w:pos="0"/>
              </w:tabs>
              <w:jc w:val="center"/>
              <w:rPr>
                <w:rFonts w:ascii="Arial" w:hAnsi="Arial" w:cs="Arial"/>
                <w:b/>
              </w:rPr>
            </w:pPr>
            <w:r w:rsidRPr="00130966">
              <w:rPr>
                <w:rFonts w:ascii="Arial" w:hAnsi="Arial" w:cs="Arial"/>
                <w:b/>
              </w:rPr>
              <w:t>10,0</w:t>
            </w:r>
          </w:p>
        </w:tc>
      </w:tr>
      <w:tr w:rsidR="00D86D66" w:rsidRPr="00130966" w:rsidTr="009930D2">
        <w:trPr>
          <w:trHeight w:val="32"/>
        </w:trPr>
        <w:tc>
          <w:tcPr>
            <w:tcW w:w="1188" w:type="dxa"/>
            <w:shd w:val="clear" w:color="auto" w:fill="auto"/>
          </w:tcPr>
          <w:p w:rsidR="00D86D66" w:rsidRPr="00130966" w:rsidRDefault="00D86D66" w:rsidP="009930D2">
            <w:pPr>
              <w:tabs>
                <w:tab w:val="left" w:pos="0"/>
              </w:tabs>
              <w:jc w:val="center"/>
              <w:rPr>
                <w:rFonts w:ascii="Arial" w:hAnsi="Arial" w:cs="Arial"/>
                <w:b/>
              </w:rPr>
            </w:pPr>
            <w:r w:rsidRPr="00130966">
              <w:rPr>
                <w:rFonts w:ascii="Arial" w:hAnsi="Arial" w:cs="Arial"/>
                <w:b/>
              </w:rPr>
              <w:t>3.24</w:t>
            </w:r>
          </w:p>
        </w:tc>
        <w:tc>
          <w:tcPr>
            <w:tcW w:w="6840" w:type="dxa"/>
            <w:shd w:val="clear" w:color="auto" w:fill="auto"/>
          </w:tcPr>
          <w:p w:rsidR="00D86D66" w:rsidRPr="00130966" w:rsidRDefault="0075671A" w:rsidP="009930D2">
            <w:pPr>
              <w:tabs>
                <w:tab w:val="left" w:pos="0"/>
              </w:tabs>
              <w:rPr>
                <w:rFonts w:ascii="Arial" w:hAnsi="Arial" w:cs="Arial"/>
              </w:rPr>
            </w:pPr>
            <w:r w:rsidRPr="00130966">
              <w:rPr>
                <w:rFonts w:ascii="Arial" w:hAnsi="Arial" w:cs="Arial"/>
              </w:rPr>
              <w:t>Lotérica</w:t>
            </w:r>
          </w:p>
        </w:tc>
        <w:tc>
          <w:tcPr>
            <w:tcW w:w="2160" w:type="dxa"/>
            <w:shd w:val="clear" w:color="auto" w:fill="auto"/>
            <w:vAlign w:val="center"/>
          </w:tcPr>
          <w:p w:rsidR="00D86D66" w:rsidRPr="00130966" w:rsidRDefault="004834FE" w:rsidP="009930D2">
            <w:pPr>
              <w:tabs>
                <w:tab w:val="left" w:pos="0"/>
              </w:tabs>
              <w:jc w:val="center"/>
              <w:rPr>
                <w:rFonts w:ascii="Arial" w:hAnsi="Arial" w:cs="Arial"/>
                <w:b/>
              </w:rPr>
            </w:pPr>
            <w:r w:rsidRPr="00130966">
              <w:rPr>
                <w:rFonts w:ascii="Arial" w:hAnsi="Arial" w:cs="Arial"/>
                <w:b/>
              </w:rPr>
              <w:t>20,0</w:t>
            </w:r>
          </w:p>
        </w:tc>
      </w:tr>
      <w:tr w:rsidR="00D86D66" w:rsidRPr="00130966" w:rsidTr="009930D2">
        <w:trPr>
          <w:trHeight w:val="32"/>
        </w:trPr>
        <w:tc>
          <w:tcPr>
            <w:tcW w:w="1188" w:type="dxa"/>
            <w:shd w:val="clear" w:color="auto" w:fill="auto"/>
          </w:tcPr>
          <w:p w:rsidR="00D86D66" w:rsidRPr="00130966" w:rsidRDefault="00D86D66" w:rsidP="009930D2">
            <w:pPr>
              <w:tabs>
                <w:tab w:val="left" w:pos="0"/>
              </w:tabs>
              <w:jc w:val="center"/>
              <w:rPr>
                <w:rFonts w:ascii="Arial" w:hAnsi="Arial" w:cs="Arial"/>
                <w:b/>
              </w:rPr>
            </w:pPr>
            <w:r w:rsidRPr="00130966">
              <w:rPr>
                <w:rFonts w:ascii="Arial" w:hAnsi="Arial" w:cs="Arial"/>
                <w:b/>
              </w:rPr>
              <w:t>3.25</w:t>
            </w:r>
          </w:p>
        </w:tc>
        <w:tc>
          <w:tcPr>
            <w:tcW w:w="6840" w:type="dxa"/>
            <w:shd w:val="clear" w:color="auto" w:fill="auto"/>
          </w:tcPr>
          <w:p w:rsidR="00D86D66" w:rsidRPr="00130966" w:rsidRDefault="0075671A" w:rsidP="009930D2">
            <w:pPr>
              <w:tabs>
                <w:tab w:val="left" w:pos="0"/>
              </w:tabs>
              <w:rPr>
                <w:rFonts w:ascii="Arial" w:hAnsi="Arial" w:cs="Arial"/>
              </w:rPr>
            </w:pPr>
            <w:r w:rsidRPr="00130966">
              <w:rPr>
                <w:rFonts w:ascii="Arial" w:hAnsi="Arial" w:cs="Arial"/>
              </w:rPr>
              <w:t>Produtos Veterinários, Agrícolas e assemelhados.</w:t>
            </w:r>
          </w:p>
        </w:tc>
        <w:tc>
          <w:tcPr>
            <w:tcW w:w="2160" w:type="dxa"/>
            <w:shd w:val="clear" w:color="auto" w:fill="auto"/>
            <w:vAlign w:val="center"/>
          </w:tcPr>
          <w:p w:rsidR="00D86D66" w:rsidRPr="00130966" w:rsidRDefault="004834FE" w:rsidP="009930D2">
            <w:pPr>
              <w:tabs>
                <w:tab w:val="left" w:pos="0"/>
              </w:tabs>
              <w:jc w:val="center"/>
              <w:rPr>
                <w:rFonts w:ascii="Arial" w:hAnsi="Arial" w:cs="Arial"/>
                <w:b/>
              </w:rPr>
            </w:pPr>
            <w:r w:rsidRPr="00130966">
              <w:rPr>
                <w:rFonts w:ascii="Arial" w:hAnsi="Arial" w:cs="Arial"/>
                <w:b/>
              </w:rPr>
              <w:t>15,0</w:t>
            </w:r>
          </w:p>
        </w:tc>
      </w:tr>
      <w:tr w:rsidR="00D86D66" w:rsidRPr="00130966" w:rsidTr="009930D2">
        <w:trPr>
          <w:trHeight w:val="32"/>
        </w:trPr>
        <w:tc>
          <w:tcPr>
            <w:tcW w:w="1188" w:type="dxa"/>
            <w:shd w:val="clear" w:color="auto" w:fill="auto"/>
          </w:tcPr>
          <w:p w:rsidR="00D86D66" w:rsidRPr="00130966" w:rsidRDefault="00D86D66" w:rsidP="009930D2">
            <w:pPr>
              <w:tabs>
                <w:tab w:val="left" w:pos="0"/>
              </w:tabs>
              <w:jc w:val="center"/>
              <w:rPr>
                <w:rFonts w:ascii="Arial" w:hAnsi="Arial" w:cs="Arial"/>
                <w:b/>
              </w:rPr>
            </w:pPr>
            <w:r w:rsidRPr="00130966">
              <w:rPr>
                <w:rFonts w:ascii="Arial" w:hAnsi="Arial" w:cs="Arial"/>
                <w:b/>
              </w:rPr>
              <w:t>3.26</w:t>
            </w:r>
          </w:p>
        </w:tc>
        <w:tc>
          <w:tcPr>
            <w:tcW w:w="6840" w:type="dxa"/>
            <w:shd w:val="clear" w:color="auto" w:fill="auto"/>
          </w:tcPr>
          <w:p w:rsidR="00D86D66" w:rsidRPr="00130966" w:rsidRDefault="0075671A" w:rsidP="009930D2">
            <w:pPr>
              <w:tabs>
                <w:tab w:val="left" w:pos="0"/>
              </w:tabs>
              <w:rPr>
                <w:rFonts w:ascii="Arial" w:hAnsi="Arial" w:cs="Arial"/>
              </w:rPr>
            </w:pPr>
            <w:r w:rsidRPr="00130966">
              <w:rPr>
                <w:rFonts w:ascii="Arial" w:hAnsi="Arial" w:cs="Arial"/>
              </w:rPr>
              <w:t>Floricultura</w:t>
            </w:r>
          </w:p>
        </w:tc>
        <w:tc>
          <w:tcPr>
            <w:tcW w:w="2160" w:type="dxa"/>
            <w:shd w:val="clear" w:color="auto" w:fill="auto"/>
            <w:vAlign w:val="center"/>
          </w:tcPr>
          <w:p w:rsidR="00D86D66" w:rsidRPr="00130966" w:rsidRDefault="004834FE" w:rsidP="009930D2">
            <w:pPr>
              <w:tabs>
                <w:tab w:val="left" w:pos="0"/>
              </w:tabs>
              <w:jc w:val="center"/>
              <w:rPr>
                <w:rFonts w:ascii="Arial" w:hAnsi="Arial" w:cs="Arial"/>
                <w:b/>
              </w:rPr>
            </w:pPr>
            <w:r w:rsidRPr="00130966">
              <w:rPr>
                <w:rFonts w:ascii="Arial" w:hAnsi="Arial" w:cs="Arial"/>
                <w:b/>
              </w:rPr>
              <w:t>10,0</w:t>
            </w:r>
          </w:p>
        </w:tc>
      </w:tr>
      <w:tr w:rsidR="00D86D66" w:rsidRPr="00130966" w:rsidTr="009930D2">
        <w:trPr>
          <w:trHeight w:val="32"/>
        </w:trPr>
        <w:tc>
          <w:tcPr>
            <w:tcW w:w="1188" w:type="dxa"/>
            <w:shd w:val="clear" w:color="auto" w:fill="auto"/>
          </w:tcPr>
          <w:p w:rsidR="00D86D66" w:rsidRPr="00130966" w:rsidRDefault="0075671A" w:rsidP="009930D2">
            <w:pPr>
              <w:tabs>
                <w:tab w:val="left" w:pos="0"/>
              </w:tabs>
              <w:jc w:val="center"/>
              <w:rPr>
                <w:rFonts w:ascii="Arial" w:hAnsi="Arial" w:cs="Arial"/>
                <w:b/>
              </w:rPr>
            </w:pPr>
            <w:r w:rsidRPr="00130966">
              <w:rPr>
                <w:rFonts w:ascii="Arial" w:hAnsi="Arial" w:cs="Arial"/>
                <w:b/>
              </w:rPr>
              <w:t>3.27</w:t>
            </w:r>
          </w:p>
        </w:tc>
        <w:tc>
          <w:tcPr>
            <w:tcW w:w="6840" w:type="dxa"/>
            <w:shd w:val="clear" w:color="auto" w:fill="auto"/>
          </w:tcPr>
          <w:p w:rsidR="00D86D66" w:rsidRPr="00130966" w:rsidRDefault="0075671A" w:rsidP="009930D2">
            <w:pPr>
              <w:tabs>
                <w:tab w:val="left" w:pos="0"/>
              </w:tabs>
              <w:rPr>
                <w:rFonts w:ascii="Arial" w:hAnsi="Arial" w:cs="Arial"/>
              </w:rPr>
            </w:pPr>
            <w:r w:rsidRPr="00130966">
              <w:rPr>
                <w:rFonts w:ascii="Arial" w:hAnsi="Arial" w:cs="Arial"/>
              </w:rPr>
              <w:t>Artigos Esportivos</w:t>
            </w:r>
          </w:p>
        </w:tc>
        <w:tc>
          <w:tcPr>
            <w:tcW w:w="2160" w:type="dxa"/>
            <w:shd w:val="clear" w:color="auto" w:fill="auto"/>
            <w:vAlign w:val="center"/>
          </w:tcPr>
          <w:p w:rsidR="00D86D66" w:rsidRPr="00130966" w:rsidRDefault="004834FE" w:rsidP="009930D2">
            <w:pPr>
              <w:tabs>
                <w:tab w:val="left" w:pos="0"/>
              </w:tabs>
              <w:jc w:val="center"/>
              <w:rPr>
                <w:rFonts w:ascii="Arial" w:hAnsi="Arial" w:cs="Arial"/>
                <w:b/>
              </w:rPr>
            </w:pPr>
            <w:r w:rsidRPr="00130966">
              <w:rPr>
                <w:rFonts w:ascii="Arial" w:hAnsi="Arial" w:cs="Arial"/>
                <w:b/>
              </w:rPr>
              <w:t>10,0</w:t>
            </w:r>
          </w:p>
        </w:tc>
      </w:tr>
      <w:tr w:rsidR="00D86D66" w:rsidRPr="00130966" w:rsidTr="009930D2">
        <w:trPr>
          <w:trHeight w:val="32"/>
        </w:trPr>
        <w:tc>
          <w:tcPr>
            <w:tcW w:w="1188" w:type="dxa"/>
            <w:shd w:val="clear" w:color="auto" w:fill="auto"/>
          </w:tcPr>
          <w:p w:rsidR="00D86D66" w:rsidRPr="00130966" w:rsidRDefault="0075671A" w:rsidP="009930D2">
            <w:pPr>
              <w:tabs>
                <w:tab w:val="left" w:pos="0"/>
              </w:tabs>
              <w:jc w:val="center"/>
              <w:rPr>
                <w:rFonts w:ascii="Arial" w:hAnsi="Arial" w:cs="Arial"/>
                <w:b/>
              </w:rPr>
            </w:pPr>
            <w:r w:rsidRPr="00130966">
              <w:rPr>
                <w:rFonts w:ascii="Arial" w:hAnsi="Arial" w:cs="Arial"/>
                <w:b/>
              </w:rPr>
              <w:t>3.28</w:t>
            </w:r>
          </w:p>
        </w:tc>
        <w:tc>
          <w:tcPr>
            <w:tcW w:w="6840" w:type="dxa"/>
            <w:shd w:val="clear" w:color="auto" w:fill="auto"/>
          </w:tcPr>
          <w:p w:rsidR="00D86D66" w:rsidRPr="00130966" w:rsidRDefault="0075671A" w:rsidP="009930D2">
            <w:pPr>
              <w:tabs>
                <w:tab w:val="left" w:pos="0"/>
              </w:tabs>
              <w:rPr>
                <w:rFonts w:ascii="Arial" w:hAnsi="Arial" w:cs="Arial"/>
              </w:rPr>
            </w:pPr>
            <w:r w:rsidRPr="00130966">
              <w:rPr>
                <w:rFonts w:ascii="Arial" w:hAnsi="Arial" w:cs="Arial"/>
              </w:rPr>
              <w:t>Caça e Pesca e Assemelhados</w:t>
            </w:r>
          </w:p>
        </w:tc>
        <w:tc>
          <w:tcPr>
            <w:tcW w:w="2160" w:type="dxa"/>
            <w:shd w:val="clear" w:color="auto" w:fill="auto"/>
            <w:vAlign w:val="center"/>
          </w:tcPr>
          <w:p w:rsidR="00D86D66" w:rsidRPr="00130966" w:rsidRDefault="004834FE" w:rsidP="009930D2">
            <w:pPr>
              <w:tabs>
                <w:tab w:val="left" w:pos="0"/>
              </w:tabs>
              <w:jc w:val="center"/>
              <w:rPr>
                <w:rFonts w:ascii="Arial" w:hAnsi="Arial" w:cs="Arial"/>
                <w:b/>
              </w:rPr>
            </w:pPr>
            <w:r w:rsidRPr="00130966">
              <w:rPr>
                <w:rFonts w:ascii="Arial" w:hAnsi="Arial" w:cs="Arial"/>
                <w:b/>
              </w:rPr>
              <w:t>10,0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3.29</w:t>
            </w:r>
          </w:p>
        </w:tc>
        <w:tc>
          <w:tcPr>
            <w:tcW w:w="6840" w:type="dxa"/>
            <w:shd w:val="clear" w:color="auto" w:fill="auto"/>
          </w:tcPr>
          <w:p w:rsidR="0075671A" w:rsidRPr="00130966" w:rsidRDefault="0075671A" w:rsidP="009930D2">
            <w:pPr>
              <w:tabs>
                <w:tab w:val="left" w:pos="0"/>
              </w:tabs>
              <w:rPr>
                <w:rFonts w:ascii="Arial" w:hAnsi="Arial" w:cs="Arial"/>
              </w:rPr>
            </w:pPr>
            <w:r w:rsidRPr="00130966">
              <w:rPr>
                <w:rFonts w:ascii="Arial" w:hAnsi="Arial" w:cs="Arial"/>
              </w:rPr>
              <w:t>Pastelaria</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10,0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3.30</w:t>
            </w:r>
          </w:p>
        </w:tc>
        <w:tc>
          <w:tcPr>
            <w:tcW w:w="6840" w:type="dxa"/>
            <w:shd w:val="clear" w:color="auto" w:fill="auto"/>
          </w:tcPr>
          <w:p w:rsidR="0075671A" w:rsidRPr="00130966" w:rsidRDefault="0075671A" w:rsidP="009930D2">
            <w:pPr>
              <w:tabs>
                <w:tab w:val="left" w:pos="0"/>
              </w:tabs>
              <w:rPr>
                <w:rFonts w:ascii="Arial" w:hAnsi="Arial" w:cs="Arial"/>
              </w:rPr>
            </w:pPr>
            <w:r w:rsidRPr="00130966">
              <w:rPr>
                <w:rFonts w:ascii="Arial" w:hAnsi="Arial" w:cs="Arial"/>
              </w:rPr>
              <w:t>Farmácia Homeopática e Produtos Naturais</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15,0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3.31</w:t>
            </w:r>
          </w:p>
        </w:tc>
        <w:tc>
          <w:tcPr>
            <w:tcW w:w="6840" w:type="dxa"/>
            <w:shd w:val="clear" w:color="auto" w:fill="auto"/>
          </w:tcPr>
          <w:p w:rsidR="0075671A" w:rsidRPr="00130966" w:rsidRDefault="0075671A" w:rsidP="009930D2">
            <w:pPr>
              <w:tabs>
                <w:tab w:val="left" w:pos="0"/>
              </w:tabs>
              <w:rPr>
                <w:rFonts w:ascii="Arial" w:hAnsi="Arial" w:cs="Arial"/>
              </w:rPr>
            </w:pPr>
            <w:r w:rsidRPr="00130966">
              <w:rPr>
                <w:rFonts w:ascii="Arial" w:hAnsi="Arial" w:cs="Arial"/>
              </w:rPr>
              <w:t>Brinquedos</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10,0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3.32</w:t>
            </w:r>
          </w:p>
        </w:tc>
        <w:tc>
          <w:tcPr>
            <w:tcW w:w="6840" w:type="dxa"/>
            <w:shd w:val="clear" w:color="auto" w:fill="auto"/>
          </w:tcPr>
          <w:p w:rsidR="0075671A" w:rsidRPr="00130966" w:rsidRDefault="00F00FA9" w:rsidP="009930D2">
            <w:pPr>
              <w:tabs>
                <w:tab w:val="left" w:pos="0"/>
              </w:tabs>
              <w:rPr>
                <w:rFonts w:ascii="Arial" w:hAnsi="Arial" w:cs="Arial"/>
              </w:rPr>
            </w:pPr>
            <w:hyperlink r:id="rId8" w:history="1">
              <w:r w:rsidR="0075671A" w:rsidRPr="00130966">
                <w:rPr>
                  <w:rStyle w:val="Hyperlink"/>
                  <w:rFonts w:ascii="Arial" w:hAnsi="Arial" w:cs="Arial"/>
                  <w:color w:val="auto"/>
                  <w:u w:val="none"/>
                </w:rPr>
                <w:t>Vestuários</w:t>
              </w:r>
            </w:hyperlink>
            <w:r w:rsidR="0075671A" w:rsidRPr="00130966">
              <w:rPr>
                <w:rFonts w:ascii="Arial" w:hAnsi="Arial" w:cs="Arial"/>
              </w:rPr>
              <w:t>, Calçados, Bolsas e demais acessórios.</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15,0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3.33</w:t>
            </w:r>
          </w:p>
        </w:tc>
        <w:tc>
          <w:tcPr>
            <w:tcW w:w="6840" w:type="dxa"/>
            <w:shd w:val="clear" w:color="auto" w:fill="auto"/>
          </w:tcPr>
          <w:p w:rsidR="0075671A" w:rsidRPr="00130966" w:rsidRDefault="0075671A" w:rsidP="009930D2">
            <w:pPr>
              <w:tabs>
                <w:tab w:val="left" w:pos="0"/>
              </w:tabs>
              <w:rPr>
                <w:rFonts w:ascii="Arial" w:hAnsi="Arial" w:cs="Arial"/>
              </w:rPr>
            </w:pPr>
            <w:r w:rsidRPr="00130966">
              <w:rPr>
                <w:rFonts w:ascii="Arial" w:hAnsi="Arial" w:cs="Arial"/>
              </w:rPr>
              <w:t>Artigos de Decoração e Arte.</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10,0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3.34</w:t>
            </w:r>
          </w:p>
        </w:tc>
        <w:tc>
          <w:tcPr>
            <w:tcW w:w="6840" w:type="dxa"/>
            <w:shd w:val="clear" w:color="auto" w:fill="auto"/>
          </w:tcPr>
          <w:p w:rsidR="0075671A" w:rsidRPr="00130966" w:rsidRDefault="0075671A" w:rsidP="009930D2">
            <w:pPr>
              <w:tabs>
                <w:tab w:val="left" w:pos="0"/>
              </w:tabs>
              <w:rPr>
                <w:rFonts w:ascii="Arial" w:hAnsi="Arial" w:cs="Arial"/>
              </w:rPr>
            </w:pPr>
            <w:r w:rsidRPr="00130966">
              <w:rPr>
                <w:rFonts w:ascii="Arial" w:hAnsi="Arial" w:cs="Arial"/>
              </w:rPr>
              <w:t>Artigos Importados.</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10,0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3.35</w:t>
            </w:r>
          </w:p>
        </w:tc>
        <w:tc>
          <w:tcPr>
            <w:tcW w:w="6840" w:type="dxa"/>
            <w:shd w:val="clear" w:color="auto" w:fill="auto"/>
          </w:tcPr>
          <w:p w:rsidR="0075671A" w:rsidRPr="00130966" w:rsidRDefault="0075671A" w:rsidP="009930D2">
            <w:pPr>
              <w:tabs>
                <w:tab w:val="left" w:pos="0"/>
              </w:tabs>
              <w:rPr>
                <w:rFonts w:ascii="Arial" w:hAnsi="Arial" w:cs="Arial"/>
              </w:rPr>
            </w:pPr>
            <w:r w:rsidRPr="00130966">
              <w:rPr>
                <w:rFonts w:ascii="Arial" w:hAnsi="Arial" w:cs="Arial"/>
              </w:rPr>
              <w:t>Artigos Usados.</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8,0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3.36</w:t>
            </w:r>
          </w:p>
        </w:tc>
        <w:tc>
          <w:tcPr>
            <w:tcW w:w="6840" w:type="dxa"/>
            <w:shd w:val="clear" w:color="auto" w:fill="auto"/>
          </w:tcPr>
          <w:p w:rsidR="0075671A" w:rsidRPr="00130966" w:rsidRDefault="0075671A" w:rsidP="009930D2">
            <w:pPr>
              <w:tabs>
                <w:tab w:val="left" w:pos="0"/>
              </w:tabs>
              <w:rPr>
                <w:rFonts w:ascii="Arial" w:hAnsi="Arial" w:cs="Arial"/>
              </w:rPr>
            </w:pPr>
            <w:r w:rsidRPr="00130966">
              <w:rPr>
                <w:rFonts w:ascii="Arial" w:hAnsi="Arial" w:cs="Arial"/>
              </w:rPr>
              <w:t xml:space="preserve">DVD, CDs, Discos e </w:t>
            </w:r>
            <w:r w:rsidR="008107AF" w:rsidRPr="00130966">
              <w:rPr>
                <w:rFonts w:ascii="Arial" w:hAnsi="Arial" w:cs="Arial"/>
              </w:rPr>
              <w:t>Fitas.</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6,0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3.37</w:t>
            </w:r>
          </w:p>
        </w:tc>
        <w:tc>
          <w:tcPr>
            <w:tcW w:w="6840" w:type="dxa"/>
            <w:shd w:val="clear" w:color="auto" w:fill="auto"/>
          </w:tcPr>
          <w:p w:rsidR="0075671A" w:rsidRPr="00130966" w:rsidRDefault="008107AF" w:rsidP="009930D2">
            <w:pPr>
              <w:tabs>
                <w:tab w:val="left" w:pos="0"/>
              </w:tabs>
              <w:rPr>
                <w:rFonts w:ascii="Arial" w:hAnsi="Arial" w:cs="Arial"/>
              </w:rPr>
            </w:pPr>
            <w:r w:rsidRPr="00130966">
              <w:rPr>
                <w:rFonts w:ascii="Arial" w:hAnsi="Arial" w:cs="Arial"/>
              </w:rPr>
              <w:t>Cosméticos e Produtos de Beleza.</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10,0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3.38</w:t>
            </w:r>
          </w:p>
        </w:tc>
        <w:tc>
          <w:tcPr>
            <w:tcW w:w="6840" w:type="dxa"/>
            <w:shd w:val="clear" w:color="auto" w:fill="auto"/>
          </w:tcPr>
          <w:p w:rsidR="0075671A" w:rsidRPr="00130966" w:rsidRDefault="008107AF" w:rsidP="009930D2">
            <w:pPr>
              <w:tabs>
                <w:tab w:val="left" w:pos="0"/>
              </w:tabs>
              <w:rPr>
                <w:rFonts w:ascii="Arial" w:hAnsi="Arial" w:cs="Arial"/>
              </w:rPr>
            </w:pPr>
            <w:r w:rsidRPr="00130966">
              <w:rPr>
                <w:rFonts w:ascii="Arial" w:hAnsi="Arial" w:cs="Arial"/>
              </w:rPr>
              <w:t>Depósitos de Qualquer Produto</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10,0</w:t>
            </w:r>
          </w:p>
        </w:tc>
      </w:tr>
      <w:tr w:rsidR="0075671A" w:rsidRPr="00130966" w:rsidTr="009930D2">
        <w:trPr>
          <w:trHeight w:val="32"/>
        </w:trPr>
        <w:tc>
          <w:tcPr>
            <w:tcW w:w="1188" w:type="dxa"/>
            <w:shd w:val="clear" w:color="auto" w:fill="auto"/>
          </w:tcPr>
          <w:p w:rsidR="0075671A" w:rsidRPr="00130966" w:rsidRDefault="0075671A" w:rsidP="009930D2">
            <w:pPr>
              <w:tabs>
                <w:tab w:val="left" w:pos="0"/>
              </w:tabs>
              <w:jc w:val="center"/>
              <w:rPr>
                <w:rFonts w:ascii="Arial" w:hAnsi="Arial" w:cs="Arial"/>
                <w:b/>
              </w:rPr>
            </w:pPr>
            <w:r w:rsidRPr="00130966">
              <w:rPr>
                <w:rFonts w:ascii="Arial" w:hAnsi="Arial" w:cs="Arial"/>
                <w:b/>
              </w:rPr>
              <w:t>3.39</w:t>
            </w:r>
          </w:p>
        </w:tc>
        <w:tc>
          <w:tcPr>
            <w:tcW w:w="6840" w:type="dxa"/>
            <w:shd w:val="clear" w:color="auto" w:fill="auto"/>
          </w:tcPr>
          <w:p w:rsidR="0075671A" w:rsidRPr="00130966" w:rsidRDefault="008107AF" w:rsidP="009930D2">
            <w:pPr>
              <w:tabs>
                <w:tab w:val="left" w:pos="0"/>
              </w:tabs>
              <w:rPr>
                <w:rFonts w:ascii="Arial" w:hAnsi="Arial" w:cs="Arial"/>
              </w:rPr>
            </w:pPr>
            <w:r w:rsidRPr="00130966">
              <w:rPr>
                <w:rFonts w:ascii="Arial" w:hAnsi="Arial" w:cs="Arial"/>
              </w:rPr>
              <w:t>Doces</w:t>
            </w:r>
            <w:r w:rsidR="004834FE" w:rsidRPr="00130966">
              <w:rPr>
                <w:rFonts w:ascii="Arial" w:hAnsi="Arial" w:cs="Arial"/>
              </w:rPr>
              <w:t>,</w:t>
            </w:r>
            <w:r w:rsidRPr="00130966">
              <w:rPr>
                <w:rFonts w:ascii="Arial" w:hAnsi="Arial" w:cs="Arial"/>
              </w:rPr>
              <w:t xml:space="preserve"> Biscoitos</w:t>
            </w:r>
            <w:r w:rsidR="004834FE" w:rsidRPr="00130966">
              <w:rPr>
                <w:rFonts w:ascii="Arial" w:hAnsi="Arial" w:cs="Arial"/>
              </w:rPr>
              <w:t xml:space="preserve"> e Salgados.</w:t>
            </w:r>
          </w:p>
        </w:tc>
        <w:tc>
          <w:tcPr>
            <w:tcW w:w="2160" w:type="dxa"/>
            <w:shd w:val="clear" w:color="auto" w:fill="auto"/>
            <w:vAlign w:val="center"/>
          </w:tcPr>
          <w:p w:rsidR="0075671A" w:rsidRPr="00130966" w:rsidRDefault="004834FE" w:rsidP="009930D2">
            <w:pPr>
              <w:tabs>
                <w:tab w:val="left" w:pos="0"/>
              </w:tabs>
              <w:jc w:val="center"/>
              <w:rPr>
                <w:rFonts w:ascii="Arial" w:hAnsi="Arial" w:cs="Arial"/>
                <w:b/>
              </w:rPr>
            </w:pPr>
            <w:r w:rsidRPr="00130966">
              <w:rPr>
                <w:rFonts w:ascii="Arial" w:hAnsi="Arial" w:cs="Arial"/>
                <w:b/>
              </w:rPr>
              <w:t>8,0</w:t>
            </w:r>
          </w:p>
        </w:tc>
      </w:tr>
      <w:tr w:rsidR="008107AF" w:rsidRPr="00130966" w:rsidTr="009930D2">
        <w:trPr>
          <w:trHeight w:val="32"/>
        </w:trPr>
        <w:tc>
          <w:tcPr>
            <w:tcW w:w="1188" w:type="dxa"/>
            <w:tcBorders>
              <w:bottom w:val="single" w:sz="4" w:space="0" w:color="auto"/>
            </w:tcBorders>
            <w:shd w:val="clear" w:color="auto" w:fill="auto"/>
          </w:tcPr>
          <w:p w:rsidR="008107AF" w:rsidRPr="00130966" w:rsidRDefault="008107AF" w:rsidP="009930D2">
            <w:pPr>
              <w:tabs>
                <w:tab w:val="left" w:pos="0"/>
              </w:tabs>
              <w:jc w:val="center"/>
              <w:rPr>
                <w:rFonts w:ascii="Arial" w:hAnsi="Arial" w:cs="Arial"/>
                <w:b/>
              </w:rPr>
            </w:pPr>
            <w:r w:rsidRPr="00130966">
              <w:rPr>
                <w:rFonts w:ascii="Arial" w:hAnsi="Arial" w:cs="Arial"/>
                <w:b/>
              </w:rPr>
              <w:t>3.4</w:t>
            </w:r>
            <w:r w:rsidR="004834FE" w:rsidRPr="00130966">
              <w:rPr>
                <w:rFonts w:ascii="Arial" w:hAnsi="Arial" w:cs="Arial"/>
                <w:b/>
              </w:rPr>
              <w:t>0</w:t>
            </w:r>
          </w:p>
        </w:tc>
        <w:tc>
          <w:tcPr>
            <w:tcW w:w="6840" w:type="dxa"/>
            <w:tcBorders>
              <w:bottom w:val="single" w:sz="4" w:space="0" w:color="auto"/>
            </w:tcBorders>
            <w:shd w:val="clear" w:color="auto" w:fill="auto"/>
          </w:tcPr>
          <w:p w:rsidR="008107AF" w:rsidRPr="00130966" w:rsidRDefault="008107AF" w:rsidP="009930D2">
            <w:pPr>
              <w:tabs>
                <w:tab w:val="left" w:pos="0"/>
              </w:tabs>
              <w:rPr>
                <w:rFonts w:ascii="Arial" w:hAnsi="Arial" w:cs="Arial"/>
              </w:rPr>
            </w:pPr>
            <w:r w:rsidRPr="00130966">
              <w:rPr>
                <w:rFonts w:ascii="Arial" w:hAnsi="Arial" w:cs="Arial"/>
              </w:rPr>
              <w:t>Demais Varejistas não especificados nos itens Anteriores</w:t>
            </w:r>
          </w:p>
        </w:tc>
        <w:tc>
          <w:tcPr>
            <w:tcW w:w="2160" w:type="dxa"/>
            <w:tcBorders>
              <w:bottom w:val="single" w:sz="4" w:space="0" w:color="auto"/>
            </w:tcBorders>
            <w:shd w:val="clear" w:color="auto" w:fill="auto"/>
            <w:vAlign w:val="center"/>
          </w:tcPr>
          <w:p w:rsidR="008107AF" w:rsidRPr="00130966" w:rsidRDefault="004834FE" w:rsidP="009930D2">
            <w:pPr>
              <w:tabs>
                <w:tab w:val="left" w:pos="0"/>
              </w:tabs>
              <w:jc w:val="center"/>
              <w:rPr>
                <w:rFonts w:ascii="Arial" w:hAnsi="Arial" w:cs="Arial"/>
                <w:b/>
              </w:rPr>
            </w:pPr>
            <w:r w:rsidRPr="00130966">
              <w:rPr>
                <w:rFonts w:ascii="Arial" w:hAnsi="Arial" w:cs="Arial"/>
                <w:b/>
              </w:rPr>
              <w:t>10,0</w:t>
            </w:r>
          </w:p>
        </w:tc>
      </w:tr>
      <w:tr w:rsidR="008107AF" w:rsidRPr="00130966" w:rsidTr="009930D2">
        <w:trPr>
          <w:trHeight w:val="32"/>
        </w:trPr>
        <w:tc>
          <w:tcPr>
            <w:tcW w:w="1188" w:type="dxa"/>
            <w:shd w:val="clear" w:color="auto" w:fill="C0C0C0"/>
          </w:tcPr>
          <w:p w:rsidR="008107AF" w:rsidRPr="00130966" w:rsidRDefault="008107AF" w:rsidP="009930D2">
            <w:pPr>
              <w:tabs>
                <w:tab w:val="left" w:pos="0"/>
              </w:tabs>
              <w:jc w:val="center"/>
              <w:rPr>
                <w:rFonts w:ascii="Arial" w:hAnsi="Arial" w:cs="Arial"/>
                <w:b/>
              </w:rPr>
            </w:pPr>
            <w:r w:rsidRPr="00130966">
              <w:rPr>
                <w:rFonts w:ascii="Arial" w:hAnsi="Arial" w:cs="Arial"/>
                <w:b/>
              </w:rPr>
              <w:t>4</w:t>
            </w:r>
          </w:p>
        </w:tc>
        <w:tc>
          <w:tcPr>
            <w:tcW w:w="6840" w:type="dxa"/>
            <w:shd w:val="clear" w:color="auto" w:fill="C0C0C0"/>
          </w:tcPr>
          <w:p w:rsidR="008107AF" w:rsidRPr="00130966" w:rsidRDefault="008107AF" w:rsidP="009930D2">
            <w:pPr>
              <w:tabs>
                <w:tab w:val="left" w:pos="0"/>
              </w:tabs>
              <w:rPr>
                <w:rFonts w:ascii="Arial" w:hAnsi="Arial" w:cs="Arial"/>
                <w:b/>
              </w:rPr>
            </w:pPr>
            <w:r w:rsidRPr="00130966">
              <w:rPr>
                <w:rFonts w:ascii="Arial" w:hAnsi="Arial" w:cs="Arial"/>
                <w:b/>
              </w:rPr>
              <w:t>PRESTADORES DE SERVIÇOS</w:t>
            </w:r>
          </w:p>
        </w:tc>
        <w:tc>
          <w:tcPr>
            <w:tcW w:w="2160" w:type="dxa"/>
            <w:shd w:val="clear" w:color="auto" w:fill="C0C0C0"/>
            <w:vAlign w:val="center"/>
          </w:tcPr>
          <w:p w:rsidR="008107AF" w:rsidRPr="00130966" w:rsidRDefault="008107AF" w:rsidP="009930D2">
            <w:pPr>
              <w:tabs>
                <w:tab w:val="left" w:pos="0"/>
              </w:tabs>
              <w:rPr>
                <w:rFonts w:ascii="Arial" w:hAnsi="Arial" w:cs="Arial"/>
                <w:b/>
              </w:rPr>
            </w:pPr>
          </w:p>
        </w:tc>
      </w:tr>
      <w:tr w:rsidR="008107AF" w:rsidRPr="00130966" w:rsidTr="009930D2">
        <w:trPr>
          <w:trHeight w:val="32"/>
        </w:trPr>
        <w:tc>
          <w:tcPr>
            <w:tcW w:w="1188" w:type="dxa"/>
            <w:shd w:val="clear" w:color="auto" w:fill="auto"/>
          </w:tcPr>
          <w:p w:rsidR="008107AF" w:rsidRPr="00130966" w:rsidRDefault="008107AF" w:rsidP="009930D2">
            <w:pPr>
              <w:tabs>
                <w:tab w:val="left" w:pos="0"/>
              </w:tabs>
              <w:jc w:val="center"/>
              <w:rPr>
                <w:rFonts w:ascii="Arial" w:hAnsi="Arial" w:cs="Arial"/>
                <w:b/>
              </w:rPr>
            </w:pPr>
            <w:r w:rsidRPr="00130966">
              <w:rPr>
                <w:rFonts w:ascii="Arial" w:hAnsi="Arial" w:cs="Arial"/>
                <w:b/>
              </w:rPr>
              <w:t>4.1.</w:t>
            </w:r>
          </w:p>
        </w:tc>
        <w:tc>
          <w:tcPr>
            <w:tcW w:w="6840" w:type="dxa"/>
            <w:shd w:val="clear" w:color="auto" w:fill="auto"/>
          </w:tcPr>
          <w:p w:rsidR="008107AF" w:rsidRPr="00130966" w:rsidRDefault="008107AF" w:rsidP="009930D2">
            <w:pPr>
              <w:tabs>
                <w:tab w:val="left" w:pos="0"/>
              </w:tabs>
              <w:rPr>
                <w:rFonts w:ascii="Arial" w:hAnsi="Arial" w:cs="Arial"/>
              </w:rPr>
            </w:pPr>
            <w:r w:rsidRPr="00130966">
              <w:rPr>
                <w:rFonts w:ascii="Arial" w:hAnsi="Arial" w:cs="Arial"/>
              </w:rPr>
              <w:t>HOTÉIS, MOTÉIS, PENSÕES E SIMILARES</w:t>
            </w:r>
          </w:p>
        </w:tc>
        <w:tc>
          <w:tcPr>
            <w:tcW w:w="2160" w:type="dxa"/>
            <w:shd w:val="clear" w:color="auto" w:fill="auto"/>
            <w:vAlign w:val="center"/>
          </w:tcPr>
          <w:p w:rsidR="008107AF" w:rsidRPr="00130966" w:rsidRDefault="008107AF" w:rsidP="009930D2">
            <w:pPr>
              <w:tabs>
                <w:tab w:val="left" w:pos="0"/>
              </w:tabs>
              <w:rPr>
                <w:rFonts w:ascii="Arial" w:hAnsi="Arial" w:cs="Arial"/>
                <w:b/>
              </w:rPr>
            </w:pPr>
          </w:p>
        </w:tc>
      </w:tr>
      <w:tr w:rsidR="008107AF" w:rsidRPr="00130966" w:rsidTr="009930D2">
        <w:trPr>
          <w:trHeight w:val="32"/>
        </w:trPr>
        <w:tc>
          <w:tcPr>
            <w:tcW w:w="1188" w:type="dxa"/>
            <w:shd w:val="clear" w:color="auto" w:fill="auto"/>
          </w:tcPr>
          <w:p w:rsidR="008107AF" w:rsidRPr="00130966" w:rsidRDefault="008107AF" w:rsidP="009930D2">
            <w:pPr>
              <w:tabs>
                <w:tab w:val="left" w:pos="0"/>
              </w:tabs>
              <w:jc w:val="center"/>
              <w:rPr>
                <w:rFonts w:ascii="Arial" w:hAnsi="Arial" w:cs="Arial"/>
                <w:b/>
              </w:rPr>
            </w:pPr>
            <w:r w:rsidRPr="00130966">
              <w:rPr>
                <w:rFonts w:ascii="Arial" w:hAnsi="Arial" w:cs="Arial"/>
                <w:b/>
              </w:rPr>
              <w:t>4.1.1</w:t>
            </w:r>
          </w:p>
        </w:tc>
        <w:tc>
          <w:tcPr>
            <w:tcW w:w="6840" w:type="dxa"/>
            <w:shd w:val="clear" w:color="auto" w:fill="auto"/>
          </w:tcPr>
          <w:p w:rsidR="008107AF" w:rsidRPr="00130966" w:rsidRDefault="008107AF" w:rsidP="009930D2">
            <w:pPr>
              <w:tabs>
                <w:tab w:val="left" w:pos="0"/>
              </w:tabs>
              <w:rPr>
                <w:rFonts w:ascii="Arial" w:hAnsi="Arial" w:cs="Arial"/>
              </w:rPr>
            </w:pPr>
            <w:r w:rsidRPr="00130966">
              <w:rPr>
                <w:rFonts w:ascii="Arial" w:hAnsi="Arial" w:cs="Arial"/>
              </w:rPr>
              <w:t>Por Quarto e Apartamentos</w:t>
            </w:r>
          </w:p>
        </w:tc>
        <w:tc>
          <w:tcPr>
            <w:tcW w:w="2160" w:type="dxa"/>
            <w:shd w:val="clear" w:color="auto" w:fill="auto"/>
            <w:vAlign w:val="center"/>
          </w:tcPr>
          <w:p w:rsidR="008107AF" w:rsidRPr="00130966" w:rsidRDefault="004834FE" w:rsidP="009930D2">
            <w:pPr>
              <w:tabs>
                <w:tab w:val="left" w:pos="0"/>
              </w:tabs>
              <w:jc w:val="center"/>
              <w:rPr>
                <w:rFonts w:ascii="Arial" w:hAnsi="Arial" w:cs="Arial"/>
                <w:b/>
              </w:rPr>
            </w:pPr>
            <w:r w:rsidRPr="00130966">
              <w:rPr>
                <w:rFonts w:ascii="Arial" w:hAnsi="Arial" w:cs="Arial"/>
                <w:b/>
              </w:rPr>
              <w:t>15,0</w:t>
            </w:r>
          </w:p>
        </w:tc>
      </w:tr>
      <w:tr w:rsidR="008107AF" w:rsidRPr="00130966" w:rsidTr="009930D2">
        <w:trPr>
          <w:trHeight w:val="32"/>
        </w:trPr>
        <w:tc>
          <w:tcPr>
            <w:tcW w:w="1188" w:type="dxa"/>
            <w:shd w:val="clear" w:color="auto" w:fill="auto"/>
          </w:tcPr>
          <w:p w:rsidR="008107AF" w:rsidRPr="00130966" w:rsidRDefault="008107AF" w:rsidP="009930D2">
            <w:pPr>
              <w:tabs>
                <w:tab w:val="left" w:pos="0"/>
              </w:tabs>
              <w:jc w:val="center"/>
              <w:rPr>
                <w:rFonts w:ascii="Arial" w:hAnsi="Arial" w:cs="Arial"/>
                <w:b/>
              </w:rPr>
            </w:pPr>
            <w:r w:rsidRPr="00130966">
              <w:rPr>
                <w:rFonts w:ascii="Arial" w:hAnsi="Arial" w:cs="Arial"/>
                <w:b/>
              </w:rPr>
              <w:t>4.1.1.2</w:t>
            </w:r>
          </w:p>
        </w:tc>
        <w:tc>
          <w:tcPr>
            <w:tcW w:w="6840" w:type="dxa"/>
            <w:shd w:val="clear" w:color="auto" w:fill="auto"/>
          </w:tcPr>
          <w:p w:rsidR="008107AF" w:rsidRPr="00130966" w:rsidRDefault="008107AF" w:rsidP="009930D2">
            <w:pPr>
              <w:tabs>
                <w:tab w:val="left" w:pos="0"/>
              </w:tabs>
              <w:rPr>
                <w:rFonts w:ascii="Arial" w:hAnsi="Arial" w:cs="Arial"/>
              </w:rPr>
            </w:pPr>
            <w:r w:rsidRPr="00130966">
              <w:rPr>
                <w:rFonts w:ascii="Arial" w:hAnsi="Arial" w:cs="Arial"/>
              </w:rPr>
              <w:t>Até 10 (Dez) Quartos</w:t>
            </w:r>
          </w:p>
        </w:tc>
        <w:tc>
          <w:tcPr>
            <w:tcW w:w="2160" w:type="dxa"/>
            <w:shd w:val="clear" w:color="auto" w:fill="auto"/>
            <w:vAlign w:val="center"/>
          </w:tcPr>
          <w:p w:rsidR="008107AF" w:rsidRPr="00130966" w:rsidRDefault="004834FE" w:rsidP="009930D2">
            <w:pPr>
              <w:tabs>
                <w:tab w:val="left" w:pos="0"/>
              </w:tabs>
              <w:jc w:val="center"/>
              <w:rPr>
                <w:rFonts w:ascii="Arial" w:hAnsi="Arial" w:cs="Arial"/>
                <w:b/>
              </w:rPr>
            </w:pPr>
            <w:r w:rsidRPr="00130966">
              <w:rPr>
                <w:rFonts w:ascii="Arial" w:hAnsi="Arial" w:cs="Arial"/>
                <w:b/>
              </w:rPr>
              <w:t>25,0</w:t>
            </w:r>
          </w:p>
        </w:tc>
      </w:tr>
      <w:tr w:rsidR="008107AF" w:rsidRPr="00130966" w:rsidTr="009930D2">
        <w:trPr>
          <w:trHeight w:val="32"/>
        </w:trPr>
        <w:tc>
          <w:tcPr>
            <w:tcW w:w="1188" w:type="dxa"/>
            <w:shd w:val="clear" w:color="auto" w:fill="auto"/>
          </w:tcPr>
          <w:p w:rsidR="008107AF" w:rsidRPr="00130966" w:rsidRDefault="008107AF" w:rsidP="009930D2">
            <w:pPr>
              <w:tabs>
                <w:tab w:val="left" w:pos="0"/>
              </w:tabs>
              <w:jc w:val="center"/>
              <w:rPr>
                <w:rFonts w:ascii="Arial" w:hAnsi="Arial" w:cs="Arial"/>
                <w:b/>
              </w:rPr>
            </w:pPr>
            <w:r w:rsidRPr="00130966">
              <w:rPr>
                <w:rFonts w:ascii="Arial" w:hAnsi="Arial" w:cs="Arial"/>
                <w:b/>
              </w:rPr>
              <w:t>4.1.1.3</w:t>
            </w:r>
          </w:p>
        </w:tc>
        <w:tc>
          <w:tcPr>
            <w:tcW w:w="6840" w:type="dxa"/>
            <w:shd w:val="clear" w:color="auto" w:fill="auto"/>
          </w:tcPr>
          <w:p w:rsidR="008107AF" w:rsidRPr="00130966" w:rsidRDefault="008107AF" w:rsidP="009930D2">
            <w:pPr>
              <w:tabs>
                <w:tab w:val="left" w:pos="0"/>
              </w:tabs>
              <w:rPr>
                <w:rFonts w:ascii="Arial" w:hAnsi="Arial" w:cs="Arial"/>
              </w:rPr>
            </w:pPr>
            <w:r w:rsidRPr="00130966">
              <w:rPr>
                <w:rFonts w:ascii="Arial" w:hAnsi="Arial" w:cs="Arial"/>
              </w:rPr>
              <w:t xml:space="preserve">De 11(Onze) à 30 (Trinta) Quartos </w:t>
            </w:r>
          </w:p>
        </w:tc>
        <w:tc>
          <w:tcPr>
            <w:tcW w:w="2160" w:type="dxa"/>
            <w:shd w:val="clear" w:color="auto" w:fill="auto"/>
            <w:vAlign w:val="center"/>
          </w:tcPr>
          <w:p w:rsidR="008107AF" w:rsidRPr="00130966" w:rsidRDefault="004834FE" w:rsidP="009930D2">
            <w:pPr>
              <w:tabs>
                <w:tab w:val="left" w:pos="0"/>
              </w:tabs>
              <w:jc w:val="center"/>
              <w:rPr>
                <w:rFonts w:ascii="Arial" w:hAnsi="Arial" w:cs="Arial"/>
                <w:b/>
              </w:rPr>
            </w:pPr>
            <w:r w:rsidRPr="00130966">
              <w:rPr>
                <w:rFonts w:ascii="Arial" w:hAnsi="Arial" w:cs="Arial"/>
                <w:b/>
              </w:rPr>
              <w:t>30,0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4.1.1.4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Acima de 30 (Trinta) Quartos</w:t>
            </w:r>
          </w:p>
        </w:tc>
        <w:tc>
          <w:tcPr>
            <w:tcW w:w="2160" w:type="dxa"/>
            <w:shd w:val="clear" w:color="auto" w:fill="auto"/>
            <w:vAlign w:val="center"/>
          </w:tcPr>
          <w:p w:rsidR="004834FE" w:rsidRPr="00130966" w:rsidRDefault="003474E7" w:rsidP="009930D2">
            <w:pPr>
              <w:tabs>
                <w:tab w:val="left" w:pos="0"/>
              </w:tabs>
              <w:jc w:val="center"/>
              <w:rPr>
                <w:rFonts w:ascii="Arial" w:hAnsi="Arial" w:cs="Arial"/>
                <w:b/>
              </w:rPr>
            </w:pPr>
            <w:r>
              <w:rPr>
                <w:rFonts w:ascii="Arial" w:hAnsi="Arial" w:cs="Arial"/>
                <w:b/>
              </w:rPr>
              <w:t>40</w:t>
            </w:r>
            <w:r w:rsidR="004834FE" w:rsidRPr="00130966">
              <w:rPr>
                <w:rFonts w:ascii="Arial" w:hAnsi="Arial" w:cs="Arial"/>
                <w:b/>
              </w:rPr>
              <w:t>,0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Até 10 (Dez) Apartamentos</w:t>
            </w:r>
          </w:p>
        </w:tc>
        <w:tc>
          <w:tcPr>
            <w:tcW w:w="2160" w:type="dxa"/>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25,0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De 11(Onze) à 30 (Trinta) Apartamentos </w:t>
            </w:r>
          </w:p>
        </w:tc>
        <w:tc>
          <w:tcPr>
            <w:tcW w:w="2160" w:type="dxa"/>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30,0</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4.1.2.4</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Acima de 30 (Trinta) Apartamentos</w:t>
            </w:r>
          </w:p>
        </w:tc>
        <w:tc>
          <w:tcPr>
            <w:tcW w:w="2160" w:type="dxa"/>
            <w:shd w:val="clear" w:color="auto" w:fill="auto"/>
            <w:vAlign w:val="center"/>
          </w:tcPr>
          <w:p w:rsidR="004834FE" w:rsidRPr="00130966" w:rsidRDefault="003474E7" w:rsidP="003474E7">
            <w:pPr>
              <w:tabs>
                <w:tab w:val="left" w:pos="0"/>
              </w:tabs>
              <w:jc w:val="center"/>
              <w:rPr>
                <w:rFonts w:ascii="Arial" w:hAnsi="Arial" w:cs="Arial"/>
                <w:b/>
              </w:rPr>
            </w:pPr>
            <w:r>
              <w:rPr>
                <w:rFonts w:ascii="Arial" w:hAnsi="Arial" w:cs="Arial"/>
                <w:b/>
              </w:rPr>
              <w:t>45,0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4.2</w:t>
            </w:r>
          </w:p>
        </w:tc>
        <w:tc>
          <w:tcPr>
            <w:tcW w:w="9000" w:type="dxa"/>
            <w:gridSpan w:val="2"/>
            <w:shd w:val="clear" w:color="auto" w:fill="C0C0C0"/>
          </w:tcPr>
          <w:p w:rsidR="004834FE" w:rsidRPr="00130966" w:rsidRDefault="004834FE" w:rsidP="009930D2">
            <w:pPr>
              <w:tabs>
                <w:tab w:val="left" w:pos="0"/>
              </w:tabs>
              <w:rPr>
                <w:rFonts w:ascii="Arial" w:hAnsi="Arial" w:cs="Arial"/>
              </w:rPr>
            </w:pPr>
            <w:r w:rsidRPr="00130966">
              <w:rPr>
                <w:rFonts w:ascii="Arial" w:hAnsi="Arial" w:cs="Arial"/>
                <w:b/>
              </w:rPr>
              <w:t>INSTITUIÇÃO FINANCEIRA DE CRÉDITO E SEGUROS</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Bancos</w:t>
            </w:r>
          </w:p>
        </w:tc>
        <w:tc>
          <w:tcPr>
            <w:tcW w:w="2160" w:type="dxa"/>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9</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Cooperativas de Crédito</w:t>
            </w:r>
          </w:p>
        </w:tc>
        <w:tc>
          <w:tcPr>
            <w:tcW w:w="2160" w:type="dxa"/>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9</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Postos Avançados de Bancos e Assemelhados</w:t>
            </w:r>
          </w:p>
        </w:tc>
        <w:tc>
          <w:tcPr>
            <w:tcW w:w="2160" w:type="dxa"/>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5</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Factoring e Assemelhados</w:t>
            </w:r>
          </w:p>
        </w:tc>
        <w:tc>
          <w:tcPr>
            <w:tcW w:w="2160" w:type="dxa"/>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5</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Seguros e Capitalização</w:t>
            </w:r>
          </w:p>
        </w:tc>
        <w:tc>
          <w:tcPr>
            <w:tcW w:w="2160" w:type="dxa"/>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4</w:t>
            </w:r>
            <w:r w:rsidR="004834FE" w:rsidRPr="00130966">
              <w:rPr>
                <w:rFonts w:ascii="Arial" w:hAnsi="Arial" w:cs="Arial"/>
                <w:b/>
              </w:rPr>
              <w:t>0,0</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4.2.6</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Cobranças em Geral</w:t>
            </w:r>
          </w:p>
        </w:tc>
        <w:tc>
          <w:tcPr>
            <w:tcW w:w="2160"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C0C0C0"/>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4.3</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ESTUDIOS FOTOGRÁFICOS, ATELIER DE PINTURA, DESENHO E ASSEMELHADOS.</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4.3.1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Estúdios Fotográficos, Atelier De Pintura, Desenho e Assemelhados</w:t>
            </w:r>
          </w:p>
        </w:tc>
        <w:tc>
          <w:tcPr>
            <w:tcW w:w="2160" w:type="dxa"/>
            <w:tcBorders>
              <w:bottom w:val="single" w:sz="4" w:space="0" w:color="auto"/>
            </w:tcBorders>
            <w:shd w:val="clear" w:color="auto" w:fill="auto"/>
            <w:vAlign w:val="center"/>
          </w:tcPr>
          <w:p w:rsidR="004834FE" w:rsidRPr="00130966" w:rsidRDefault="002878FC" w:rsidP="009930D2">
            <w:pPr>
              <w:tabs>
                <w:tab w:val="left" w:pos="0"/>
              </w:tabs>
              <w:jc w:val="center"/>
              <w:rPr>
                <w:rFonts w:ascii="Arial" w:hAnsi="Arial" w:cs="Arial"/>
                <w:b/>
              </w:rPr>
            </w:pPr>
            <w:r w:rsidRPr="00130966">
              <w:rPr>
                <w:rFonts w:ascii="Arial" w:hAnsi="Arial" w:cs="Arial"/>
                <w:b/>
              </w:rPr>
              <w:t>10</w:t>
            </w:r>
            <w:r w:rsidR="004834FE" w:rsidRPr="00130966">
              <w:rPr>
                <w:rFonts w:ascii="Arial" w:hAnsi="Arial" w:cs="Arial"/>
                <w:b/>
              </w:rPr>
              <w:t>,0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4.4</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FOTOGRAFO E ASSEMELHADOS RUDIMENTAR</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4.4.1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Fotografo e assemelhados Rudimentar</w:t>
            </w:r>
          </w:p>
        </w:tc>
        <w:tc>
          <w:tcPr>
            <w:tcW w:w="2160" w:type="dxa"/>
            <w:tcBorders>
              <w:bottom w:val="single" w:sz="4" w:space="0" w:color="auto"/>
            </w:tcBorders>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5</w:t>
            </w:r>
            <w:r w:rsidR="004834FE" w:rsidRPr="00130966">
              <w:rPr>
                <w:rFonts w:ascii="Arial" w:hAnsi="Arial" w:cs="Arial"/>
                <w:b/>
              </w:rPr>
              <w:t>,0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4.5</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BUFFET.</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4.5.1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Buffet.</w:t>
            </w:r>
          </w:p>
        </w:tc>
        <w:tc>
          <w:tcPr>
            <w:tcW w:w="2160" w:type="dxa"/>
            <w:tcBorders>
              <w:bottom w:val="single" w:sz="4" w:space="0" w:color="auto"/>
            </w:tcBorders>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50</w:t>
            </w:r>
            <w:r w:rsidR="004834FE" w:rsidRPr="00130966">
              <w:rPr>
                <w:rFonts w:ascii="Arial" w:hAnsi="Arial" w:cs="Arial"/>
                <w:b/>
              </w:rPr>
              <w:t>,0</w:t>
            </w:r>
          </w:p>
        </w:tc>
      </w:tr>
      <w:tr w:rsidR="004834FE" w:rsidRPr="00130966" w:rsidTr="009930D2">
        <w:trPr>
          <w:trHeight w:val="32"/>
        </w:trPr>
        <w:tc>
          <w:tcPr>
            <w:tcW w:w="1188" w:type="dxa"/>
            <w:shd w:val="clear" w:color="auto" w:fill="C0C0C0"/>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lastRenderedPageBreak/>
              <w:t>4.6</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ESTABELECIMENTOS DE BANHOS, DUCHAS, MASSAGENS E ASSEMELHADOS.</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4.6.1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Estabelecimentos De Banhos, Duchas, Massagens e Assemelhados.</w:t>
            </w:r>
          </w:p>
        </w:tc>
        <w:tc>
          <w:tcPr>
            <w:tcW w:w="2160" w:type="dxa"/>
            <w:tcBorders>
              <w:bottom w:val="single" w:sz="4" w:space="0" w:color="auto"/>
            </w:tcBorders>
            <w:shd w:val="clear" w:color="auto" w:fill="auto"/>
            <w:vAlign w:val="center"/>
          </w:tcPr>
          <w:p w:rsidR="004834FE" w:rsidRPr="00130966" w:rsidRDefault="002878FC" w:rsidP="009930D2">
            <w:pPr>
              <w:tabs>
                <w:tab w:val="left" w:pos="0"/>
              </w:tabs>
              <w:jc w:val="center"/>
              <w:rPr>
                <w:rFonts w:ascii="Arial" w:hAnsi="Arial" w:cs="Arial"/>
                <w:b/>
              </w:rPr>
            </w:pPr>
            <w:r w:rsidRPr="00130966">
              <w:rPr>
                <w:rFonts w:ascii="Arial" w:hAnsi="Arial" w:cs="Arial"/>
                <w:b/>
              </w:rPr>
              <w:t>10</w:t>
            </w:r>
            <w:r w:rsidR="004834FE" w:rsidRPr="00130966">
              <w:rPr>
                <w:rFonts w:ascii="Arial" w:hAnsi="Arial" w:cs="Arial"/>
                <w:b/>
              </w:rPr>
              <w:t>,0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4.7</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BARBEARIA E MANICURE.</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4.7.1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Barbearia e Manicure.</w:t>
            </w:r>
          </w:p>
        </w:tc>
        <w:tc>
          <w:tcPr>
            <w:tcW w:w="2160"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6,0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4.7.2</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Academias de Ginástica, Karate, Judô e Assemelhados.</w:t>
            </w:r>
          </w:p>
        </w:tc>
        <w:tc>
          <w:tcPr>
            <w:tcW w:w="2160" w:type="dxa"/>
            <w:tcBorders>
              <w:bottom w:val="single" w:sz="4" w:space="0" w:color="auto"/>
            </w:tcBorders>
            <w:shd w:val="clear" w:color="auto" w:fill="auto"/>
            <w:vAlign w:val="center"/>
          </w:tcPr>
          <w:p w:rsidR="004834FE" w:rsidRPr="00130966" w:rsidRDefault="002878FC" w:rsidP="009930D2">
            <w:pPr>
              <w:tabs>
                <w:tab w:val="left" w:pos="0"/>
              </w:tabs>
              <w:jc w:val="center"/>
              <w:rPr>
                <w:rFonts w:ascii="Arial" w:hAnsi="Arial" w:cs="Arial"/>
                <w:b/>
              </w:rPr>
            </w:pPr>
            <w:r w:rsidRPr="00130966">
              <w:rPr>
                <w:rFonts w:ascii="Arial" w:hAnsi="Arial" w:cs="Arial"/>
                <w:b/>
              </w:rPr>
              <w:t>10</w:t>
            </w:r>
            <w:r w:rsidR="004834FE" w:rsidRPr="00130966">
              <w:rPr>
                <w:rFonts w:ascii="Arial" w:hAnsi="Arial" w:cs="Arial"/>
                <w:b/>
              </w:rPr>
              <w:t>,0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4.8</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rPr>
              <w:t>SALÃO DE BELEZA.</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4.8.1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Salão de Beleza.</w:t>
            </w:r>
          </w:p>
        </w:tc>
        <w:tc>
          <w:tcPr>
            <w:tcW w:w="2160" w:type="dxa"/>
            <w:tcBorders>
              <w:bottom w:val="single" w:sz="4" w:space="0" w:color="auto"/>
            </w:tcBorders>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10</w:t>
            </w:r>
            <w:r w:rsidR="004834FE" w:rsidRPr="00130966">
              <w:rPr>
                <w:rFonts w:ascii="Arial" w:hAnsi="Arial" w:cs="Arial"/>
                <w:b/>
              </w:rPr>
              <w:t>,0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4.9</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LABORATÓRIO DE ANÁLISES CLÍNICAS</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4.9.1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Laboratório de Análises Clínicas</w:t>
            </w:r>
          </w:p>
        </w:tc>
        <w:tc>
          <w:tcPr>
            <w:tcW w:w="2160" w:type="dxa"/>
            <w:tcBorders>
              <w:bottom w:val="single" w:sz="4" w:space="0" w:color="auto"/>
            </w:tcBorders>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4.10</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CLÍNICAS EM GERAL</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4.10.1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Clínica Médica em Geral</w:t>
            </w:r>
          </w:p>
        </w:tc>
        <w:tc>
          <w:tcPr>
            <w:tcW w:w="2160" w:type="dxa"/>
            <w:shd w:val="clear" w:color="auto" w:fill="auto"/>
          </w:tcPr>
          <w:p w:rsidR="004834FE" w:rsidRPr="00130966" w:rsidRDefault="002878FC" w:rsidP="009930D2">
            <w:pPr>
              <w:tabs>
                <w:tab w:val="left" w:pos="0"/>
              </w:tabs>
              <w:jc w:val="center"/>
              <w:rPr>
                <w:rFonts w:ascii="Arial" w:hAnsi="Arial" w:cs="Arial"/>
                <w:b/>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4.10.2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Clínica Odontológica</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4.10.3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Clínica Fisioterapia e Assemelhados</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4.10.4</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Clínica Veterinária</w:t>
            </w:r>
          </w:p>
        </w:tc>
        <w:tc>
          <w:tcPr>
            <w:tcW w:w="2160" w:type="dxa"/>
            <w:tcBorders>
              <w:bottom w:val="single" w:sz="4" w:space="0" w:color="auto"/>
            </w:tcBorders>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4.11</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ESTABELECIMENTOS HOSPITALARES</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4.11.1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Até 15 (Quinze) Quartos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4.11.2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De 16(Dezesseis) à 30 (Trinta) Quartos </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4.11.3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Acima de 30 (Trinta) Quartos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30,0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4.11.4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Até 15 (Quinze) Apartamentos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4.11.5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De 16(Dezesseis) à 30 (Trinta) Apartamentos </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4.11.6</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Acima de 30 (Trinta) Apartamentos</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30,0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4.12</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CONSULTÓRIOS EM GERAL</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Consultório Odontológico</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Consultório Prótese Dentária</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Consultório Médico em Geral</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Consultório Veterinário</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4.12.5</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Demais Consultórios não especificados Anteriormente</w:t>
            </w:r>
          </w:p>
        </w:tc>
        <w:tc>
          <w:tcPr>
            <w:tcW w:w="2160" w:type="dxa"/>
            <w:tcBorders>
              <w:bottom w:val="single" w:sz="4" w:space="0" w:color="auto"/>
            </w:tcBorders>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tcBorders>
              <w:bottom w:val="single" w:sz="4" w:space="0" w:color="auto"/>
            </w:tcBorders>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4.13</w:t>
            </w:r>
          </w:p>
        </w:tc>
        <w:tc>
          <w:tcPr>
            <w:tcW w:w="9000" w:type="dxa"/>
            <w:gridSpan w:val="2"/>
            <w:tcBorders>
              <w:bottom w:val="single" w:sz="4" w:space="0" w:color="auto"/>
            </w:tcBorders>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ESCRITÓRIOS EM GERAL</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Advocacia em Geral</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Contabilidade em Geral</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Engenharia de Construção em geral</w:t>
            </w:r>
          </w:p>
        </w:tc>
        <w:tc>
          <w:tcPr>
            <w:tcW w:w="2160" w:type="dxa"/>
            <w:shd w:val="clear" w:color="auto" w:fill="auto"/>
          </w:tcPr>
          <w:p w:rsidR="004834FE" w:rsidRPr="00130966" w:rsidRDefault="004772FF" w:rsidP="002878FC">
            <w:pPr>
              <w:jc w:val="center"/>
              <w:rPr>
                <w:rFonts w:ascii="Arial" w:hAnsi="Arial" w:cs="Arial"/>
              </w:rPr>
            </w:pPr>
            <w:r w:rsidRPr="00130966">
              <w:rPr>
                <w:rFonts w:ascii="Arial" w:hAnsi="Arial" w:cs="Arial"/>
                <w:b/>
              </w:rPr>
              <w:t>2</w:t>
            </w:r>
            <w:r w:rsidR="002878FC" w:rsidRPr="00130966">
              <w:rPr>
                <w:rFonts w:ascii="Arial" w:hAnsi="Arial" w:cs="Arial"/>
                <w:b/>
              </w:rPr>
              <w:t>5</w:t>
            </w:r>
            <w:r w:rsidR="004834FE" w:rsidRPr="00130966">
              <w:rPr>
                <w:rFonts w:ascii="Arial" w:hAnsi="Arial" w:cs="Arial"/>
                <w:b/>
              </w:rPr>
              <w:t>,0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Engenharia Elétrica em Geral</w:t>
            </w:r>
          </w:p>
        </w:tc>
        <w:tc>
          <w:tcPr>
            <w:tcW w:w="2160" w:type="dxa"/>
            <w:shd w:val="clear" w:color="auto" w:fill="auto"/>
          </w:tcPr>
          <w:p w:rsidR="004834FE" w:rsidRPr="00130966" w:rsidRDefault="00CC1382" w:rsidP="009930D2">
            <w:pPr>
              <w:jc w:val="center"/>
              <w:rPr>
                <w:rFonts w:ascii="Arial" w:hAnsi="Arial" w:cs="Arial"/>
              </w:rPr>
            </w:pPr>
            <w:r w:rsidRPr="00130966">
              <w:rPr>
                <w:rFonts w:ascii="Arial" w:hAnsi="Arial" w:cs="Arial"/>
                <w:b/>
              </w:rPr>
              <w:t>2</w:t>
            </w:r>
            <w:r w:rsidR="004772FF" w:rsidRPr="00130966">
              <w:rPr>
                <w:rFonts w:ascii="Arial" w:hAnsi="Arial" w:cs="Arial"/>
                <w:b/>
              </w:rPr>
              <w:t>5</w:t>
            </w:r>
            <w:r w:rsidR="004834FE" w:rsidRPr="00130966">
              <w:rPr>
                <w:rFonts w:ascii="Arial" w:hAnsi="Arial" w:cs="Arial"/>
                <w:b/>
              </w:rPr>
              <w:t>,0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Consultoria e Planejamento em Geral</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4.13.6</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Turismo e Agenciamento de Viagens</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4.13.7</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Despachantes e Assemelhados</w:t>
            </w:r>
          </w:p>
        </w:tc>
        <w:tc>
          <w:tcPr>
            <w:tcW w:w="2160" w:type="dxa"/>
            <w:shd w:val="clear" w:color="auto" w:fill="auto"/>
          </w:tcPr>
          <w:p w:rsidR="004834FE" w:rsidRPr="00130966" w:rsidRDefault="004834FE" w:rsidP="009930D2">
            <w:pPr>
              <w:jc w:val="center"/>
              <w:rPr>
                <w:rFonts w:ascii="Arial" w:hAnsi="Arial" w:cs="Arial"/>
              </w:rPr>
            </w:pPr>
            <w:r w:rsidRPr="00130966">
              <w:rPr>
                <w:rFonts w:ascii="Arial" w:hAnsi="Arial" w:cs="Arial"/>
                <w:b/>
              </w:rPr>
              <w:t>1</w:t>
            </w:r>
            <w:r w:rsidR="004772FF" w:rsidRPr="00130966">
              <w:rPr>
                <w:rFonts w:ascii="Arial" w:hAnsi="Arial" w:cs="Arial"/>
                <w:b/>
              </w:rPr>
              <w:t>5</w:t>
            </w:r>
            <w:r w:rsidRPr="00130966">
              <w:rPr>
                <w:rFonts w:ascii="Arial" w:hAnsi="Arial" w:cs="Arial"/>
                <w:b/>
              </w:rPr>
              <w:t>,0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4.13.8</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Imobiliário em Geral</w:t>
            </w:r>
          </w:p>
        </w:tc>
        <w:tc>
          <w:tcPr>
            <w:tcW w:w="2160" w:type="dxa"/>
            <w:shd w:val="clear" w:color="auto" w:fill="auto"/>
          </w:tcPr>
          <w:p w:rsidR="004834FE" w:rsidRPr="00130966" w:rsidRDefault="002878FC" w:rsidP="009930D2">
            <w:pPr>
              <w:jc w:val="center"/>
              <w:rPr>
                <w:rFonts w:ascii="Arial" w:hAnsi="Arial" w:cs="Arial"/>
              </w:rPr>
            </w:pPr>
            <w:r w:rsidRPr="00130966">
              <w:rPr>
                <w:rFonts w:ascii="Arial" w:hAnsi="Arial" w:cs="Arial"/>
                <w:b/>
              </w:rPr>
              <w:t>2</w:t>
            </w:r>
            <w:r w:rsidR="004834FE" w:rsidRPr="00130966">
              <w:rPr>
                <w:rFonts w:ascii="Arial" w:hAnsi="Arial" w:cs="Arial"/>
                <w:b/>
              </w:rPr>
              <w:t>0,0</w:t>
            </w:r>
          </w:p>
        </w:tc>
      </w:tr>
      <w:tr w:rsidR="004834FE" w:rsidRPr="00130966" w:rsidTr="009930D2">
        <w:trPr>
          <w:trHeight w:val="32"/>
        </w:trPr>
        <w:tc>
          <w:tcPr>
            <w:tcW w:w="1188" w:type="dxa"/>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4.13.9</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Fornecimento de Energia (Distribuição de guias, Leitura, Corte e Assemelhados).</w:t>
            </w:r>
          </w:p>
        </w:tc>
        <w:tc>
          <w:tcPr>
            <w:tcW w:w="2160" w:type="dxa"/>
            <w:shd w:val="clear" w:color="auto" w:fill="auto"/>
          </w:tcPr>
          <w:p w:rsidR="004834FE" w:rsidRPr="00130966" w:rsidRDefault="00CC1382" w:rsidP="009930D2">
            <w:pPr>
              <w:tabs>
                <w:tab w:val="left" w:pos="0"/>
              </w:tabs>
              <w:jc w:val="center"/>
              <w:rPr>
                <w:rFonts w:ascii="Arial" w:hAnsi="Arial" w:cs="Arial"/>
                <w:b/>
              </w:rPr>
            </w:pPr>
            <w:r w:rsidRPr="00130966">
              <w:rPr>
                <w:rFonts w:ascii="Arial" w:hAnsi="Arial" w:cs="Arial"/>
                <w:b/>
              </w:rPr>
              <w:t>8</w:t>
            </w:r>
            <w:r w:rsidR="004772FF" w:rsidRPr="00130966">
              <w:rPr>
                <w:rFonts w:ascii="Arial" w:hAnsi="Arial" w:cs="Arial"/>
                <w:b/>
              </w:rPr>
              <w:t>0</w:t>
            </w:r>
            <w:r w:rsidR="004834FE" w:rsidRPr="00130966">
              <w:rPr>
                <w:rFonts w:ascii="Arial" w:hAnsi="Arial" w:cs="Arial"/>
                <w:b/>
              </w:rPr>
              <w:t>,0</w:t>
            </w:r>
          </w:p>
        </w:tc>
      </w:tr>
      <w:tr w:rsidR="004834FE" w:rsidRPr="00130966" w:rsidTr="009930D2">
        <w:trPr>
          <w:trHeight w:val="32"/>
        </w:trPr>
        <w:tc>
          <w:tcPr>
            <w:tcW w:w="1188" w:type="dxa"/>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4.13.10</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Fornecimento de Água (Distribuição de guias, Leitura, Corte e Assemelhados).</w:t>
            </w:r>
          </w:p>
        </w:tc>
        <w:tc>
          <w:tcPr>
            <w:tcW w:w="2160" w:type="dxa"/>
            <w:shd w:val="clear" w:color="auto" w:fill="auto"/>
            <w:vAlign w:val="center"/>
          </w:tcPr>
          <w:p w:rsidR="004834FE" w:rsidRPr="00130966" w:rsidRDefault="00CC1382" w:rsidP="009930D2">
            <w:pPr>
              <w:tabs>
                <w:tab w:val="left" w:pos="0"/>
              </w:tabs>
              <w:jc w:val="center"/>
              <w:rPr>
                <w:rFonts w:ascii="Arial" w:hAnsi="Arial" w:cs="Arial"/>
                <w:b/>
              </w:rPr>
            </w:pPr>
            <w:r w:rsidRPr="00130966">
              <w:rPr>
                <w:rFonts w:ascii="Arial" w:hAnsi="Arial" w:cs="Arial"/>
                <w:b/>
              </w:rPr>
              <w:t>8</w:t>
            </w:r>
            <w:r w:rsidR="004772FF" w:rsidRPr="00130966">
              <w:rPr>
                <w:rFonts w:ascii="Arial" w:hAnsi="Arial" w:cs="Arial"/>
                <w:b/>
              </w:rPr>
              <w:t>0,0</w:t>
            </w:r>
          </w:p>
        </w:tc>
      </w:tr>
      <w:tr w:rsidR="004834FE" w:rsidRPr="00130966" w:rsidTr="009930D2">
        <w:trPr>
          <w:trHeight w:val="32"/>
        </w:trPr>
        <w:tc>
          <w:tcPr>
            <w:tcW w:w="1188" w:type="dxa"/>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4.13.11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Escritório de Representantes Comerciais, Corretores e Assemelhados.</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15,0</w:t>
            </w:r>
          </w:p>
        </w:tc>
      </w:tr>
      <w:tr w:rsidR="004834FE" w:rsidRPr="00130966" w:rsidTr="009930D2">
        <w:trPr>
          <w:trHeight w:val="32"/>
        </w:trPr>
        <w:tc>
          <w:tcPr>
            <w:tcW w:w="1188" w:type="dxa"/>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4.13.12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Demais Escritórios não especificados nos itens Anteriores</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4.13.13</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Poda de Arvores</w:t>
            </w:r>
          </w:p>
        </w:tc>
        <w:tc>
          <w:tcPr>
            <w:tcW w:w="2160" w:type="dxa"/>
            <w:tcBorders>
              <w:bottom w:val="single" w:sz="4" w:space="0" w:color="auto"/>
            </w:tcBorders>
            <w:shd w:val="clear" w:color="auto" w:fill="auto"/>
          </w:tcPr>
          <w:p w:rsidR="004834FE" w:rsidRPr="00130966" w:rsidRDefault="00CC1382" w:rsidP="009930D2">
            <w:pPr>
              <w:tabs>
                <w:tab w:val="left" w:pos="0"/>
              </w:tabs>
              <w:jc w:val="center"/>
              <w:rPr>
                <w:rFonts w:ascii="Arial" w:hAnsi="Arial" w:cs="Arial"/>
                <w:b/>
              </w:rPr>
            </w:pPr>
            <w:r w:rsidRPr="00130966">
              <w:rPr>
                <w:rFonts w:ascii="Arial" w:hAnsi="Arial" w:cs="Arial"/>
                <w:b/>
              </w:rPr>
              <w:t>10</w:t>
            </w:r>
            <w:r w:rsidR="004772FF" w:rsidRPr="00130966">
              <w:rPr>
                <w:rFonts w:ascii="Arial" w:hAnsi="Arial" w:cs="Arial"/>
                <w:b/>
              </w:rPr>
              <w:t>,0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lastRenderedPageBreak/>
              <w:t>4.14</w:t>
            </w:r>
          </w:p>
        </w:tc>
        <w:tc>
          <w:tcPr>
            <w:tcW w:w="9000" w:type="dxa"/>
            <w:gridSpan w:val="2"/>
            <w:shd w:val="clear" w:color="auto" w:fill="C0C0C0"/>
          </w:tcPr>
          <w:p w:rsidR="004834FE" w:rsidRPr="00130966" w:rsidRDefault="004834FE" w:rsidP="009930D2">
            <w:pPr>
              <w:tabs>
                <w:tab w:val="left" w:pos="0"/>
              </w:tabs>
              <w:rPr>
                <w:rFonts w:ascii="Arial" w:hAnsi="Arial" w:cs="Arial"/>
              </w:rPr>
            </w:pPr>
            <w:r w:rsidRPr="00130966">
              <w:rPr>
                <w:rFonts w:ascii="Arial" w:hAnsi="Arial" w:cs="Arial"/>
                <w:b/>
              </w:rPr>
              <w:t>CARTÓRIO EM GERAL</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4.14.1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Cartório em Geral</w:t>
            </w:r>
          </w:p>
        </w:tc>
        <w:tc>
          <w:tcPr>
            <w:tcW w:w="2160" w:type="dxa"/>
            <w:tcBorders>
              <w:bottom w:val="single" w:sz="4" w:space="0" w:color="auto"/>
            </w:tcBorders>
            <w:shd w:val="clear" w:color="auto" w:fill="auto"/>
          </w:tcPr>
          <w:p w:rsidR="004834FE" w:rsidRPr="00130966" w:rsidRDefault="00CC1382" w:rsidP="009930D2">
            <w:pPr>
              <w:tabs>
                <w:tab w:val="left" w:pos="0"/>
              </w:tabs>
              <w:jc w:val="center"/>
              <w:rPr>
                <w:rFonts w:ascii="Arial" w:hAnsi="Arial" w:cs="Arial"/>
                <w:b/>
              </w:rPr>
            </w:pPr>
            <w:r w:rsidRPr="00130966">
              <w:rPr>
                <w:rFonts w:ascii="Arial" w:hAnsi="Arial" w:cs="Arial"/>
                <w:b/>
              </w:rPr>
              <w:t>5</w:t>
            </w:r>
            <w:r w:rsidR="004772FF" w:rsidRPr="00130966">
              <w:rPr>
                <w:rFonts w:ascii="Arial" w:hAnsi="Arial" w:cs="Arial"/>
                <w:b/>
              </w:rPr>
              <w:t>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4.15</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FUNERÀRIA</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4.15.1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Funerária</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4.16</w:t>
            </w:r>
          </w:p>
        </w:tc>
        <w:tc>
          <w:tcPr>
            <w:tcW w:w="9000" w:type="dxa"/>
            <w:gridSpan w:val="2"/>
            <w:shd w:val="clear" w:color="auto" w:fill="C0C0C0"/>
          </w:tcPr>
          <w:p w:rsidR="004834FE" w:rsidRPr="00130966" w:rsidRDefault="004834FE" w:rsidP="009930D2">
            <w:pPr>
              <w:tabs>
                <w:tab w:val="left" w:pos="0"/>
              </w:tabs>
              <w:rPr>
                <w:rFonts w:ascii="Arial" w:hAnsi="Arial" w:cs="Arial"/>
              </w:rPr>
            </w:pPr>
            <w:r w:rsidRPr="00130966">
              <w:rPr>
                <w:rFonts w:ascii="Arial" w:hAnsi="Arial" w:cs="Arial"/>
                <w:b/>
              </w:rPr>
              <w:t>EMPREIREIRA E INCORPORADORAS</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4.16.1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Empreiteiras e Incorporadoras</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25,0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4.17</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 xml:space="preserve">CONSERVAÇÃO, LIMPEZA E SEGURANÇA </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4.17.1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Conservação, Limpeza e Segurança.</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C0C0C0"/>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4.18</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LOCAÇÃO DE FITAS DE VÍDEOS, DVDS E VÍDEO GAMES.</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4.18.1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Locação de fitas de vídeos, Dvds e vídeo games.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7,0</w:t>
            </w:r>
          </w:p>
        </w:tc>
      </w:tr>
      <w:tr w:rsidR="004834FE" w:rsidRPr="00130966" w:rsidTr="009930D2">
        <w:trPr>
          <w:trHeight w:val="32"/>
        </w:trPr>
        <w:tc>
          <w:tcPr>
            <w:tcW w:w="1188" w:type="dxa"/>
            <w:shd w:val="clear" w:color="auto" w:fill="C0C0C0"/>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4.19</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CLUBES RECREATIVOS (PISCINA, SAUNA,. ESPORTE E ASSEMELHADOS).</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4.19.1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Clubes Recreativos (Piscina, Sauna,. Esporte e Assemelhados).</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4.20</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GUARDA TRATAMENTO E ADESTRAMENTO.</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4.20.1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Guarda Tratamento e Adestramento.</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4.21</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PAISAGISMO E DECORAÇÃO</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4.21.1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Paisagismo e Decoração</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4.22</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COMUNICAÇÃO EM GERAL</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Serviços de Telecomunicação</w:t>
            </w:r>
          </w:p>
        </w:tc>
        <w:tc>
          <w:tcPr>
            <w:tcW w:w="2160" w:type="dxa"/>
            <w:shd w:val="clear" w:color="auto" w:fill="auto"/>
            <w:vAlign w:val="center"/>
          </w:tcPr>
          <w:p w:rsidR="004834FE" w:rsidRPr="00130966" w:rsidRDefault="00CC1382" w:rsidP="009930D2">
            <w:pPr>
              <w:tabs>
                <w:tab w:val="left" w:pos="0"/>
              </w:tabs>
              <w:jc w:val="center"/>
              <w:rPr>
                <w:rFonts w:ascii="Arial" w:hAnsi="Arial" w:cs="Arial"/>
                <w:b/>
              </w:rPr>
            </w:pPr>
            <w:r w:rsidRPr="00130966">
              <w:rPr>
                <w:rFonts w:ascii="Arial" w:hAnsi="Arial" w:cs="Arial"/>
                <w:b/>
              </w:rPr>
              <w:t>5</w:t>
            </w:r>
            <w:r w:rsidR="004772FF" w:rsidRPr="00130966">
              <w:rPr>
                <w:rFonts w:ascii="Arial" w:hAnsi="Arial" w:cs="Arial"/>
                <w:b/>
              </w:rPr>
              <w:t>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Agência de Correios e Telégrafos</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25,0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Publicidade em Geral (Sonorização)</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Publicidade Automotiva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Transmissão de Musica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4.22.6</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Estação de Rádio (transmissão).</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4.22.7</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Estação de Televisão (transmissão).</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25,0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4.22.8</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Tele Mensagem</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4.22.9</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Jornal e Revisa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4.22.10</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Distribuição de Jornal e Revista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4.22.11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Demais Meios de Comunicações não especificados nos itens Anteriores.</w:t>
            </w:r>
          </w:p>
        </w:tc>
        <w:tc>
          <w:tcPr>
            <w:tcW w:w="2160" w:type="dxa"/>
            <w:tcBorders>
              <w:bottom w:val="single" w:sz="4" w:space="0" w:color="auto"/>
            </w:tcBorders>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C0C0C0"/>
          </w:tcPr>
          <w:p w:rsidR="004834FE" w:rsidRPr="00130966" w:rsidRDefault="004834FE" w:rsidP="009930D2">
            <w:pPr>
              <w:tabs>
                <w:tab w:val="left" w:pos="0"/>
              </w:tabs>
              <w:jc w:val="center"/>
              <w:rPr>
                <w:rFonts w:ascii="Arial" w:hAnsi="Arial" w:cs="Arial"/>
                <w:b/>
              </w:rPr>
            </w:pPr>
            <w:r w:rsidRPr="00130966">
              <w:rPr>
                <w:rFonts w:ascii="Arial" w:hAnsi="Arial" w:cs="Arial"/>
                <w:b/>
              </w:rPr>
              <w:t>4.23</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OFICINAS DE REPARAÇÃO</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Maquinas e Aparelhos Eletrodomésticos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Maquinas e Aparelhos de Escritório Inclusive Informática</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Veículos de Passeio e Utilitários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Veículos Pesados e Maquinas Agrícola</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Funilaria, Latoeiro e Chapeachão.</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4.23.6</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Armeiro</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4.23.7</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Baterias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4.23.8</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Bicicletas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4.23.9</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Bombas Injetoras Para Veículos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4.23.10</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Torno e Solda</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4.23.11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Elétrica para Veículos em Geral</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4.23.12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Motos e Assemelhados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4.23.13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Borracharias em Geral</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6,0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4.23.14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Lava Jato e Outros Serviços para Automotores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6,0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4.23.15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Sapateiro, Bolsa, Sandálias e assemelhados.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lastRenderedPageBreak/>
              <w:t>4.23.16</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Costureiro, Alfaiataria, Tintura e Assemelhados.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4.23.17</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Lavanderia e Assemelhados.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4.23.18</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Instalador, Eletricista,  Encanador e Assemelhados.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5,0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4.23.19</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Tapeçaria em Geral</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7,0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4.23.20</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Recuperadora de Pneus.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15,0</w:t>
            </w:r>
          </w:p>
        </w:tc>
      </w:tr>
      <w:tr w:rsidR="004834FE" w:rsidRPr="00130966" w:rsidTr="009930D2">
        <w:trPr>
          <w:trHeight w:val="32"/>
        </w:trPr>
        <w:tc>
          <w:tcPr>
            <w:tcW w:w="1188" w:type="dxa"/>
            <w:tcBorders>
              <w:bottom w:val="single" w:sz="4" w:space="0" w:color="auto"/>
            </w:tcBorders>
            <w:shd w:val="clear" w:color="auto" w:fill="auto"/>
          </w:tcPr>
          <w:p w:rsidR="004834FE" w:rsidRPr="00130966" w:rsidRDefault="004834FE" w:rsidP="009930D2">
            <w:pPr>
              <w:jc w:val="center"/>
              <w:rPr>
                <w:rFonts w:ascii="Arial" w:hAnsi="Arial" w:cs="Arial"/>
              </w:rPr>
            </w:pPr>
            <w:r w:rsidRPr="00130966">
              <w:rPr>
                <w:rFonts w:ascii="Arial" w:hAnsi="Arial" w:cs="Arial"/>
                <w:b/>
              </w:rPr>
              <w:t>4.23.21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Demais Atividades não incluídas nos itens Anteriores.</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C0C0C0"/>
            <w:vAlign w:val="center"/>
          </w:tcPr>
          <w:p w:rsidR="004834FE" w:rsidRPr="00130966" w:rsidRDefault="004834FE" w:rsidP="009930D2">
            <w:pPr>
              <w:tabs>
                <w:tab w:val="left" w:pos="0"/>
              </w:tabs>
              <w:jc w:val="center"/>
              <w:rPr>
                <w:rFonts w:ascii="Arial" w:hAnsi="Arial" w:cs="Arial"/>
                <w:b/>
              </w:rPr>
            </w:pPr>
            <w:r w:rsidRPr="00130966">
              <w:rPr>
                <w:rFonts w:ascii="Arial" w:hAnsi="Arial" w:cs="Arial"/>
                <w:b/>
              </w:rPr>
              <w:t>4.24</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ESTABELECIMENTOS DE ENSINO OU CURSO EM GERAL</w:t>
            </w:r>
          </w:p>
        </w:tc>
      </w:tr>
      <w:tr w:rsidR="004834FE" w:rsidRPr="00130966" w:rsidTr="009930D2">
        <w:trPr>
          <w:trHeight w:val="32"/>
        </w:trPr>
        <w:tc>
          <w:tcPr>
            <w:tcW w:w="1188" w:type="dxa"/>
            <w:shd w:val="clear" w:color="auto" w:fill="auto"/>
          </w:tcPr>
          <w:p w:rsidR="004834FE" w:rsidRPr="00130966" w:rsidRDefault="004834FE" w:rsidP="009930D2">
            <w:pPr>
              <w:tabs>
                <w:tab w:val="left" w:pos="0"/>
              </w:tabs>
              <w:jc w:val="center"/>
              <w:rPr>
                <w:rFonts w:ascii="Arial" w:hAnsi="Arial" w:cs="Arial"/>
                <w:b/>
              </w:rPr>
            </w:pPr>
            <w:r w:rsidRPr="00130966">
              <w:rPr>
                <w:rFonts w:ascii="Arial" w:hAnsi="Arial" w:cs="Arial"/>
                <w:b/>
              </w:rPr>
              <w:t>4.24.1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Ensino de Informática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4.24.2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Ensino de Corte e Costura e Artesanato.</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8,0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4.24.3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Ensino Particular de 1º e 2º Grau</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8,0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4.24.4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Ensino Particular de Grau Superior</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tcPr>
          <w:p w:rsidR="004834FE" w:rsidRPr="00130966" w:rsidRDefault="004834FE" w:rsidP="009930D2">
            <w:pPr>
              <w:jc w:val="center"/>
              <w:rPr>
                <w:rFonts w:ascii="Arial" w:hAnsi="Arial" w:cs="Arial"/>
              </w:rPr>
            </w:pPr>
            <w:r w:rsidRPr="00130966">
              <w:rPr>
                <w:rFonts w:ascii="Arial" w:hAnsi="Arial" w:cs="Arial"/>
                <w:b/>
              </w:rPr>
              <w:t>4.24.5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Ensino Particular de Pós Graduação e Outros.</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12,0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rPr>
            </w:pPr>
            <w:r w:rsidRPr="00130966">
              <w:rPr>
                <w:rFonts w:ascii="Arial" w:hAnsi="Arial" w:cs="Arial"/>
                <w:b/>
              </w:rPr>
              <w:t>4.24.6</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Demais Estabelecimentos de Ensino não constantes nos itens Anteriores.</w:t>
            </w:r>
          </w:p>
        </w:tc>
        <w:tc>
          <w:tcPr>
            <w:tcW w:w="2160" w:type="dxa"/>
            <w:tcBorders>
              <w:bottom w:val="single" w:sz="4" w:space="0" w:color="auto"/>
            </w:tcBorders>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4.25</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DIVERSÕES PÚBLICAS</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4.25.1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Restaurantes Dançantes, Botes e Similares.</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4.25.2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Bilhares e quaisquer outros jogos, por mesa.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4.25.3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Boliches, por Pista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10,0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4.25.4</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Exposições, feiras de Amostras e Assemelhados. Por Dia.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3,0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4.25.5</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Circo, Por Dia.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2,0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4.25.6</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Parque de Diversão, Rodeio e Assemelhados. Por Dia</w:t>
            </w:r>
          </w:p>
        </w:tc>
        <w:tc>
          <w:tcPr>
            <w:tcW w:w="2160" w:type="dxa"/>
            <w:shd w:val="clear" w:color="auto" w:fill="auto"/>
            <w:vAlign w:val="center"/>
          </w:tcPr>
          <w:p w:rsidR="004834FE" w:rsidRPr="00130966" w:rsidRDefault="004772FF" w:rsidP="009930D2">
            <w:pPr>
              <w:tabs>
                <w:tab w:val="left" w:pos="0"/>
              </w:tabs>
              <w:jc w:val="center"/>
              <w:rPr>
                <w:rFonts w:ascii="Arial" w:hAnsi="Arial" w:cs="Arial"/>
                <w:b/>
              </w:rPr>
            </w:pPr>
            <w:r w:rsidRPr="00130966">
              <w:rPr>
                <w:rFonts w:ascii="Arial" w:hAnsi="Arial" w:cs="Arial"/>
                <w:b/>
              </w:rPr>
              <w:t>3,0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4.25.7</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Quaisquer Outros Espetáculos ou Diversão por Dia</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3,0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4.26</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TRANSPORTE RODOVIÁRIO DE PASSAGEIROS</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4.26.1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Ônibus</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4.26.2</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Vans, Kombi e ou Similares.</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12,0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4.27</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TRANSPORTE RODOVIARIO DE CARGAS</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4.27.1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Caminhão Com Carga Superior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4.27.2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Caminhão Com Carga Igual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160" w:type="dxa"/>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18,0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4.27.3</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Caminhão Com Carga Inferior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12,0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4.28</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TRANSPORTE RODOVIÁRIO DE CARGA E PASSAGEIROS</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4.28.1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Transporte Rodoviário de Carga e Passageiros</w:t>
            </w:r>
          </w:p>
        </w:tc>
        <w:tc>
          <w:tcPr>
            <w:tcW w:w="2160" w:type="dxa"/>
            <w:tcBorders>
              <w:bottom w:val="single" w:sz="4" w:space="0" w:color="auto"/>
            </w:tcBorders>
            <w:shd w:val="clear" w:color="auto" w:fill="auto"/>
          </w:tcPr>
          <w:p w:rsidR="004834FE" w:rsidRPr="00130966" w:rsidRDefault="004772FF"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4.29</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TRANSPORTE URBANO DE PASSAGEIROS</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4.29.1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Ônibus</w:t>
            </w:r>
          </w:p>
        </w:tc>
        <w:tc>
          <w:tcPr>
            <w:tcW w:w="2160" w:type="dxa"/>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4.29.2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Vans, Kombi e ou Similares.</w:t>
            </w:r>
          </w:p>
        </w:tc>
        <w:tc>
          <w:tcPr>
            <w:tcW w:w="2160" w:type="dxa"/>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15,0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4.29.3</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Táxi (Carro de Passeio)</w:t>
            </w:r>
          </w:p>
        </w:tc>
        <w:tc>
          <w:tcPr>
            <w:tcW w:w="2160" w:type="dxa"/>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12,0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4.29.4</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Moto Táxi, por Moto</w:t>
            </w:r>
          </w:p>
        </w:tc>
        <w:tc>
          <w:tcPr>
            <w:tcW w:w="2160" w:type="dxa"/>
            <w:tcBorders>
              <w:bottom w:val="single" w:sz="4" w:space="0" w:color="auto"/>
            </w:tcBorders>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6,0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4.30</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TRANSPORTE URBANO DE CARGAS</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4.30.1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Caminhão Com Carga Superior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160" w:type="dxa"/>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20,0</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4.30.2</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Caminhão Com Carga Igual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160" w:type="dxa"/>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18,0</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4.30.3</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 xml:space="preserve">Caminhão Com Carga Inferior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160" w:type="dxa"/>
            <w:tcBorders>
              <w:bottom w:val="single" w:sz="4" w:space="0" w:color="auto"/>
            </w:tcBorders>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12,0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4.31</w:t>
            </w:r>
          </w:p>
        </w:tc>
        <w:tc>
          <w:tcPr>
            <w:tcW w:w="9000" w:type="dxa"/>
            <w:gridSpan w:val="2"/>
            <w:shd w:val="clear" w:color="auto" w:fill="C0C0C0"/>
          </w:tcPr>
          <w:p w:rsidR="004834FE" w:rsidRPr="00130966" w:rsidRDefault="004834FE" w:rsidP="009930D2">
            <w:pPr>
              <w:tabs>
                <w:tab w:val="left" w:pos="0"/>
              </w:tabs>
              <w:rPr>
                <w:rFonts w:ascii="Arial" w:hAnsi="Arial" w:cs="Arial"/>
                <w:b/>
              </w:rPr>
            </w:pPr>
            <w:r w:rsidRPr="00130966">
              <w:rPr>
                <w:rFonts w:ascii="Arial" w:hAnsi="Arial" w:cs="Arial"/>
                <w:b/>
              </w:rPr>
              <w:t>GARAGEM E VENDA DE VEICULOS</w:t>
            </w:r>
          </w:p>
        </w:tc>
      </w:tr>
      <w:tr w:rsidR="004834FE" w:rsidRPr="00130966" w:rsidTr="009930D2">
        <w:trPr>
          <w:trHeight w:val="32"/>
        </w:trPr>
        <w:tc>
          <w:tcPr>
            <w:tcW w:w="1188" w:type="dxa"/>
            <w:tcBorders>
              <w:bottom w:val="single" w:sz="4" w:space="0" w:color="auto"/>
            </w:tcBorders>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4.31.1</w:t>
            </w:r>
          </w:p>
        </w:tc>
        <w:tc>
          <w:tcPr>
            <w:tcW w:w="6840" w:type="dxa"/>
            <w:tcBorders>
              <w:bottom w:val="single" w:sz="4" w:space="0" w:color="auto"/>
            </w:tcBorders>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Garagem e Venda de Veículos</w:t>
            </w:r>
          </w:p>
        </w:tc>
        <w:tc>
          <w:tcPr>
            <w:tcW w:w="2160" w:type="dxa"/>
            <w:tcBorders>
              <w:bottom w:val="single" w:sz="4" w:space="0" w:color="auto"/>
            </w:tcBorders>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30,0</w:t>
            </w:r>
          </w:p>
        </w:tc>
      </w:tr>
      <w:tr w:rsidR="004834FE" w:rsidRPr="00130966" w:rsidTr="009930D2">
        <w:trPr>
          <w:trHeight w:val="32"/>
        </w:trPr>
        <w:tc>
          <w:tcPr>
            <w:tcW w:w="1188" w:type="dxa"/>
            <w:shd w:val="clear" w:color="auto" w:fill="C0C0C0"/>
            <w:vAlign w:val="center"/>
          </w:tcPr>
          <w:p w:rsidR="004834FE" w:rsidRPr="00130966" w:rsidRDefault="004834FE" w:rsidP="009930D2">
            <w:pPr>
              <w:jc w:val="center"/>
              <w:rPr>
                <w:rFonts w:ascii="Arial" w:hAnsi="Arial" w:cs="Arial"/>
                <w:b/>
              </w:rPr>
            </w:pPr>
            <w:r w:rsidRPr="00130966">
              <w:rPr>
                <w:rFonts w:ascii="Arial" w:hAnsi="Arial" w:cs="Arial"/>
                <w:b/>
              </w:rPr>
              <w:t>4.32</w:t>
            </w:r>
          </w:p>
        </w:tc>
        <w:tc>
          <w:tcPr>
            <w:tcW w:w="9000" w:type="dxa"/>
            <w:gridSpan w:val="2"/>
            <w:shd w:val="clear" w:color="auto" w:fill="C0C0C0"/>
          </w:tcPr>
          <w:p w:rsidR="004834FE" w:rsidRPr="00130966" w:rsidRDefault="004834FE" w:rsidP="009930D2">
            <w:pPr>
              <w:tabs>
                <w:tab w:val="left" w:pos="0"/>
              </w:tabs>
              <w:rPr>
                <w:rFonts w:ascii="Arial" w:hAnsi="Arial" w:cs="Arial"/>
              </w:rPr>
            </w:pPr>
            <w:r w:rsidRPr="00130966">
              <w:rPr>
                <w:rFonts w:ascii="Arial" w:hAnsi="Arial" w:cs="Arial"/>
                <w:b/>
              </w:rPr>
              <w:t>OUTROS SERVIÇOS NÃO ESPECIFICADOS NOS ITENS ANTERIORES</w:t>
            </w:r>
          </w:p>
        </w:tc>
      </w:tr>
      <w:tr w:rsidR="004834FE" w:rsidRPr="00130966" w:rsidTr="009930D2">
        <w:trPr>
          <w:trHeight w:val="32"/>
        </w:trPr>
        <w:tc>
          <w:tcPr>
            <w:tcW w:w="1188" w:type="dxa"/>
            <w:shd w:val="clear" w:color="auto" w:fill="auto"/>
            <w:vAlign w:val="center"/>
          </w:tcPr>
          <w:p w:rsidR="004834FE" w:rsidRPr="00130966" w:rsidRDefault="004834FE" w:rsidP="009930D2">
            <w:pPr>
              <w:jc w:val="center"/>
              <w:rPr>
                <w:rFonts w:ascii="Arial" w:hAnsi="Arial" w:cs="Arial"/>
                <w:b/>
              </w:rPr>
            </w:pPr>
            <w:r w:rsidRPr="00130966">
              <w:rPr>
                <w:rFonts w:ascii="Arial" w:hAnsi="Arial" w:cs="Arial"/>
                <w:b/>
              </w:rPr>
              <w:t>4.32.1</w:t>
            </w:r>
          </w:p>
        </w:tc>
        <w:tc>
          <w:tcPr>
            <w:tcW w:w="6840" w:type="dxa"/>
            <w:shd w:val="clear" w:color="auto" w:fill="auto"/>
          </w:tcPr>
          <w:p w:rsidR="004834FE" w:rsidRPr="00130966" w:rsidRDefault="004834FE" w:rsidP="009930D2">
            <w:pPr>
              <w:tabs>
                <w:tab w:val="left" w:pos="0"/>
              </w:tabs>
              <w:rPr>
                <w:rFonts w:ascii="Arial" w:hAnsi="Arial" w:cs="Arial"/>
              </w:rPr>
            </w:pPr>
            <w:r w:rsidRPr="00130966">
              <w:rPr>
                <w:rFonts w:ascii="Arial" w:hAnsi="Arial" w:cs="Arial"/>
              </w:rPr>
              <w:t>Outros serviços não especificados nos itens anteriores</w:t>
            </w:r>
          </w:p>
        </w:tc>
        <w:tc>
          <w:tcPr>
            <w:tcW w:w="2160" w:type="dxa"/>
            <w:shd w:val="clear" w:color="auto" w:fill="auto"/>
          </w:tcPr>
          <w:p w:rsidR="004834FE" w:rsidRPr="00130966" w:rsidRDefault="002043FD" w:rsidP="009930D2">
            <w:pPr>
              <w:tabs>
                <w:tab w:val="left" w:pos="0"/>
              </w:tabs>
              <w:jc w:val="center"/>
              <w:rPr>
                <w:rFonts w:ascii="Arial" w:hAnsi="Arial" w:cs="Arial"/>
                <w:b/>
              </w:rPr>
            </w:pPr>
            <w:r w:rsidRPr="00130966">
              <w:rPr>
                <w:rFonts w:ascii="Arial" w:hAnsi="Arial" w:cs="Arial"/>
                <w:b/>
              </w:rPr>
              <w:t>20,0</w:t>
            </w:r>
          </w:p>
        </w:tc>
      </w:tr>
    </w:tbl>
    <w:p w:rsidR="0027648C" w:rsidRPr="00130966" w:rsidRDefault="0027648C" w:rsidP="005E04F0">
      <w:pPr>
        <w:shd w:val="clear" w:color="auto" w:fill="FFFFFF"/>
        <w:tabs>
          <w:tab w:val="left" w:pos="0"/>
        </w:tabs>
        <w:rPr>
          <w:rFonts w:ascii="Arial" w:hAnsi="Arial" w:cs="Arial"/>
          <w:b/>
        </w:rPr>
      </w:pPr>
    </w:p>
    <w:p w:rsidR="003A34AE" w:rsidRPr="00130966" w:rsidRDefault="003A34AE" w:rsidP="005E04F0">
      <w:pPr>
        <w:shd w:val="clear" w:color="auto" w:fill="FFFFFF"/>
        <w:tabs>
          <w:tab w:val="left" w:pos="0"/>
        </w:tabs>
        <w:rPr>
          <w:rFonts w:ascii="Arial" w:hAnsi="Arial" w:cs="Arial"/>
          <w:b/>
        </w:rPr>
      </w:pPr>
    </w:p>
    <w:p w:rsidR="0027648C" w:rsidRPr="00130966" w:rsidRDefault="0027648C" w:rsidP="005E04F0">
      <w:pPr>
        <w:shd w:val="clear" w:color="auto" w:fill="FFFFFF"/>
        <w:tabs>
          <w:tab w:val="left" w:pos="0"/>
        </w:tabs>
        <w:rPr>
          <w:rFonts w:ascii="Arial" w:hAnsi="Arial" w:cs="Arial"/>
          <w:b/>
        </w:rPr>
      </w:pPr>
    </w:p>
    <w:p w:rsidR="003A34AE" w:rsidRPr="00130966" w:rsidRDefault="003A34AE" w:rsidP="005E04F0">
      <w:pPr>
        <w:shd w:val="clear" w:color="auto" w:fill="FFFFFF"/>
        <w:tabs>
          <w:tab w:val="left" w:pos="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840"/>
        <w:gridCol w:w="1976"/>
      </w:tblGrid>
      <w:tr w:rsidR="003A34AE" w:rsidRPr="00130966" w:rsidTr="009930D2">
        <w:tc>
          <w:tcPr>
            <w:tcW w:w="10004" w:type="dxa"/>
            <w:gridSpan w:val="3"/>
            <w:shd w:val="clear" w:color="auto" w:fill="auto"/>
          </w:tcPr>
          <w:p w:rsidR="003A34AE" w:rsidRPr="00130966" w:rsidRDefault="003A34AE" w:rsidP="009930D2">
            <w:pPr>
              <w:tabs>
                <w:tab w:val="left" w:pos="0"/>
              </w:tabs>
              <w:jc w:val="center"/>
              <w:rPr>
                <w:rFonts w:ascii="Arial" w:hAnsi="Arial" w:cs="Arial"/>
                <w:b/>
              </w:rPr>
            </w:pPr>
          </w:p>
          <w:p w:rsidR="003A34AE" w:rsidRPr="00130966" w:rsidRDefault="003A34AE" w:rsidP="009930D2">
            <w:pPr>
              <w:tabs>
                <w:tab w:val="left" w:pos="0"/>
              </w:tabs>
              <w:jc w:val="center"/>
              <w:rPr>
                <w:rFonts w:ascii="Arial" w:hAnsi="Arial" w:cs="Arial"/>
                <w:b/>
              </w:rPr>
            </w:pPr>
          </w:p>
          <w:p w:rsidR="003A34AE" w:rsidRPr="00130966" w:rsidRDefault="003A34AE" w:rsidP="009930D2">
            <w:pPr>
              <w:tabs>
                <w:tab w:val="left" w:pos="0"/>
              </w:tabs>
              <w:jc w:val="center"/>
              <w:rPr>
                <w:rFonts w:ascii="Arial" w:hAnsi="Arial" w:cs="Arial"/>
                <w:b/>
              </w:rPr>
            </w:pPr>
            <w:r w:rsidRPr="00130966">
              <w:rPr>
                <w:rFonts w:ascii="Arial" w:hAnsi="Arial" w:cs="Arial"/>
                <w:b/>
              </w:rPr>
              <w:t>ANEXO III</w:t>
            </w:r>
          </w:p>
          <w:p w:rsidR="003A34AE" w:rsidRPr="00130966" w:rsidRDefault="003A34AE" w:rsidP="009930D2">
            <w:pPr>
              <w:tabs>
                <w:tab w:val="left" w:pos="0"/>
              </w:tabs>
              <w:jc w:val="center"/>
              <w:rPr>
                <w:rFonts w:ascii="Arial" w:hAnsi="Arial" w:cs="Arial"/>
                <w:b/>
              </w:rPr>
            </w:pPr>
          </w:p>
          <w:p w:rsidR="003A34AE" w:rsidRPr="00130966" w:rsidRDefault="003A34AE" w:rsidP="009930D2">
            <w:pPr>
              <w:tabs>
                <w:tab w:val="left" w:pos="0"/>
              </w:tabs>
              <w:jc w:val="center"/>
              <w:rPr>
                <w:rFonts w:ascii="Arial" w:hAnsi="Arial" w:cs="Arial"/>
                <w:b/>
              </w:rPr>
            </w:pPr>
            <w:r w:rsidRPr="00130966">
              <w:rPr>
                <w:rFonts w:ascii="Arial" w:hAnsi="Arial" w:cs="Arial"/>
                <w:b/>
              </w:rPr>
              <w:t xml:space="preserve">TABELA PARA COBRANÇA DA TAXA DE FISCALIZAÇÃO PARA LICENÇA RELATIVA AO FUNCIONAMENTO DE ESTABELECIMENTO </w:t>
            </w:r>
            <w:smartTag w:uri="urn:schemas-microsoft-com:office:smarttags" w:element="PersonName">
              <w:smartTagPr>
                <w:attr w:name="ProductID" w:val="EM HOR￁RIO ESPECIAL"/>
              </w:smartTagPr>
              <w:r w:rsidRPr="00130966">
                <w:rPr>
                  <w:rFonts w:ascii="Arial" w:hAnsi="Arial" w:cs="Arial"/>
                  <w:b/>
                </w:rPr>
                <w:t>EM HORÁRIO ESPECIAL</w:t>
              </w:r>
            </w:smartTag>
          </w:p>
          <w:p w:rsidR="003A34AE" w:rsidRPr="00130966" w:rsidRDefault="003A34AE" w:rsidP="009930D2">
            <w:pPr>
              <w:tabs>
                <w:tab w:val="left" w:pos="0"/>
              </w:tabs>
              <w:rPr>
                <w:rFonts w:ascii="Arial" w:hAnsi="Arial" w:cs="Arial"/>
                <w:b/>
              </w:rPr>
            </w:pPr>
          </w:p>
          <w:p w:rsidR="003A34AE" w:rsidRPr="00130966" w:rsidRDefault="003A34AE" w:rsidP="009930D2">
            <w:pPr>
              <w:tabs>
                <w:tab w:val="left" w:pos="0"/>
              </w:tabs>
              <w:rPr>
                <w:rFonts w:ascii="Arial" w:hAnsi="Arial" w:cs="Arial"/>
                <w:b/>
              </w:rPr>
            </w:pPr>
          </w:p>
        </w:tc>
      </w:tr>
      <w:tr w:rsidR="003A34AE" w:rsidRPr="00130966" w:rsidTr="009930D2">
        <w:tc>
          <w:tcPr>
            <w:tcW w:w="1188" w:type="dxa"/>
            <w:shd w:val="clear" w:color="auto" w:fill="auto"/>
            <w:vAlign w:val="center"/>
          </w:tcPr>
          <w:p w:rsidR="003A34AE" w:rsidRPr="00130966" w:rsidRDefault="003A34AE" w:rsidP="009930D2">
            <w:pPr>
              <w:tabs>
                <w:tab w:val="left" w:pos="0"/>
              </w:tabs>
              <w:jc w:val="center"/>
              <w:rPr>
                <w:rFonts w:ascii="Arial" w:hAnsi="Arial" w:cs="Arial"/>
                <w:b/>
              </w:rPr>
            </w:pPr>
            <w:r w:rsidRPr="00130966">
              <w:rPr>
                <w:rFonts w:ascii="Arial" w:hAnsi="Arial" w:cs="Arial"/>
                <w:b/>
              </w:rPr>
              <w:t>ORD.</w:t>
            </w:r>
          </w:p>
        </w:tc>
        <w:tc>
          <w:tcPr>
            <w:tcW w:w="6840" w:type="dxa"/>
            <w:shd w:val="clear" w:color="auto" w:fill="auto"/>
            <w:vAlign w:val="center"/>
          </w:tcPr>
          <w:p w:rsidR="003A34AE" w:rsidRPr="00130966" w:rsidRDefault="003A34AE" w:rsidP="009930D2">
            <w:pPr>
              <w:tabs>
                <w:tab w:val="left" w:pos="0"/>
              </w:tabs>
              <w:jc w:val="center"/>
              <w:rPr>
                <w:rFonts w:ascii="Arial" w:hAnsi="Arial" w:cs="Arial"/>
                <w:b/>
              </w:rPr>
            </w:pPr>
            <w:r w:rsidRPr="00130966">
              <w:rPr>
                <w:rFonts w:ascii="Arial" w:hAnsi="Arial" w:cs="Arial"/>
                <w:b/>
              </w:rPr>
              <w:t>DESCRIÇÃO DO PERIODO DA LICENÇA</w:t>
            </w:r>
          </w:p>
        </w:tc>
        <w:tc>
          <w:tcPr>
            <w:tcW w:w="1976" w:type="dxa"/>
            <w:shd w:val="clear" w:color="auto" w:fill="auto"/>
            <w:vAlign w:val="center"/>
          </w:tcPr>
          <w:p w:rsidR="003A34AE" w:rsidRPr="00130966" w:rsidRDefault="003A34AE" w:rsidP="009930D2">
            <w:pPr>
              <w:tabs>
                <w:tab w:val="left" w:pos="0"/>
              </w:tabs>
              <w:jc w:val="center"/>
              <w:rPr>
                <w:rFonts w:ascii="Arial" w:hAnsi="Arial" w:cs="Arial"/>
                <w:b/>
              </w:rPr>
            </w:pPr>
            <w:r w:rsidRPr="00130966">
              <w:rPr>
                <w:rFonts w:ascii="Arial" w:hAnsi="Arial" w:cs="Arial"/>
                <w:b/>
              </w:rPr>
              <w:t xml:space="preserve">QUANTIDADE </w:t>
            </w:r>
            <w:smartTag w:uri="urn:schemas-microsoft-com:office:smarttags" w:element="PersonName">
              <w:smartTagPr>
                <w:attr w:name="ProductID" w:val="EM UPF POR"/>
              </w:smartTagPr>
              <w:r w:rsidRPr="00130966">
                <w:rPr>
                  <w:rFonts w:ascii="Arial" w:hAnsi="Arial" w:cs="Arial"/>
                  <w:b/>
                </w:rPr>
                <w:t>EM UPF POR</w:t>
              </w:r>
            </w:smartTag>
            <w:r w:rsidRPr="00130966">
              <w:rPr>
                <w:rFonts w:ascii="Arial" w:hAnsi="Arial" w:cs="Arial"/>
                <w:b/>
              </w:rPr>
              <w:t xml:space="preserve"> PERIODO</w:t>
            </w:r>
          </w:p>
        </w:tc>
      </w:tr>
      <w:tr w:rsidR="003A34AE" w:rsidRPr="00130966" w:rsidTr="009930D2">
        <w:tc>
          <w:tcPr>
            <w:tcW w:w="1188" w:type="dxa"/>
            <w:shd w:val="clear" w:color="auto" w:fill="auto"/>
            <w:vAlign w:val="center"/>
          </w:tcPr>
          <w:p w:rsidR="003A34AE" w:rsidRPr="00130966" w:rsidRDefault="003A34AE" w:rsidP="009930D2">
            <w:pPr>
              <w:tabs>
                <w:tab w:val="left" w:pos="0"/>
              </w:tabs>
              <w:jc w:val="center"/>
              <w:rPr>
                <w:rFonts w:ascii="Arial" w:hAnsi="Arial" w:cs="Arial"/>
                <w:b/>
              </w:rPr>
            </w:pPr>
            <w:r w:rsidRPr="00130966">
              <w:rPr>
                <w:rFonts w:ascii="Arial" w:hAnsi="Arial" w:cs="Arial"/>
                <w:b/>
              </w:rPr>
              <w:t>1</w:t>
            </w:r>
          </w:p>
        </w:tc>
        <w:tc>
          <w:tcPr>
            <w:tcW w:w="6840" w:type="dxa"/>
            <w:shd w:val="clear" w:color="auto" w:fill="auto"/>
            <w:vAlign w:val="center"/>
          </w:tcPr>
          <w:p w:rsidR="003A34AE" w:rsidRPr="00130966" w:rsidRDefault="003A34AE" w:rsidP="009930D2">
            <w:pPr>
              <w:tabs>
                <w:tab w:val="left" w:pos="0"/>
              </w:tabs>
              <w:jc w:val="center"/>
              <w:rPr>
                <w:rFonts w:ascii="Arial" w:hAnsi="Arial" w:cs="Arial"/>
                <w:b/>
              </w:rPr>
            </w:pPr>
            <w:r w:rsidRPr="00130966">
              <w:rPr>
                <w:rFonts w:ascii="Arial" w:hAnsi="Arial" w:cs="Arial"/>
                <w:b/>
              </w:rPr>
              <w:t>PARA PRORROGAÇÃO DE HORÁRIO</w:t>
            </w:r>
          </w:p>
        </w:tc>
        <w:tc>
          <w:tcPr>
            <w:tcW w:w="1976" w:type="dxa"/>
            <w:shd w:val="clear" w:color="auto" w:fill="auto"/>
            <w:vAlign w:val="center"/>
          </w:tcPr>
          <w:p w:rsidR="003A34AE" w:rsidRPr="00130966" w:rsidRDefault="003A34AE" w:rsidP="009930D2">
            <w:pPr>
              <w:tabs>
                <w:tab w:val="left" w:pos="0"/>
              </w:tabs>
              <w:jc w:val="center"/>
              <w:rPr>
                <w:rFonts w:ascii="Arial" w:hAnsi="Arial" w:cs="Arial"/>
                <w:b/>
              </w:rPr>
            </w:pPr>
          </w:p>
        </w:tc>
      </w:tr>
      <w:tr w:rsidR="003A34AE" w:rsidRPr="00130966" w:rsidTr="009930D2">
        <w:tc>
          <w:tcPr>
            <w:tcW w:w="1188" w:type="dxa"/>
            <w:shd w:val="clear" w:color="auto" w:fill="auto"/>
            <w:vAlign w:val="center"/>
          </w:tcPr>
          <w:p w:rsidR="003A34AE" w:rsidRPr="00130966" w:rsidRDefault="003A34AE" w:rsidP="009930D2">
            <w:pPr>
              <w:tabs>
                <w:tab w:val="left" w:pos="0"/>
              </w:tabs>
              <w:jc w:val="center"/>
              <w:rPr>
                <w:rFonts w:ascii="Arial" w:hAnsi="Arial" w:cs="Arial"/>
                <w:b/>
              </w:rPr>
            </w:pPr>
            <w:r w:rsidRPr="00130966">
              <w:rPr>
                <w:rFonts w:ascii="Arial" w:hAnsi="Arial" w:cs="Arial"/>
                <w:b/>
              </w:rPr>
              <w:t>1.1</w:t>
            </w:r>
          </w:p>
        </w:tc>
        <w:tc>
          <w:tcPr>
            <w:tcW w:w="6840" w:type="dxa"/>
            <w:shd w:val="clear" w:color="auto" w:fill="auto"/>
            <w:vAlign w:val="center"/>
          </w:tcPr>
          <w:p w:rsidR="003A34AE" w:rsidRPr="00130966" w:rsidRDefault="003A34AE" w:rsidP="009930D2">
            <w:pPr>
              <w:tabs>
                <w:tab w:val="left" w:pos="0"/>
              </w:tabs>
              <w:rPr>
                <w:rFonts w:ascii="Arial" w:hAnsi="Arial" w:cs="Arial"/>
              </w:rPr>
            </w:pPr>
            <w:r w:rsidRPr="00130966">
              <w:rPr>
                <w:rFonts w:ascii="Arial" w:hAnsi="Arial" w:cs="Arial"/>
              </w:rPr>
              <w:t>ATÉ AS 22</w:t>
            </w:r>
            <w:r w:rsidR="00FB46FB" w:rsidRPr="00130966">
              <w:rPr>
                <w:rFonts w:ascii="Arial" w:hAnsi="Arial" w:cs="Arial"/>
              </w:rPr>
              <w:t>:</w:t>
            </w:r>
            <w:r w:rsidRPr="00130966">
              <w:rPr>
                <w:rFonts w:ascii="Arial" w:hAnsi="Arial" w:cs="Arial"/>
              </w:rPr>
              <w:t>00  HORAS</w:t>
            </w:r>
          </w:p>
        </w:tc>
        <w:tc>
          <w:tcPr>
            <w:tcW w:w="1976" w:type="dxa"/>
            <w:shd w:val="clear" w:color="auto" w:fill="auto"/>
            <w:vAlign w:val="center"/>
          </w:tcPr>
          <w:p w:rsidR="003A34AE" w:rsidRPr="00130966" w:rsidRDefault="003D70E0" w:rsidP="009930D2">
            <w:pPr>
              <w:tabs>
                <w:tab w:val="left" w:pos="0"/>
              </w:tabs>
              <w:jc w:val="center"/>
              <w:rPr>
                <w:rFonts w:ascii="Arial" w:hAnsi="Arial" w:cs="Arial"/>
                <w:b/>
              </w:rPr>
            </w:pPr>
            <w:r w:rsidRPr="00130966">
              <w:rPr>
                <w:rFonts w:ascii="Arial" w:hAnsi="Arial" w:cs="Arial"/>
                <w:b/>
              </w:rPr>
              <w:t>5,0</w:t>
            </w:r>
          </w:p>
        </w:tc>
      </w:tr>
      <w:tr w:rsidR="003A34AE" w:rsidRPr="00130966" w:rsidTr="009930D2">
        <w:tc>
          <w:tcPr>
            <w:tcW w:w="1188" w:type="dxa"/>
            <w:shd w:val="clear" w:color="auto" w:fill="auto"/>
            <w:vAlign w:val="center"/>
          </w:tcPr>
          <w:p w:rsidR="003A34AE" w:rsidRPr="00130966" w:rsidRDefault="003A34AE" w:rsidP="009930D2">
            <w:pPr>
              <w:tabs>
                <w:tab w:val="left" w:pos="0"/>
              </w:tabs>
              <w:jc w:val="center"/>
              <w:rPr>
                <w:rFonts w:ascii="Arial" w:hAnsi="Arial" w:cs="Arial"/>
                <w:b/>
              </w:rPr>
            </w:pPr>
            <w:r w:rsidRPr="00130966">
              <w:rPr>
                <w:rFonts w:ascii="Arial" w:hAnsi="Arial" w:cs="Arial"/>
                <w:b/>
              </w:rPr>
              <w:t>1.2</w:t>
            </w:r>
          </w:p>
        </w:tc>
        <w:tc>
          <w:tcPr>
            <w:tcW w:w="6840" w:type="dxa"/>
            <w:shd w:val="clear" w:color="auto" w:fill="auto"/>
            <w:vAlign w:val="center"/>
          </w:tcPr>
          <w:p w:rsidR="003A34AE" w:rsidRPr="00130966" w:rsidRDefault="003A34AE" w:rsidP="009930D2">
            <w:pPr>
              <w:tabs>
                <w:tab w:val="left" w:pos="0"/>
              </w:tabs>
              <w:rPr>
                <w:rFonts w:ascii="Arial" w:hAnsi="Arial" w:cs="Arial"/>
              </w:rPr>
            </w:pPr>
            <w:r w:rsidRPr="00130966">
              <w:rPr>
                <w:rFonts w:ascii="Arial" w:hAnsi="Arial" w:cs="Arial"/>
              </w:rPr>
              <w:t>ALEM DAS 22:00  HORAS</w:t>
            </w:r>
          </w:p>
        </w:tc>
        <w:tc>
          <w:tcPr>
            <w:tcW w:w="1976" w:type="dxa"/>
            <w:shd w:val="clear" w:color="auto" w:fill="auto"/>
            <w:vAlign w:val="center"/>
          </w:tcPr>
          <w:p w:rsidR="003A34AE" w:rsidRPr="00130966" w:rsidRDefault="003D70E0" w:rsidP="009930D2">
            <w:pPr>
              <w:tabs>
                <w:tab w:val="left" w:pos="0"/>
              </w:tabs>
              <w:jc w:val="center"/>
              <w:rPr>
                <w:rFonts w:ascii="Arial" w:hAnsi="Arial" w:cs="Arial"/>
                <w:b/>
              </w:rPr>
            </w:pPr>
            <w:r w:rsidRPr="00130966">
              <w:rPr>
                <w:rFonts w:ascii="Arial" w:hAnsi="Arial" w:cs="Arial"/>
                <w:b/>
              </w:rPr>
              <w:t>7,0</w:t>
            </w:r>
          </w:p>
        </w:tc>
      </w:tr>
    </w:tbl>
    <w:p w:rsidR="0027648C" w:rsidRPr="00130966" w:rsidRDefault="0027648C" w:rsidP="005E04F0">
      <w:pPr>
        <w:shd w:val="clear" w:color="auto" w:fill="FFFFFF"/>
        <w:tabs>
          <w:tab w:val="left" w:pos="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4"/>
        <w:gridCol w:w="22"/>
        <w:gridCol w:w="6454"/>
        <w:gridCol w:w="29"/>
        <w:gridCol w:w="699"/>
        <w:gridCol w:w="50"/>
        <w:gridCol w:w="773"/>
        <w:gridCol w:w="50"/>
        <w:gridCol w:w="789"/>
        <w:gridCol w:w="50"/>
      </w:tblGrid>
      <w:tr w:rsidR="00AD6D32" w:rsidRPr="00130966" w:rsidTr="009930D2">
        <w:trPr>
          <w:gridAfter w:val="1"/>
          <w:wAfter w:w="50" w:type="dxa"/>
          <w:trHeight w:val="1636"/>
        </w:trPr>
        <w:tc>
          <w:tcPr>
            <w:tcW w:w="10030" w:type="dxa"/>
            <w:gridSpan w:val="9"/>
            <w:shd w:val="clear" w:color="auto" w:fill="auto"/>
          </w:tcPr>
          <w:p w:rsidR="00AD6D32" w:rsidRPr="00130966" w:rsidRDefault="00AD6D32" w:rsidP="009930D2">
            <w:pPr>
              <w:tabs>
                <w:tab w:val="left" w:pos="0"/>
              </w:tabs>
              <w:jc w:val="center"/>
              <w:rPr>
                <w:rFonts w:ascii="Arial" w:hAnsi="Arial" w:cs="Arial"/>
                <w:b/>
              </w:rPr>
            </w:pPr>
            <w:r w:rsidRPr="00130966">
              <w:rPr>
                <w:rFonts w:ascii="Arial" w:hAnsi="Arial" w:cs="Arial"/>
                <w:b/>
              </w:rPr>
              <w:t>ANEXO IV</w:t>
            </w:r>
          </w:p>
          <w:p w:rsidR="00AD6D32" w:rsidRPr="00130966" w:rsidRDefault="00AD6D32" w:rsidP="009930D2">
            <w:pPr>
              <w:tabs>
                <w:tab w:val="left" w:pos="0"/>
              </w:tabs>
              <w:jc w:val="center"/>
              <w:rPr>
                <w:rFonts w:ascii="Arial" w:hAnsi="Arial" w:cs="Arial"/>
                <w:b/>
              </w:rPr>
            </w:pPr>
          </w:p>
          <w:p w:rsidR="00AD6D32" w:rsidRPr="00130966" w:rsidRDefault="00AD6D32" w:rsidP="009930D2">
            <w:pPr>
              <w:tabs>
                <w:tab w:val="left" w:pos="0"/>
              </w:tabs>
              <w:jc w:val="center"/>
              <w:rPr>
                <w:rFonts w:ascii="Arial" w:hAnsi="Arial" w:cs="Arial"/>
                <w:b/>
              </w:rPr>
            </w:pPr>
            <w:r w:rsidRPr="00130966">
              <w:rPr>
                <w:rFonts w:ascii="Arial" w:hAnsi="Arial" w:cs="Arial"/>
                <w:b/>
              </w:rPr>
              <w:t>TABELA PARA COBRANÇA DA TAXA DE FISCALIZAÇÃO PARA LICENÇA RELATIVA A ESPECIE DE VEICULAÇÃO DE PUBLICIDADE EM GERAL</w:t>
            </w:r>
          </w:p>
          <w:p w:rsidR="00AD6D32" w:rsidRPr="00130966" w:rsidRDefault="00AD6D32" w:rsidP="009930D2">
            <w:pPr>
              <w:tabs>
                <w:tab w:val="left" w:pos="0"/>
              </w:tabs>
              <w:rPr>
                <w:rFonts w:ascii="Arial" w:hAnsi="Arial" w:cs="Arial"/>
                <w:b/>
              </w:rPr>
            </w:pPr>
          </w:p>
        </w:tc>
      </w:tr>
      <w:tr w:rsidR="00AD6D32" w:rsidRPr="00130966" w:rsidTr="009930D2">
        <w:trPr>
          <w:gridAfter w:val="1"/>
          <w:wAfter w:w="50" w:type="dxa"/>
          <w:trHeight w:val="169"/>
        </w:trPr>
        <w:tc>
          <w:tcPr>
            <w:tcW w:w="1164" w:type="dxa"/>
            <w:vMerge w:val="restart"/>
            <w:shd w:val="clear" w:color="auto" w:fill="auto"/>
            <w:vAlign w:val="center"/>
          </w:tcPr>
          <w:p w:rsidR="00AD6D32" w:rsidRPr="00130966" w:rsidRDefault="00AD6D32" w:rsidP="009930D2">
            <w:pPr>
              <w:tabs>
                <w:tab w:val="left" w:pos="0"/>
              </w:tabs>
              <w:jc w:val="center"/>
              <w:rPr>
                <w:rFonts w:ascii="Arial" w:hAnsi="Arial" w:cs="Arial"/>
                <w:b/>
              </w:rPr>
            </w:pPr>
            <w:r w:rsidRPr="00130966">
              <w:rPr>
                <w:rFonts w:ascii="Arial" w:hAnsi="Arial" w:cs="Arial"/>
                <w:b/>
              </w:rPr>
              <w:t>ORD</w:t>
            </w:r>
          </w:p>
        </w:tc>
        <w:tc>
          <w:tcPr>
            <w:tcW w:w="6505" w:type="dxa"/>
            <w:gridSpan w:val="3"/>
            <w:vMerge w:val="restart"/>
            <w:shd w:val="clear" w:color="auto" w:fill="auto"/>
            <w:vAlign w:val="center"/>
          </w:tcPr>
          <w:p w:rsidR="00AD6D32" w:rsidRPr="00130966" w:rsidRDefault="00AD6D32" w:rsidP="009930D2">
            <w:pPr>
              <w:tabs>
                <w:tab w:val="left" w:pos="0"/>
              </w:tabs>
              <w:jc w:val="center"/>
              <w:rPr>
                <w:rFonts w:ascii="Arial" w:hAnsi="Arial" w:cs="Arial"/>
                <w:b/>
              </w:rPr>
            </w:pPr>
            <w:r w:rsidRPr="00130966">
              <w:rPr>
                <w:rFonts w:ascii="Arial" w:hAnsi="Arial" w:cs="Arial"/>
                <w:b/>
              </w:rPr>
              <w:t>DESCRIÇÃO DA ESPÉCIE DA LICENÇA</w:t>
            </w:r>
          </w:p>
        </w:tc>
        <w:tc>
          <w:tcPr>
            <w:tcW w:w="2361" w:type="dxa"/>
            <w:gridSpan w:val="5"/>
            <w:shd w:val="clear" w:color="auto" w:fill="auto"/>
          </w:tcPr>
          <w:p w:rsidR="00AD6D32" w:rsidRPr="00130966" w:rsidRDefault="00AD6D32" w:rsidP="009930D2">
            <w:pPr>
              <w:tabs>
                <w:tab w:val="left" w:pos="0"/>
              </w:tabs>
              <w:jc w:val="center"/>
              <w:rPr>
                <w:rFonts w:ascii="Arial" w:hAnsi="Arial" w:cs="Arial"/>
                <w:b/>
              </w:rPr>
            </w:pPr>
            <w:r w:rsidRPr="00130966">
              <w:rPr>
                <w:rFonts w:ascii="Arial" w:hAnsi="Arial" w:cs="Arial"/>
                <w:b/>
              </w:rPr>
              <w:t>QUANTIDADE EM UPF AO</w:t>
            </w:r>
          </w:p>
        </w:tc>
      </w:tr>
      <w:tr w:rsidR="00AD6D32" w:rsidRPr="00130966" w:rsidTr="009930D2">
        <w:trPr>
          <w:gridAfter w:val="1"/>
          <w:wAfter w:w="50" w:type="dxa"/>
          <w:trHeight w:val="168"/>
        </w:trPr>
        <w:tc>
          <w:tcPr>
            <w:tcW w:w="1164" w:type="dxa"/>
            <w:vMerge/>
            <w:tcBorders>
              <w:bottom w:val="single" w:sz="4" w:space="0" w:color="auto"/>
            </w:tcBorders>
            <w:shd w:val="clear" w:color="auto" w:fill="auto"/>
          </w:tcPr>
          <w:p w:rsidR="00AD6D32" w:rsidRPr="00130966" w:rsidRDefault="00AD6D32" w:rsidP="009930D2">
            <w:pPr>
              <w:tabs>
                <w:tab w:val="left" w:pos="0"/>
              </w:tabs>
              <w:rPr>
                <w:rFonts w:ascii="Arial" w:hAnsi="Arial" w:cs="Arial"/>
                <w:b/>
              </w:rPr>
            </w:pPr>
          </w:p>
        </w:tc>
        <w:tc>
          <w:tcPr>
            <w:tcW w:w="6505" w:type="dxa"/>
            <w:gridSpan w:val="3"/>
            <w:vMerge/>
            <w:tcBorders>
              <w:bottom w:val="single" w:sz="4" w:space="0" w:color="auto"/>
            </w:tcBorders>
            <w:shd w:val="clear" w:color="auto" w:fill="auto"/>
          </w:tcPr>
          <w:p w:rsidR="00AD6D32" w:rsidRPr="00130966" w:rsidRDefault="00AD6D32" w:rsidP="009930D2">
            <w:pPr>
              <w:tabs>
                <w:tab w:val="left" w:pos="0"/>
              </w:tabs>
              <w:rPr>
                <w:rFonts w:ascii="Arial" w:hAnsi="Arial" w:cs="Arial"/>
                <w:b/>
              </w:rPr>
            </w:pPr>
          </w:p>
        </w:tc>
        <w:tc>
          <w:tcPr>
            <w:tcW w:w="699" w:type="dxa"/>
            <w:tcBorders>
              <w:bottom w:val="single" w:sz="4" w:space="0" w:color="auto"/>
            </w:tcBorders>
            <w:shd w:val="clear" w:color="auto" w:fill="auto"/>
          </w:tcPr>
          <w:p w:rsidR="00AD6D32" w:rsidRPr="00130966" w:rsidRDefault="00AD6D32" w:rsidP="009930D2">
            <w:pPr>
              <w:tabs>
                <w:tab w:val="left" w:pos="0"/>
              </w:tabs>
              <w:rPr>
                <w:rFonts w:ascii="Arial" w:hAnsi="Arial" w:cs="Arial"/>
                <w:b/>
              </w:rPr>
            </w:pPr>
            <w:r w:rsidRPr="00130966">
              <w:rPr>
                <w:rFonts w:ascii="Arial" w:hAnsi="Arial" w:cs="Arial"/>
                <w:b/>
              </w:rPr>
              <w:t>DIA</w:t>
            </w:r>
          </w:p>
        </w:tc>
        <w:tc>
          <w:tcPr>
            <w:tcW w:w="823" w:type="dxa"/>
            <w:gridSpan w:val="2"/>
            <w:tcBorders>
              <w:bottom w:val="single" w:sz="4" w:space="0" w:color="auto"/>
            </w:tcBorders>
            <w:shd w:val="clear" w:color="auto" w:fill="auto"/>
          </w:tcPr>
          <w:p w:rsidR="00AD6D32" w:rsidRPr="00130966" w:rsidRDefault="00AD6D32" w:rsidP="009930D2">
            <w:pPr>
              <w:tabs>
                <w:tab w:val="left" w:pos="0"/>
              </w:tabs>
              <w:rPr>
                <w:rFonts w:ascii="Arial" w:hAnsi="Arial" w:cs="Arial"/>
                <w:b/>
              </w:rPr>
            </w:pPr>
            <w:r w:rsidRPr="00130966">
              <w:rPr>
                <w:rFonts w:ascii="Arial" w:hAnsi="Arial" w:cs="Arial"/>
                <w:b/>
              </w:rPr>
              <w:t>MÊS</w:t>
            </w:r>
          </w:p>
        </w:tc>
        <w:tc>
          <w:tcPr>
            <w:tcW w:w="839" w:type="dxa"/>
            <w:gridSpan w:val="2"/>
            <w:tcBorders>
              <w:bottom w:val="single" w:sz="4" w:space="0" w:color="auto"/>
            </w:tcBorders>
            <w:shd w:val="clear" w:color="auto" w:fill="auto"/>
          </w:tcPr>
          <w:p w:rsidR="00AD6D32" w:rsidRPr="00130966" w:rsidRDefault="00AD6D32" w:rsidP="009930D2">
            <w:pPr>
              <w:tabs>
                <w:tab w:val="left" w:pos="0"/>
              </w:tabs>
              <w:rPr>
                <w:rFonts w:ascii="Arial" w:hAnsi="Arial" w:cs="Arial"/>
                <w:b/>
              </w:rPr>
            </w:pPr>
            <w:r w:rsidRPr="00130966">
              <w:rPr>
                <w:rFonts w:ascii="Arial" w:hAnsi="Arial" w:cs="Arial"/>
                <w:b/>
              </w:rPr>
              <w:t>ANO</w:t>
            </w:r>
          </w:p>
        </w:tc>
      </w:tr>
      <w:tr w:rsidR="0022444D" w:rsidRPr="00130966" w:rsidTr="009930D2">
        <w:trPr>
          <w:gridAfter w:val="1"/>
          <w:wAfter w:w="50" w:type="dxa"/>
          <w:trHeight w:val="168"/>
        </w:trPr>
        <w:tc>
          <w:tcPr>
            <w:tcW w:w="10030" w:type="dxa"/>
            <w:gridSpan w:val="9"/>
            <w:shd w:val="clear" w:color="auto" w:fill="C0C0C0"/>
          </w:tcPr>
          <w:p w:rsidR="0022444D" w:rsidRPr="00130966" w:rsidRDefault="0022444D" w:rsidP="009930D2">
            <w:pPr>
              <w:tabs>
                <w:tab w:val="left" w:pos="0"/>
              </w:tabs>
              <w:jc w:val="center"/>
              <w:rPr>
                <w:rFonts w:ascii="Arial" w:hAnsi="Arial" w:cs="Arial"/>
                <w:b/>
              </w:rPr>
            </w:pPr>
            <w:r w:rsidRPr="00130966">
              <w:rPr>
                <w:rFonts w:ascii="Arial" w:hAnsi="Arial" w:cs="Arial"/>
                <w:b/>
              </w:rPr>
              <w:t>1 – DE COMUNICAÇÃO AUDITIVA</w:t>
            </w:r>
          </w:p>
        </w:tc>
      </w:tr>
      <w:tr w:rsidR="0022444D" w:rsidRPr="00130966" w:rsidTr="009930D2">
        <w:trPr>
          <w:gridAfter w:val="1"/>
          <w:wAfter w:w="50" w:type="dxa"/>
          <w:trHeight w:val="168"/>
        </w:trPr>
        <w:tc>
          <w:tcPr>
            <w:tcW w:w="1164" w:type="dxa"/>
            <w:shd w:val="clear" w:color="auto" w:fill="auto"/>
            <w:vAlign w:val="center"/>
          </w:tcPr>
          <w:p w:rsidR="0022444D" w:rsidRPr="00130966" w:rsidRDefault="0022444D" w:rsidP="009930D2">
            <w:pPr>
              <w:tabs>
                <w:tab w:val="left" w:pos="0"/>
              </w:tabs>
              <w:jc w:val="center"/>
              <w:rPr>
                <w:rFonts w:ascii="Arial" w:hAnsi="Arial" w:cs="Arial"/>
                <w:b/>
              </w:rPr>
            </w:pPr>
            <w:r w:rsidRPr="00130966">
              <w:rPr>
                <w:rFonts w:ascii="Arial" w:hAnsi="Arial" w:cs="Arial"/>
                <w:b/>
              </w:rPr>
              <w:t>1.1</w:t>
            </w:r>
          </w:p>
        </w:tc>
        <w:tc>
          <w:tcPr>
            <w:tcW w:w="6505" w:type="dxa"/>
            <w:gridSpan w:val="3"/>
            <w:shd w:val="clear" w:color="auto" w:fill="auto"/>
          </w:tcPr>
          <w:p w:rsidR="0022444D" w:rsidRPr="00130966" w:rsidRDefault="00207579" w:rsidP="009930D2">
            <w:pPr>
              <w:tabs>
                <w:tab w:val="left" w:pos="0"/>
              </w:tabs>
              <w:rPr>
                <w:rFonts w:ascii="Arial" w:hAnsi="Arial" w:cs="Arial"/>
              </w:rPr>
            </w:pPr>
            <w:r w:rsidRPr="00130966">
              <w:rPr>
                <w:rFonts w:ascii="Arial" w:hAnsi="Arial" w:cs="Arial"/>
              </w:rPr>
              <w:t>Volante, com ou sem recursos de amplificação de som, por unidade.</w:t>
            </w:r>
          </w:p>
        </w:tc>
        <w:tc>
          <w:tcPr>
            <w:tcW w:w="699" w:type="dxa"/>
            <w:shd w:val="clear" w:color="auto" w:fill="auto"/>
            <w:vAlign w:val="center"/>
          </w:tcPr>
          <w:p w:rsidR="0022444D" w:rsidRPr="00130966" w:rsidRDefault="000219E5" w:rsidP="009930D2">
            <w:pPr>
              <w:tabs>
                <w:tab w:val="left" w:pos="0"/>
              </w:tabs>
              <w:jc w:val="center"/>
              <w:rPr>
                <w:rFonts w:ascii="Arial" w:hAnsi="Arial" w:cs="Arial"/>
                <w:b/>
              </w:rPr>
            </w:pPr>
            <w:r w:rsidRPr="00130966">
              <w:rPr>
                <w:rFonts w:ascii="Arial" w:hAnsi="Arial" w:cs="Arial"/>
                <w:b/>
              </w:rPr>
              <w:t>1,0</w:t>
            </w:r>
          </w:p>
        </w:tc>
        <w:tc>
          <w:tcPr>
            <w:tcW w:w="823" w:type="dxa"/>
            <w:gridSpan w:val="2"/>
            <w:tcBorders>
              <w:bottom w:val="single" w:sz="4" w:space="0" w:color="auto"/>
            </w:tcBorders>
            <w:shd w:val="clear" w:color="auto" w:fill="C0C0C0"/>
          </w:tcPr>
          <w:p w:rsidR="0022444D" w:rsidRPr="00130966" w:rsidRDefault="0022444D" w:rsidP="00EA3FB1">
            <w:pPr>
              <w:tabs>
                <w:tab w:val="left" w:pos="0"/>
              </w:tabs>
              <w:jc w:val="center"/>
              <w:rPr>
                <w:rFonts w:ascii="Arial" w:hAnsi="Arial" w:cs="Arial"/>
                <w:b/>
              </w:rPr>
            </w:pPr>
          </w:p>
        </w:tc>
        <w:tc>
          <w:tcPr>
            <w:tcW w:w="839" w:type="dxa"/>
            <w:gridSpan w:val="2"/>
            <w:tcBorders>
              <w:bottom w:val="single" w:sz="4" w:space="0" w:color="auto"/>
            </w:tcBorders>
            <w:shd w:val="clear" w:color="auto" w:fill="C0C0C0"/>
          </w:tcPr>
          <w:p w:rsidR="00752B4B" w:rsidRPr="00130966" w:rsidRDefault="00752B4B" w:rsidP="00EA3FB1">
            <w:pPr>
              <w:tabs>
                <w:tab w:val="left" w:pos="0"/>
              </w:tabs>
              <w:jc w:val="center"/>
              <w:rPr>
                <w:rFonts w:ascii="Arial" w:hAnsi="Arial" w:cs="Arial"/>
                <w:b/>
              </w:rPr>
            </w:pPr>
          </w:p>
        </w:tc>
      </w:tr>
      <w:tr w:rsidR="0022444D" w:rsidRPr="00130966" w:rsidTr="009930D2">
        <w:trPr>
          <w:gridAfter w:val="1"/>
          <w:wAfter w:w="50" w:type="dxa"/>
          <w:trHeight w:val="168"/>
        </w:trPr>
        <w:tc>
          <w:tcPr>
            <w:tcW w:w="1164" w:type="dxa"/>
            <w:tcBorders>
              <w:bottom w:val="single" w:sz="4" w:space="0" w:color="auto"/>
            </w:tcBorders>
            <w:shd w:val="clear" w:color="auto" w:fill="auto"/>
            <w:vAlign w:val="center"/>
          </w:tcPr>
          <w:p w:rsidR="0022444D" w:rsidRPr="00130966" w:rsidRDefault="00207579" w:rsidP="009930D2">
            <w:pPr>
              <w:tabs>
                <w:tab w:val="left" w:pos="0"/>
              </w:tabs>
              <w:jc w:val="center"/>
              <w:rPr>
                <w:rFonts w:ascii="Arial" w:hAnsi="Arial" w:cs="Arial"/>
                <w:b/>
              </w:rPr>
            </w:pPr>
            <w:r w:rsidRPr="00130966">
              <w:rPr>
                <w:rFonts w:ascii="Arial" w:hAnsi="Arial" w:cs="Arial"/>
                <w:b/>
              </w:rPr>
              <w:t>1.2</w:t>
            </w:r>
          </w:p>
        </w:tc>
        <w:tc>
          <w:tcPr>
            <w:tcW w:w="6505" w:type="dxa"/>
            <w:gridSpan w:val="3"/>
            <w:tcBorders>
              <w:bottom w:val="single" w:sz="4" w:space="0" w:color="auto"/>
            </w:tcBorders>
            <w:shd w:val="clear" w:color="auto" w:fill="auto"/>
          </w:tcPr>
          <w:p w:rsidR="0022444D" w:rsidRPr="00130966" w:rsidRDefault="00207579" w:rsidP="009930D2">
            <w:pPr>
              <w:tabs>
                <w:tab w:val="left" w:pos="0"/>
              </w:tabs>
              <w:rPr>
                <w:rFonts w:ascii="Arial" w:hAnsi="Arial" w:cs="Arial"/>
              </w:rPr>
            </w:pPr>
            <w:r w:rsidRPr="00130966">
              <w:rPr>
                <w:rFonts w:ascii="Arial" w:hAnsi="Arial" w:cs="Arial"/>
              </w:rPr>
              <w:t>Fixa, com ou sem recursos de amplificação de som, por unidade.</w:t>
            </w:r>
          </w:p>
        </w:tc>
        <w:tc>
          <w:tcPr>
            <w:tcW w:w="699" w:type="dxa"/>
            <w:tcBorders>
              <w:bottom w:val="single" w:sz="4" w:space="0" w:color="auto"/>
            </w:tcBorders>
            <w:shd w:val="clear" w:color="auto" w:fill="auto"/>
            <w:vAlign w:val="center"/>
          </w:tcPr>
          <w:p w:rsidR="0022444D" w:rsidRPr="00130966" w:rsidRDefault="000219E5" w:rsidP="009930D2">
            <w:pPr>
              <w:tabs>
                <w:tab w:val="left" w:pos="0"/>
              </w:tabs>
              <w:jc w:val="center"/>
              <w:rPr>
                <w:rFonts w:ascii="Arial" w:hAnsi="Arial" w:cs="Arial"/>
                <w:b/>
              </w:rPr>
            </w:pPr>
            <w:r w:rsidRPr="00130966">
              <w:rPr>
                <w:rFonts w:ascii="Arial" w:hAnsi="Arial" w:cs="Arial"/>
                <w:b/>
              </w:rPr>
              <w:t>0,5</w:t>
            </w:r>
          </w:p>
        </w:tc>
        <w:tc>
          <w:tcPr>
            <w:tcW w:w="823" w:type="dxa"/>
            <w:gridSpan w:val="2"/>
            <w:tcBorders>
              <w:bottom w:val="single" w:sz="4" w:space="0" w:color="auto"/>
            </w:tcBorders>
            <w:shd w:val="clear" w:color="auto" w:fill="C0C0C0"/>
          </w:tcPr>
          <w:p w:rsidR="0022444D" w:rsidRPr="00130966" w:rsidRDefault="0022444D" w:rsidP="00EA3FB1">
            <w:pPr>
              <w:tabs>
                <w:tab w:val="left" w:pos="0"/>
              </w:tabs>
              <w:jc w:val="center"/>
              <w:rPr>
                <w:rFonts w:ascii="Arial" w:hAnsi="Arial" w:cs="Arial"/>
                <w:b/>
              </w:rPr>
            </w:pPr>
          </w:p>
        </w:tc>
        <w:tc>
          <w:tcPr>
            <w:tcW w:w="839" w:type="dxa"/>
            <w:gridSpan w:val="2"/>
            <w:tcBorders>
              <w:bottom w:val="single" w:sz="4" w:space="0" w:color="auto"/>
            </w:tcBorders>
            <w:shd w:val="clear" w:color="auto" w:fill="C0C0C0"/>
          </w:tcPr>
          <w:p w:rsidR="0022444D" w:rsidRPr="00130966" w:rsidRDefault="0022444D" w:rsidP="00EA3FB1">
            <w:pPr>
              <w:tabs>
                <w:tab w:val="left" w:pos="0"/>
              </w:tabs>
              <w:jc w:val="center"/>
              <w:rPr>
                <w:rFonts w:ascii="Arial" w:hAnsi="Arial" w:cs="Arial"/>
                <w:b/>
              </w:rPr>
            </w:pPr>
          </w:p>
        </w:tc>
      </w:tr>
      <w:tr w:rsidR="00207579" w:rsidRPr="00130966" w:rsidTr="009930D2">
        <w:trPr>
          <w:gridAfter w:val="1"/>
          <w:wAfter w:w="50" w:type="dxa"/>
          <w:trHeight w:val="168"/>
        </w:trPr>
        <w:tc>
          <w:tcPr>
            <w:tcW w:w="10030" w:type="dxa"/>
            <w:gridSpan w:val="9"/>
            <w:shd w:val="clear" w:color="auto" w:fill="C0C0C0"/>
          </w:tcPr>
          <w:p w:rsidR="00207579" w:rsidRPr="00130966" w:rsidRDefault="00207579" w:rsidP="009930D2">
            <w:pPr>
              <w:tabs>
                <w:tab w:val="left" w:pos="0"/>
              </w:tabs>
              <w:jc w:val="center"/>
              <w:rPr>
                <w:rFonts w:ascii="Arial" w:hAnsi="Arial" w:cs="Arial"/>
                <w:b/>
              </w:rPr>
            </w:pPr>
            <w:r w:rsidRPr="00130966">
              <w:rPr>
                <w:rFonts w:ascii="Arial" w:hAnsi="Arial" w:cs="Arial"/>
                <w:b/>
              </w:rPr>
              <w:t>2 – DE COMUNICAÇÃO VISUAL</w:t>
            </w:r>
          </w:p>
        </w:tc>
      </w:tr>
      <w:tr w:rsidR="00207579" w:rsidRPr="00130966" w:rsidTr="009930D2">
        <w:trPr>
          <w:gridAfter w:val="1"/>
          <w:wAfter w:w="50" w:type="dxa"/>
          <w:trHeight w:val="168"/>
        </w:trPr>
        <w:tc>
          <w:tcPr>
            <w:tcW w:w="1164" w:type="dxa"/>
            <w:shd w:val="clear" w:color="auto" w:fill="C0C0C0"/>
            <w:vAlign w:val="center"/>
          </w:tcPr>
          <w:p w:rsidR="00207579" w:rsidRPr="00130966" w:rsidRDefault="00207579" w:rsidP="009930D2">
            <w:pPr>
              <w:tabs>
                <w:tab w:val="left" w:pos="0"/>
              </w:tabs>
              <w:jc w:val="center"/>
              <w:rPr>
                <w:rFonts w:ascii="Arial" w:hAnsi="Arial" w:cs="Arial"/>
                <w:b/>
              </w:rPr>
            </w:pPr>
            <w:r w:rsidRPr="00130966">
              <w:rPr>
                <w:rFonts w:ascii="Arial" w:hAnsi="Arial" w:cs="Arial"/>
                <w:b/>
              </w:rPr>
              <w:t>2.1</w:t>
            </w:r>
          </w:p>
        </w:tc>
        <w:tc>
          <w:tcPr>
            <w:tcW w:w="8866" w:type="dxa"/>
            <w:gridSpan w:val="8"/>
            <w:shd w:val="clear" w:color="auto" w:fill="C0C0C0"/>
          </w:tcPr>
          <w:p w:rsidR="00207579" w:rsidRPr="00130966" w:rsidRDefault="00207579" w:rsidP="009930D2">
            <w:pPr>
              <w:tabs>
                <w:tab w:val="left" w:pos="0"/>
              </w:tabs>
              <w:jc w:val="center"/>
              <w:rPr>
                <w:rFonts w:ascii="Arial" w:hAnsi="Arial" w:cs="Arial"/>
                <w:b/>
              </w:rPr>
            </w:pPr>
            <w:r w:rsidRPr="00130966">
              <w:rPr>
                <w:rFonts w:ascii="Arial" w:hAnsi="Arial" w:cs="Arial"/>
                <w:b/>
              </w:rPr>
              <w:t>Pintada, Colada ou afixada em Muros, Paredes Fachadas Ou Terrenos por Unidade;</w:t>
            </w:r>
          </w:p>
        </w:tc>
      </w:tr>
      <w:tr w:rsidR="00207579" w:rsidRPr="00130966" w:rsidTr="009930D2">
        <w:trPr>
          <w:gridAfter w:val="1"/>
          <w:wAfter w:w="50" w:type="dxa"/>
          <w:trHeight w:val="168"/>
        </w:trPr>
        <w:tc>
          <w:tcPr>
            <w:tcW w:w="1164" w:type="dxa"/>
            <w:shd w:val="clear" w:color="auto" w:fill="auto"/>
          </w:tcPr>
          <w:p w:rsidR="00207579" w:rsidRPr="00130966" w:rsidRDefault="00207579" w:rsidP="009930D2">
            <w:pPr>
              <w:tabs>
                <w:tab w:val="left" w:pos="0"/>
              </w:tabs>
              <w:jc w:val="center"/>
              <w:rPr>
                <w:rFonts w:ascii="Arial" w:hAnsi="Arial" w:cs="Arial"/>
                <w:b/>
              </w:rPr>
            </w:pPr>
            <w:r w:rsidRPr="00130966">
              <w:rPr>
                <w:rFonts w:ascii="Arial" w:hAnsi="Arial" w:cs="Arial"/>
                <w:b/>
              </w:rPr>
              <w:t>2.1.1</w:t>
            </w:r>
          </w:p>
        </w:tc>
        <w:tc>
          <w:tcPr>
            <w:tcW w:w="6505" w:type="dxa"/>
            <w:gridSpan w:val="3"/>
            <w:shd w:val="clear" w:color="auto" w:fill="auto"/>
          </w:tcPr>
          <w:p w:rsidR="00207579" w:rsidRPr="00130966" w:rsidRDefault="00DC48E4" w:rsidP="009930D2">
            <w:pPr>
              <w:tabs>
                <w:tab w:val="left" w:pos="0"/>
              </w:tabs>
              <w:rPr>
                <w:rFonts w:ascii="Arial" w:hAnsi="Arial" w:cs="Arial"/>
              </w:rPr>
            </w:pPr>
            <w:r w:rsidRPr="00130966">
              <w:rPr>
                <w:rFonts w:ascii="Arial" w:hAnsi="Arial" w:cs="Arial"/>
              </w:rPr>
              <w:t>Pequeno</w:t>
            </w:r>
          </w:p>
        </w:tc>
        <w:tc>
          <w:tcPr>
            <w:tcW w:w="699" w:type="dxa"/>
            <w:shd w:val="clear" w:color="auto" w:fill="auto"/>
          </w:tcPr>
          <w:p w:rsidR="00207579" w:rsidRPr="00130966" w:rsidRDefault="000219E5" w:rsidP="009930D2">
            <w:pPr>
              <w:tabs>
                <w:tab w:val="left" w:pos="0"/>
              </w:tabs>
              <w:jc w:val="center"/>
              <w:rPr>
                <w:rFonts w:ascii="Arial" w:hAnsi="Arial" w:cs="Arial"/>
                <w:b/>
              </w:rPr>
            </w:pPr>
            <w:r w:rsidRPr="00130966">
              <w:rPr>
                <w:rFonts w:ascii="Arial" w:hAnsi="Arial" w:cs="Arial"/>
                <w:b/>
              </w:rPr>
              <w:t>0,5</w:t>
            </w:r>
          </w:p>
        </w:tc>
        <w:tc>
          <w:tcPr>
            <w:tcW w:w="823" w:type="dxa"/>
            <w:gridSpan w:val="2"/>
            <w:shd w:val="clear" w:color="auto" w:fill="auto"/>
          </w:tcPr>
          <w:p w:rsidR="00207579" w:rsidRPr="00130966" w:rsidRDefault="00EA3FB1" w:rsidP="00EA3FB1">
            <w:pPr>
              <w:tabs>
                <w:tab w:val="left" w:pos="0"/>
              </w:tabs>
              <w:jc w:val="center"/>
              <w:rPr>
                <w:rFonts w:ascii="Arial" w:hAnsi="Arial" w:cs="Arial"/>
                <w:b/>
              </w:rPr>
            </w:pPr>
            <w:r>
              <w:rPr>
                <w:rFonts w:ascii="Arial" w:hAnsi="Arial" w:cs="Arial"/>
                <w:b/>
              </w:rPr>
              <w:t>1</w:t>
            </w:r>
          </w:p>
        </w:tc>
        <w:tc>
          <w:tcPr>
            <w:tcW w:w="839" w:type="dxa"/>
            <w:gridSpan w:val="2"/>
            <w:shd w:val="clear" w:color="auto" w:fill="auto"/>
          </w:tcPr>
          <w:p w:rsidR="00207579" w:rsidRPr="00130966" w:rsidRDefault="00EA3FB1" w:rsidP="00EA3FB1">
            <w:pPr>
              <w:tabs>
                <w:tab w:val="left" w:pos="0"/>
              </w:tabs>
              <w:jc w:val="center"/>
              <w:rPr>
                <w:rFonts w:ascii="Arial" w:hAnsi="Arial" w:cs="Arial"/>
                <w:b/>
              </w:rPr>
            </w:pPr>
            <w:r>
              <w:rPr>
                <w:rFonts w:ascii="Arial" w:hAnsi="Arial" w:cs="Arial"/>
                <w:b/>
              </w:rPr>
              <w:t>4</w:t>
            </w:r>
          </w:p>
        </w:tc>
      </w:tr>
      <w:tr w:rsidR="00207579" w:rsidRPr="00130966" w:rsidTr="009930D2">
        <w:trPr>
          <w:gridAfter w:val="1"/>
          <w:wAfter w:w="50" w:type="dxa"/>
          <w:trHeight w:val="168"/>
        </w:trPr>
        <w:tc>
          <w:tcPr>
            <w:tcW w:w="1164" w:type="dxa"/>
            <w:shd w:val="clear" w:color="auto" w:fill="auto"/>
          </w:tcPr>
          <w:p w:rsidR="00207579" w:rsidRPr="00130966" w:rsidRDefault="00FD4D78" w:rsidP="009930D2">
            <w:pPr>
              <w:tabs>
                <w:tab w:val="left" w:pos="0"/>
              </w:tabs>
              <w:jc w:val="center"/>
              <w:rPr>
                <w:rFonts w:ascii="Arial" w:hAnsi="Arial" w:cs="Arial"/>
                <w:b/>
              </w:rPr>
            </w:pPr>
            <w:r w:rsidRPr="00130966">
              <w:rPr>
                <w:rFonts w:ascii="Arial" w:hAnsi="Arial" w:cs="Arial"/>
                <w:b/>
              </w:rPr>
              <w:t>2</w:t>
            </w:r>
            <w:r w:rsidR="00DC48E4" w:rsidRPr="00130966">
              <w:rPr>
                <w:rFonts w:ascii="Arial" w:hAnsi="Arial" w:cs="Arial"/>
                <w:b/>
              </w:rPr>
              <w:t>.1.2</w:t>
            </w:r>
          </w:p>
        </w:tc>
        <w:tc>
          <w:tcPr>
            <w:tcW w:w="6505" w:type="dxa"/>
            <w:gridSpan w:val="3"/>
            <w:shd w:val="clear" w:color="auto" w:fill="auto"/>
          </w:tcPr>
          <w:p w:rsidR="00207579" w:rsidRPr="00130966" w:rsidRDefault="00DC48E4" w:rsidP="009930D2">
            <w:pPr>
              <w:tabs>
                <w:tab w:val="left" w:pos="0"/>
              </w:tabs>
              <w:rPr>
                <w:rFonts w:ascii="Arial" w:hAnsi="Arial" w:cs="Arial"/>
              </w:rPr>
            </w:pPr>
            <w:r w:rsidRPr="00130966">
              <w:rPr>
                <w:rFonts w:ascii="Arial" w:hAnsi="Arial" w:cs="Arial"/>
              </w:rPr>
              <w:t>Grande</w:t>
            </w:r>
          </w:p>
        </w:tc>
        <w:tc>
          <w:tcPr>
            <w:tcW w:w="699" w:type="dxa"/>
            <w:shd w:val="clear" w:color="auto" w:fill="auto"/>
          </w:tcPr>
          <w:p w:rsidR="00207579" w:rsidRPr="00130966" w:rsidRDefault="000219E5" w:rsidP="009930D2">
            <w:pPr>
              <w:tabs>
                <w:tab w:val="left" w:pos="0"/>
              </w:tabs>
              <w:jc w:val="center"/>
              <w:rPr>
                <w:rFonts w:ascii="Arial" w:hAnsi="Arial" w:cs="Arial"/>
                <w:b/>
              </w:rPr>
            </w:pPr>
            <w:r w:rsidRPr="00130966">
              <w:rPr>
                <w:rFonts w:ascii="Arial" w:hAnsi="Arial" w:cs="Arial"/>
                <w:b/>
              </w:rPr>
              <w:t>1,5</w:t>
            </w:r>
          </w:p>
        </w:tc>
        <w:tc>
          <w:tcPr>
            <w:tcW w:w="823" w:type="dxa"/>
            <w:gridSpan w:val="2"/>
            <w:shd w:val="clear" w:color="auto" w:fill="auto"/>
          </w:tcPr>
          <w:p w:rsidR="00207579" w:rsidRPr="00130966" w:rsidRDefault="00EA3FB1" w:rsidP="00EA3FB1">
            <w:pPr>
              <w:tabs>
                <w:tab w:val="left" w:pos="0"/>
              </w:tabs>
              <w:jc w:val="center"/>
              <w:rPr>
                <w:rFonts w:ascii="Arial" w:hAnsi="Arial" w:cs="Arial"/>
                <w:b/>
              </w:rPr>
            </w:pPr>
            <w:r>
              <w:rPr>
                <w:rFonts w:ascii="Arial" w:hAnsi="Arial" w:cs="Arial"/>
                <w:b/>
              </w:rPr>
              <w:t>2</w:t>
            </w:r>
          </w:p>
        </w:tc>
        <w:tc>
          <w:tcPr>
            <w:tcW w:w="839" w:type="dxa"/>
            <w:gridSpan w:val="2"/>
            <w:shd w:val="clear" w:color="auto" w:fill="auto"/>
          </w:tcPr>
          <w:p w:rsidR="00207579" w:rsidRPr="00130966" w:rsidRDefault="00EA3FB1" w:rsidP="00EA3FB1">
            <w:pPr>
              <w:tabs>
                <w:tab w:val="left" w:pos="0"/>
              </w:tabs>
              <w:jc w:val="center"/>
              <w:rPr>
                <w:rFonts w:ascii="Arial" w:hAnsi="Arial" w:cs="Arial"/>
                <w:b/>
              </w:rPr>
            </w:pPr>
            <w:r>
              <w:rPr>
                <w:rFonts w:ascii="Arial" w:hAnsi="Arial" w:cs="Arial"/>
                <w:b/>
              </w:rPr>
              <w:t>7</w:t>
            </w:r>
          </w:p>
        </w:tc>
      </w:tr>
      <w:tr w:rsidR="00207579" w:rsidRPr="00130966" w:rsidTr="009930D2">
        <w:trPr>
          <w:gridAfter w:val="1"/>
          <w:wAfter w:w="50" w:type="dxa"/>
          <w:trHeight w:val="168"/>
        </w:trPr>
        <w:tc>
          <w:tcPr>
            <w:tcW w:w="1164" w:type="dxa"/>
            <w:tcBorders>
              <w:bottom w:val="single" w:sz="4" w:space="0" w:color="auto"/>
            </w:tcBorders>
            <w:shd w:val="clear" w:color="auto" w:fill="auto"/>
          </w:tcPr>
          <w:p w:rsidR="00207579" w:rsidRPr="00130966" w:rsidRDefault="00DC48E4" w:rsidP="009930D2">
            <w:pPr>
              <w:tabs>
                <w:tab w:val="left" w:pos="0"/>
              </w:tabs>
              <w:jc w:val="center"/>
              <w:rPr>
                <w:rFonts w:ascii="Arial" w:hAnsi="Arial" w:cs="Arial"/>
                <w:b/>
              </w:rPr>
            </w:pPr>
            <w:r w:rsidRPr="00130966">
              <w:rPr>
                <w:rFonts w:ascii="Arial" w:hAnsi="Arial" w:cs="Arial"/>
                <w:b/>
              </w:rPr>
              <w:t>2.1.3</w:t>
            </w:r>
          </w:p>
        </w:tc>
        <w:tc>
          <w:tcPr>
            <w:tcW w:w="6505" w:type="dxa"/>
            <w:gridSpan w:val="3"/>
            <w:tcBorders>
              <w:bottom w:val="single" w:sz="4" w:space="0" w:color="auto"/>
            </w:tcBorders>
            <w:shd w:val="clear" w:color="auto" w:fill="auto"/>
          </w:tcPr>
          <w:p w:rsidR="00207579" w:rsidRPr="00130966" w:rsidRDefault="00DC48E4" w:rsidP="009930D2">
            <w:pPr>
              <w:tabs>
                <w:tab w:val="left" w:pos="0"/>
              </w:tabs>
              <w:rPr>
                <w:rFonts w:ascii="Arial" w:hAnsi="Arial" w:cs="Arial"/>
              </w:rPr>
            </w:pPr>
            <w:r w:rsidRPr="00130966">
              <w:rPr>
                <w:rFonts w:ascii="Arial" w:hAnsi="Arial" w:cs="Arial"/>
              </w:rPr>
              <w:t>Médio</w:t>
            </w:r>
          </w:p>
        </w:tc>
        <w:tc>
          <w:tcPr>
            <w:tcW w:w="699" w:type="dxa"/>
            <w:tcBorders>
              <w:bottom w:val="single" w:sz="4" w:space="0" w:color="auto"/>
            </w:tcBorders>
            <w:shd w:val="clear" w:color="auto" w:fill="auto"/>
          </w:tcPr>
          <w:p w:rsidR="00207579" w:rsidRPr="00130966" w:rsidRDefault="000219E5" w:rsidP="009930D2">
            <w:pPr>
              <w:tabs>
                <w:tab w:val="left" w:pos="0"/>
              </w:tabs>
              <w:jc w:val="center"/>
              <w:rPr>
                <w:rFonts w:ascii="Arial" w:hAnsi="Arial" w:cs="Arial"/>
                <w:b/>
              </w:rPr>
            </w:pPr>
            <w:r w:rsidRPr="00130966">
              <w:rPr>
                <w:rFonts w:ascii="Arial" w:hAnsi="Arial" w:cs="Arial"/>
                <w:b/>
              </w:rPr>
              <w:t>1,0</w:t>
            </w:r>
          </w:p>
        </w:tc>
        <w:tc>
          <w:tcPr>
            <w:tcW w:w="823" w:type="dxa"/>
            <w:gridSpan w:val="2"/>
            <w:tcBorders>
              <w:bottom w:val="single" w:sz="4" w:space="0" w:color="auto"/>
            </w:tcBorders>
            <w:shd w:val="clear" w:color="auto" w:fill="auto"/>
          </w:tcPr>
          <w:p w:rsidR="00207579" w:rsidRPr="00130966" w:rsidRDefault="00EA3FB1" w:rsidP="00EA3FB1">
            <w:pPr>
              <w:tabs>
                <w:tab w:val="left" w:pos="0"/>
              </w:tabs>
              <w:jc w:val="center"/>
              <w:rPr>
                <w:rFonts w:ascii="Arial" w:hAnsi="Arial" w:cs="Arial"/>
                <w:b/>
              </w:rPr>
            </w:pPr>
            <w:r>
              <w:rPr>
                <w:rFonts w:ascii="Arial" w:hAnsi="Arial" w:cs="Arial"/>
                <w:b/>
              </w:rPr>
              <w:t>3,5</w:t>
            </w:r>
          </w:p>
        </w:tc>
        <w:tc>
          <w:tcPr>
            <w:tcW w:w="839" w:type="dxa"/>
            <w:gridSpan w:val="2"/>
            <w:tcBorders>
              <w:bottom w:val="single" w:sz="4" w:space="0" w:color="auto"/>
            </w:tcBorders>
            <w:shd w:val="clear" w:color="auto" w:fill="auto"/>
          </w:tcPr>
          <w:p w:rsidR="00207579" w:rsidRPr="00130966" w:rsidRDefault="00EA3FB1" w:rsidP="00EA3FB1">
            <w:pPr>
              <w:tabs>
                <w:tab w:val="left" w:pos="0"/>
              </w:tabs>
              <w:jc w:val="center"/>
              <w:rPr>
                <w:rFonts w:ascii="Arial" w:hAnsi="Arial" w:cs="Arial"/>
                <w:b/>
              </w:rPr>
            </w:pPr>
            <w:r>
              <w:rPr>
                <w:rFonts w:ascii="Arial" w:hAnsi="Arial" w:cs="Arial"/>
                <w:b/>
              </w:rPr>
              <w:t>10</w:t>
            </w:r>
          </w:p>
        </w:tc>
      </w:tr>
      <w:tr w:rsidR="00DC48E4" w:rsidRPr="00130966" w:rsidTr="009930D2">
        <w:trPr>
          <w:gridAfter w:val="1"/>
          <w:wAfter w:w="50" w:type="dxa"/>
          <w:trHeight w:val="168"/>
        </w:trPr>
        <w:tc>
          <w:tcPr>
            <w:tcW w:w="1164" w:type="dxa"/>
            <w:shd w:val="clear" w:color="auto" w:fill="C0C0C0"/>
          </w:tcPr>
          <w:p w:rsidR="00DC48E4" w:rsidRPr="00130966" w:rsidRDefault="00DC48E4" w:rsidP="009930D2">
            <w:pPr>
              <w:tabs>
                <w:tab w:val="left" w:pos="0"/>
              </w:tabs>
              <w:jc w:val="center"/>
              <w:rPr>
                <w:rFonts w:ascii="Arial" w:hAnsi="Arial" w:cs="Arial"/>
                <w:b/>
              </w:rPr>
            </w:pPr>
            <w:r w:rsidRPr="00130966">
              <w:rPr>
                <w:rFonts w:ascii="Arial" w:hAnsi="Arial" w:cs="Arial"/>
                <w:b/>
              </w:rPr>
              <w:t>2.2</w:t>
            </w:r>
          </w:p>
        </w:tc>
        <w:tc>
          <w:tcPr>
            <w:tcW w:w="8866" w:type="dxa"/>
            <w:gridSpan w:val="8"/>
            <w:shd w:val="clear" w:color="auto" w:fill="C0C0C0"/>
          </w:tcPr>
          <w:p w:rsidR="00DC48E4" w:rsidRPr="00130966" w:rsidRDefault="00DC48E4" w:rsidP="009930D2">
            <w:pPr>
              <w:tabs>
                <w:tab w:val="left" w:pos="0"/>
              </w:tabs>
              <w:rPr>
                <w:rFonts w:ascii="Arial" w:hAnsi="Arial" w:cs="Arial"/>
                <w:b/>
              </w:rPr>
            </w:pPr>
            <w:r w:rsidRPr="00130966">
              <w:rPr>
                <w:rFonts w:ascii="Arial" w:hAnsi="Arial" w:cs="Arial"/>
                <w:b/>
              </w:rPr>
              <w:t>Por Meio de Faixas, Por Unidade.</w:t>
            </w:r>
          </w:p>
        </w:tc>
      </w:tr>
      <w:tr w:rsidR="00DC48E4" w:rsidRPr="00130966" w:rsidTr="009930D2">
        <w:trPr>
          <w:gridAfter w:val="1"/>
          <w:wAfter w:w="50" w:type="dxa"/>
          <w:trHeight w:val="168"/>
        </w:trPr>
        <w:tc>
          <w:tcPr>
            <w:tcW w:w="1164" w:type="dxa"/>
            <w:tcBorders>
              <w:bottom w:val="single" w:sz="4" w:space="0" w:color="auto"/>
            </w:tcBorders>
            <w:shd w:val="clear" w:color="auto" w:fill="auto"/>
          </w:tcPr>
          <w:p w:rsidR="00DC48E4" w:rsidRPr="00130966" w:rsidRDefault="00DC48E4" w:rsidP="009930D2">
            <w:pPr>
              <w:tabs>
                <w:tab w:val="left" w:pos="0"/>
              </w:tabs>
              <w:jc w:val="center"/>
              <w:rPr>
                <w:rFonts w:ascii="Arial" w:hAnsi="Arial" w:cs="Arial"/>
                <w:b/>
              </w:rPr>
            </w:pPr>
            <w:r w:rsidRPr="00130966">
              <w:rPr>
                <w:rFonts w:ascii="Arial" w:hAnsi="Arial" w:cs="Arial"/>
                <w:b/>
              </w:rPr>
              <w:t>2.2.1</w:t>
            </w:r>
          </w:p>
        </w:tc>
        <w:tc>
          <w:tcPr>
            <w:tcW w:w="6505" w:type="dxa"/>
            <w:gridSpan w:val="3"/>
            <w:tcBorders>
              <w:bottom w:val="single" w:sz="4" w:space="0" w:color="auto"/>
            </w:tcBorders>
            <w:shd w:val="clear" w:color="auto" w:fill="auto"/>
          </w:tcPr>
          <w:p w:rsidR="00DC48E4" w:rsidRPr="00130966" w:rsidRDefault="00DC48E4" w:rsidP="009930D2">
            <w:pPr>
              <w:tabs>
                <w:tab w:val="left" w:pos="0"/>
              </w:tabs>
              <w:rPr>
                <w:rFonts w:ascii="Arial" w:hAnsi="Arial" w:cs="Arial"/>
              </w:rPr>
            </w:pPr>
            <w:r w:rsidRPr="00130966">
              <w:rPr>
                <w:rFonts w:ascii="Arial" w:hAnsi="Arial" w:cs="Arial"/>
              </w:rPr>
              <w:t>Por Meio de Faixas, por Unidade.</w:t>
            </w:r>
          </w:p>
        </w:tc>
        <w:tc>
          <w:tcPr>
            <w:tcW w:w="699" w:type="dxa"/>
            <w:tcBorders>
              <w:bottom w:val="single" w:sz="4" w:space="0" w:color="auto"/>
            </w:tcBorders>
            <w:shd w:val="clear" w:color="auto" w:fill="auto"/>
          </w:tcPr>
          <w:p w:rsidR="00DC48E4" w:rsidRPr="00130966" w:rsidRDefault="000219E5" w:rsidP="009930D2">
            <w:pPr>
              <w:tabs>
                <w:tab w:val="left" w:pos="0"/>
              </w:tabs>
              <w:jc w:val="center"/>
              <w:rPr>
                <w:rFonts w:ascii="Arial" w:hAnsi="Arial" w:cs="Arial"/>
                <w:b/>
              </w:rPr>
            </w:pPr>
            <w:r w:rsidRPr="00130966">
              <w:rPr>
                <w:rFonts w:ascii="Arial" w:hAnsi="Arial" w:cs="Arial"/>
                <w:b/>
              </w:rPr>
              <w:t>0,5</w:t>
            </w:r>
          </w:p>
        </w:tc>
        <w:tc>
          <w:tcPr>
            <w:tcW w:w="823" w:type="dxa"/>
            <w:gridSpan w:val="2"/>
            <w:tcBorders>
              <w:bottom w:val="single" w:sz="4" w:space="0" w:color="auto"/>
            </w:tcBorders>
            <w:shd w:val="clear" w:color="auto" w:fill="auto"/>
          </w:tcPr>
          <w:p w:rsidR="00DC48E4" w:rsidRPr="00130966" w:rsidRDefault="000219E5" w:rsidP="009930D2">
            <w:pPr>
              <w:tabs>
                <w:tab w:val="left" w:pos="0"/>
              </w:tabs>
              <w:jc w:val="center"/>
              <w:rPr>
                <w:rFonts w:ascii="Arial" w:hAnsi="Arial" w:cs="Arial"/>
                <w:b/>
              </w:rPr>
            </w:pPr>
            <w:r w:rsidRPr="00130966">
              <w:rPr>
                <w:rFonts w:ascii="Arial" w:hAnsi="Arial" w:cs="Arial"/>
                <w:b/>
              </w:rPr>
              <w:t>2,0</w:t>
            </w:r>
          </w:p>
        </w:tc>
        <w:tc>
          <w:tcPr>
            <w:tcW w:w="839" w:type="dxa"/>
            <w:gridSpan w:val="2"/>
            <w:tcBorders>
              <w:bottom w:val="single" w:sz="4" w:space="0" w:color="auto"/>
            </w:tcBorders>
            <w:shd w:val="clear" w:color="auto" w:fill="auto"/>
          </w:tcPr>
          <w:p w:rsidR="00DC48E4" w:rsidRPr="00130966" w:rsidRDefault="000219E5" w:rsidP="009930D2">
            <w:pPr>
              <w:tabs>
                <w:tab w:val="left" w:pos="0"/>
              </w:tabs>
              <w:jc w:val="center"/>
              <w:rPr>
                <w:rFonts w:ascii="Arial" w:hAnsi="Arial" w:cs="Arial"/>
                <w:b/>
              </w:rPr>
            </w:pPr>
            <w:r w:rsidRPr="00130966">
              <w:rPr>
                <w:rFonts w:ascii="Arial" w:hAnsi="Arial" w:cs="Arial"/>
                <w:b/>
              </w:rPr>
              <w:t>6,0</w:t>
            </w:r>
          </w:p>
        </w:tc>
      </w:tr>
      <w:tr w:rsidR="00DC48E4" w:rsidRPr="00130966" w:rsidTr="009930D2">
        <w:trPr>
          <w:gridAfter w:val="1"/>
          <w:wAfter w:w="50" w:type="dxa"/>
          <w:trHeight w:val="168"/>
        </w:trPr>
        <w:tc>
          <w:tcPr>
            <w:tcW w:w="1164" w:type="dxa"/>
            <w:shd w:val="clear" w:color="auto" w:fill="C0C0C0"/>
          </w:tcPr>
          <w:p w:rsidR="00DC48E4" w:rsidRPr="00130966" w:rsidRDefault="00DC48E4" w:rsidP="009930D2">
            <w:pPr>
              <w:tabs>
                <w:tab w:val="left" w:pos="0"/>
              </w:tabs>
              <w:jc w:val="center"/>
              <w:rPr>
                <w:rFonts w:ascii="Arial" w:hAnsi="Arial" w:cs="Arial"/>
                <w:b/>
              </w:rPr>
            </w:pPr>
            <w:r w:rsidRPr="00130966">
              <w:rPr>
                <w:rFonts w:ascii="Arial" w:hAnsi="Arial" w:cs="Arial"/>
                <w:b/>
              </w:rPr>
              <w:t>2.3</w:t>
            </w:r>
          </w:p>
        </w:tc>
        <w:tc>
          <w:tcPr>
            <w:tcW w:w="8866" w:type="dxa"/>
            <w:gridSpan w:val="8"/>
            <w:shd w:val="clear" w:color="auto" w:fill="C0C0C0"/>
          </w:tcPr>
          <w:p w:rsidR="00DC48E4" w:rsidRPr="00130966" w:rsidRDefault="00DC48E4" w:rsidP="009930D2">
            <w:pPr>
              <w:tabs>
                <w:tab w:val="left" w:pos="0"/>
              </w:tabs>
              <w:rPr>
                <w:rFonts w:ascii="Arial" w:hAnsi="Arial" w:cs="Arial"/>
                <w:b/>
              </w:rPr>
            </w:pPr>
            <w:r w:rsidRPr="00130966">
              <w:rPr>
                <w:rFonts w:ascii="Arial" w:hAnsi="Arial" w:cs="Arial"/>
                <w:b/>
              </w:rPr>
              <w:t>Painéis Eletrônicos.</w:t>
            </w:r>
          </w:p>
        </w:tc>
      </w:tr>
      <w:tr w:rsidR="00DC48E4" w:rsidRPr="00130966" w:rsidTr="009930D2">
        <w:trPr>
          <w:gridAfter w:val="1"/>
          <w:wAfter w:w="50" w:type="dxa"/>
          <w:trHeight w:val="168"/>
        </w:trPr>
        <w:tc>
          <w:tcPr>
            <w:tcW w:w="1164" w:type="dxa"/>
            <w:tcBorders>
              <w:bottom w:val="single" w:sz="4" w:space="0" w:color="auto"/>
            </w:tcBorders>
            <w:shd w:val="clear" w:color="auto" w:fill="auto"/>
          </w:tcPr>
          <w:p w:rsidR="00DC48E4" w:rsidRPr="00130966" w:rsidRDefault="00DC48E4" w:rsidP="009930D2">
            <w:pPr>
              <w:tabs>
                <w:tab w:val="left" w:pos="0"/>
              </w:tabs>
              <w:jc w:val="center"/>
              <w:rPr>
                <w:rFonts w:ascii="Arial" w:hAnsi="Arial" w:cs="Arial"/>
                <w:b/>
              </w:rPr>
            </w:pPr>
            <w:r w:rsidRPr="00130966">
              <w:rPr>
                <w:rFonts w:ascii="Arial" w:hAnsi="Arial" w:cs="Arial"/>
                <w:b/>
              </w:rPr>
              <w:t>2.3.1</w:t>
            </w:r>
          </w:p>
        </w:tc>
        <w:tc>
          <w:tcPr>
            <w:tcW w:w="6505" w:type="dxa"/>
            <w:gridSpan w:val="3"/>
            <w:tcBorders>
              <w:bottom w:val="single" w:sz="4" w:space="0" w:color="auto"/>
            </w:tcBorders>
            <w:shd w:val="clear" w:color="auto" w:fill="auto"/>
          </w:tcPr>
          <w:p w:rsidR="00DC48E4" w:rsidRPr="00130966" w:rsidRDefault="00DC48E4" w:rsidP="009930D2">
            <w:pPr>
              <w:tabs>
                <w:tab w:val="left" w:pos="0"/>
              </w:tabs>
              <w:rPr>
                <w:rFonts w:ascii="Arial" w:hAnsi="Arial" w:cs="Arial"/>
              </w:rPr>
            </w:pPr>
            <w:r w:rsidRPr="00130966">
              <w:rPr>
                <w:rFonts w:ascii="Arial" w:hAnsi="Arial" w:cs="Arial"/>
              </w:rPr>
              <w:t>Painéis Eletrônicos.</w:t>
            </w:r>
          </w:p>
        </w:tc>
        <w:tc>
          <w:tcPr>
            <w:tcW w:w="699" w:type="dxa"/>
            <w:tcBorders>
              <w:bottom w:val="single" w:sz="4" w:space="0" w:color="auto"/>
            </w:tcBorders>
            <w:shd w:val="clear" w:color="auto" w:fill="auto"/>
          </w:tcPr>
          <w:p w:rsidR="00DC48E4" w:rsidRPr="00130966" w:rsidRDefault="000219E5" w:rsidP="009930D2">
            <w:pPr>
              <w:tabs>
                <w:tab w:val="left" w:pos="0"/>
              </w:tabs>
              <w:jc w:val="center"/>
              <w:rPr>
                <w:rFonts w:ascii="Arial" w:hAnsi="Arial" w:cs="Arial"/>
                <w:b/>
              </w:rPr>
            </w:pPr>
            <w:r w:rsidRPr="00130966">
              <w:rPr>
                <w:rFonts w:ascii="Arial" w:hAnsi="Arial" w:cs="Arial"/>
                <w:b/>
              </w:rPr>
              <w:t>0,5</w:t>
            </w:r>
          </w:p>
        </w:tc>
        <w:tc>
          <w:tcPr>
            <w:tcW w:w="823" w:type="dxa"/>
            <w:gridSpan w:val="2"/>
            <w:tcBorders>
              <w:bottom w:val="single" w:sz="4" w:space="0" w:color="auto"/>
            </w:tcBorders>
            <w:shd w:val="clear" w:color="auto" w:fill="auto"/>
          </w:tcPr>
          <w:p w:rsidR="00DC48E4" w:rsidRPr="00130966" w:rsidRDefault="000219E5" w:rsidP="009930D2">
            <w:pPr>
              <w:tabs>
                <w:tab w:val="left" w:pos="0"/>
              </w:tabs>
              <w:jc w:val="center"/>
              <w:rPr>
                <w:rFonts w:ascii="Arial" w:hAnsi="Arial" w:cs="Arial"/>
                <w:b/>
              </w:rPr>
            </w:pPr>
            <w:r w:rsidRPr="00130966">
              <w:rPr>
                <w:rFonts w:ascii="Arial" w:hAnsi="Arial" w:cs="Arial"/>
                <w:b/>
              </w:rPr>
              <w:t>2,0</w:t>
            </w:r>
          </w:p>
        </w:tc>
        <w:tc>
          <w:tcPr>
            <w:tcW w:w="839" w:type="dxa"/>
            <w:gridSpan w:val="2"/>
            <w:tcBorders>
              <w:bottom w:val="single" w:sz="4" w:space="0" w:color="auto"/>
            </w:tcBorders>
            <w:shd w:val="clear" w:color="auto" w:fill="auto"/>
          </w:tcPr>
          <w:p w:rsidR="00DC48E4" w:rsidRPr="00130966" w:rsidRDefault="000219E5" w:rsidP="009930D2">
            <w:pPr>
              <w:tabs>
                <w:tab w:val="left" w:pos="0"/>
              </w:tabs>
              <w:jc w:val="center"/>
              <w:rPr>
                <w:rFonts w:ascii="Arial" w:hAnsi="Arial" w:cs="Arial"/>
                <w:b/>
              </w:rPr>
            </w:pPr>
            <w:r w:rsidRPr="00130966">
              <w:rPr>
                <w:rFonts w:ascii="Arial" w:hAnsi="Arial" w:cs="Arial"/>
                <w:b/>
              </w:rPr>
              <w:t>6,0</w:t>
            </w:r>
          </w:p>
        </w:tc>
      </w:tr>
      <w:tr w:rsidR="00DC48E4" w:rsidRPr="00130966" w:rsidTr="009930D2">
        <w:trPr>
          <w:gridAfter w:val="1"/>
          <w:wAfter w:w="50" w:type="dxa"/>
          <w:trHeight w:val="168"/>
        </w:trPr>
        <w:tc>
          <w:tcPr>
            <w:tcW w:w="1164" w:type="dxa"/>
            <w:shd w:val="clear" w:color="auto" w:fill="C0C0C0"/>
            <w:vAlign w:val="center"/>
          </w:tcPr>
          <w:p w:rsidR="00DC48E4" w:rsidRPr="00130966" w:rsidRDefault="00DC48E4" w:rsidP="009930D2">
            <w:pPr>
              <w:tabs>
                <w:tab w:val="left" w:pos="0"/>
              </w:tabs>
              <w:jc w:val="center"/>
              <w:rPr>
                <w:rFonts w:ascii="Arial" w:hAnsi="Arial" w:cs="Arial"/>
                <w:b/>
              </w:rPr>
            </w:pPr>
            <w:r w:rsidRPr="00130966">
              <w:rPr>
                <w:rFonts w:ascii="Arial" w:hAnsi="Arial" w:cs="Arial"/>
                <w:b/>
              </w:rPr>
              <w:t>2.4</w:t>
            </w:r>
          </w:p>
        </w:tc>
        <w:tc>
          <w:tcPr>
            <w:tcW w:w="8866" w:type="dxa"/>
            <w:gridSpan w:val="8"/>
            <w:shd w:val="clear" w:color="auto" w:fill="C0C0C0"/>
          </w:tcPr>
          <w:p w:rsidR="00DC48E4" w:rsidRPr="00130966" w:rsidRDefault="00DC48E4" w:rsidP="009930D2">
            <w:pPr>
              <w:tabs>
                <w:tab w:val="left" w:pos="0"/>
              </w:tabs>
              <w:rPr>
                <w:rFonts w:ascii="Arial" w:hAnsi="Arial" w:cs="Arial"/>
                <w:b/>
              </w:rPr>
            </w:pPr>
            <w:r w:rsidRPr="00130966">
              <w:rPr>
                <w:rFonts w:ascii="Arial" w:hAnsi="Arial" w:cs="Arial"/>
                <w:b/>
              </w:rPr>
              <w:t>Anúncios Luminosos ou Iluminados não Localizados nos Estabelecimentos</w:t>
            </w:r>
          </w:p>
        </w:tc>
      </w:tr>
      <w:tr w:rsidR="00DC48E4" w:rsidRPr="00130966" w:rsidTr="009930D2">
        <w:trPr>
          <w:gridAfter w:val="1"/>
          <w:wAfter w:w="50" w:type="dxa"/>
          <w:trHeight w:val="168"/>
        </w:trPr>
        <w:tc>
          <w:tcPr>
            <w:tcW w:w="1164" w:type="dxa"/>
            <w:tcBorders>
              <w:bottom w:val="single" w:sz="4" w:space="0" w:color="auto"/>
            </w:tcBorders>
            <w:shd w:val="clear" w:color="auto" w:fill="auto"/>
            <w:vAlign w:val="center"/>
          </w:tcPr>
          <w:p w:rsidR="00DC48E4" w:rsidRPr="00130966" w:rsidRDefault="00DC48E4" w:rsidP="009930D2">
            <w:pPr>
              <w:tabs>
                <w:tab w:val="left" w:pos="0"/>
              </w:tabs>
              <w:jc w:val="center"/>
              <w:rPr>
                <w:rFonts w:ascii="Arial" w:hAnsi="Arial" w:cs="Arial"/>
                <w:b/>
              </w:rPr>
            </w:pPr>
            <w:r w:rsidRPr="00130966">
              <w:rPr>
                <w:rFonts w:ascii="Arial" w:hAnsi="Arial" w:cs="Arial"/>
                <w:b/>
              </w:rPr>
              <w:t>2.4.1</w:t>
            </w:r>
          </w:p>
        </w:tc>
        <w:tc>
          <w:tcPr>
            <w:tcW w:w="6505" w:type="dxa"/>
            <w:gridSpan w:val="3"/>
            <w:tcBorders>
              <w:bottom w:val="single" w:sz="4" w:space="0" w:color="auto"/>
            </w:tcBorders>
            <w:shd w:val="clear" w:color="auto" w:fill="auto"/>
          </w:tcPr>
          <w:p w:rsidR="00DC48E4" w:rsidRPr="00130966" w:rsidRDefault="00DC48E4" w:rsidP="009930D2">
            <w:pPr>
              <w:tabs>
                <w:tab w:val="left" w:pos="0"/>
              </w:tabs>
              <w:rPr>
                <w:rFonts w:ascii="Arial" w:hAnsi="Arial" w:cs="Arial"/>
              </w:rPr>
            </w:pPr>
            <w:r w:rsidRPr="00130966">
              <w:rPr>
                <w:rFonts w:ascii="Arial" w:hAnsi="Arial" w:cs="Arial"/>
              </w:rPr>
              <w:t>Anúncios Luminosos ou Iluminados não Localizados nos Estabelecimentos</w:t>
            </w:r>
          </w:p>
        </w:tc>
        <w:tc>
          <w:tcPr>
            <w:tcW w:w="699" w:type="dxa"/>
            <w:tcBorders>
              <w:bottom w:val="single" w:sz="4" w:space="0" w:color="auto"/>
            </w:tcBorders>
            <w:shd w:val="clear" w:color="auto" w:fill="auto"/>
            <w:vAlign w:val="center"/>
          </w:tcPr>
          <w:p w:rsidR="00DC48E4" w:rsidRPr="00130966" w:rsidRDefault="000219E5" w:rsidP="009930D2">
            <w:pPr>
              <w:tabs>
                <w:tab w:val="left" w:pos="0"/>
              </w:tabs>
              <w:jc w:val="center"/>
              <w:rPr>
                <w:rFonts w:ascii="Arial" w:hAnsi="Arial" w:cs="Arial"/>
                <w:b/>
              </w:rPr>
            </w:pPr>
            <w:r w:rsidRPr="00130966">
              <w:rPr>
                <w:rFonts w:ascii="Arial" w:hAnsi="Arial" w:cs="Arial"/>
                <w:b/>
              </w:rPr>
              <w:t>0,5</w:t>
            </w:r>
          </w:p>
        </w:tc>
        <w:tc>
          <w:tcPr>
            <w:tcW w:w="823" w:type="dxa"/>
            <w:gridSpan w:val="2"/>
            <w:tcBorders>
              <w:bottom w:val="single" w:sz="4" w:space="0" w:color="auto"/>
            </w:tcBorders>
            <w:shd w:val="clear" w:color="auto" w:fill="auto"/>
            <w:vAlign w:val="center"/>
          </w:tcPr>
          <w:p w:rsidR="00DC48E4" w:rsidRPr="00130966" w:rsidRDefault="000219E5" w:rsidP="009930D2">
            <w:pPr>
              <w:tabs>
                <w:tab w:val="left" w:pos="0"/>
              </w:tabs>
              <w:jc w:val="center"/>
              <w:rPr>
                <w:rFonts w:ascii="Arial" w:hAnsi="Arial" w:cs="Arial"/>
                <w:b/>
              </w:rPr>
            </w:pPr>
            <w:r w:rsidRPr="00130966">
              <w:rPr>
                <w:rFonts w:ascii="Arial" w:hAnsi="Arial" w:cs="Arial"/>
                <w:b/>
              </w:rPr>
              <w:t>1,0</w:t>
            </w:r>
          </w:p>
        </w:tc>
        <w:tc>
          <w:tcPr>
            <w:tcW w:w="839" w:type="dxa"/>
            <w:gridSpan w:val="2"/>
            <w:tcBorders>
              <w:bottom w:val="single" w:sz="4" w:space="0" w:color="auto"/>
            </w:tcBorders>
            <w:shd w:val="clear" w:color="auto" w:fill="auto"/>
            <w:vAlign w:val="center"/>
          </w:tcPr>
          <w:p w:rsidR="00DC48E4" w:rsidRPr="00130966" w:rsidRDefault="000219E5" w:rsidP="009930D2">
            <w:pPr>
              <w:tabs>
                <w:tab w:val="left" w:pos="0"/>
              </w:tabs>
              <w:jc w:val="center"/>
              <w:rPr>
                <w:rFonts w:ascii="Arial" w:hAnsi="Arial" w:cs="Arial"/>
                <w:b/>
              </w:rPr>
            </w:pPr>
            <w:r w:rsidRPr="00130966">
              <w:rPr>
                <w:rFonts w:ascii="Arial" w:hAnsi="Arial" w:cs="Arial"/>
                <w:b/>
              </w:rPr>
              <w:t>3,0</w:t>
            </w:r>
          </w:p>
        </w:tc>
      </w:tr>
      <w:tr w:rsidR="00DC48E4" w:rsidRPr="00130966" w:rsidTr="009930D2">
        <w:trPr>
          <w:gridAfter w:val="1"/>
          <w:wAfter w:w="50" w:type="dxa"/>
          <w:trHeight w:val="168"/>
        </w:trPr>
        <w:tc>
          <w:tcPr>
            <w:tcW w:w="1164" w:type="dxa"/>
            <w:shd w:val="clear" w:color="auto" w:fill="C0C0C0"/>
            <w:vAlign w:val="center"/>
          </w:tcPr>
          <w:p w:rsidR="00DC48E4" w:rsidRPr="00130966" w:rsidRDefault="00DC48E4" w:rsidP="009930D2">
            <w:pPr>
              <w:tabs>
                <w:tab w:val="left" w:pos="0"/>
              </w:tabs>
              <w:jc w:val="center"/>
              <w:rPr>
                <w:rFonts w:ascii="Arial" w:hAnsi="Arial" w:cs="Arial"/>
                <w:b/>
              </w:rPr>
            </w:pPr>
            <w:r w:rsidRPr="00130966">
              <w:rPr>
                <w:rFonts w:ascii="Arial" w:hAnsi="Arial" w:cs="Arial"/>
                <w:b/>
              </w:rPr>
              <w:t>2.5</w:t>
            </w:r>
          </w:p>
        </w:tc>
        <w:tc>
          <w:tcPr>
            <w:tcW w:w="8866" w:type="dxa"/>
            <w:gridSpan w:val="8"/>
            <w:shd w:val="clear" w:color="auto" w:fill="C0C0C0"/>
          </w:tcPr>
          <w:p w:rsidR="00DC48E4" w:rsidRPr="00130966" w:rsidRDefault="00DC48E4" w:rsidP="009930D2">
            <w:pPr>
              <w:tabs>
                <w:tab w:val="left" w:pos="0"/>
              </w:tabs>
              <w:rPr>
                <w:rFonts w:ascii="Arial" w:hAnsi="Arial" w:cs="Arial"/>
                <w:b/>
              </w:rPr>
            </w:pPr>
            <w:r w:rsidRPr="00130966">
              <w:rPr>
                <w:rFonts w:ascii="Arial" w:hAnsi="Arial" w:cs="Arial"/>
                <w:b/>
              </w:rPr>
              <w:t>Outros Tipos de Publicidade por quaisquer meios não enquadrados nos itens anteriores.</w:t>
            </w:r>
          </w:p>
        </w:tc>
      </w:tr>
      <w:tr w:rsidR="00DC48E4" w:rsidRPr="00130966" w:rsidTr="009930D2">
        <w:trPr>
          <w:gridAfter w:val="1"/>
          <w:wAfter w:w="50" w:type="dxa"/>
          <w:trHeight w:val="168"/>
        </w:trPr>
        <w:tc>
          <w:tcPr>
            <w:tcW w:w="1164" w:type="dxa"/>
            <w:shd w:val="clear" w:color="auto" w:fill="auto"/>
            <w:vAlign w:val="center"/>
          </w:tcPr>
          <w:p w:rsidR="00DC48E4" w:rsidRPr="00130966" w:rsidRDefault="00DC48E4" w:rsidP="009930D2">
            <w:pPr>
              <w:tabs>
                <w:tab w:val="left" w:pos="0"/>
              </w:tabs>
              <w:jc w:val="center"/>
              <w:rPr>
                <w:rFonts w:ascii="Arial" w:hAnsi="Arial" w:cs="Arial"/>
                <w:b/>
              </w:rPr>
            </w:pPr>
            <w:bookmarkStart w:id="0" w:name="_GoBack" w:colFirst="2" w:colLast="4"/>
            <w:r w:rsidRPr="00130966">
              <w:rPr>
                <w:rFonts w:ascii="Arial" w:hAnsi="Arial" w:cs="Arial"/>
                <w:b/>
              </w:rPr>
              <w:t>2.5.1</w:t>
            </w:r>
          </w:p>
        </w:tc>
        <w:tc>
          <w:tcPr>
            <w:tcW w:w="6505" w:type="dxa"/>
            <w:gridSpan w:val="3"/>
            <w:shd w:val="clear" w:color="auto" w:fill="auto"/>
          </w:tcPr>
          <w:p w:rsidR="00DC48E4" w:rsidRPr="00130966" w:rsidRDefault="00DC48E4" w:rsidP="009930D2">
            <w:pPr>
              <w:tabs>
                <w:tab w:val="left" w:pos="0"/>
              </w:tabs>
              <w:rPr>
                <w:rFonts w:ascii="Arial" w:hAnsi="Arial" w:cs="Arial"/>
              </w:rPr>
            </w:pPr>
            <w:r w:rsidRPr="00130966">
              <w:rPr>
                <w:rFonts w:ascii="Arial" w:hAnsi="Arial" w:cs="Arial"/>
              </w:rPr>
              <w:t xml:space="preserve">Outros Tipos de Publicidade por quaisquer meios não </w:t>
            </w:r>
            <w:r w:rsidRPr="00130966">
              <w:rPr>
                <w:rFonts w:ascii="Arial" w:hAnsi="Arial" w:cs="Arial"/>
              </w:rPr>
              <w:lastRenderedPageBreak/>
              <w:t>enquadrados nos itens anteriores.</w:t>
            </w:r>
          </w:p>
        </w:tc>
        <w:tc>
          <w:tcPr>
            <w:tcW w:w="699" w:type="dxa"/>
            <w:shd w:val="clear" w:color="auto" w:fill="auto"/>
            <w:vAlign w:val="center"/>
          </w:tcPr>
          <w:p w:rsidR="00DC48E4" w:rsidRPr="00130966" w:rsidRDefault="000219E5" w:rsidP="009930D2">
            <w:pPr>
              <w:tabs>
                <w:tab w:val="left" w:pos="0"/>
              </w:tabs>
              <w:jc w:val="center"/>
              <w:rPr>
                <w:rFonts w:ascii="Arial" w:hAnsi="Arial" w:cs="Arial"/>
                <w:b/>
              </w:rPr>
            </w:pPr>
            <w:r w:rsidRPr="00130966">
              <w:rPr>
                <w:rFonts w:ascii="Arial" w:hAnsi="Arial" w:cs="Arial"/>
                <w:b/>
              </w:rPr>
              <w:lastRenderedPageBreak/>
              <w:t>0,5</w:t>
            </w:r>
          </w:p>
        </w:tc>
        <w:tc>
          <w:tcPr>
            <w:tcW w:w="823" w:type="dxa"/>
            <w:gridSpan w:val="2"/>
            <w:shd w:val="clear" w:color="auto" w:fill="auto"/>
            <w:vAlign w:val="center"/>
          </w:tcPr>
          <w:p w:rsidR="00DC48E4" w:rsidRPr="00130966" w:rsidRDefault="000219E5" w:rsidP="009930D2">
            <w:pPr>
              <w:tabs>
                <w:tab w:val="left" w:pos="0"/>
              </w:tabs>
              <w:jc w:val="center"/>
              <w:rPr>
                <w:rFonts w:ascii="Arial" w:hAnsi="Arial" w:cs="Arial"/>
                <w:b/>
              </w:rPr>
            </w:pPr>
            <w:r w:rsidRPr="00130966">
              <w:rPr>
                <w:rFonts w:ascii="Arial" w:hAnsi="Arial" w:cs="Arial"/>
                <w:b/>
              </w:rPr>
              <w:t>1,0</w:t>
            </w:r>
          </w:p>
        </w:tc>
        <w:tc>
          <w:tcPr>
            <w:tcW w:w="839" w:type="dxa"/>
            <w:gridSpan w:val="2"/>
            <w:shd w:val="clear" w:color="auto" w:fill="auto"/>
            <w:vAlign w:val="center"/>
          </w:tcPr>
          <w:p w:rsidR="00DC48E4" w:rsidRPr="00130966" w:rsidRDefault="000219E5" w:rsidP="009930D2">
            <w:pPr>
              <w:tabs>
                <w:tab w:val="left" w:pos="0"/>
              </w:tabs>
              <w:jc w:val="center"/>
              <w:rPr>
                <w:rFonts w:ascii="Arial" w:hAnsi="Arial" w:cs="Arial"/>
                <w:b/>
              </w:rPr>
            </w:pPr>
            <w:r w:rsidRPr="00130966">
              <w:rPr>
                <w:rFonts w:ascii="Arial" w:hAnsi="Arial" w:cs="Arial"/>
                <w:b/>
              </w:rPr>
              <w:t>3,0</w:t>
            </w:r>
          </w:p>
        </w:tc>
      </w:tr>
      <w:bookmarkEnd w:id="0"/>
      <w:tr w:rsidR="00DC48E4" w:rsidRPr="00130966" w:rsidTr="009930D2">
        <w:tc>
          <w:tcPr>
            <w:tcW w:w="10080" w:type="dxa"/>
            <w:gridSpan w:val="10"/>
            <w:shd w:val="clear" w:color="auto" w:fill="auto"/>
          </w:tcPr>
          <w:p w:rsidR="00DC48E4" w:rsidRPr="00130966" w:rsidRDefault="00DC48E4" w:rsidP="009930D2">
            <w:pPr>
              <w:tabs>
                <w:tab w:val="left" w:pos="0"/>
              </w:tabs>
              <w:jc w:val="center"/>
              <w:rPr>
                <w:rFonts w:ascii="Arial" w:hAnsi="Arial" w:cs="Arial"/>
                <w:b/>
              </w:rPr>
            </w:pPr>
            <w:r w:rsidRPr="00130966">
              <w:rPr>
                <w:rFonts w:ascii="Arial" w:hAnsi="Arial" w:cs="Arial"/>
                <w:b/>
              </w:rPr>
              <w:lastRenderedPageBreak/>
              <w:t>ANEXO V</w:t>
            </w:r>
          </w:p>
          <w:p w:rsidR="00DC48E4" w:rsidRPr="00130966" w:rsidRDefault="00DC48E4" w:rsidP="009930D2">
            <w:pPr>
              <w:tabs>
                <w:tab w:val="left" w:pos="0"/>
              </w:tabs>
              <w:jc w:val="center"/>
              <w:rPr>
                <w:rFonts w:ascii="Arial" w:hAnsi="Arial" w:cs="Arial"/>
                <w:b/>
              </w:rPr>
            </w:pPr>
          </w:p>
          <w:p w:rsidR="00DC48E4" w:rsidRPr="00130966" w:rsidRDefault="00DC48E4" w:rsidP="009930D2">
            <w:pPr>
              <w:tabs>
                <w:tab w:val="left" w:pos="0"/>
              </w:tabs>
              <w:jc w:val="center"/>
              <w:rPr>
                <w:rFonts w:ascii="Arial" w:hAnsi="Arial" w:cs="Arial"/>
                <w:b/>
              </w:rPr>
            </w:pPr>
            <w:r w:rsidRPr="00130966">
              <w:rPr>
                <w:rFonts w:ascii="Arial" w:hAnsi="Arial" w:cs="Arial"/>
                <w:b/>
              </w:rPr>
              <w:t>TABELA PARA COBRANÇA DA TAXA DE FISCALIZAÇÃO PARA LICENÇA RELATIVA AO COMÉRCIO EVENTUAL AO AMBULANTE</w:t>
            </w:r>
          </w:p>
          <w:p w:rsidR="00DC48E4" w:rsidRPr="00130966" w:rsidRDefault="00DC48E4" w:rsidP="009930D2">
            <w:pPr>
              <w:tabs>
                <w:tab w:val="left" w:pos="0"/>
              </w:tabs>
              <w:rPr>
                <w:rFonts w:ascii="Arial" w:hAnsi="Arial" w:cs="Arial"/>
                <w:b/>
              </w:rPr>
            </w:pPr>
          </w:p>
        </w:tc>
      </w:tr>
      <w:tr w:rsidR="001C2AD2" w:rsidRPr="00130966" w:rsidTr="009930D2">
        <w:trPr>
          <w:trHeight w:val="163"/>
        </w:trPr>
        <w:tc>
          <w:tcPr>
            <w:tcW w:w="1186" w:type="dxa"/>
            <w:gridSpan w:val="2"/>
            <w:vMerge w:val="restart"/>
            <w:shd w:val="clear" w:color="auto" w:fill="auto"/>
            <w:vAlign w:val="center"/>
          </w:tcPr>
          <w:p w:rsidR="001C2AD2" w:rsidRPr="00130966" w:rsidRDefault="001C2AD2" w:rsidP="009930D2">
            <w:pPr>
              <w:tabs>
                <w:tab w:val="left" w:pos="0"/>
              </w:tabs>
              <w:jc w:val="center"/>
              <w:rPr>
                <w:rFonts w:ascii="Arial" w:hAnsi="Arial" w:cs="Arial"/>
                <w:b/>
              </w:rPr>
            </w:pPr>
            <w:r w:rsidRPr="00130966">
              <w:rPr>
                <w:rFonts w:ascii="Arial" w:hAnsi="Arial" w:cs="Arial"/>
                <w:b/>
              </w:rPr>
              <w:t>ORD</w:t>
            </w:r>
          </w:p>
        </w:tc>
        <w:tc>
          <w:tcPr>
            <w:tcW w:w="6454" w:type="dxa"/>
            <w:vMerge w:val="restart"/>
            <w:shd w:val="clear" w:color="auto" w:fill="auto"/>
            <w:vAlign w:val="center"/>
          </w:tcPr>
          <w:p w:rsidR="001C2AD2" w:rsidRPr="00130966" w:rsidRDefault="001C2AD2" w:rsidP="009930D2">
            <w:pPr>
              <w:tabs>
                <w:tab w:val="left" w:pos="0"/>
              </w:tabs>
              <w:jc w:val="center"/>
              <w:rPr>
                <w:rFonts w:ascii="Arial" w:hAnsi="Arial" w:cs="Arial"/>
                <w:b/>
              </w:rPr>
            </w:pPr>
            <w:r w:rsidRPr="00130966">
              <w:rPr>
                <w:rFonts w:ascii="Arial" w:hAnsi="Arial" w:cs="Arial"/>
                <w:b/>
              </w:rPr>
              <w:t>DESCRIÇÃO</w:t>
            </w:r>
          </w:p>
        </w:tc>
        <w:tc>
          <w:tcPr>
            <w:tcW w:w="2440" w:type="dxa"/>
            <w:gridSpan w:val="7"/>
            <w:shd w:val="clear" w:color="auto" w:fill="auto"/>
          </w:tcPr>
          <w:p w:rsidR="001C2AD2" w:rsidRPr="00130966" w:rsidRDefault="001C2AD2" w:rsidP="009930D2">
            <w:pPr>
              <w:tabs>
                <w:tab w:val="left" w:pos="0"/>
              </w:tabs>
              <w:jc w:val="center"/>
              <w:rPr>
                <w:rFonts w:ascii="Arial" w:hAnsi="Arial" w:cs="Arial"/>
                <w:b/>
              </w:rPr>
            </w:pPr>
            <w:r w:rsidRPr="00130966">
              <w:rPr>
                <w:rFonts w:ascii="Arial" w:hAnsi="Arial" w:cs="Arial"/>
                <w:b/>
              </w:rPr>
              <w:t>QUANTIDADE EM UPF AO</w:t>
            </w:r>
          </w:p>
        </w:tc>
      </w:tr>
      <w:tr w:rsidR="001C2AD2" w:rsidRPr="00130966" w:rsidTr="009930D2">
        <w:trPr>
          <w:trHeight w:val="162"/>
        </w:trPr>
        <w:tc>
          <w:tcPr>
            <w:tcW w:w="1186" w:type="dxa"/>
            <w:gridSpan w:val="2"/>
            <w:vMerge/>
            <w:tcBorders>
              <w:bottom w:val="single" w:sz="4" w:space="0" w:color="auto"/>
            </w:tcBorders>
            <w:shd w:val="clear" w:color="auto" w:fill="auto"/>
          </w:tcPr>
          <w:p w:rsidR="001C2AD2" w:rsidRPr="00130966" w:rsidRDefault="001C2AD2" w:rsidP="009930D2">
            <w:pPr>
              <w:tabs>
                <w:tab w:val="left" w:pos="0"/>
              </w:tabs>
              <w:rPr>
                <w:rFonts w:ascii="Arial" w:hAnsi="Arial" w:cs="Arial"/>
                <w:b/>
              </w:rPr>
            </w:pPr>
          </w:p>
        </w:tc>
        <w:tc>
          <w:tcPr>
            <w:tcW w:w="6454" w:type="dxa"/>
            <w:vMerge/>
            <w:tcBorders>
              <w:bottom w:val="single" w:sz="4" w:space="0" w:color="auto"/>
            </w:tcBorders>
            <w:shd w:val="clear" w:color="auto" w:fill="auto"/>
          </w:tcPr>
          <w:p w:rsidR="001C2AD2" w:rsidRPr="00130966" w:rsidRDefault="001C2AD2" w:rsidP="009930D2">
            <w:pPr>
              <w:tabs>
                <w:tab w:val="left" w:pos="0"/>
              </w:tabs>
              <w:rPr>
                <w:rFonts w:ascii="Arial" w:hAnsi="Arial" w:cs="Arial"/>
                <w:b/>
              </w:rPr>
            </w:pPr>
          </w:p>
        </w:tc>
        <w:tc>
          <w:tcPr>
            <w:tcW w:w="778" w:type="dxa"/>
            <w:gridSpan w:val="3"/>
            <w:tcBorders>
              <w:bottom w:val="single" w:sz="4" w:space="0" w:color="auto"/>
            </w:tcBorders>
            <w:shd w:val="clear" w:color="auto" w:fill="auto"/>
          </w:tcPr>
          <w:p w:rsidR="001C2AD2" w:rsidRPr="00130966" w:rsidRDefault="001C2AD2" w:rsidP="009930D2">
            <w:pPr>
              <w:tabs>
                <w:tab w:val="left" w:pos="0"/>
              </w:tabs>
              <w:rPr>
                <w:rFonts w:ascii="Arial" w:hAnsi="Arial" w:cs="Arial"/>
                <w:b/>
              </w:rPr>
            </w:pPr>
            <w:r w:rsidRPr="00130966">
              <w:rPr>
                <w:rFonts w:ascii="Arial" w:hAnsi="Arial" w:cs="Arial"/>
                <w:b/>
              </w:rPr>
              <w:t>DIA</w:t>
            </w:r>
          </w:p>
        </w:tc>
        <w:tc>
          <w:tcPr>
            <w:tcW w:w="823" w:type="dxa"/>
            <w:gridSpan w:val="2"/>
            <w:tcBorders>
              <w:bottom w:val="single" w:sz="4" w:space="0" w:color="auto"/>
            </w:tcBorders>
            <w:shd w:val="clear" w:color="auto" w:fill="auto"/>
          </w:tcPr>
          <w:p w:rsidR="001C2AD2" w:rsidRPr="00130966" w:rsidRDefault="001C2AD2" w:rsidP="009930D2">
            <w:pPr>
              <w:tabs>
                <w:tab w:val="left" w:pos="0"/>
              </w:tabs>
              <w:rPr>
                <w:rFonts w:ascii="Arial" w:hAnsi="Arial" w:cs="Arial"/>
                <w:b/>
              </w:rPr>
            </w:pPr>
            <w:r w:rsidRPr="00130966">
              <w:rPr>
                <w:rFonts w:ascii="Arial" w:hAnsi="Arial" w:cs="Arial"/>
                <w:b/>
              </w:rPr>
              <w:t>MÊS</w:t>
            </w:r>
          </w:p>
        </w:tc>
        <w:tc>
          <w:tcPr>
            <w:tcW w:w="839" w:type="dxa"/>
            <w:gridSpan w:val="2"/>
            <w:tcBorders>
              <w:bottom w:val="single" w:sz="4" w:space="0" w:color="auto"/>
            </w:tcBorders>
            <w:shd w:val="clear" w:color="auto" w:fill="auto"/>
          </w:tcPr>
          <w:p w:rsidR="001C2AD2" w:rsidRPr="00130966" w:rsidRDefault="001C2AD2" w:rsidP="009930D2">
            <w:pPr>
              <w:tabs>
                <w:tab w:val="left" w:pos="0"/>
              </w:tabs>
              <w:rPr>
                <w:rFonts w:ascii="Arial" w:hAnsi="Arial" w:cs="Arial"/>
                <w:b/>
              </w:rPr>
            </w:pPr>
            <w:r w:rsidRPr="00130966">
              <w:rPr>
                <w:rFonts w:ascii="Arial" w:hAnsi="Arial" w:cs="Arial"/>
                <w:b/>
              </w:rPr>
              <w:t>ANO</w:t>
            </w:r>
          </w:p>
        </w:tc>
      </w:tr>
      <w:tr w:rsidR="001C2AD2" w:rsidRPr="00130966" w:rsidTr="009930D2">
        <w:trPr>
          <w:trHeight w:val="162"/>
        </w:trPr>
        <w:tc>
          <w:tcPr>
            <w:tcW w:w="1186" w:type="dxa"/>
            <w:gridSpan w:val="2"/>
            <w:shd w:val="clear" w:color="auto" w:fill="C0C0C0"/>
          </w:tcPr>
          <w:p w:rsidR="001C2AD2" w:rsidRPr="00130966" w:rsidRDefault="001C2AD2" w:rsidP="009930D2">
            <w:pPr>
              <w:tabs>
                <w:tab w:val="left" w:pos="0"/>
              </w:tabs>
              <w:jc w:val="center"/>
              <w:rPr>
                <w:rFonts w:ascii="Arial" w:hAnsi="Arial" w:cs="Arial"/>
                <w:b/>
              </w:rPr>
            </w:pPr>
            <w:r w:rsidRPr="00130966">
              <w:rPr>
                <w:rFonts w:ascii="Arial" w:hAnsi="Arial" w:cs="Arial"/>
                <w:b/>
              </w:rPr>
              <w:t>1</w:t>
            </w:r>
          </w:p>
        </w:tc>
        <w:tc>
          <w:tcPr>
            <w:tcW w:w="8894" w:type="dxa"/>
            <w:gridSpan w:val="8"/>
            <w:shd w:val="clear" w:color="auto" w:fill="C0C0C0"/>
          </w:tcPr>
          <w:p w:rsidR="001C2AD2" w:rsidRPr="00130966" w:rsidRDefault="001C2AD2" w:rsidP="009930D2">
            <w:pPr>
              <w:tabs>
                <w:tab w:val="left" w:pos="0"/>
              </w:tabs>
              <w:jc w:val="center"/>
              <w:rPr>
                <w:rFonts w:ascii="Arial" w:hAnsi="Arial" w:cs="Arial"/>
                <w:b/>
              </w:rPr>
            </w:pPr>
            <w:r w:rsidRPr="00130966">
              <w:rPr>
                <w:rFonts w:ascii="Arial" w:hAnsi="Arial" w:cs="Arial"/>
                <w:b/>
              </w:rPr>
              <w:t>MEIO / ATIVIDADE</w:t>
            </w:r>
          </w:p>
        </w:tc>
      </w:tr>
      <w:tr w:rsidR="001C2AD2" w:rsidRPr="00130966" w:rsidTr="009930D2">
        <w:trPr>
          <w:trHeight w:val="162"/>
        </w:trPr>
        <w:tc>
          <w:tcPr>
            <w:tcW w:w="1186" w:type="dxa"/>
            <w:gridSpan w:val="2"/>
            <w:shd w:val="clear" w:color="auto" w:fill="auto"/>
          </w:tcPr>
          <w:p w:rsidR="001C2AD2" w:rsidRPr="00130966" w:rsidRDefault="001C2AD2" w:rsidP="009930D2">
            <w:pPr>
              <w:tabs>
                <w:tab w:val="left" w:pos="0"/>
              </w:tabs>
              <w:jc w:val="center"/>
              <w:rPr>
                <w:rFonts w:ascii="Arial" w:hAnsi="Arial" w:cs="Arial"/>
                <w:b/>
              </w:rPr>
            </w:pPr>
            <w:r w:rsidRPr="00130966">
              <w:rPr>
                <w:rFonts w:ascii="Arial" w:hAnsi="Arial" w:cs="Arial"/>
                <w:b/>
              </w:rPr>
              <w:t>1.1</w:t>
            </w:r>
          </w:p>
        </w:tc>
        <w:tc>
          <w:tcPr>
            <w:tcW w:w="6454" w:type="dxa"/>
            <w:shd w:val="clear" w:color="auto" w:fill="auto"/>
          </w:tcPr>
          <w:p w:rsidR="001C2AD2" w:rsidRPr="00130966" w:rsidRDefault="001C2AD2" w:rsidP="009930D2">
            <w:pPr>
              <w:tabs>
                <w:tab w:val="left" w:pos="0"/>
              </w:tabs>
              <w:rPr>
                <w:rFonts w:ascii="Arial" w:hAnsi="Arial" w:cs="Arial"/>
              </w:rPr>
            </w:pPr>
            <w:r w:rsidRPr="00130966">
              <w:rPr>
                <w:rFonts w:ascii="Arial" w:hAnsi="Arial" w:cs="Arial"/>
              </w:rPr>
              <w:t>Ambulante ou Eventual, por Vendedor.</w:t>
            </w:r>
          </w:p>
        </w:tc>
        <w:tc>
          <w:tcPr>
            <w:tcW w:w="778" w:type="dxa"/>
            <w:gridSpan w:val="3"/>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2</w:t>
            </w:r>
          </w:p>
        </w:tc>
        <w:tc>
          <w:tcPr>
            <w:tcW w:w="823" w:type="dxa"/>
            <w:gridSpan w:val="2"/>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20</w:t>
            </w:r>
          </w:p>
        </w:tc>
        <w:tc>
          <w:tcPr>
            <w:tcW w:w="839" w:type="dxa"/>
            <w:gridSpan w:val="2"/>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40</w:t>
            </w:r>
          </w:p>
        </w:tc>
      </w:tr>
      <w:tr w:rsidR="001C2AD2" w:rsidRPr="00130966" w:rsidTr="009930D2">
        <w:trPr>
          <w:trHeight w:val="162"/>
        </w:trPr>
        <w:tc>
          <w:tcPr>
            <w:tcW w:w="1186" w:type="dxa"/>
            <w:gridSpan w:val="2"/>
            <w:tcBorders>
              <w:bottom w:val="single" w:sz="4" w:space="0" w:color="auto"/>
            </w:tcBorders>
            <w:shd w:val="clear" w:color="auto" w:fill="auto"/>
          </w:tcPr>
          <w:p w:rsidR="001C2AD2" w:rsidRPr="00130966" w:rsidRDefault="001C2AD2" w:rsidP="009930D2">
            <w:pPr>
              <w:tabs>
                <w:tab w:val="left" w:pos="0"/>
              </w:tabs>
              <w:jc w:val="center"/>
              <w:rPr>
                <w:rFonts w:ascii="Arial" w:hAnsi="Arial" w:cs="Arial"/>
                <w:b/>
              </w:rPr>
            </w:pPr>
            <w:r w:rsidRPr="00130966">
              <w:rPr>
                <w:rFonts w:ascii="Arial" w:hAnsi="Arial" w:cs="Arial"/>
                <w:b/>
              </w:rPr>
              <w:t>1.2</w:t>
            </w:r>
          </w:p>
        </w:tc>
        <w:tc>
          <w:tcPr>
            <w:tcW w:w="6454" w:type="dxa"/>
            <w:tcBorders>
              <w:bottom w:val="single" w:sz="4" w:space="0" w:color="auto"/>
            </w:tcBorders>
            <w:shd w:val="clear" w:color="auto" w:fill="auto"/>
          </w:tcPr>
          <w:p w:rsidR="001C2AD2" w:rsidRPr="00130966" w:rsidRDefault="001C2AD2" w:rsidP="009930D2">
            <w:pPr>
              <w:tabs>
                <w:tab w:val="left" w:pos="0"/>
              </w:tabs>
              <w:rPr>
                <w:rFonts w:ascii="Arial" w:hAnsi="Arial" w:cs="Arial"/>
              </w:rPr>
            </w:pPr>
            <w:r w:rsidRPr="00130966">
              <w:rPr>
                <w:rFonts w:ascii="Arial" w:hAnsi="Arial" w:cs="Arial"/>
              </w:rPr>
              <w:t>Balcão, tabuleiros, Cestos, malas, Bicicletas, Triciclos ou Assemelhados.</w:t>
            </w:r>
          </w:p>
        </w:tc>
        <w:tc>
          <w:tcPr>
            <w:tcW w:w="778" w:type="dxa"/>
            <w:gridSpan w:val="3"/>
            <w:tcBorders>
              <w:bottom w:val="single" w:sz="4" w:space="0" w:color="auto"/>
            </w:tcBorders>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2</w:t>
            </w:r>
          </w:p>
        </w:tc>
        <w:tc>
          <w:tcPr>
            <w:tcW w:w="823" w:type="dxa"/>
            <w:gridSpan w:val="2"/>
            <w:tcBorders>
              <w:bottom w:val="single" w:sz="4" w:space="0" w:color="auto"/>
            </w:tcBorders>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20</w:t>
            </w:r>
          </w:p>
        </w:tc>
        <w:tc>
          <w:tcPr>
            <w:tcW w:w="839" w:type="dxa"/>
            <w:gridSpan w:val="2"/>
            <w:tcBorders>
              <w:bottom w:val="single" w:sz="4" w:space="0" w:color="auto"/>
            </w:tcBorders>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40</w:t>
            </w:r>
          </w:p>
        </w:tc>
      </w:tr>
      <w:tr w:rsidR="001C2AD2" w:rsidRPr="00130966" w:rsidTr="009930D2">
        <w:trPr>
          <w:trHeight w:val="162"/>
        </w:trPr>
        <w:tc>
          <w:tcPr>
            <w:tcW w:w="1186" w:type="dxa"/>
            <w:gridSpan w:val="2"/>
            <w:shd w:val="clear" w:color="auto" w:fill="C0C0C0"/>
          </w:tcPr>
          <w:p w:rsidR="001C2AD2" w:rsidRPr="00130966" w:rsidRDefault="001C2AD2" w:rsidP="009930D2">
            <w:pPr>
              <w:tabs>
                <w:tab w:val="left" w:pos="0"/>
              </w:tabs>
              <w:jc w:val="center"/>
              <w:rPr>
                <w:rFonts w:ascii="Arial" w:hAnsi="Arial" w:cs="Arial"/>
                <w:b/>
              </w:rPr>
            </w:pPr>
            <w:r w:rsidRPr="00130966">
              <w:rPr>
                <w:rFonts w:ascii="Arial" w:hAnsi="Arial" w:cs="Arial"/>
                <w:b/>
              </w:rPr>
              <w:t>1.3</w:t>
            </w:r>
          </w:p>
        </w:tc>
        <w:tc>
          <w:tcPr>
            <w:tcW w:w="8894" w:type="dxa"/>
            <w:gridSpan w:val="8"/>
            <w:shd w:val="clear" w:color="auto" w:fill="C0C0C0"/>
          </w:tcPr>
          <w:p w:rsidR="001C2AD2" w:rsidRPr="00130966" w:rsidRDefault="001C2AD2" w:rsidP="009930D2">
            <w:pPr>
              <w:tabs>
                <w:tab w:val="left" w:pos="0"/>
              </w:tabs>
              <w:rPr>
                <w:rFonts w:ascii="Arial" w:hAnsi="Arial" w:cs="Arial"/>
                <w:b/>
              </w:rPr>
            </w:pPr>
            <w:r w:rsidRPr="00130966">
              <w:rPr>
                <w:rFonts w:ascii="Arial" w:hAnsi="Arial" w:cs="Arial"/>
                <w:b/>
              </w:rPr>
              <w:t>Por Veiculo Auto Motor</w:t>
            </w:r>
          </w:p>
        </w:tc>
      </w:tr>
      <w:tr w:rsidR="001C2AD2" w:rsidRPr="00130966" w:rsidTr="009930D2">
        <w:trPr>
          <w:trHeight w:val="162"/>
        </w:trPr>
        <w:tc>
          <w:tcPr>
            <w:tcW w:w="1186" w:type="dxa"/>
            <w:gridSpan w:val="2"/>
            <w:shd w:val="clear" w:color="auto" w:fill="auto"/>
          </w:tcPr>
          <w:p w:rsidR="001C2AD2" w:rsidRPr="00130966" w:rsidRDefault="001C2AD2" w:rsidP="009930D2">
            <w:pPr>
              <w:tabs>
                <w:tab w:val="left" w:pos="0"/>
              </w:tabs>
              <w:jc w:val="center"/>
              <w:rPr>
                <w:rFonts w:ascii="Arial" w:hAnsi="Arial" w:cs="Arial"/>
                <w:b/>
              </w:rPr>
            </w:pPr>
            <w:r w:rsidRPr="00130966">
              <w:rPr>
                <w:rFonts w:ascii="Arial" w:hAnsi="Arial" w:cs="Arial"/>
                <w:b/>
              </w:rPr>
              <w:t>1.3.1</w:t>
            </w:r>
          </w:p>
        </w:tc>
        <w:tc>
          <w:tcPr>
            <w:tcW w:w="6454" w:type="dxa"/>
            <w:shd w:val="clear" w:color="auto" w:fill="auto"/>
          </w:tcPr>
          <w:p w:rsidR="001C2AD2" w:rsidRPr="00130966" w:rsidRDefault="001C2AD2" w:rsidP="009930D2">
            <w:pPr>
              <w:tabs>
                <w:tab w:val="left" w:pos="0"/>
              </w:tabs>
              <w:rPr>
                <w:rFonts w:ascii="Arial" w:hAnsi="Arial" w:cs="Arial"/>
              </w:rPr>
            </w:pPr>
            <w:r w:rsidRPr="00130966">
              <w:rPr>
                <w:rFonts w:ascii="Arial" w:hAnsi="Arial" w:cs="Arial"/>
              </w:rPr>
              <w:t xml:space="preserve">Caminhão Com Carga Superior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778" w:type="dxa"/>
            <w:gridSpan w:val="3"/>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5</w:t>
            </w:r>
          </w:p>
        </w:tc>
        <w:tc>
          <w:tcPr>
            <w:tcW w:w="823" w:type="dxa"/>
            <w:gridSpan w:val="2"/>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40</w:t>
            </w:r>
          </w:p>
        </w:tc>
        <w:tc>
          <w:tcPr>
            <w:tcW w:w="839" w:type="dxa"/>
            <w:gridSpan w:val="2"/>
            <w:shd w:val="clear" w:color="auto" w:fill="auto"/>
          </w:tcPr>
          <w:p w:rsidR="001C2AD2" w:rsidRPr="00130966" w:rsidRDefault="00F1338E" w:rsidP="009930D2">
            <w:pPr>
              <w:tabs>
                <w:tab w:val="left" w:pos="0"/>
              </w:tabs>
              <w:rPr>
                <w:rFonts w:ascii="Arial" w:hAnsi="Arial" w:cs="Arial"/>
                <w:b/>
              </w:rPr>
            </w:pPr>
            <w:r w:rsidRPr="00130966">
              <w:rPr>
                <w:rFonts w:ascii="Arial" w:hAnsi="Arial" w:cs="Arial"/>
                <w:b/>
              </w:rPr>
              <w:t>60</w:t>
            </w:r>
          </w:p>
        </w:tc>
      </w:tr>
      <w:tr w:rsidR="00F1338E" w:rsidRPr="00130966" w:rsidTr="009930D2">
        <w:trPr>
          <w:trHeight w:val="162"/>
        </w:trPr>
        <w:tc>
          <w:tcPr>
            <w:tcW w:w="1186" w:type="dxa"/>
            <w:gridSpan w:val="2"/>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1.3.2</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 xml:space="preserve">Caminhão Com Carga Igual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778" w:type="dxa"/>
            <w:gridSpan w:val="3"/>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4</w:t>
            </w:r>
          </w:p>
        </w:tc>
        <w:tc>
          <w:tcPr>
            <w:tcW w:w="823"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30</w:t>
            </w:r>
          </w:p>
        </w:tc>
        <w:tc>
          <w:tcPr>
            <w:tcW w:w="839"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50</w:t>
            </w:r>
          </w:p>
        </w:tc>
      </w:tr>
      <w:tr w:rsidR="00F1338E" w:rsidRPr="00130966" w:rsidTr="009930D2">
        <w:trPr>
          <w:trHeight w:val="162"/>
        </w:trPr>
        <w:tc>
          <w:tcPr>
            <w:tcW w:w="1186" w:type="dxa"/>
            <w:gridSpan w:val="2"/>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1.3.3</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 xml:space="preserve">Caminhonete Com Carga igual a </w:t>
            </w:r>
            <w:smartTag w:uri="urn:schemas-microsoft-com:office:smarttags" w:element="metricconverter">
              <w:smartTagPr>
                <w:attr w:name="ProductID" w:val="1.000 Kg"/>
              </w:smartTagPr>
              <w:r w:rsidRPr="00130966">
                <w:rPr>
                  <w:rFonts w:ascii="Arial" w:hAnsi="Arial" w:cs="Arial"/>
                </w:rPr>
                <w:t>1.000 Kg</w:t>
              </w:r>
            </w:smartTag>
            <w:r w:rsidRPr="00130966">
              <w:rPr>
                <w:rFonts w:ascii="Arial" w:hAnsi="Arial" w:cs="Arial"/>
              </w:rPr>
              <w:t>.</w:t>
            </w:r>
          </w:p>
        </w:tc>
        <w:tc>
          <w:tcPr>
            <w:tcW w:w="778" w:type="dxa"/>
            <w:gridSpan w:val="3"/>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3</w:t>
            </w:r>
          </w:p>
        </w:tc>
        <w:tc>
          <w:tcPr>
            <w:tcW w:w="823"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20</w:t>
            </w:r>
          </w:p>
        </w:tc>
        <w:tc>
          <w:tcPr>
            <w:tcW w:w="839"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40</w:t>
            </w:r>
          </w:p>
        </w:tc>
      </w:tr>
      <w:tr w:rsidR="00F1338E" w:rsidRPr="00130966" w:rsidTr="009930D2">
        <w:trPr>
          <w:trHeight w:val="162"/>
        </w:trPr>
        <w:tc>
          <w:tcPr>
            <w:tcW w:w="1186" w:type="dxa"/>
            <w:gridSpan w:val="2"/>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1.3.4</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Vans, Kombi e Assemelhados.</w:t>
            </w:r>
          </w:p>
        </w:tc>
        <w:tc>
          <w:tcPr>
            <w:tcW w:w="778" w:type="dxa"/>
            <w:gridSpan w:val="3"/>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3,5</w:t>
            </w:r>
          </w:p>
        </w:tc>
        <w:tc>
          <w:tcPr>
            <w:tcW w:w="823"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25</w:t>
            </w:r>
          </w:p>
        </w:tc>
        <w:tc>
          <w:tcPr>
            <w:tcW w:w="839"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35</w:t>
            </w:r>
          </w:p>
        </w:tc>
      </w:tr>
      <w:tr w:rsidR="00F1338E" w:rsidRPr="00130966" w:rsidTr="009930D2">
        <w:trPr>
          <w:trHeight w:val="162"/>
        </w:trPr>
        <w:tc>
          <w:tcPr>
            <w:tcW w:w="1186" w:type="dxa"/>
            <w:gridSpan w:val="2"/>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4.3.5</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Veículos considerados de passeio</w:t>
            </w:r>
          </w:p>
        </w:tc>
        <w:tc>
          <w:tcPr>
            <w:tcW w:w="778" w:type="dxa"/>
            <w:gridSpan w:val="3"/>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3,5</w:t>
            </w:r>
          </w:p>
        </w:tc>
        <w:tc>
          <w:tcPr>
            <w:tcW w:w="823"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25</w:t>
            </w:r>
          </w:p>
        </w:tc>
        <w:tc>
          <w:tcPr>
            <w:tcW w:w="839" w:type="dxa"/>
            <w:gridSpan w:val="2"/>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35</w:t>
            </w:r>
          </w:p>
        </w:tc>
      </w:tr>
    </w:tbl>
    <w:p w:rsidR="00DC48E4" w:rsidRPr="00130966" w:rsidRDefault="00DC48E4" w:rsidP="005E04F0">
      <w:pPr>
        <w:shd w:val="clear" w:color="auto" w:fill="FFFFFF"/>
        <w:tabs>
          <w:tab w:val="left" w:pos="0"/>
        </w:tabs>
        <w:rPr>
          <w:rFonts w:ascii="Arial" w:hAnsi="Arial" w:cs="Arial"/>
          <w:b/>
        </w:rPr>
      </w:pPr>
    </w:p>
    <w:p w:rsidR="001C2AD2" w:rsidRPr="00130966" w:rsidRDefault="001C2AD2" w:rsidP="005E04F0">
      <w:pPr>
        <w:shd w:val="clear" w:color="auto" w:fill="FFFFFF"/>
        <w:tabs>
          <w:tab w:val="left" w:pos="0"/>
        </w:tabs>
        <w:rPr>
          <w:rFonts w:ascii="Arial" w:hAnsi="Arial" w:cs="Arial"/>
          <w:b/>
        </w:rPr>
      </w:pPr>
    </w:p>
    <w:p w:rsidR="00BC6391" w:rsidRPr="00130966" w:rsidRDefault="00BC6391" w:rsidP="005E04F0">
      <w:pPr>
        <w:shd w:val="clear" w:color="auto" w:fill="FFFFFF"/>
        <w:tabs>
          <w:tab w:val="left" w:pos="0"/>
        </w:tabs>
        <w:rPr>
          <w:rFonts w:ascii="Arial" w:hAnsi="Arial" w:cs="Arial"/>
          <w:b/>
        </w:rPr>
      </w:pPr>
    </w:p>
    <w:p w:rsidR="000219E5" w:rsidRPr="00130966" w:rsidRDefault="000219E5" w:rsidP="005E04F0">
      <w:pPr>
        <w:shd w:val="clear" w:color="auto" w:fill="FFFFFF"/>
        <w:tabs>
          <w:tab w:val="left" w:pos="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480"/>
        <w:gridCol w:w="2336"/>
      </w:tblGrid>
      <w:tr w:rsidR="001C2AD2" w:rsidRPr="00130966" w:rsidTr="009930D2">
        <w:tc>
          <w:tcPr>
            <w:tcW w:w="10004" w:type="dxa"/>
            <w:gridSpan w:val="3"/>
            <w:shd w:val="clear" w:color="auto" w:fill="auto"/>
          </w:tcPr>
          <w:p w:rsidR="001C2AD2" w:rsidRPr="00130966" w:rsidRDefault="001C2AD2" w:rsidP="009930D2">
            <w:pPr>
              <w:tabs>
                <w:tab w:val="left" w:pos="0"/>
              </w:tabs>
              <w:jc w:val="center"/>
              <w:rPr>
                <w:rFonts w:ascii="Arial" w:hAnsi="Arial" w:cs="Arial"/>
                <w:b/>
              </w:rPr>
            </w:pPr>
            <w:r w:rsidRPr="00130966">
              <w:rPr>
                <w:rFonts w:ascii="Arial" w:hAnsi="Arial" w:cs="Arial"/>
                <w:b/>
              </w:rPr>
              <w:t>ANEXO VI</w:t>
            </w:r>
          </w:p>
          <w:p w:rsidR="001C2AD2" w:rsidRPr="00130966" w:rsidRDefault="001C2AD2" w:rsidP="009930D2">
            <w:pPr>
              <w:tabs>
                <w:tab w:val="left" w:pos="0"/>
              </w:tabs>
              <w:jc w:val="center"/>
              <w:rPr>
                <w:rFonts w:ascii="Arial" w:hAnsi="Arial" w:cs="Arial"/>
                <w:b/>
              </w:rPr>
            </w:pPr>
          </w:p>
          <w:p w:rsidR="001C2AD2" w:rsidRPr="00130966" w:rsidRDefault="001C2AD2" w:rsidP="009930D2">
            <w:pPr>
              <w:tabs>
                <w:tab w:val="left" w:pos="0"/>
              </w:tabs>
              <w:jc w:val="center"/>
              <w:rPr>
                <w:rFonts w:ascii="Arial" w:hAnsi="Arial" w:cs="Arial"/>
                <w:b/>
              </w:rPr>
            </w:pPr>
            <w:r w:rsidRPr="00130966">
              <w:rPr>
                <w:rFonts w:ascii="Arial" w:hAnsi="Arial" w:cs="Arial"/>
                <w:b/>
              </w:rPr>
              <w:t>TABELA PARA COBRANÇA DA TAXA DE FISC</w:t>
            </w:r>
            <w:r w:rsidR="00114861" w:rsidRPr="00130966">
              <w:rPr>
                <w:rFonts w:ascii="Arial" w:hAnsi="Arial" w:cs="Arial"/>
                <w:b/>
              </w:rPr>
              <w:t>ALIZAÇÃO PARA LICENÇA RELATIVA À EXECUÇÃO DE OBRAS, ARRUAMENTOS E LOTEAMENTOS</w:t>
            </w:r>
            <w:r w:rsidR="00FD4D78" w:rsidRPr="00130966">
              <w:rPr>
                <w:rFonts w:ascii="Arial" w:hAnsi="Arial" w:cs="Arial"/>
                <w:b/>
              </w:rPr>
              <w:t>.</w:t>
            </w:r>
          </w:p>
          <w:p w:rsidR="001C2AD2" w:rsidRPr="00130966" w:rsidRDefault="001C2AD2" w:rsidP="009930D2">
            <w:pPr>
              <w:tabs>
                <w:tab w:val="left" w:pos="0"/>
              </w:tabs>
              <w:rPr>
                <w:rFonts w:ascii="Arial" w:hAnsi="Arial" w:cs="Arial"/>
                <w:b/>
              </w:rPr>
            </w:pPr>
          </w:p>
        </w:tc>
      </w:tr>
      <w:tr w:rsidR="00114861" w:rsidRPr="00130966" w:rsidTr="009930D2">
        <w:tc>
          <w:tcPr>
            <w:tcW w:w="1188" w:type="dxa"/>
            <w:tcBorders>
              <w:bottom w:val="single" w:sz="4" w:space="0" w:color="auto"/>
            </w:tcBorders>
            <w:shd w:val="clear" w:color="auto" w:fill="auto"/>
          </w:tcPr>
          <w:p w:rsidR="00114861" w:rsidRPr="00130966" w:rsidRDefault="00114861" w:rsidP="009930D2">
            <w:pPr>
              <w:tabs>
                <w:tab w:val="left" w:pos="0"/>
              </w:tabs>
              <w:jc w:val="center"/>
              <w:rPr>
                <w:rFonts w:ascii="Arial" w:hAnsi="Arial" w:cs="Arial"/>
                <w:b/>
              </w:rPr>
            </w:pPr>
            <w:r w:rsidRPr="00130966">
              <w:rPr>
                <w:rFonts w:ascii="Arial" w:hAnsi="Arial" w:cs="Arial"/>
                <w:b/>
              </w:rPr>
              <w:t>ORD</w:t>
            </w:r>
          </w:p>
        </w:tc>
        <w:tc>
          <w:tcPr>
            <w:tcW w:w="6480" w:type="dxa"/>
            <w:tcBorders>
              <w:bottom w:val="single" w:sz="4" w:space="0" w:color="auto"/>
            </w:tcBorders>
            <w:shd w:val="clear" w:color="auto" w:fill="auto"/>
          </w:tcPr>
          <w:p w:rsidR="00114861" w:rsidRPr="00130966" w:rsidRDefault="00114861" w:rsidP="009930D2">
            <w:pPr>
              <w:tabs>
                <w:tab w:val="left" w:pos="0"/>
              </w:tabs>
              <w:jc w:val="center"/>
              <w:rPr>
                <w:rFonts w:ascii="Arial" w:hAnsi="Arial" w:cs="Arial"/>
                <w:b/>
              </w:rPr>
            </w:pPr>
            <w:r w:rsidRPr="00130966">
              <w:rPr>
                <w:rFonts w:ascii="Arial" w:hAnsi="Arial" w:cs="Arial"/>
                <w:b/>
              </w:rPr>
              <w:t>DESCRIÇÃO</w:t>
            </w:r>
          </w:p>
        </w:tc>
        <w:tc>
          <w:tcPr>
            <w:tcW w:w="2336" w:type="dxa"/>
            <w:tcBorders>
              <w:bottom w:val="single" w:sz="4" w:space="0" w:color="auto"/>
            </w:tcBorders>
            <w:shd w:val="clear" w:color="auto" w:fill="auto"/>
          </w:tcPr>
          <w:p w:rsidR="00114861" w:rsidRPr="00130966" w:rsidRDefault="00114861" w:rsidP="009930D2">
            <w:pPr>
              <w:tabs>
                <w:tab w:val="left" w:pos="0"/>
              </w:tabs>
              <w:jc w:val="center"/>
              <w:rPr>
                <w:rFonts w:ascii="Arial" w:hAnsi="Arial" w:cs="Arial"/>
                <w:b/>
              </w:rPr>
            </w:pPr>
            <w:r w:rsidRPr="00130966">
              <w:rPr>
                <w:rFonts w:ascii="Arial" w:hAnsi="Arial" w:cs="Arial"/>
                <w:b/>
              </w:rPr>
              <w:t>QUANTIDADE EM UPF</w:t>
            </w:r>
          </w:p>
        </w:tc>
      </w:tr>
      <w:tr w:rsidR="00114861" w:rsidRPr="00130966" w:rsidTr="009930D2">
        <w:tc>
          <w:tcPr>
            <w:tcW w:w="10004" w:type="dxa"/>
            <w:gridSpan w:val="3"/>
            <w:shd w:val="clear" w:color="auto" w:fill="C0C0C0"/>
          </w:tcPr>
          <w:p w:rsidR="00114861" w:rsidRPr="00130966" w:rsidRDefault="00410C6A" w:rsidP="009930D2">
            <w:pPr>
              <w:tabs>
                <w:tab w:val="left" w:pos="0"/>
              </w:tabs>
              <w:jc w:val="center"/>
              <w:rPr>
                <w:rFonts w:ascii="Arial" w:hAnsi="Arial" w:cs="Arial"/>
                <w:b/>
              </w:rPr>
            </w:pPr>
            <w:r w:rsidRPr="00130966">
              <w:rPr>
                <w:rFonts w:ascii="Arial" w:hAnsi="Arial" w:cs="Arial"/>
                <w:b/>
                <w:shd w:val="clear" w:color="auto" w:fill="C0C0C0"/>
              </w:rPr>
              <w:t>1 – APROVAÇÃO DE PROJETOS</w:t>
            </w:r>
            <w:r w:rsidRPr="00130966">
              <w:rPr>
                <w:rFonts w:ascii="Arial" w:hAnsi="Arial" w:cs="Arial"/>
                <w:b/>
                <w:shd w:val="clear" w:color="auto" w:fill="666666"/>
              </w:rPr>
              <w:t>:</w:t>
            </w:r>
          </w:p>
        </w:tc>
      </w:tr>
      <w:tr w:rsidR="00410C6A" w:rsidRPr="00130966" w:rsidTr="009930D2">
        <w:trPr>
          <w:trHeight w:val="325"/>
        </w:trPr>
        <w:tc>
          <w:tcPr>
            <w:tcW w:w="1188" w:type="dxa"/>
            <w:shd w:val="clear" w:color="auto" w:fill="auto"/>
          </w:tcPr>
          <w:p w:rsidR="00410C6A" w:rsidRPr="00130966" w:rsidRDefault="00410C6A" w:rsidP="009930D2">
            <w:pPr>
              <w:tabs>
                <w:tab w:val="left" w:pos="0"/>
              </w:tabs>
              <w:jc w:val="center"/>
              <w:rPr>
                <w:rFonts w:ascii="Arial" w:hAnsi="Arial" w:cs="Arial"/>
                <w:b/>
              </w:rPr>
            </w:pPr>
            <w:r w:rsidRPr="00130966">
              <w:rPr>
                <w:rFonts w:ascii="Arial" w:hAnsi="Arial" w:cs="Arial"/>
                <w:b/>
              </w:rPr>
              <w:t>1.1</w:t>
            </w:r>
          </w:p>
        </w:tc>
        <w:tc>
          <w:tcPr>
            <w:tcW w:w="8816" w:type="dxa"/>
            <w:gridSpan w:val="2"/>
            <w:shd w:val="clear" w:color="auto" w:fill="C0C0C0"/>
          </w:tcPr>
          <w:p w:rsidR="00410C6A" w:rsidRPr="00130966" w:rsidRDefault="00410C6A" w:rsidP="009930D2">
            <w:pPr>
              <w:tabs>
                <w:tab w:val="left" w:pos="0"/>
              </w:tabs>
              <w:rPr>
                <w:rFonts w:ascii="Arial" w:hAnsi="Arial" w:cs="Arial"/>
                <w:b/>
              </w:rPr>
            </w:pPr>
            <w:r w:rsidRPr="00130966">
              <w:rPr>
                <w:rFonts w:ascii="Arial" w:hAnsi="Arial" w:cs="Arial"/>
                <w:b/>
              </w:rPr>
              <w:t>RESIDENCIAL</w:t>
            </w:r>
          </w:p>
        </w:tc>
      </w:tr>
      <w:tr w:rsidR="00410C6A" w:rsidRPr="00130966" w:rsidTr="009930D2">
        <w:trPr>
          <w:trHeight w:val="325"/>
        </w:trPr>
        <w:tc>
          <w:tcPr>
            <w:tcW w:w="1188" w:type="dxa"/>
            <w:shd w:val="clear" w:color="auto" w:fill="auto"/>
          </w:tcPr>
          <w:p w:rsidR="00410C6A" w:rsidRPr="00130966" w:rsidRDefault="00410C6A" w:rsidP="009930D2">
            <w:pPr>
              <w:tabs>
                <w:tab w:val="left" w:pos="0"/>
              </w:tabs>
              <w:jc w:val="center"/>
              <w:rPr>
                <w:rFonts w:ascii="Arial" w:hAnsi="Arial" w:cs="Arial"/>
                <w:b/>
              </w:rPr>
            </w:pPr>
            <w:r w:rsidRPr="00130966">
              <w:rPr>
                <w:rFonts w:ascii="Arial" w:hAnsi="Arial" w:cs="Arial"/>
                <w:b/>
              </w:rPr>
              <w:t>1.1.1</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Pequeno Porte, com referencial de 51 à </w:t>
            </w:r>
            <w:smartTag w:uri="urn:schemas-microsoft-com:office:smarttags" w:element="metricconverter">
              <w:smartTagPr>
                <w:attr w:name="ProductID" w:val="90 mﾲ"/>
              </w:smartTagPr>
              <w:r w:rsidRPr="00130966">
                <w:rPr>
                  <w:rFonts w:ascii="Arial" w:hAnsi="Arial" w:cs="Arial"/>
                </w:rPr>
                <w:t>90 m²</w:t>
              </w:r>
            </w:smartTag>
            <w:r w:rsidRPr="00130966">
              <w:rPr>
                <w:rFonts w:ascii="Arial" w:hAnsi="Arial" w:cs="Arial"/>
              </w:rPr>
              <w:t>.</w:t>
            </w:r>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10</w:t>
            </w:r>
          </w:p>
        </w:tc>
      </w:tr>
      <w:tr w:rsidR="00410C6A" w:rsidRPr="00130966" w:rsidTr="009930D2">
        <w:trPr>
          <w:trHeight w:val="325"/>
        </w:trPr>
        <w:tc>
          <w:tcPr>
            <w:tcW w:w="1188" w:type="dxa"/>
            <w:shd w:val="clear" w:color="auto" w:fill="auto"/>
          </w:tcPr>
          <w:p w:rsidR="00410C6A" w:rsidRPr="00130966" w:rsidRDefault="00410C6A" w:rsidP="009930D2">
            <w:pPr>
              <w:tabs>
                <w:tab w:val="left" w:pos="0"/>
              </w:tabs>
              <w:jc w:val="center"/>
              <w:rPr>
                <w:rFonts w:ascii="Arial" w:hAnsi="Arial" w:cs="Arial"/>
                <w:b/>
              </w:rPr>
            </w:pPr>
            <w:r w:rsidRPr="00130966">
              <w:rPr>
                <w:rFonts w:ascii="Arial" w:hAnsi="Arial" w:cs="Arial"/>
                <w:b/>
              </w:rPr>
              <w:t>1.1.2</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Médio Porte. Com referencial de 91 à </w:t>
            </w:r>
            <w:smartTag w:uri="urn:schemas-microsoft-com:office:smarttags" w:element="metricconverter">
              <w:smartTagPr>
                <w:attr w:name="ProductID" w:val="150 mﾲ"/>
              </w:smartTagPr>
              <w:r w:rsidRPr="00130966">
                <w:rPr>
                  <w:rFonts w:ascii="Arial" w:hAnsi="Arial" w:cs="Arial"/>
                </w:rPr>
                <w:t>150 m²</w:t>
              </w:r>
            </w:smartTag>
            <w:r w:rsidRPr="00130966">
              <w:rPr>
                <w:rFonts w:ascii="Arial" w:hAnsi="Arial" w:cs="Arial"/>
              </w:rPr>
              <w:t>.</w:t>
            </w:r>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20</w:t>
            </w:r>
          </w:p>
        </w:tc>
      </w:tr>
      <w:tr w:rsidR="00410C6A" w:rsidRPr="00130966" w:rsidTr="009930D2">
        <w:trPr>
          <w:trHeight w:val="325"/>
        </w:trPr>
        <w:tc>
          <w:tcPr>
            <w:tcW w:w="1188" w:type="dxa"/>
            <w:shd w:val="clear" w:color="auto" w:fill="auto"/>
          </w:tcPr>
          <w:p w:rsidR="00410C6A" w:rsidRPr="00130966" w:rsidRDefault="00410C6A" w:rsidP="009930D2">
            <w:pPr>
              <w:tabs>
                <w:tab w:val="left" w:pos="0"/>
              </w:tabs>
              <w:jc w:val="center"/>
              <w:rPr>
                <w:rFonts w:ascii="Arial" w:hAnsi="Arial" w:cs="Arial"/>
                <w:b/>
              </w:rPr>
            </w:pPr>
            <w:r w:rsidRPr="00130966">
              <w:rPr>
                <w:rFonts w:ascii="Arial" w:hAnsi="Arial" w:cs="Arial"/>
                <w:b/>
              </w:rPr>
              <w:t>1.1.3</w:t>
            </w:r>
          </w:p>
        </w:tc>
        <w:tc>
          <w:tcPr>
            <w:tcW w:w="6480" w:type="dxa"/>
            <w:tcBorders>
              <w:bottom w:val="single" w:sz="4" w:space="0" w:color="auto"/>
            </w:tcBorders>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Grande Porte, Com referencial acima de </w:t>
            </w:r>
            <w:smartTag w:uri="urn:schemas-microsoft-com:office:smarttags" w:element="metricconverter">
              <w:smartTagPr>
                <w:attr w:name="ProductID" w:val="150 mﾲ"/>
              </w:smartTagPr>
              <w:r w:rsidRPr="00130966">
                <w:rPr>
                  <w:rFonts w:ascii="Arial" w:hAnsi="Arial" w:cs="Arial"/>
                </w:rPr>
                <w:t>150 m²</w:t>
              </w:r>
            </w:smartTag>
            <w:r w:rsidRPr="00130966">
              <w:rPr>
                <w:rFonts w:ascii="Arial" w:hAnsi="Arial" w:cs="Arial"/>
              </w:rPr>
              <w:t>.</w:t>
            </w:r>
          </w:p>
        </w:tc>
        <w:tc>
          <w:tcPr>
            <w:tcW w:w="2336" w:type="dxa"/>
            <w:tcBorders>
              <w:bottom w:val="single" w:sz="4" w:space="0" w:color="auto"/>
            </w:tcBorders>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30</w:t>
            </w:r>
          </w:p>
        </w:tc>
      </w:tr>
      <w:tr w:rsidR="00410C6A" w:rsidRPr="00130966" w:rsidTr="009930D2">
        <w:trPr>
          <w:trHeight w:val="325"/>
        </w:trPr>
        <w:tc>
          <w:tcPr>
            <w:tcW w:w="1188" w:type="dxa"/>
            <w:shd w:val="clear" w:color="auto" w:fill="auto"/>
          </w:tcPr>
          <w:p w:rsidR="00410C6A" w:rsidRPr="00130966" w:rsidRDefault="00410C6A" w:rsidP="009930D2">
            <w:pPr>
              <w:tabs>
                <w:tab w:val="left" w:pos="0"/>
              </w:tabs>
              <w:jc w:val="center"/>
              <w:rPr>
                <w:rFonts w:ascii="Arial" w:hAnsi="Arial" w:cs="Arial"/>
                <w:b/>
              </w:rPr>
            </w:pPr>
            <w:r w:rsidRPr="00130966">
              <w:rPr>
                <w:rFonts w:ascii="Arial" w:hAnsi="Arial" w:cs="Arial"/>
                <w:b/>
              </w:rPr>
              <w:t>1.2</w:t>
            </w:r>
          </w:p>
        </w:tc>
        <w:tc>
          <w:tcPr>
            <w:tcW w:w="8816" w:type="dxa"/>
            <w:gridSpan w:val="2"/>
            <w:shd w:val="clear" w:color="auto" w:fill="C0C0C0"/>
          </w:tcPr>
          <w:p w:rsidR="00410C6A" w:rsidRPr="00130966" w:rsidRDefault="00410C6A" w:rsidP="009930D2">
            <w:pPr>
              <w:tabs>
                <w:tab w:val="left" w:pos="0"/>
              </w:tabs>
              <w:rPr>
                <w:rFonts w:ascii="Arial" w:hAnsi="Arial" w:cs="Arial"/>
                <w:b/>
              </w:rPr>
            </w:pPr>
            <w:r w:rsidRPr="00130966">
              <w:rPr>
                <w:rFonts w:ascii="Arial" w:hAnsi="Arial" w:cs="Arial"/>
                <w:b/>
              </w:rPr>
              <w:t>COMERCIAL E PRESTAÇÃO DE SERVIÇOS</w:t>
            </w:r>
          </w:p>
        </w:tc>
      </w:tr>
      <w:tr w:rsidR="00410C6A" w:rsidRPr="00130966" w:rsidTr="009930D2">
        <w:trPr>
          <w:trHeight w:val="325"/>
        </w:trPr>
        <w:tc>
          <w:tcPr>
            <w:tcW w:w="1188" w:type="dxa"/>
            <w:shd w:val="clear" w:color="auto" w:fill="auto"/>
          </w:tcPr>
          <w:p w:rsidR="00410C6A" w:rsidRPr="00130966" w:rsidRDefault="00410C6A" w:rsidP="009930D2">
            <w:pPr>
              <w:tabs>
                <w:tab w:val="left" w:pos="0"/>
              </w:tabs>
              <w:jc w:val="center"/>
              <w:rPr>
                <w:rFonts w:ascii="Arial" w:hAnsi="Arial" w:cs="Arial"/>
                <w:b/>
              </w:rPr>
            </w:pPr>
            <w:r w:rsidRPr="00130966">
              <w:rPr>
                <w:rFonts w:ascii="Arial" w:hAnsi="Arial" w:cs="Arial"/>
                <w:b/>
              </w:rPr>
              <w:t>1.2.1</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até </w:t>
            </w:r>
            <w:smartTag w:uri="urn:schemas-microsoft-com:office:smarttags" w:element="metricconverter">
              <w:smartTagPr>
                <w:attr w:name="ProductID" w:val="70 mﾲ"/>
              </w:smartTagPr>
              <w:r w:rsidRPr="00130966">
                <w:rPr>
                  <w:rFonts w:ascii="Arial" w:hAnsi="Arial" w:cs="Arial"/>
                </w:rPr>
                <w:t>70 m²</w:t>
              </w:r>
            </w:smartTag>
            <w:r w:rsidRPr="00130966">
              <w:rPr>
                <w:rFonts w:ascii="Arial" w:hAnsi="Arial" w:cs="Arial"/>
              </w:rPr>
              <w:t>.</w:t>
            </w:r>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15</w:t>
            </w:r>
          </w:p>
        </w:tc>
      </w:tr>
      <w:tr w:rsidR="00410C6A" w:rsidRPr="00130966" w:rsidTr="009930D2">
        <w:trPr>
          <w:trHeight w:val="325"/>
        </w:trPr>
        <w:tc>
          <w:tcPr>
            <w:tcW w:w="1188" w:type="dxa"/>
            <w:shd w:val="clear" w:color="auto" w:fill="auto"/>
          </w:tcPr>
          <w:p w:rsidR="00410C6A" w:rsidRPr="00130966" w:rsidRDefault="00410C6A" w:rsidP="009930D2">
            <w:pPr>
              <w:jc w:val="center"/>
              <w:rPr>
                <w:rFonts w:ascii="Arial" w:hAnsi="Arial" w:cs="Arial"/>
              </w:rPr>
            </w:pPr>
            <w:r w:rsidRPr="00130966">
              <w:rPr>
                <w:rFonts w:ascii="Arial" w:hAnsi="Arial" w:cs="Arial"/>
                <w:b/>
              </w:rPr>
              <w:t>1.2.2</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de 71 à </w:t>
            </w:r>
            <w:smartTag w:uri="urn:schemas-microsoft-com:office:smarttags" w:element="metricconverter">
              <w:smartTagPr>
                <w:attr w:name="ProductID" w:val="130 mﾲ"/>
              </w:smartTagPr>
              <w:r w:rsidRPr="00130966">
                <w:rPr>
                  <w:rFonts w:ascii="Arial" w:hAnsi="Arial" w:cs="Arial"/>
                </w:rPr>
                <w:t>130 m²</w:t>
              </w:r>
            </w:smartTag>
            <w:r w:rsidRPr="00130966">
              <w:rPr>
                <w:rFonts w:ascii="Arial" w:hAnsi="Arial" w:cs="Arial"/>
              </w:rPr>
              <w:t>.</w:t>
            </w:r>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25</w:t>
            </w:r>
          </w:p>
        </w:tc>
      </w:tr>
      <w:tr w:rsidR="00410C6A" w:rsidRPr="00130966" w:rsidTr="009930D2">
        <w:trPr>
          <w:trHeight w:val="325"/>
        </w:trPr>
        <w:tc>
          <w:tcPr>
            <w:tcW w:w="1188" w:type="dxa"/>
            <w:shd w:val="clear" w:color="auto" w:fill="auto"/>
          </w:tcPr>
          <w:p w:rsidR="00410C6A" w:rsidRPr="00130966" w:rsidRDefault="00410C6A" w:rsidP="009930D2">
            <w:pPr>
              <w:jc w:val="center"/>
              <w:rPr>
                <w:rFonts w:ascii="Arial" w:hAnsi="Arial" w:cs="Arial"/>
              </w:rPr>
            </w:pPr>
            <w:r w:rsidRPr="00130966">
              <w:rPr>
                <w:rFonts w:ascii="Arial" w:hAnsi="Arial" w:cs="Arial"/>
                <w:b/>
              </w:rPr>
              <w:t>1.2.3</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de 131 à </w:t>
            </w:r>
            <w:smartTag w:uri="urn:schemas-microsoft-com:office:smarttags" w:element="metricconverter">
              <w:smartTagPr>
                <w:attr w:name="ProductID" w:val="250 mﾲ"/>
              </w:smartTagPr>
              <w:r w:rsidRPr="00130966">
                <w:rPr>
                  <w:rFonts w:ascii="Arial" w:hAnsi="Arial" w:cs="Arial"/>
                </w:rPr>
                <w:t>250 m²</w:t>
              </w:r>
            </w:smartTag>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35</w:t>
            </w:r>
          </w:p>
        </w:tc>
      </w:tr>
      <w:tr w:rsidR="00410C6A" w:rsidRPr="00130966" w:rsidTr="009930D2">
        <w:trPr>
          <w:trHeight w:val="325"/>
        </w:trPr>
        <w:tc>
          <w:tcPr>
            <w:tcW w:w="1188" w:type="dxa"/>
            <w:shd w:val="clear" w:color="auto" w:fill="auto"/>
          </w:tcPr>
          <w:p w:rsidR="00410C6A" w:rsidRPr="00130966" w:rsidRDefault="00410C6A" w:rsidP="009930D2">
            <w:pPr>
              <w:jc w:val="center"/>
              <w:rPr>
                <w:rFonts w:ascii="Arial" w:hAnsi="Arial" w:cs="Arial"/>
              </w:rPr>
            </w:pPr>
            <w:r w:rsidRPr="00130966">
              <w:rPr>
                <w:rFonts w:ascii="Arial" w:hAnsi="Arial" w:cs="Arial"/>
                <w:b/>
              </w:rPr>
              <w:t>1.2.4</w:t>
            </w:r>
          </w:p>
        </w:tc>
        <w:tc>
          <w:tcPr>
            <w:tcW w:w="6480" w:type="dxa"/>
            <w:tcBorders>
              <w:bottom w:val="single" w:sz="4" w:space="0" w:color="auto"/>
            </w:tcBorders>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Acima de </w:t>
            </w:r>
            <w:smartTag w:uri="urn:schemas-microsoft-com:office:smarttags" w:element="metricconverter">
              <w:smartTagPr>
                <w:attr w:name="ProductID" w:val="250 mﾲ"/>
              </w:smartTagPr>
              <w:r w:rsidRPr="00130966">
                <w:rPr>
                  <w:rFonts w:ascii="Arial" w:hAnsi="Arial" w:cs="Arial"/>
                </w:rPr>
                <w:t>250 m²</w:t>
              </w:r>
            </w:smartTag>
            <w:r w:rsidRPr="00130966">
              <w:rPr>
                <w:rFonts w:ascii="Arial" w:hAnsi="Arial" w:cs="Arial"/>
              </w:rPr>
              <w:t xml:space="preserve">, </w:t>
            </w:r>
          </w:p>
        </w:tc>
        <w:tc>
          <w:tcPr>
            <w:tcW w:w="2336" w:type="dxa"/>
            <w:tcBorders>
              <w:bottom w:val="single" w:sz="4" w:space="0" w:color="auto"/>
            </w:tcBorders>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50</w:t>
            </w:r>
          </w:p>
        </w:tc>
      </w:tr>
      <w:tr w:rsidR="00410C6A" w:rsidRPr="00130966" w:rsidTr="009930D2">
        <w:trPr>
          <w:trHeight w:val="325"/>
        </w:trPr>
        <w:tc>
          <w:tcPr>
            <w:tcW w:w="1188" w:type="dxa"/>
            <w:shd w:val="clear" w:color="auto" w:fill="auto"/>
          </w:tcPr>
          <w:p w:rsidR="00410C6A" w:rsidRPr="00130966" w:rsidRDefault="00410C6A" w:rsidP="009930D2">
            <w:pPr>
              <w:jc w:val="center"/>
              <w:rPr>
                <w:rFonts w:ascii="Arial" w:hAnsi="Arial" w:cs="Arial"/>
              </w:rPr>
            </w:pPr>
            <w:r w:rsidRPr="00130966">
              <w:rPr>
                <w:rFonts w:ascii="Arial" w:hAnsi="Arial" w:cs="Arial"/>
                <w:b/>
              </w:rPr>
              <w:t>1.3</w:t>
            </w:r>
          </w:p>
        </w:tc>
        <w:tc>
          <w:tcPr>
            <w:tcW w:w="8816" w:type="dxa"/>
            <w:gridSpan w:val="2"/>
            <w:shd w:val="clear" w:color="auto" w:fill="C0C0C0"/>
          </w:tcPr>
          <w:p w:rsidR="00410C6A" w:rsidRPr="00130966" w:rsidRDefault="00410C6A" w:rsidP="009930D2">
            <w:pPr>
              <w:tabs>
                <w:tab w:val="left" w:pos="0"/>
              </w:tabs>
              <w:rPr>
                <w:rFonts w:ascii="Arial" w:hAnsi="Arial" w:cs="Arial"/>
                <w:b/>
              </w:rPr>
            </w:pPr>
            <w:r w:rsidRPr="00130966">
              <w:rPr>
                <w:rFonts w:ascii="Arial" w:hAnsi="Arial" w:cs="Arial"/>
                <w:b/>
              </w:rPr>
              <w:t>INDUSTRIAL</w:t>
            </w:r>
          </w:p>
        </w:tc>
      </w:tr>
      <w:tr w:rsidR="00410C6A" w:rsidRPr="00130966" w:rsidTr="009930D2">
        <w:trPr>
          <w:trHeight w:val="325"/>
        </w:trPr>
        <w:tc>
          <w:tcPr>
            <w:tcW w:w="1188" w:type="dxa"/>
            <w:shd w:val="clear" w:color="auto" w:fill="auto"/>
          </w:tcPr>
          <w:p w:rsidR="00410C6A" w:rsidRPr="00130966" w:rsidRDefault="00ED7C54" w:rsidP="009930D2">
            <w:pPr>
              <w:tabs>
                <w:tab w:val="left" w:pos="0"/>
              </w:tabs>
              <w:jc w:val="center"/>
              <w:rPr>
                <w:rFonts w:ascii="Arial" w:hAnsi="Arial" w:cs="Arial"/>
                <w:b/>
              </w:rPr>
            </w:pPr>
            <w:r w:rsidRPr="00130966">
              <w:rPr>
                <w:rFonts w:ascii="Arial" w:hAnsi="Arial" w:cs="Arial"/>
                <w:b/>
              </w:rPr>
              <w:t>1.3.1</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até </w:t>
            </w:r>
            <w:smartTag w:uri="urn:schemas-microsoft-com:office:smarttags" w:element="metricconverter">
              <w:smartTagPr>
                <w:attr w:name="ProductID" w:val="300 mﾲ"/>
              </w:smartTagPr>
              <w:r w:rsidRPr="00130966">
                <w:rPr>
                  <w:rFonts w:ascii="Arial" w:hAnsi="Arial" w:cs="Arial"/>
                </w:rPr>
                <w:t>300 m²</w:t>
              </w:r>
            </w:smartTag>
            <w:r w:rsidRPr="00130966">
              <w:rPr>
                <w:rFonts w:ascii="Arial" w:hAnsi="Arial" w:cs="Arial"/>
              </w:rPr>
              <w:t>.</w:t>
            </w:r>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25</w:t>
            </w:r>
          </w:p>
        </w:tc>
      </w:tr>
      <w:tr w:rsidR="00410C6A" w:rsidRPr="00130966" w:rsidTr="009930D2">
        <w:trPr>
          <w:trHeight w:val="325"/>
        </w:trPr>
        <w:tc>
          <w:tcPr>
            <w:tcW w:w="1188" w:type="dxa"/>
            <w:shd w:val="clear" w:color="auto" w:fill="auto"/>
          </w:tcPr>
          <w:p w:rsidR="00410C6A" w:rsidRPr="00130966" w:rsidRDefault="00ED7C54" w:rsidP="009930D2">
            <w:pPr>
              <w:tabs>
                <w:tab w:val="left" w:pos="0"/>
              </w:tabs>
              <w:jc w:val="center"/>
              <w:rPr>
                <w:rFonts w:ascii="Arial" w:hAnsi="Arial" w:cs="Arial"/>
                <w:b/>
              </w:rPr>
            </w:pPr>
            <w:r w:rsidRPr="00130966">
              <w:rPr>
                <w:rFonts w:ascii="Arial" w:hAnsi="Arial" w:cs="Arial"/>
                <w:b/>
              </w:rPr>
              <w:t>1.3.2</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de 301 à </w:t>
            </w:r>
            <w:smartTag w:uri="urn:schemas-microsoft-com:office:smarttags" w:element="metricconverter">
              <w:smartTagPr>
                <w:attr w:name="ProductID" w:val="400 mﾲ"/>
              </w:smartTagPr>
              <w:r w:rsidRPr="00130966">
                <w:rPr>
                  <w:rFonts w:ascii="Arial" w:hAnsi="Arial" w:cs="Arial"/>
                </w:rPr>
                <w:t>400 m²</w:t>
              </w:r>
            </w:smartTag>
            <w:r w:rsidRPr="00130966">
              <w:rPr>
                <w:rFonts w:ascii="Arial" w:hAnsi="Arial" w:cs="Arial"/>
              </w:rPr>
              <w:t>.</w:t>
            </w:r>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35</w:t>
            </w:r>
          </w:p>
        </w:tc>
      </w:tr>
      <w:tr w:rsidR="00410C6A" w:rsidRPr="00130966" w:rsidTr="009930D2">
        <w:trPr>
          <w:trHeight w:val="325"/>
        </w:trPr>
        <w:tc>
          <w:tcPr>
            <w:tcW w:w="1188" w:type="dxa"/>
            <w:shd w:val="clear" w:color="auto" w:fill="auto"/>
          </w:tcPr>
          <w:p w:rsidR="00410C6A" w:rsidRPr="00130966" w:rsidRDefault="00ED7C54" w:rsidP="009930D2">
            <w:pPr>
              <w:tabs>
                <w:tab w:val="left" w:pos="0"/>
              </w:tabs>
              <w:jc w:val="center"/>
              <w:rPr>
                <w:rFonts w:ascii="Arial" w:hAnsi="Arial" w:cs="Arial"/>
                <w:b/>
              </w:rPr>
            </w:pPr>
            <w:r w:rsidRPr="00130966">
              <w:rPr>
                <w:rFonts w:ascii="Arial" w:hAnsi="Arial" w:cs="Arial"/>
                <w:b/>
              </w:rPr>
              <w:t>1.3.3</w:t>
            </w:r>
          </w:p>
        </w:tc>
        <w:tc>
          <w:tcPr>
            <w:tcW w:w="6480" w:type="dxa"/>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de 401 à </w:t>
            </w:r>
            <w:smartTag w:uri="urn:schemas-microsoft-com:office:smarttags" w:element="metricconverter">
              <w:smartTagPr>
                <w:attr w:name="ProductID" w:val="500 mﾲ"/>
              </w:smartTagPr>
              <w:r w:rsidRPr="00130966">
                <w:rPr>
                  <w:rFonts w:ascii="Arial" w:hAnsi="Arial" w:cs="Arial"/>
                </w:rPr>
                <w:t>500 m²</w:t>
              </w:r>
            </w:smartTag>
          </w:p>
        </w:tc>
        <w:tc>
          <w:tcPr>
            <w:tcW w:w="2336" w:type="dxa"/>
            <w:shd w:val="clear" w:color="auto" w:fill="auto"/>
          </w:tcPr>
          <w:p w:rsidR="00410C6A" w:rsidRPr="00130966" w:rsidRDefault="007B07AB" w:rsidP="001D676E">
            <w:pPr>
              <w:tabs>
                <w:tab w:val="left" w:pos="0"/>
              </w:tabs>
              <w:jc w:val="center"/>
              <w:rPr>
                <w:rFonts w:ascii="Arial" w:hAnsi="Arial" w:cs="Arial"/>
                <w:b/>
              </w:rPr>
            </w:pPr>
            <w:r>
              <w:rPr>
                <w:rFonts w:ascii="Arial" w:hAnsi="Arial" w:cs="Arial"/>
                <w:b/>
              </w:rPr>
              <w:t>45</w:t>
            </w:r>
          </w:p>
        </w:tc>
      </w:tr>
      <w:tr w:rsidR="00410C6A" w:rsidRPr="00130966" w:rsidTr="009930D2">
        <w:trPr>
          <w:trHeight w:val="325"/>
        </w:trPr>
        <w:tc>
          <w:tcPr>
            <w:tcW w:w="1188" w:type="dxa"/>
            <w:tcBorders>
              <w:bottom w:val="single" w:sz="4" w:space="0" w:color="auto"/>
            </w:tcBorders>
            <w:shd w:val="clear" w:color="auto" w:fill="auto"/>
          </w:tcPr>
          <w:p w:rsidR="00410C6A" w:rsidRPr="00130966" w:rsidRDefault="00ED7C54" w:rsidP="009930D2">
            <w:pPr>
              <w:tabs>
                <w:tab w:val="left" w:pos="0"/>
              </w:tabs>
              <w:jc w:val="center"/>
              <w:rPr>
                <w:rFonts w:ascii="Arial" w:hAnsi="Arial" w:cs="Arial"/>
                <w:b/>
              </w:rPr>
            </w:pPr>
            <w:r w:rsidRPr="00130966">
              <w:rPr>
                <w:rFonts w:ascii="Arial" w:hAnsi="Arial" w:cs="Arial"/>
                <w:b/>
              </w:rPr>
              <w:t>1.3.4</w:t>
            </w:r>
          </w:p>
        </w:tc>
        <w:tc>
          <w:tcPr>
            <w:tcW w:w="6480" w:type="dxa"/>
            <w:tcBorders>
              <w:bottom w:val="single" w:sz="4" w:space="0" w:color="auto"/>
            </w:tcBorders>
            <w:shd w:val="clear" w:color="auto" w:fill="auto"/>
          </w:tcPr>
          <w:p w:rsidR="00410C6A" w:rsidRPr="00130966" w:rsidRDefault="00410C6A" w:rsidP="009930D2">
            <w:pPr>
              <w:tabs>
                <w:tab w:val="left" w:pos="0"/>
              </w:tabs>
              <w:rPr>
                <w:rFonts w:ascii="Arial" w:hAnsi="Arial" w:cs="Arial"/>
              </w:rPr>
            </w:pPr>
            <w:r w:rsidRPr="00130966">
              <w:rPr>
                <w:rFonts w:ascii="Arial" w:hAnsi="Arial" w:cs="Arial"/>
              </w:rPr>
              <w:t xml:space="preserve">Edificações Acima de </w:t>
            </w:r>
            <w:smartTag w:uri="urn:schemas-microsoft-com:office:smarttags" w:element="metricconverter">
              <w:smartTagPr>
                <w:attr w:name="ProductID" w:val="500 mﾲ"/>
              </w:smartTagPr>
              <w:r w:rsidRPr="00130966">
                <w:rPr>
                  <w:rFonts w:ascii="Arial" w:hAnsi="Arial" w:cs="Arial"/>
                </w:rPr>
                <w:t>500 m²</w:t>
              </w:r>
            </w:smartTag>
            <w:r w:rsidRPr="00130966">
              <w:rPr>
                <w:rFonts w:ascii="Arial" w:hAnsi="Arial" w:cs="Arial"/>
              </w:rPr>
              <w:t xml:space="preserve">, </w:t>
            </w:r>
          </w:p>
        </w:tc>
        <w:tc>
          <w:tcPr>
            <w:tcW w:w="2336" w:type="dxa"/>
            <w:tcBorders>
              <w:bottom w:val="single" w:sz="4" w:space="0" w:color="auto"/>
            </w:tcBorders>
            <w:shd w:val="clear" w:color="auto" w:fill="auto"/>
          </w:tcPr>
          <w:p w:rsidR="00410C6A" w:rsidRPr="00130966" w:rsidRDefault="007B07AB" w:rsidP="007B07AB">
            <w:pPr>
              <w:tabs>
                <w:tab w:val="left" w:pos="0"/>
              </w:tabs>
              <w:jc w:val="center"/>
              <w:rPr>
                <w:rFonts w:ascii="Arial" w:hAnsi="Arial" w:cs="Arial"/>
                <w:b/>
              </w:rPr>
            </w:pPr>
            <w:r>
              <w:rPr>
                <w:rFonts w:ascii="Arial" w:hAnsi="Arial" w:cs="Arial"/>
                <w:b/>
              </w:rPr>
              <w:t>60</w:t>
            </w:r>
          </w:p>
        </w:tc>
      </w:tr>
      <w:tr w:rsidR="00ED7C54" w:rsidRPr="00130966" w:rsidTr="009930D2">
        <w:trPr>
          <w:trHeight w:val="325"/>
        </w:trPr>
        <w:tc>
          <w:tcPr>
            <w:tcW w:w="10004" w:type="dxa"/>
            <w:gridSpan w:val="3"/>
            <w:shd w:val="clear" w:color="auto" w:fill="C0C0C0"/>
          </w:tcPr>
          <w:p w:rsidR="00ED7C54" w:rsidRPr="00130966" w:rsidRDefault="00ED7C54" w:rsidP="009930D2">
            <w:pPr>
              <w:tabs>
                <w:tab w:val="left" w:pos="0"/>
              </w:tabs>
              <w:jc w:val="center"/>
              <w:rPr>
                <w:rFonts w:ascii="Arial" w:hAnsi="Arial" w:cs="Arial"/>
                <w:b/>
              </w:rPr>
            </w:pPr>
            <w:r w:rsidRPr="00130966">
              <w:rPr>
                <w:rFonts w:ascii="Arial" w:hAnsi="Arial" w:cs="Arial"/>
                <w:b/>
              </w:rPr>
              <w:lastRenderedPageBreak/>
              <w:t>2 – PARCELAMENTO DE SOLO:</w:t>
            </w:r>
          </w:p>
        </w:tc>
      </w:tr>
      <w:tr w:rsidR="00ED7C54" w:rsidRPr="00130966" w:rsidTr="009930D2">
        <w:trPr>
          <w:trHeight w:val="325"/>
        </w:trPr>
        <w:tc>
          <w:tcPr>
            <w:tcW w:w="1188" w:type="dxa"/>
            <w:shd w:val="clear" w:color="auto" w:fill="auto"/>
          </w:tcPr>
          <w:p w:rsidR="00ED7C54" w:rsidRPr="00130966" w:rsidRDefault="00ED7C54" w:rsidP="009930D2">
            <w:pPr>
              <w:tabs>
                <w:tab w:val="left" w:pos="0"/>
              </w:tabs>
              <w:jc w:val="center"/>
              <w:rPr>
                <w:rFonts w:ascii="Arial" w:hAnsi="Arial" w:cs="Arial"/>
                <w:b/>
              </w:rPr>
            </w:pPr>
            <w:r w:rsidRPr="00130966">
              <w:rPr>
                <w:rFonts w:ascii="Arial" w:hAnsi="Arial" w:cs="Arial"/>
                <w:b/>
              </w:rPr>
              <w:t>2.1</w:t>
            </w:r>
          </w:p>
        </w:tc>
        <w:tc>
          <w:tcPr>
            <w:tcW w:w="6480" w:type="dxa"/>
            <w:shd w:val="clear" w:color="auto" w:fill="auto"/>
          </w:tcPr>
          <w:p w:rsidR="002C3DE4" w:rsidRPr="00130966" w:rsidRDefault="00ED7C54" w:rsidP="009930D2">
            <w:pPr>
              <w:tabs>
                <w:tab w:val="left" w:pos="0"/>
              </w:tabs>
              <w:rPr>
                <w:rFonts w:ascii="Arial" w:hAnsi="Arial" w:cs="Arial"/>
              </w:rPr>
            </w:pPr>
            <w:r w:rsidRPr="00130966">
              <w:rPr>
                <w:rFonts w:ascii="Arial" w:hAnsi="Arial" w:cs="Arial"/>
              </w:rPr>
              <w:t xml:space="preserve">Consulta prévia, por </w:t>
            </w:r>
          </w:p>
          <w:p w:rsidR="00ED7C54" w:rsidRPr="00130966" w:rsidRDefault="00415A55" w:rsidP="009930D2">
            <w:pPr>
              <w:tabs>
                <w:tab w:val="left" w:pos="0"/>
              </w:tabs>
              <w:rPr>
                <w:rFonts w:ascii="Arial" w:hAnsi="Arial" w:cs="Arial"/>
              </w:rPr>
            </w:pPr>
            <w:r w:rsidRPr="00130966">
              <w:rPr>
                <w:rFonts w:ascii="Arial" w:hAnsi="Arial" w:cs="Arial"/>
              </w:rPr>
              <w:t>Loteamento.</w:t>
            </w:r>
          </w:p>
        </w:tc>
        <w:tc>
          <w:tcPr>
            <w:tcW w:w="2336" w:type="dxa"/>
            <w:shd w:val="clear" w:color="auto" w:fill="auto"/>
          </w:tcPr>
          <w:p w:rsidR="00ED7C54" w:rsidRPr="00130966" w:rsidRDefault="00E65066" w:rsidP="00E65066">
            <w:pPr>
              <w:tabs>
                <w:tab w:val="left" w:pos="0"/>
              </w:tabs>
              <w:jc w:val="center"/>
              <w:rPr>
                <w:rFonts w:ascii="Arial" w:hAnsi="Arial" w:cs="Arial"/>
                <w:b/>
              </w:rPr>
            </w:pPr>
            <w:r>
              <w:rPr>
                <w:rFonts w:ascii="Arial" w:hAnsi="Arial" w:cs="Arial"/>
                <w:b/>
              </w:rPr>
              <w:t>30</w:t>
            </w:r>
          </w:p>
        </w:tc>
      </w:tr>
      <w:tr w:rsidR="00ED7C54" w:rsidRPr="00130966" w:rsidTr="009930D2">
        <w:trPr>
          <w:trHeight w:val="325"/>
        </w:trPr>
        <w:tc>
          <w:tcPr>
            <w:tcW w:w="1188" w:type="dxa"/>
            <w:tcBorders>
              <w:bottom w:val="single" w:sz="4" w:space="0" w:color="auto"/>
            </w:tcBorders>
            <w:shd w:val="clear" w:color="auto" w:fill="auto"/>
          </w:tcPr>
          <w:p w:rsidR="00ED7C54" w:rsidRPr="00130966" w:rsidRDefault="00ED7C54" w:rsidP="009930D2">
            <w:pPr>
              <w:tabs>
                <w:tab w:val="left" w:pos="0"/>
              </w:tabs>
              <w:jc w:val="center"/>
              <w:rPr>
                <w:rFonts w:ascii="Arial" w:hAnsi="Arial" w:cs="Arial"/>
                <w:b/>
              </w:rPr>
            </w:pPr>
            <w:r w:rsidRPr="00130966">
              <w:rPr>
                <w:rFonts w:ascii="Arial" w:hAnsi="Arial" w:cs="Arial"/>
                <w:b/>
              </w:rPr>
              <w:t>2.2</w:t>
            </w:r>
          </w:p>
        </w:tc>
        <w:tc>
          <w:tcPr>
            <w:tcW w:w="6480" w:type="dxa"/>
            <w:tcBorders>
              <w:bottom w:val="single" w:sz="4" w:space="0" w:color="auto"/>
            </w:tcBorders>
            <w:shd w:val="clear" w:color="auto" w:fill="auto"/>
          </w:tcPr>
          <w:p w:rsidR="00ED7C54" w:rsidRPr="00130966" w:rsidRDefault="00ED7C54" w:rsidP="009930D2">
            <w:pPr>
              <w:tabs>
                <w:tab w:val="left" w:pos="0"/>
              </w:tabs>
              <w:rPr>
                <w:rFonts w:ascii="Arial" w:hAnsi="Arial" w:cs="Arial"/>
              </w:rPr>
            </w:pPr>
            <w:r w:rsidRPr="00130966">
              <w:rPr>
                <w:rFonts w:ascii="Arial" w:hAnsi="Arial" w:cs="Arial"/>
              </w:rPr>
              <w:t xml:space="preserve">Desmembramento, remembramento, por Lote </w:t>
            </w:r>
            <w:r w:rsidR="00E65066" w:rsidRPr="00130966">
              <w:rPr>
                <w:rFonts w:ascii="Arial" w:hAnsi="Arial" w:cs="Arial"/>
              </w:rPr>
              <w:t>envolvido.</w:t>
            </w:r>
          </w:p>
        </w:tc>
        <w:tc>
          <w:tcPr>
            <w:tcW w:w="2336" w:type="dxa"/>
            <w:tcBorders>
              <w:bottom w:val="single" w:sz="4" w:space="0" w:color="auto"/>
            </w:tcBorders>
            <w:shd w:val="clear" w:color="auto" w:fill="auto"/>
          </w:tcPr>
          <w:p w:rsidR="00ED7C54" w:rsidRPr="00130966" w:rsidRDefault="00E65066" w:rsidP="00E65066">
            <w:pPr>
              <w:tabs>
                <w:tab w:val="left" w:pos="0"/>
              </w:tabs>
              <w:jc w:val="center"/>
              <w:rPr>
                <w:rFonts w:ascii="Arial" w:hAnsi="Arial" w:cs="Arial"/>
                <w:b/>
              </w:rPr>
            </w:pPr>
            <w:r>
              <w:rPr>
                <w:rFonts w:ascii="Arial" w:hAnsi="Arial" w:cs="Arial"/>
                <w:b/>
              </w:rPr>
              <w:t>5</w:t>
            </w:r>
          </w:p>
        </w:tc>
      </w:tr>
      <w:tr w:rsidR="00ED7C54" w:rsidRPr="00130966" w:rsidTr="009930D2">
        <w:trPr>
          <w:trHeight w:val="325"/>
        </w:trPr>
        <w:tc>
          <w:tcPr>
            <w:tcW w:w="10004" w:type="dxa"/>
            <w:gridSpan w:val="3"/>
            <w:shd w:val="clear" w:color="auto" w:fill="C0C0C0"/>
          </w:tcPr>
          <w:p w:rsidR="00ED7C54" w:rsidRPr="00130966" w:rsidRDefault="00ED7C54" w:rsidP="009930D2">
            <w:pPr>
              <w:tabs>
                <w:tab w:val="left" w:pos="0"/>
              </w:tabs>
              <w:jc w:val="center"/>
              <w:rPr>
                <w:rFonts w:ascii="Arial" w:hAnsi="Arial" w:cs="Arial"/>
                <w:b/>
              </w:rPr>
            </w:pPr>
            <w:r w:rsidRPr="00130966">
              <w:rPr>
                <w:rFonts w:ascii="Arial" w:hAnsi="Arial" w:cs="Arial"/>
                <w:b/>
              </w:rPr>
              <w:t>3 - MUROS E CALÇADAS.</w:t>
            </w:r>
          </w:p>
        </w:tc>
      </w:tr>
      <w:tr w:rsidR="00ED7C54" w:rsidRPr="00130966" w:rsidTr="009930D2">
        <w:trPr>
          <w:trHeight w:val="325"/>
        </w:trPr>
        <w:tc>
          <w:tcPr>
            <w:tcW w:w="1188" w:type="dxa"/>
            <w:tcBorders>
              <w:bottom w:val="single" w:sz="4" w:space="0" w:color="auto"/>
            </w:tcBorders>
            <w:shd w:val="clear" w:color="auto" w:fill="auto"/>
          </w:tcPr>
          <w:p w:rsidR="00ED7C54" w:rsidRPr="00130966" w:rsidRDefault="00ED7C54" w:rsidP="009930D2">
            <w:pPr>
              <w:tabs>
                <w:tab w:val="left" w:pos="0"/>
              </w:tabs>
              <w:jc w:val="center"/>
              <w:rPr>
                <w:rFonts w:ascii="Arial" w:hAnsi="Arial" w:cs="Arial"/>
                <w:b/>
              </w:rPr>
            </w:pPr>
            <w:r w:rsidRPr="00130966">
              <w:rPr>
                <w:rFonts w:ascii="Arial" w:hAnsi="Arial" w:cs="Arial"/>
                <w:b/>
              </w:rPr>
              <w:t>3.1</w:t>
            </w:r>
          </w:p>
        </w:tc>
        <w:tc>
          <w:tcPr>
            <w:tcW w:w="6480" w:type="dxa"/>
            <w:tcBorders>
              <w:bottom w:val="single" w:sz="4" w:space="0" w:color="auto"/>
            </w:tcBorders>
            <w:shd w:val="clear" w:color="auto" w:fill="auto"/>
          </w:tcPr>
          <w:p w:rsidR="00ED7C54" w:rsidRPr="00130966" w:rsidRDefault="00ED7C54" w:rsidP="009930D2">
            <w:pPr>
              <w:tabs>
                <w:tab w:val="left" w:pos="0"/>
              </w:tabs>
              <w:rPr>
                <w:rFonts w:ascii="Arial" w:hAnsi="Arial" w:cs="Arial"/>
              </w:rPr>
            </w:pPr>
            <w:r w:rsidRPr="00130966">
              <w:rPr>
                <w:rFonts w:ascii="Arial" w:hAnsi="Arial" w:cs="Arial"/>
              </w:rPr>
              <w:t>Muros e Calçadas.</w:t>
            </w:r>
          </w:p>
        </w:tc>
        <w:tc>
          <w:tcPr>
            <w:tcW w:w="2336" w:type="dxa"/>
            <w:tcBorders>
              <w:bottom w:val="single" w:sz="4" w:space="0" w:color="auto"/>
            </w:tcBorders>
            <w:shd w:val="clear" w:color="auto" w:fill="auto"/>
          </w:tcPr>
          <w:p w:rsidR="00ED7C54" w:rsidRPr="00130966" w:rsidRDefault="00ED7C54" w:rsidP="009930D2">
            <w:pPr>
              <w:tabs>
                <w:tab w:val="left" w:pos="0"/>
              </w:tabs>
              <w:jc w:val="center"/>
              <w:rPr>
                <w:rFonts w:ascii="Arial" w:hAnsi="Arial" w:cs="Arial"/>
              </w:rPr>
            </w:pPr>
            <w:r w:rsidRPr="00130966">
              <w:rPr>
                <w:rFonts w:ascii="Arial" w:hAnsi="Arial" w:cs="Arial"/>
              </w:rPr>
              <w:t>Isento</w:t>
            </w:r>
          </w:p>
        </w:tc>
      </w:tr>
      <w:tr w:rsidR="00ED7C54" w:rsidRPr="00130966" w:rsidTr="009930D2">
        <w:trPr>
          <w:trHeight w:val="325"/>
        </w:trPr>
        <w:tc>
          <w:tcPr>
            <w:tcW w:w="10004" w:type="dxa"/>
            <w:gridSpan w:val="3"/>
            <w:shd w:val="clear" w:color="auto" w:fill="C0C0C0"/>
          </w:tcPr>
          <w:p w:rsidR="00ED7C54" w:rsidRPr="00130966" w:rsidRDefault="00ED7C54" w:rsidP="009930D2">
            <w:pPr>
              <w:tabs>
                <w:tab w:val="left" w:pos="0"/>
              </w:tabs>
              <w:jc w:val="center"/>
              <w:rPr>
                <w:rFonts w:ascii="Arial" w:hAnsi="Arial" w:cs="Arial"/>
                <w:b/>
              </w:rPr>
            </w:pPr>
            <w:r w:rsidRPr="00130966">
              <w:rPr>
                <w:rFonts w:ascii="Arial" w:hAnsi="Arial" w:cs="Arial"/>
                <w:b/>
              </w:rPr>
              <w:t>4 – REBAIXAMENTO DE MEIO FIO, PARA ENTRADA DE VEICULOS</w:t>
            </w:r>
          </w:p>
        </w:tc>
      </w:tr>
      <w:tr w:rsidR="00ED7C54" w:rsidRPr="00130966" w:rsidTr="009930D2">
        <w:trPr>
          <w:trHeight w:val="325"/>
        </w:trPr>
        <w:tc>
          <w:tcPr>
            <w:tcW w:w="1188" w:type="dxa"/>
            <w:tcBorders>
              <w:bottom w:val="single" w:sz="4" w:space="0" w:color="auto"/>
            </w:tcBorders>
            <w:shd w:val="clear" w:color="auto" w:fill="auto"/>
          </w:tcPr>
          <w:p w:rsidR="00ED7C54" w:rsidRPr="00130966" w:rsidRDefault="00ED7C54" w:rsidP="009930D2">
            <w:pPr>
              <w:tabs>
                <w:tab w:val="left" w:pos="0"/>
              </w:tabs>
              <w:jc w:val="center"/>
              <w:rPr>
                <w:rFonts w:ascii="Arial" w:hAnsi="Arial" w:cs="Arial"/>
                <w:b/>
              </w:rPr>
            </w:pPr>
            <w:r w:rsidRPr="00130966">
              <w:rPr>
                <w:rFonts w:ascii="Arial" w:hAnsi="Arial" w:cs="Arial"/>
                <w:b/>
              </w:rPr>
              <w:t>4.1</w:t>
            </w:r>
          </w:p>
        </w:tc>
        <w:tc>
          <w:tcPr>
            <w:tcW w:w="6480" w:type="dxa"/>
            <w:tcBorders>
              <w:bottom w:val="single" w:sz="4" w:space="0" w:color="auto"/>
            </w:tcBorders>
            <w:shd w:val="clear" w:color="auto" w:fill="auto"/>
          </w:tcPr>
          <w:p w:rsidR="00ED7C54" w:rsidRPr="00130966" w:rsidRDefault="00ED7C54" w:rsidP="009930D2">
            <w:pPr>
              <w:tabs>
                <w:tab w:val="left" w:pos="0"/>
              </w:tabs>
              <w:rPr>
                <w:rFonts w:ascii="Arial" w:hAnsi="Arial" w:cs="Arial"/>
              </w:rPr>
            </w:pPr>
            <w:r w:rsidRPr="00130966">
              <w:rPr>
                <w:rFonts w:ascii="Arial" w:hAnsi="Arial" w:cs="Arial"/>
              </w:rPr>
              <w:t>Rebaixamento de meio Fio para Entrada de Veículos.</w:t>
            </w:r>
          </w:p>
        </w:tc>
        <w:tc>
          <w:tcPr>
            <w:tcW w:w="2336" w:type="dxa"/>
            <w:tcBorders>
              <w:bottom w:val="single" w:sz="4" w:space="0" w:color="auto"/>
            </w:tcBorders>
            <w:shd w:val="clear" w:color="auto" w:fill="auto"/>
          </w:tcPr>
          <w:p w:rsidR="00ED7C54" w:rsidRPr="00130966" w:rsidRDefault="00E65066" w:rsidP="00E65066">
            <w:pPr>
              <w:tabs>
                <w:tab w:val="left" w:pos="0"/>
              </w:tabs>
              <w:jc w:val="center"/>
              <w:rPr>
                <w:rFonts w:ascii="Arial" w:hAnsi="Arial" w:cs="Arial"/>
                <w:b/>
              </w:rPr>
            </w:pPr>
            <w:r>
              <w:rPr>
                <w:rFonts w:ascii="Arial" w:hAnsi="Arial" w:cs="Arial"/>
                <w:b/>
              </w:rPr>
              <w:t>1</w:t>
            </w:r>
          </w:p>
        </w:tc>
      </w:tr>
      <w:tr w:rsidR="00ED7C54" w:rsidRPr="00130966" w:rsidTr="009930D2">
        <w:trPr>
          <w:trHeight w:val="325"/>
        </w:trPr>
        <w:tc>
          <w:tcPr>
            <w:tcW w:w="10004" w:type="dxa"/>
            <w:gridSpan w:val="3"/>
            <w:shd w:val="clear" w:color="auto" w:fill="C0C0C0"/>
          </w:tcPr>
          <w:p w:rsidR="00ED7C54" w:rsidRPr="00130966" w:rsidRDefault="00ED7C54" w:rsidP="009930D2">
            <w:pPr>
              <w:tabs>
                <w:tab w:val="left" w:pos="0"/>
              </w:tabs>
              <w:jc w:val="center"/>
              <w:rPr>
                <w:rFonts w:ascii="Arial" w:hAnsi="Arial" w:cs="Arial"/>
                <w:b/>
              </w:rPr>
            </w:pPr>
            <w:r w:rsidRPr="00130966">
              <w:rPr>
                <w:rFonts w:ascii="Arial" w:hAnsi="Arial" w:cs="Arial"/>
                <w:b/>
              </w:rPr>
              <w:t>5 – MARQUISES E TOLDOS</w:t>
            </w:r>
          </w:p>
        </w:tc>
      </w:tr>
      <w:tr w:rsidR="00ED7C54" w:rsidRPr="00130966" w:rsidTr="009930D2">
        <w:trPr>
          <w:trHeight w:val="325"/>
        </w:trPr>
        <w:tc>
          <w:tcPr>
            <w:tcW w:w="1188" w:type="dxa"/>
            <w:tcBorders>
              <w:bottom w:val="single" w:sz="4" w:space="0" w:color="auto"/>
            </w:tcBorders>
            <w:shd w:val="clear" w:color="auto" w:fill="auto"/>
          </w:tcPr>
          <w:p w:rsidR="00ED7C54" w:rsidRPr="00130966" w:rsidRDefault="00ED7C54" w:rsidP="009930D2">
            <w:pPr>
              <w:tabs>
                <w:tab w:val="left" w:pos="0"/>
              </w:tabs>
              <w:jc w:val="center"/>
              <w:rPr>
                <w:rFonts w:ascii="Arial" w:hAnsi="Arial" w:cs="Arial"/>
                <w:b/>
              </w:rPr>
            </w:pPr>
            <w:r w:rsidRPr="00130966">
              <w:rPr>
                <w:rFonts w:ascii="Arial" w:hAnsi="Arial" w:cs="Arial"/>
                <w:b/>
              </w:rPr>
              <w:t>5.1</w:t>
            </w:r>
          </w:p>
        </w:tc>
        <w:tc>
          <w:tcPr>
            <w:tcW w:w="6480" w:type="dxa"/>
            <w:tcBorders>
              <w:bottom w:val="single" w:sz="4" w:space="0" w:color="auto"/>
            </w:tcBorders>
            <w:shd w:val="clear" w:color="auto" w:fill="auto"/>
          </w:tcPr>
          <w:p w:rsidR="00ED7C54" w:rsidRPr="00130966" w:rsidRDefault="00ED7C54" w:rsidP="009930D2">
            <w:pPr>
              <w:tabs>
                <w:tab w:val="left" w:pos="0"/>
              </w:tabs>
              <w:rPr>
                <w:rFonts w:ascii="Arial" w:hAnsi="Arial" w:cs="Arial"/>
              </w:rPr>
            </w:pPr>
            <w:r w:rsidRPr="00130966">
              <w:rPr>
                <w:rFonts w:ascii="Arial" w:hAnsi="Arial" w:cs="Arial"/>
              </w:rPr>
              <w:t>Marquises e Toldos</w:t>
            </w:r>
          </w:p>
        </w:tc>
        <w:tc>
          <w:tcPr>
            <w:tcW w:w="2336" w:type="dxa"/>
            <w:tcBorders>
              <w:bottom w:val="single" w:sz="4" w:space="0" w:color="auto"/>
            </w:tcBorders>
            <w:shd w:val="clear" w:color="auto" w:fill="auto"/>
          </w:tcPr>
          <w:p w:rsidR="00ED7C54" w:rsidRPr="00130966" w:rsidRDefault="00E65066" w:rsidP="00E65066">
            <w:pPr>
              <w:tabs>
                <w:tab w:val="left" w:pos="0"/>
              </w:tabs>
              <w:jc w:val="center"/>
              <w:rPr>
                <w:rFonts w:ascii="Arial" w:hAnsi="Arial" w:cs="Arial"/>
                <w:b/>
              </w:rPr>
            </w:pPr>
            <w:r>
              <w:rPr>
                <w:rFonts w:ascii="Arial" w:hAnsi="Arial" w:cs="Arial"/>
                <w:b/>
              </w:rPr>
              <w:t>2</w:t>
            </w:r>
          </w:p>
        </w:tc>
      </w:tr>
      <w:tr w:rsidR="00ED7C54" w:rsidRPr="00130966" w:rsidTr="009930D2">
        <w:trPr>
          <w:trHeight w:val="325"/>
        </w:trPr>
        <w:tc>
          <w:tcPr>
            <w:tcW w:w="10004" w:type="dxa"/>
            <w:gridSpan w:val="3"/>
            <w:shd w:val="clear" w:color="auto" w:fill="C0C0C0"/>
          </w:tcPr>
          <w:p w:rsidR="00ED7C54" w:rsidRPr="00130966" w:rsidRDefault="00ED7C54" w:rsidP="009930D2">
            <w:pPr>
              <w:tabs>
                <w:tab w:val="left" w:pos="0"/>
              </w:tabs>
              <w:jc w:val="center"/>
              <w:rPr>
                <w:rFonts w:ascii="Arial" w:hAnsi="Arial" w:cs="Arial"/>
                <w:b/>
              </w:rPr>
            </w:pPr>
            <w:r w:rsidRPr="00130966">
              <w:rPr>
                <w:rFonts w:ascii="Arial" w:hAnsi="Arial" w:cs="Arial"/>
                <w:b/>
              </w:rPr>
              <w:t>6 – TAPUME E ANDAIMES</w:t>
            </w:r>
          </w:p>
        </w:tc>
      </w:tr>
      <w:tr w:rsidR="00ED7C54" w:rsidRPr="00130966" w:rsidTr="009930D2">
        <w:trPr>
          <w:trHeight w:val="325"/>
        </w:trPr>
        <w:tc>
          <w:tcPr>
            <w:tcW w:w="1188" w:type="dxa"/>
            <w:tcBorders>
              <w:bottom w:val="single" w:sz="4" w:space="0" w:color="auto"/>
            </w:tcBorders>
            <w:shd w:val="clear" w:color="auto" w:fill="auto"/>
          </w:tcPr>
          <w:p w:rsidR="00ED7C54" w:rsidRPr="00130966" w:rsidRDefault="00ED7C54" w:rsidP="009930D2">
            <w:pPr>
              <w:tabs>
                <w:tab w:val="left" w:pos="0"/>
              </w:tabs>
              <w:jc w:val="center"/>
              <w:rPr>
                <w:rFonts w:ascii="Arial" w:hAnsi="Arial" w:cs="Arial"/>
                <w:b/>
              </w:rPr>
            </w:pPr>
            <w:r w:rsidRPr="00130966">
              <w:rPr>
                <w:rFonts w:ascii="Arial" w:hAnsi="Arial" w:cs="Arial"/>
                <w:b/>
              </w:rPr>
              <w:t>6.1</w:t>
            </w:r>
          </w:p>
        </w:tc>
        <w:tc>
          <w:tcPr>
            <w:tcW w:w="6480" w:type="dxa"/>
            <w:tcBorders>
              <w:bottom w:val="single" w:sz="4" w:space="0" w:color="auto"/>
            </w:tcBorders>
            <w:shd w:val="clear" w:color="auto" w:fill="auto"/>
          </w:tcPr>
          <w:p w:rsidR="00ED7C54" w:rsidRPr="00130966" w:rsidRDefault="00ED7C54" w:rsidP="009930D2">
            <w:pPr>
              <w:tabs>
                <w:tab w:val="left" w:pos="0"/>
              </w:tabs>
              <w:rPr>
                <w:rFonts w:ascii="Arial" w:hAnsi="Arial" w:cs="Arial"/>
              </w:rPr>
            </w:pPr>
            <w:r w:rsidRPr="00130966">
              <w:rPr>
                <w:rFonts w:ascii="Arial" w:hAnsi="Arial" w:cs="Arial"/>
              </w:rPr>
              <w:t>Tapume e Andaimes</w:t>
            </w:r>
          </w:p>
        </w:tc>
        <w:tc>
          <w:tcPr>
            <w:tcW w:w="2336" w:type="dxa"/>
            <w:tcBorders>
              <w:bottom w:val="single" w:sz="4" w:space="0" w:color="auto"/>
            </w:tcBorders>
            <w:shd w:val="clear" w:color="auto" w:fill="auto"/>
          </w:tcPr>
          <w:p w:rsidR="00ED7C54" w:rsidRPr="00130966" w:rsidRDefault="00E65066" w:rsidP="00E65066">
            <w:pPr>
              <w:tabs>
                <w:tab w:val="left" w:pos="0"/>
              </w:tabs>
              <w:jc w:val="center"/>
              <w:rPr>
                <w:rFonts w:ascii="Arial" w:hAnsi="Arial" w:cs="Arial"/>
                <w:b/>
              </w:rPr>
            </w:pPr>
            <w:r>
              <w:rPr>
                <w:rFonts w:ascii="Arial" w:hAnsi="Arial" w:cs="Arial"/>
                <w:b/>
              </w:rPr>
              <w:t>5</w:t>
            </w:r>
          </w:p>
        </w:tc>
      </w:tr>
      <w:tr w:rsidR="00ED7C54" w:rsidRPr="00130966" w:rsidTr="009930D2">
        <w:trPr>
          <w:trHeight w:val="325"/>
        </w:trPr>
        <w:tc>
          <w:tcPr>
            <w:tcW w:w="10004" w:type="dxa"/>
            <w:gridSpan w:val="3"/>
            <w:shd w:val="clear" w:color="auto" w:fill="C0C0C0"/>
          </w:tcPr>
          <w:p w:rsidR="00ED7C54" w:rsidRPr="00130966" w:rsidRDefault="00ED7C54" w:rsidP="009930D2">
            <w:pPr>
              <w:tabs>
                <w:tab w:val="left" w:pos="0"/>
              </w:tabs>
              <w:jc w:val="center"/>
              <w:rPr>
                <w:rFonts w:ascii="Arial" w:hAnsi="Arial" w:cs="Arial"/>
                <w:b/>
              </w:rPr>
            </w:pPr>
            <w:r w:rsidRPr="00130966">
              <w:rPr>
                <w:rFonts w:ascii="Arial" w:hAnsi="Arial" w:cs="Arial"/>
                <w:b/>
              </w:rPr>
              <w:t>7 –</w:t>
            </w:r>
            <w:r w:rsidRPr="00130966">
              <w:rPr>
                <w:rFonts w:ascii="Arial" w:hAnsi="Arial" w:cs="Arial"/>
                <w:b/>
                <w:shd w:val="clear" w:color="auto" w:fill="C0C0C0"/>
              </w:rPr>
              <w:t xml:space="preserve"> DEMOLIÇÕES.</w:t>
            </w:r>
          </w:p>
        </w:tc>
      </w:tr>
      <w:tr w:rsidR="00ED7C54" w:rsidRPr="00130966" w:rsidTr="009930D2">
        <w:trPr>
          <w:trHeight w:val="325"/>
        </w:trPr>
        <w:tc>
          <w:tcPr>
            <w:tcW w:w="1188" w:type="dxa"/>
            <w:tcBorders>
              <w:bottom w:val="single" w:sz="4" w:space="0" w:color="auto"/>
            </w:tcBorders>
            <w:shd w:val="clear" w:color="auto" w:fill="auto"/>
          </w:tcPr>
          <w:p w:rsidR="00ED7C54" w:rsidRPr="00130966" w:rsidRDefault="00ED7C54" w:rsidP="009930D2">
            <w:pPr>
              <w:tabs>
                <w:tab w:val="left" w:pos="0"/>
              </w:tabs>
              <w:jc w:val="center"/>
              <w:rPr>
                <w:rFonts w:ascii="Arial" w:hAnsi="Arial" w:cs="Arial"/>
                <w:b/>
              </w:rPr>
            </w:pPr>
            <w:r w:rsidRPr="00130966">
              <w:rPr>
                <w:rFonts w:ascii="Arial" w:hAnsi="Arial" w:cs="Arial"/>
                <w:b/>
              </w:rPr>
              <w:t>7.1</w:t>
            </w:r>
          </w:p>
        </w:tc>
        <w:tc>
          <w:tcPr>
            <w:tcW w:w="6480" w:type="dxa"/>
            <w:tcBorders>
              <w:bottom w:val="single" w:sz="4" w:space="0" w:color="auto"/>
            </w:tcBorders>
            <w:shd w:val="clear" w:color="auto" w:fill="auto"/>
          </w:tcPr>
          <w:p w:rsidR="00ED7C54" w:rsidRPr="00130966" w:rsidRDefault="00B87D9D" w:rsidP="009930D2">
            <w:pPr>
              <w:tabs>
                <w:tab w:val="left" w:pos="0"/>
              </w:tabs>
              <w:rPr>
                <w:rFonts w:ascii="Arial" w:hAnsi="Arial" w:cs="Arial"/>
              </w:rPr>
            </w:pPr>
            <w:r w:rsidRPr="00130966">
              <w:rPr>
                <w:rFonts w:ascii="Arial" w:hAnsi="Arial" w:cs="Arial"/>
              </w:rPr>
              <w:t>Demolições</w:t>
            </w:r>
          </w:p>
        </w:tc>
        <w:tc>
          <w:tcPr>
            <w:tcW w:w="2336" w:type="dxa"/>
            <w:tcBorders>
              <w:bottom w:val="single" w:sz="4" w:space="0" w:color="auto"/>
            </w:tcBorders>
            <w:shd w:val="clear" w:color="auto" w:fill="auto"/>
          </w:tcPr>
          <w:p w:rsidR="00ED7C54" w:rsidRPr="00130966" w:rsidRDefault="00E65066" w:rsidP="00E65066">
            <w:pPr>
              <w:tabs>
                <w:tab w:val="left" w:pos="0"/>
              </w:tabs>
              <w:jc w:val="center"/>
              <w:rPr>
                <w:rFonts w:ascii="Arial" w:hAnsi="Arial" w:cs="Arial"/>
                <w:b/>
              </w:rPr>
            </w:pPr>
            <w:r>
              <w:rPr>
                <w:rFonts w:ascii="Arial" w:hAnsi="Arial" w:cs="Arial"/>
                <w:b/>
              </w:rPr>
              <w:t>3</w:t>
            </w:r>
          </w:p>
        </w:tc>
      </w:tr>
      <w:tr w:rsidR="00B87D9D" w:rsidRPr="00130966" w:rsidTr="009930D2">
        <w:trPr>
          <w:trHeight w:val="325"/>
        </w:trPr>
        <w:tc>
          <w:tcPr>
            <w:tcW w:w="10004" w:type="dxa"/>
            <w:gridSpan w:val="3"/>
            <w:shd w:val="clear" w:color="auto" w:fill="C0C0C0"/>
          </w:tcPr>
          <w:p w:rsidR="00B87D9D" w:rsidRPr="00130966" w:rsidRDefault="00B87D9D" w:rsidP="009930D2">
            <w:pPr>
              <w:tabs>
                <w:tab w:val="left" w:pos="0"/>
              </w:tabs>
              <w:jc w:val="center"/>
              <w:rPr>
                <w:rFonts w:ascii="Arial" w:hAnsi="Arial" w:cs="Arial"/>
                <w:b/>
              </w:rPr>
            </w:pPr>
            <w:r w:rsidRPr="00130966">
              <w:rPr>
                <w:rFonts w:ascii="Arial" w:hAnsi="Arial" w:cs="Arial"/>
                <w:b/>
              </w:rPr>
              <w:t>8 – APROVAÇÃO DE LOTEAMENTOS:</w:t>
            </w:r>
          </w:p>
        </w:tc>
      </w:tr>
      <w:tr w:rsidR="00B87D9D" w:rsidRPr="00130966" w:rsidTr="009930D2">
        <w:trPr>
          <w:trHeight w:val="325"/>
        </w:trPr>
        <w:tc>
          <w:tcPr>
            <w:tcW w:w="1188" w:type="dxa"/>
            <w:shd w:val="clear" w:color="auto" w:fill="auto"/>
          </w:tcPr>
          <w:p w:rsidR="00B87D9D" w:rsidRPr="00130966" w:rsidRDefault="00B87D9D" w:rsidP="009930D2">
            <w:pPr>
              <w:tabs>
                <w:tab w:val="left" w:pos="0"/>
              </w:tabs>
              <w:jc w:val="center"/>
              <w:rPr>
                <w:rFonts w:ascii="Arial" w:hAnsi="Arial" w:cs="Arial"/>
                <w:b/>
              </w:rPr>
            </w:pPr>
            <w:r w:rsidRPr="00130966">
              <w:rPr>
                <w:rFonts w:ascii="Arial" w:hAnsi="Arial" w:cs="Arial"/>
                <w:b/>
              </w:rPr>
              <w:t>8.1</w:t>
            </w:r>
          </w:p>
        </w:tc>
        <w:tc>
          <w:tcPr>
            <w:tcW w:w="6480" w:type="dxa"/>
            <w:shd w:val="clear" w:color="auto" w:fill="auto"/>
          </w:tcPr>
          <w:p w:rsidR="00B87D9D" w:rsidRPr="00130966" w:rsidRDefault="00B87D9D" w:rsidP="009930D2">
            <w:pPr>
              <w:tabs>
                <w:tab w:val="left" w:pos="0"/>
              </w:tabs>
              <w:rPr>
                <w:rFonts w:ascii="Arial" w:hAnsi="Arial" w:cs="Arial"/>
              </w:rPr>
            </w:pPr>
            <w:r w:rsidRPr="00130966">
              <w:rPr>
                <w:rFonts w:ascii="Arial" w:hAnsi="Arial" w:cs="Arial"/>
              </w:rPr>
              <w:t xml:space="preserve">Até </w:t>
            </w:r>
            <w:smartTag w:uri="urn:schemas-microsoft-com:office:smarttags" w:element="metricconverter">
              <w:smartTagPr>
                <w:attr w:name="ProductID" w:val="10 Hectares"/>
              </w:smartTagPr>
              <w:r w:rsidRPr="00130966">
                <w:rPr>
                  <w:rFonts w:ascii="Arial" w:hAnsi="Arial" w:cs="Arial"/>
                </w:rPr>
                <w:t>10 Hectares</w:t>
              </w:r>
            </w:smartTag>
            <w:r w:rsidRPr="00130966">
              <w:rPr>
                <w:rFonts w:ascii="Arial" w:hAnsi="Arial" w:cs="Arial"/>
              </w:rPr>
              <w:t>.</w:t>
            </w:r>
          </w:p>
        </w:tc>
        <w:tc>
          <w:tcPr>
            <w:tcW w:w="2336" w:type="dxa"/>
            <w:shd w:val="clear" w:color="auto" w:fill="auto"/>
          </w:tcPr>
          <w:p w:rsidR="00B87D9D" w:rsidRPr="00130966" w:rsidRDefault="008968D7" w:rsidP="009930D2">
            <w:pPr>
              <w:tabs>
                <w:tab w:val="left" w:pos="0"/>
              </w:tabs>
              <w:jc w:val="center"/>
              <w:rPr>
                <w:rFonts w:ascii="Arial" w:hAnsi="Arial" w:cs="Arial"/>
                <w:b/>
              </w:rPr>
            </w:pPr>
            <w:r w:rsidRPr="00130966">
              <w:rPr>
                <w:rFonts w:ascii="Arial" w:hAnsi="Arial" w:cs="Arial"/>
                <w:b/>
              </w:rPr>
              <w:t>5</w:t>
            </w:r>
            <w:r w:rsidR="00B87D9D" w:rsidRPr="00130966">
              <w:rPr>
                <w:rFonts w:ascii="Arial" w:hAnsi="Arial" w:cs="Arial"/>
                <w:b/>
              </w:rPr>
              <w:t>0</w:t>
            </w:r>
          </w:p>
        </w:tc>
      </w:tr>
      <w:tr w:rsidR="00B87D9D" w:rsidRPr="00130966" w:rsidTr="009930D2">
        <w:trPr>
          <w:trHeight w:val="325"/>
        </w:trPr>
        <w:tc>
          <w:tcPr>
            <w:tcW w:w="1188" w:type="dxa"/>
            <w:shd w:val="clear" w:color="auto" w:fill="auto"/>
          </w:tcPr>
          <w:p w:rsidR="00B87D9D" w:rsidRPr="00130966" w:rsidRDefault="00B87D9D" w:rsidP="009930D2">
            <w:pPr>
              <w:tabs>
                <w:tab w:val="left" w:pos="0"/>
              </w:tabs>
              <w:jc w:val="center"/>
              <w:rPr>
                <w:rFonts w:ascii="Arial" w:hAnsi="Arial" w:cs="Arial"/>
                <w:b/>
              </w:rPr>
            </w:pPr>
            <w:r w:rsidRPr="00130966">
              <w:rPr>
                <w:rFonts w:ascii="Arial" w:hAnsi="Arial" w:cs="Arial"/>
                <w:b/>
              </w:rPr>
              <w:t>8.2</w:t>
            </w:r>
          </w:p>
        </w:tc>
        <w:tc>
          <w:tcPr>
            <w:tcW w:w="6480" w:type="dxa"/>
            <w:shd w:val="clear" w:color="auto" w:fill="auto"/>
          </w:tcPr>
          <w:p w:rsidR="00B87D9D" w:rsidRPr="00130966" w:rsidRDefault="00B87D9D" w:rsidP="009930D2">
            <w:pPr>
              <w:tabs>
                <w:tab w:val="left" w:pos="0"/>
              </w:tabs>
              <w:rPr>
                <w:rFonts w:ascii="Arial" w:hAnsi="Arial" w:cs="Arial"/>
              </w:rPr>
            </w:pPr>
            <w:r w:rsidRPr="00130966">
              <w:rPr>
                <w:rFonts w:ascii="Arial" w:hAnsi="Arial" w:cs="Arial"/>
              </w:rPr>
              <w:t xml:space="preserve">Acima de 10 à </w:t>
            </w:r>
            <w:smartTag w:uri="urn:schemas-microsoft-com:office:smarttags" w:element="metricconverter">
              <w:smartTagPr>
                <w:attr w:name="ProductID" w:val="25 Hectares"/>
              </w:smartTagPr>
              <w:r w:rsidRPr="00130966">
                <w:rPr>
                  <w:rFonts w:ascii="Arial" w:hAnsi="Arial" w:cs="Arial"/>
                </w:rPr>
                <w:t>25 Hectares</w:t>
              </w:r>
            </w:smartTag>
            <w:r w:rsidRPr="00130966">
              <w:rPr>
                <w:rFonts w:ascii="Arial" w:hAnsi="Arial" w:cs="Arial"/>
              </w:rPr>
              <w:t>.</w:t>
            </w:r>
          </w:p>
        </w:tc>
        <w:tc>
          <w:tcPr>
            <w:tcW w:w="2336" w:type="dxa"/>
            <w:shd w:val="clear" w:color="auto" w:fill="auto"/>
          </w:tcPr>
          <w:p w:rsidR="00B87D9D" w:rsidRPr="00130966" w:rsidRDefault="008968D7" w:rsidP="009930D2">
            <w:pPr>
              <w:tabs>
                <w:tab w:val="left" w:pos="0"/>
              </w:tabs>
              <w:jc w:val="center"/>
              <w:rPr>
                <w:rFonts w:ascii="Arial" w:hAnsi="Arial" w:cs="Arial"/>
                <w:b/>
              </w:rPr>
            </w:pPr>
            <w:r w:rsidRPr="00130966">
              <w:rPr>
                <w:rFonts w:ascii="Arial" w:hAnsi="Arial" w:cs="Arial"/>
                <w:b/>
              </w:rPr>
              <w:t>7</w:t>
            </w:r>
            <w:r w:rsidR="00B87D9D" w:rsidRPr="00130966">
              <w:rPr>
                <w:rFonts w:ascii="Arial" w:hAnsi="Arial" w:cs="Arial"/>
                <w:b/>
              </w:rPr>
              <w:t>5</w:t>
            </w:r>
          </w:p>
        </w:tc>
      </w:tr>
      <w:tr w:rsidR="00B87D9D" w:rsidRPr="00130966" w:rsidTr="009930D2">
        <w:trPr>
          <w:trHeight w:val="325"/>
        </w:trPr>
        <w:tc>
          <w:tcPr>
            <w:tcW w:w="1188" w:type="dxa"/>
            <w:shd w:val="clear" w:color="auto" w:fill="auto"/>
          </w:tcPr>
          <w:p w:rsidR="00B87D9D" w:rsidRPr="00130966" w:rsidRDefault="00B87D9D" w:rsidP="009930D2">
            <w:pPr>
              <w:tabs>
                <w:tab w:val="left" w:pos="0"/>
              </w:tabs>
              <w:jc w:val="center"/>
              <w:rPr>
                <w:rFonts w:ascii="Arial" w:hAnsi="Arial" w:cs="Arial"/>
                <w:b/>
              </w:rPr>
            </w:pPr>
            <w:r w:rsidRPr="00130966">
              <w:rPr>
                <w:rFonts w:ascii="Arial" w:hAnsi="Arial" w:cs="Arial"/>
                <w:b/>
              </w:rPr>
              <w:t>8.3</w:t>
            </w:r>
          </w:p>
        </w:tc>
        <w:tc>
          <w:tcPr>
            <w:tcW w:w="6480" w:type="dxa"/>
            <w:shd w:val="clear" w:color="auto" w:fill="auto"/>
          </w:tcPr>
          <w:p w:rsidR="00B87D9D" w:rsidRPr="00130966" w:rsidRDefault="00B87D9D" w:rsidP="009930D2">
            <w:pPr>
              <w:tabs>
                <w:tab w:val="left" w:pos="0"/>
              </w:tabs>
              <w:rPr>
                <w:rFonts w:ascii="Arial" w:hAnsi="Arial" w:cs="Arial"/>
              </w:rPr>
            </w:pPr>
            <w:r w:rsidRPr="00130966">
              <w:rPr>
                <w:rFonts w:ascii="Arial" w:hAnsi="Arial" w:cs="Arial"/>
              </w:rPr>
              <w:t xml:space="preserve">Acima de 25 à </w:t>
            </w:r>
            <w:smartTag w:uri="urn:schemas-microsoft-com:office:smarttags" w:element="metricconverter">
              <w:smartTagPr>
                <w:attr w:name="ProductID" w:val="50 Hectares"/>
              </w:smartTagPr>
              <w:r w:rsidRPr="00130966">
                <w:rPr>
                  <w:rFonts w:ascii="Arial" w:hAnsi="Arial" w:cs="Arial"/>
                </w:rPr>
                <w:t>50 Hectares</w:t>
              </w:r>
            </w:smartTag>
            <w:r w:rsidRPr="00130966">
              <w:rPr>
                <w:rFonts w:ascii="Arial" w:hAnsi="Arial" w:cs="Arial"/>
              </w:rPr>
              <w:t>.</w:t>
            </w:r>
          </w:p>
        </w:tc>
        <w:tc>
          <w:tcPr>
            <w:tcW w:w="2336" w:type="dxa"/>
            <w:shd w:val="clear" w:color="auto" w:fill="auto"/>
          </w:tcPr>
          <w:p w:rsidR="00B87D9D" w:rsidRPr="00130966" w:rsidRDefault="008968D7" w:rsidP="009930D2">
            <w:pPr>
              <w:tabs>
                <w:tab w:val="left" w:pos="0"/>
              </w:tabs>
              <w:jc w:val="center"/>
              <w:rPr>
                <w:rFonts w:ascii="Arial" w:hAnsi="Arial" w:cs="Arial"/>
                <w:b/>
              </w:rPr>
            </w:pPr>
            <w:r w:rsidRPr="00130966">
              <w:rPr>
                <w:rFonts w:ascii="Arial" w:hAnsi="Arial" w:cs="Arial"/>
                <w:b/>
              </w:rPr>
              <w:t>9</w:t>
            </w:r>
            <w:r w:rsidR="00B87D9D" w:rsidRPr="00130966">
              <w:rPr>
                <w:rFonts w:ascii="Arial" w:hAnsi="Arial" w:cs="Arial"/>
                <w:b/>
              </w:rPr>
              <w:t>0</w:t>
            </w:r>
          </w:p>
        </w:tc>
      </w:tr>
      <w:tr w:rsidR="00B87D9D" w:rsidRPr="00130966" w:rsidTr="009930D2">
        <w:trPr>
          <w:trHeight w:val="325"/>
        </w:trPr>
        <w:tc>
          <w:tcPr>
            <w:tcW w:w="1188" w:type="dxa"/>
            <w:tcBorders>
              <w:bottom w:val="single" w:sz="4" w:space="0" w:color="auto"/>
            </w:tcBorders>
            <w:shd w:val="clear" w:color="auto" w:fill="auto"/>
          </w:tcPr>
          <w:p w:rsidR="00B87D9D" w:rsidRPr="00130966" w:rsidRDefault="00B87D9D" w:rsidP="009930D2">
            <w:pPr>
              <w:tabs>
                <w:tab w:val="left" w:pos="0"/>
              </w:tabs>
              <w:jc w:val="center"/>
              <w:rPr>
                <w:rFonts w:ascii="Arial" w:hAnsi="Arial" w:cs="Arial"/>
                <w:b/>
              </w:rPr>
            </w:pPr>
            <w:r w:rsidRPr="00130966">
              <w:rPr>
                <w:rFonts w:ascii="Arial" w:hAnsi="Arial" w:cs="Arial"/>
                <w:b/>
              </w:rPr>
              <w:t>8.4</w:t>
            </w:r>
          </w:p>
        </w:tc>
        <w:tc>
          <w:tcPr>
            <w:tcW w:w="6480" w:type="dxa"/>
            <w:tcBorders>
              <w:bottom w:val="single" w:sz="4" w:space="0" w:color="auto"/>
            </w:tcBorders>
            <w:shd w:val="clear" w:color="auto" w:fill="auto"/>
          </w:tcPr>
          <w:p w:rsidR="00B87D9D" w:rsidRPr="00130966" w:rsidRDefault="00B87D9D" w:rsidP="009930D2">
            <w:pPr>
              <w:tabs>
                <w:tab w:val="left" w:pos="0"/>
              </w:tabs>
              <w:rPr>
                <w:rFonts w:ascii="Arial" w:hAnsi="Arial" w:cs="Arial"/>
              </w:rPr>
            </w:pPr>
            <w:r w:rsidRPr="00130966">
              <w:rPr>
                <w:rFonts w:ascii="Arial" w:hAnsi="Arial" w:cs="Arial"/>
              </w:rPr>
              <w:t xml:space="preserve">Acima de </w:t>
            </w:r>
            <w:smartTag w:uri="urn:schemas-microsoft-com:office:smarttags" w:element="metricconverter">
              <w:smartTagPr>
                <w:attr w:name="ProductID" w:val="50 Hectares"/>
              </w:smartTagPr>
              <w:r w:rsidRPr="00130966">
                <w:rPr>
                  <w:rFonts w:ascii="Arial" w:hAnsi="Arial" w:cs="Arial"/>
                </w:rPr>
                <w:t>50 Hectares</w:t>
              </w:r>
            </w:smartTag>
            <w:r w:rsidRPr="00130966">
              <w:rPr>
                <w:rFonts w:ascii="Arial" w:hAnsi="Arial" w:cs="Arial"/>
              </w:rPr>
              <w:t>.</w:t>
            </w:r>
          </w:p>
        </w:tc>
        <w:tc>
          <w:tcPr>
            <w:tcW w:w="2336" w:type="dxa"/>
            <w:tcBorders>
              <w:bottom w:val="single" w:sz="4" w:space="0" w:color="auto"/>
            </w:tcBorders>
            <w:shd w:val="clear" w:color="auto" w:fill="auto"/>
          </w:tcPr>
          <w:p w:rsidR="00B87D9D" w:rsidRPr="00130966" w:rsidRDefault="008968D7" w:rsidP="009930D2">
            <w:pPr>
              <w:tabs>
                <w:tab w:val="left" w:pos="0"/>
              </w:tabs>
              <w:jc w:val="center"/>
              <w:rPr>
                <w:rFonts w:ascii="Arial" w:hAnsi="Arial" w:cs="Arial"/>
                <w:b/>
              </w:rPr>
            </w:pPr>
            <w:r w:rsidRPr="00130966">
              <w:rPr>
                <w:rFonts w:ascii="Arial" w:hAnsi="Arial" w:cs="Arial"/>
                <w:b/>
              </w:rPr>
              <w:t>12</w:t>
            </w:r>
            <w:r w:rsidR="00B87D9D" w:rsidRPr="00130966">
              <w:rPr>
                <w:rFonts w:ascii="Arial" w:hAnsi="Arial" w:cs="Arial"/>
                <w:b/>
              </w:rPr>
              <w:t>0</w:t>
            </w:r>
          </w:p>
        </w:tc>
      </w:tr>
      <w:tr w:rsidR="00B87D9D" w:rsidRPr="00130966" w:rsidTr="009930D2">
        <w:trPr>
          <w:trHeight w:val="325"/>
        </w:trPr>
        <w:tc>
          <w:tcPr>
            <w:tcW w:w="10004" w:type="dxa"/>
            <w:gridSpan w:val="3"/>
            <w:shd w:val="clear" w:color="auto" w:fill="C0C0C0"/>
          </w:tcPr>
          <w:p w:rsidR="00B87D9D" w:rsidRPr="00130966" w:rsidRDefault="00B87D9D" w:rsidP="009930D2">
            <w:pPr>
              <w:tabs>
                <w:tab w:val="left" w:pos="0"/>
              </w:tabs>
              <w:jc w:val="center"/>
              <w:rPr>
                <w:rFonts w:ascii="Arial" w:hAnsi="Arial" w:cs="Arial"/>
                <w:b/>
              </w:rPr>
            </w:pPr>
            <w:r w:rsidRPr="00130966">
              <w:rPr>
                <w:rFonts w:ascii="Arial" w:hAnsi="Arial" w:cs="Arial"/>
                <w:b/>
              </w:rPr>
              <w:t>9 - TERRAPLANAGEM</w:t>
            </w:r>
          </w:p>
        </w:tc>
      </w:tr>
      <w:tr w:rsidR="00B87D9D" w:rsidRPr="00130966" w:rsidTr="009930D2">
        <w:trPr>
          <w:trHeight w:val="325"/>
        </w:trPr>
        <w:tc>
          <w:tcPr>
            <w:tcW w:w="1188" w:type="dxa"/>
            <w:tcBorders>
              <w:bottom w:val="single" w:sz="4" w:space="0" w:color="auto"/>
            </w:tcBorders>
            <w:shd w:val="clear" w:color="auto" w:fill="auto"/>
          </w:tcPr>
          <w:p w:rsidR="00B87D9D" w:rsidRPr="00130966" w:rsidRDefault="00B87D9D" w:rsidP="009930D2">
            <w:pPr>
              <w:tabs>
                <w:tab w:val="left" w:pos="0"/>
              </w:tabs>
              <w:jc w:val="center"/>
              <w:rPr>
                <w:rFonts w:ascii="Arial" w:hAnsi="Arial" w:cs="Arial"/>
                <w:b/>
              </w:rPr>
            </w:pPr>
            <w:r w:rsidRPr="00130966">
              <w:rPr>
                <w:rFonts w:ascii="Arial" w:hAnsi="Arial" w:cs="Arial"/>
                <w:b/>
              </w:rPr>
              <w:t>9.1</w:t>
            </w:r>
          </w:p>
        </w:tc>
        <w:tc>
          <w:tcPr>
            <w:tcW w:w="6480" w:type="dxa"/>
            <w:tcBorders>
              <w:bottom w:val="single" w:sz="4" w:space="0" w:color="auto"/>
            </w:tcBorders>
            <w:shd w:val="clear" w:color="auto" w:fill="auto"/>
          </w:tcPr>
          <w:p w:rsidR="00B87D9D" w:rsidRPr="00130966" w:rsidRDefault="00B87D9D" w:rsidP="009930D2">
            <w:pPr>
              <w:tabs>
                <w:tab w:val="left" w:pos="0"/>
              </w:tabs>
              <w:rPr>
                <w:rFonts w:ascii="Arial" w:hAnsi="Arial" w:cs="Arial"/>
              </w:rPr>
            </w:pPr>
            <w:r w:rsidRPr="00130966">
              <w:rPr>
                <w:rFonts w:ascii="Arial" w:hAnsi="Arial" w:cs="Arial"/>
              </w:rPr>
              <w:t>Terraplanagem.</w:t>
            </w:r>
          </w:p>
        </w:tc>
        <w:tc>
          <w:tcPr>
            <w:tcW w:w="2336" w:type="dxa"/>
            <w:tcBorders>
              <w:bottom w:val="single" w:sz="4" w:space="0" w:color="auto"/>
            </w:tcBorders>
            <w:shd w:val="clear" w:color="auto" w:fill="auto"/>
          </w:tcPr>
          <w:p w:rsidR="00B87D9D" w:rsidRPr="00130966" w:rsidRDefault="00C2237A" w:rsidP="00C2237A">
            <w:pPr>
              <w:tabs>
                <w:tab w:val="left" w:pos="0"/>
              </w:tabs>
              <w:jc w:val="center"/>
              <w:rPr>
                <w:rFonts w:ascii="Arial" w:hAnsi="Arial" w:cs="Arial"/>
                <w:b/>
              </w:rPr>
            </w:pPr>
            <w:r>
              <w:rPr>
                <w:rFonts w:ascii="Arial" w:hAnsi="Arial" w:cs="Arial"/>
                <w:b/>
              </w:rPr>
              <w:t>20</w:t>
            </w:r>
          </w:p>
        </w:tc>
      </w:tr>
      <w:tr w:rsidR="00B87D9D" w:rsidRPr="00130966" w:rsidTr="009930D2">
        <w:trPr>
          <w:trHeight w:val="325"/>
        </w:trPr>
        <w:tc>
          <w:tcPr>
            <w:tcW w:w="10004" w:type="dxa"/>
            <w:gridSpan w:val="3"/>
            <w:shd w:val="clear" w:color="auto" w:fill="C0C0C0"/>
          </w:tcPr>
          <w:p w:rsidR="00B87D9D" w:rsidRPr="00130966" w:rsidRDefault="00B87D9D" w:rsidP="009930D2">
            <w:pPr>
              <w:tabs>
                <w:tab w:val="left" w:pos="0"/>
              </w:tabs>
              <w:jc w:val="center"/>
              <w:rPr>
                <w:rFonts w:ascii="Arial" w:hAnsi="Arial" w:cs="Arial"/>
                <w:b/>
              </w:rPr>
            </w:pPr>
            <w:r w:rsidRPr="00130966">
              <w:rPr>
                <w:rFonts w:ascii="Arial" w:hAnsi="Arial" w:cs="Arial"/>
                <w:b/>
              </w:rPr>
              <w:t>10 – ARRUAMENTOS</w:t>
            </w:r>
          </w:p>
        </w:tc>
      </w:tr>
      <w:tr w:rsidR="00B87D9D" w:rsidRPr="00130966" w:rsidTr="009930D2">
        <w:trPr>
          <w:trHeight w:val="325"/>
        </w:trPr>
        <w:tc>
          <w:tcPr>
            <w:tcW w:w="1188" w:type="dxa"/>
            <w:shd w:val="clear" w:color="auto" w:fill="auto"/>
          </w:tcPr>
          <w:p w:rsidR="00B87D9D" w:rsidRPr="00130966" w:rsidRDefault="00B87D9D" w:rsidP="009930D2">
            <w:pPr>
              <w:tabs>
                <w:tab w:val="left" w:pos="0"/>
              </w:tabs>
              <w:jc w:val="center"/>
              <w:rPr>
                <w:rFonts w:ascii="Arial" w:hAnsi="Arial" w:cs="Arial"/>
                <w:b/>
              </w:rPr>
            </w:pPr>
            <w:r w:rsidRPr="00130966">
              <w:rPr>
                <w:rFonts w:ascii="Arial" w:hAnsi="Arial" w:cs="Arial"/>
                <w:b/>
              </w:rPr>
              <w:t>10.1</w:t>
            </w:r>
          </w:p>
        </w:tc>
        <w:tc>
          <w:tcPr>
            <w:tcW w:w="6480" w:type="dxa"/>
            <w:shd w:val="clear" w:color="auto" w:fill="auto"/>
          </w:tcPr>
          <w:p w:rsidR="00B87D9D" w:rsidRPr="00130966" w:rsidRDefault="00B87D9D" w:rsidP="009930D2">
            <w:pPr>
              <w:tabs>
                <w:tab w:val="left" w:pos="0"/>
              </w:tabs>
              <w:rPr>
                <w:rFonts w:ascii="Arial" w:hAnsi="Arial" w:cs="Arial"/>
              </w:rPr>
            </w:pPr>
            <w:r w:rsidRPr="00130966">
              <w:rPr>
                <w:rFonts w:ascii="Arial" w:hAnsi="Arial" w:cs="Arial"/>
              </w:rPr>
              <w:t xml:space="preserve">Com área até </w:t>
            </w:r>
            <w:smartTag w:uri="urn:schemas-microsoft-com:office:smarttags" w:element="metricconverter">
              <w:smartTagPr>
                <w:attr w:name="ProductID" w:val="20.000 mﾲ"/>
              </w:smartTagPr>
              <w:r w:rsidRPr="00130966">
                <w:rPr>
                  <w:rFonts w:ascii="Arial" w:hAnsi="Arial" w:cs="Arial"/>
                </w:rPr>
                <w:t>20.000 m²</w:t>
              </w:r>
            </w:smartTag>
            <w:r w:rsidRPr="00130966">
              <w:rPr>
                <w:rFonts w:ascii="Arial" w:hAnsi="Arial" w:cs="Arial"/>
              </w:rPr>
              <w:t>, excluídas as áreas destinadas a vias e logradouros Públicos.</w:t>
            </w:r>
          </w:p>
        </w:tc>
        <w:tc>
          <w:tcPr>
            <w:tcW w:w="2336" w:type="dxa"/>
            <w:shd w:val="clear" w:color="auto" w:fill="auto"/>
          </w:tcPr>
          <w:p w:rsidR="00B87D9D" w:rsidRPr="00130966" w:rsidRDefault="00C2237A" w:rsidP="00C2237A">
            <w:pPr>
              <w:tabs>
                <w:tab w:val="left" w:pos="0"/>
              </w:tabs>
              <w:jc w:val="center"/>
              <w:rPr>
                <w:rFonts w:ascii="Arial" w:hAnsi="Arial" w:cs="Arial"/>
                <w:b/>
              </w:rPr>
            </w:pPr>
            <w:r>
              <w:rPr>
                <w:rFonts w:ascii="Arial" w:hAnsi="Arial" w:cs="Arial"/>
                <w:b/>
              </w:rPr>
              <w:t>20</w:t>
            </w:r>
          </w:p>
        </w:tc>
      </w:tr>
      <w:tr w:rsidR="00B87D9D" w:rsidRPr="00130966" w:rsidTr="009930D2">
        <w:trPr>
          <w:trHeight w:val="325"/>
        </w:trPr>
        <w:tc>
          <w:tcPr>
            <w:tcW w:w="1188" w:type="dxa"/>
            <w:tcBorders>
              <w:bottom w:val="single" w:sz="4" w:space="0" w:color="auto"/>
            </w:tcBorders>
            <w:shd w:val="clear" w:color="auto" w:fill="auto"/>
          </w:tcPr>
          <w:p w:rsidR="00B87D9D" w:rsidRPr="00130966" w:rsidRDefault="00B87D9D" w:rsidP="009930D2">
            <w:pPr>
              <w:tabs>
                <w:tab w:val="left" w:pos="0"/>
              </w:tabs>
              <w:jc w:val="center"/>
              <w:rPr>
                <w:rFonts w:ascii="Arial" w:hAnsi="Arial" w:cs="Arial"/>
                <w:b/>
              </w:rPr>
            </w:pPr>
            <w:r w:rsidRPr="00130966">
              <w:rPr>
                <w:rFonts w:ascii="Arial" w:hAnsi="Arial" w:cs="Arial"/>
                <w:b/>
              </w:rPr>
              <w:t>10.2</w:t>
            </w:r>
          </w:p>
        </w:tc>
        <w:tc>
          <w:tcPr>
            <w:tcW w:w="6480" w:type="dxa"/>
            <w:tcBorders>
              <w:bottom w:val="single" w:sz="4" w:space="0" w:color="auto"/>
            </w:tcBorders>
            <w:shd w:val="clear" w:color="auto" w:fill="auto"/>
          </w:tcPr>
          <w:p w:rsidR="00B87D9D" w:rsidRPr="00130966" w:rsidRDefault="00B87D9D" w:rsidP="009930D2">
            <w:pPr>
              <w:tabs>
                <w:tab w:val="left" w:pos="0"/>
              </w:tabs>
              <w:rPr>
                <w:rFonts w:ascii="Arial" w:hAnsi="Arial" w:cs="Arial"/>
              </w:rPr>
            </w:pPr>
            <w:r w:rsidRPr="00130966">
              <w:rPr>
                <w:rFonts w:ascii="Arial" w:hAnsi="Arial" w:cs="Arial"/>
              </w:rPr>
              <w:t xml:space="preserve">Com área superior </w:t>
            </w:r>
            <w:smartTag w:uri="urn:schemas-microsoft-com:office:smarttags" w:element="metricconverter">
              <w:smartTagPr>
                <w:attr w:name="ProductID" w:val="20.000 mﾲ"/>
              </w:smartTagPr>
              <w:r w:rsidRPr="00130966">
                <w:rPr>
                  <w:rFonts w:ascii="Arial" w:hAnsi="Arial" w:cs="Arial"/>
                </w:rPr>
                <w:t>20.000 m²</w:t>
              </w:r>
            </w:smartTag>
            <w:r w:rsidRPr="00130966">
              <w:rPr>
                <w:rFonts w:ascii="Arial" w:hAnsi="Arial" w:cs="Arial"/>
              </w:rPr>
              <w:t>, excluídas as áreas destinadas a vias e logradouros Públicos.</w:t>
            </w:r>
          </w:p>
        </w:tc>
        <w:tc>
          <w:tcPr>
            <w:tcW w:w="2336" w:type="dxa"/>
            <w:tcBorders>
              <w:bottom w:val="single" w:sz="4" w:space="0" w:color="auto"/>
            </w:tcBorders>
            <w:shd w:val="clear" w:color="auto" w:fill="auto"/>
          </w:tcPr>
          <w:p w:rsidR="00B87D9D" w:rsidRPr="00130966" w:rsidRDefault="00C2237A" w:rsidP="00C2237A">
            <w:pPr>
              <w:tabs>
                <w:tab w:val="left" w:pos="0"/>
              </w:tabs>
              <w:jc w:val="center"/>
              <w:rPr>
                <w:rFonts w:ascii="Arial" w:hAnsi="Arial" w:cs="Arial"/>
                <w:b/>
              </w:rPr>
            </w:pPr>
            <w:r>
              <w:rPr>
                <w:rFonts w:ascii="Arial" w:hAnsi="Arial" w:cs="Arial"/>
                <w:b/>
              </w:rPr>
              <w:t>30</w:t>
            </w:r>
          </w:p>
        </w:tc>
      </w:tr>
      <w:tr w:rsidR="00B87D9D" w:rsidRPr="00130966" w:rsidTr="009930D2">
        <w:trPr>
          <w:trHeight w:val="325"/>
        </w:trPr>
        <w:tc>
          <w:tcPr>
            <w:tcW w:w="10004" w:type="dxa"/>
            <w:gridSpan w:val="3"/>
            <w:shd w:val="clear" w:color="auto" w:fill="C0C0C0"/>
          </w:tcPr>
          <w:p w:rsidR="00B87D9D" w:rsidRPr="00130966" w:rsidRDefault="00B87D9D" w:rsidP="009930D2">
            <w:pPr>
              <w:tabs>
                <w:tab w:val="left" w:pos="0"/>
              </w:tabs>
              <w:rPr>
                <w:rFonts w:ascii="Arial" w:hAnsi="Arial" w:cs="Arial"/>
                <w:b/>
              </w:rPr>
            </w:pPr>
            <w:r w:rsidRPr="00130966">
              <w:rPr>
                <w:rFonts w:ascii="Arial" w:hAnsi="Arial" w:cs="Arial"/>
                <w:b/>
              </w:rPr>
              <w:t>11 – QUAISQUER OUTRAS OBRAS NÃO ESPECIFICADAS NESTA TABELA:</w:t>
            </w:r>
          </w:p>
        </w:tc>
      </w:tr>
      <w:tr w:rsidR="00194B04" w:rsidRPr="00130966" w:rsidTr="009930D2">
        <w:trPr>
          <w:trHeight w:val="325"/>
        </w:trPr>
        <w:tc>
          <w:tcPr>
            <w:tcW w:w="1188" w:type="dxa"/>
            <w:shd w:val="clear" w:color="auto" w:fill="auto"/>
          </w:tcPr>
          <w:p w:rsidR="00194B04" w:rsidRPr="00130966" w:rsidRDefault="00194B04" w:rsidP="009930D2">
            <w:pPr>
              <w:tabs>
                <w:tab w:val="left" w:pos="0"/>
              </w:tabs>
              <w:jc w:val="center"/>
              <w:rPr>
                <w:rFonts w:ascii="Arial" w:hAnsi="Arial" w:cs="Arial"/>
                <w:b/>
              </w:rPr>
            </w:pPr>
            <w:r w:rsidRPr="00130966">
              <w:rPr>
                <w:rFonts w:ascii="Arial" w:hAnsi="Arial" w:cs="Arial"/>
                <w:b/>
              </w:rPr>
              <w:t>11.1</w:t>
            </w:r>
          </w:p>
        </w:tc>
        <w:tc>
          <w:tcPr>
            <w:tcW w:w="8816" w:type="dxa"/>
            <w:gridSpan w:val="2"/>
            <w:shd w:val="clear" w:color="auto" w:fill="auto"/>
          </w:tcPr>
          <w:p w:rsidR="00194B04" w:rsidRPr="00130966" w:rsidRDefault="00194B04" w:rsidP="009930D2">
            <w:pPr>
              <w:tabs>
                <w:tab w:val="left" w:pos="0"/>
              </w:tabs>
              <w:rPr>
                <w:rFonts w:ascii="Arial" w:hAnsi="Arial" w:cs="Arial"/>
                <w:b/>
              </w:rPr>
            </w:pPr>
            <w:r w:rsidRPr="00130966">
              <w:rPr>
                <w:rFonts w:ascii="Arial" w:hAnsi="Arial" w:cs="Arial"/>
                <w:b/>
              </w:rPr>
              <w:t>OBRAS EM METROS LINEARES:</w:t>
            </w:r>
          </w:p>
        </w:tc>
      </w:tr>
      <w:tr w:rsidR="00B87D9D" w:rsidRPr="00130966" w:rsidTr="009930D2">
        <w:trPr>
          <w:trHeight w:val="325"/>
        </w:trPr>
        <w:tc>
          <w:tcPr>
            <w:tcW w:w="1188" w:type="dxa"/>
            <w:shd w:val="clear" w:color="auto" w:fill="auto"/>
          </w:tcPr>
          <w:p w:rsidR="00B87D9D" w:rsidRPr="00130966" w:rsidRDefault="00194B04" w:rsidP="009930D2">
            <w:pPr>
              <w:tabs>
                <w:tab w:val="left" w:pos="0"/>
              </w:tabs>
              <w:jc w:val="center"/>
              <w:rPr>
                <w:rFonts w:ascii="Arial" w:hAnsi="Arial" w:cs="Arial"/>
                <w:b/>
              </w:rPr>
            </w:pPr>
            <w:r w:rsidRPr="00130966">
              <w:rPr>
                <w:rFonts w:ascii="Arial" w:hAnsi="Arial" w:cs="Arial"/>
                <w:b/>
              </w:rPr>
              <w:t>11.1.1</w:t>
            </w:r>
          </w:p>
        </w:tc>
        <w:tc>
          <w:tcPr>
            <w:tcW w:w="6480" w:type="dxa"/>
            <w:shd w:val="clear" w:color="auto" w:fill="auto"/>
          </w:tcPr>
          <w:p w:rsidR="00B87D9D" w:rsidRPr="00130966" w:rsidRDefault="00194B04" w:rsidP="009930D2">
            <w:pPr>
              <w:tabs>
                <w:tab w:val="left" w:pos="0"/>
              </w:tabs>
              <w:rPr>
                <w:rFonts w:ascii="Arial" w:hAnsi="Arial" w:cs="Arial"/>
              </w:rPr>
            </w:pPr>
            <w:r w:rsidRPr="00130966">
              <w:rPr>
                <w:rFonts w:ascii="Arial" w:hAnsi="Arial" w:cs="Arial"/>
              </w:rPr>
              <w:t xml:space="preserve">De 01 à </w:t>
            </w:r>
            <w:smartTag w:uri="urn:schemas-microsoft-com:office:smarttags" w:element="metricconverter">
              <w:smartTagPr>
                <w:attr w:name="ProductID" w:val="10 M"/>
              </w:smartTagPr>
              <w:r w:rsidRPr="00130966">
                <w:rPr>
                  <w:rFonts w:ascii="Arial" w:hAnsi="Arial" w:cs="Arial"/>
                </w:rPr>
                <w:t>10 M</w:t>
              </w:r>
            </w:smartTag>
            <w:r w:rsidRPr="00130966">
              <w:rPr>
                <w:rFonts w:ascii="Arial" w:hAnsi="Arial" w:cs="Arial"/>
              </w:rPr>
              <w:t>.</w:t>
            </w:r>
          </w:p>
        </w:tc>
        <w:tc>
          <w:tcPr>
            <w:tcW w:w="2336" w:type="dxa"/>
            <w:shd w:val="clear" w:color="auto" w:fill="auto"/>
          </w:tcPr>
          <w:p w:rsidR="00B87D9D" w:rsidRPr="00130966" w:rsidRDefault="00C2237A" w:rsidP="00C2237A">
            <w:pPr>
              <w:tabs>
                <w:tab w:val="left" w:pos="0"/>
              </w:tabs>
              <w:jc w:val="center"/>
              <w:rPr>
                <w:rFonts w:ascii="Arial" w:hAnsi="Arial" w:cs="Arial"/>
                <w:b/>
              </w:rPr>
            </w:pPr>
            <w:r>
              <w:rPr>
                <w:rFonts w:ascii="Arial" w:hAnsi="Arial" w:cs="Arial"/>
                <w:b/>
              </w:rPr>
              <w:t>1</w:t>
            </w:r>
          </w:p>
        </w:tc>
      </w:tr>
      <w:tr w:rsidR="00194B04" w:rsidRPr="00130966" w:rsidTr="009930D2">
        <w:trPr>
          <w:trHeight w:val="325"/>
        </w:trPr>
        <w:tc>
          <w:tcPr>
            <w:tcW w:w="1188" w:type="dxa"/>
            <w:shd w:val="clear" w:color="auto" w:fill="auto"/>
          </w:tcPr>
          <w:p w:rsidR="00194B04" w:rsidRPr="00130966" w:rsidRDefault="00194B04" w:rsidP="009930D2">
            <w:pPr>
              <w:tabs>
                <w:tab w:val="left" w:pos="0"/>
              </w:tabs>
              <w:jc w:val="center"/>
              <w:rPr>
                <w:rFonts w:ascii="Arial" w:hAnsi="Arial" w:cs="Arial"/>
                <w:b/>
              </w:rPr>
            </w:pPr>
            <w:r w:rsidRPr="00130966">
              <w:rPr>
                <w:rFonts w:ascii="Arial" w:hAnsi="Arial" w:cs="Arial"/>
                <w:b/>
              </w:rPr>
              <w:t>11.1.2</w:t>
            </w:r>
          </w:p>
        </w:tc>
        <w:tc>
          <w:tcPr>
            <w:tcW w:w="6480" w:type="dxa"/>
            <w:shd w:val="clear" w:color="auto" w:fill="auto"/>
          </w:tcPr>
          <w:p w:rsidR="00194B04" w:rsidRPr="00130966" w:rsidRDefault="00194B04" w:rsidP="009930D2">
            <w:pPr>
              <w:tabs>
                <w:tab w:val="left" w:pos="0"/>
              </w:tabs>
              <w:rPr>
                <w:rFonts w:ascii="Arial" w:hAnsi="Arial" w:cs="Arial"/>
              </w:rPr>
            </w:pPr>
            <w:r w:rsidRPr="00130966">
              <w:rPr>
                <w:rFonts w:ascii="Arial" w:hAnsi="Arial" w:cs="Arial"/>
              </w:rPr>
              <w:t xml:space="preserve">De 11 À </w:t>
            </w:r>
            <w:smartTag w:uri="urn:schemas-microsoft-com:office:smarttags" w:element="metricconverter">
              <w:smartTagPr>
                <w:attr w:name="ProductID" w:val="30 M"/>
              </w:smartTagPr>
              <w:r w:rsidRPr="00130966">
                <w:rPr>
                  <w:rFonts w:ascii="Arial" w:hAnsi="Arial" w:cs="Arial"/>
                </w:rPr>
                <w:t>30 M</w:t>
              </w:r>
            </w:smartTag>
            <w:r w:rsidRPr="00130966">
              <w:rPr>
                <w:rFonts w:ascii="Arial" w:hAnsi="Arial" w:cs="Arial"/>
              </w:rPr>
              <w:t>.</w:t>
            </w:r>
          </w:p>
        </w:tc>
        <w:tc>
          <w:tcPr>
            <w:tcW w:w="2336" w:type="dxa"/>
            <w:shd w:val="clear" w:color="auto" w:fill="auto"/>
          </w:tcPr>
          <w:p w:rsidR="00194B04" w:rsidRPr="00130966" w:rsidRDefault="00C2237A" w:rsidP="00C2237A">
            <w:pPr>
              <w:tabs>
                <w:tab w:val="left" w:pos="0"/>
              </w:tabs>
              <w:jc w:val="center"/>
              <w:rPr>
                <w:rFonts w:ascii="Arial" w:hAnsi="Arial" w:cs="Arial"/>
                <w:b/>
              </w:rPr>
            </w:pPr>
            <w:r>
              <w:rPr>
                <w:rFonts w:ascii="Arial" w:hAnsi="Arial" w:cs="Arial"/>
                <w:b/>
              </w:rPr>
              <w:t>2</w:t>
            </w:r>
          </w:p>
        </w:tc>
      </w:tr>
      <w:tr w:rsidR="00194B04" w:rsidRPr="00130966" w:rsidTr="009930D2">
        <w:trPr>
          <w:trHeight w:val="325"/>
        </w:trPr>
        <w:tc>
          <w:tcPr>
            <w:tcW w:w="1188" w:type="dxa"/>
            <w:tcBorders>
              <w:bottom w:val="single" w:sz="4" w:space="0" w:color="auto"/>
            </w:tcBorders>
            <w:shd w:val="clear" w:color="auto" w:fill="auto"/>
          </w:tcPr>
          <w:p w:rsidR="00194B04" w:rsidRPr="00130966" w:rsidRDefault="00194B04" w:rsidP="009930D2">
            <w:pPr>
              <w:tabs>
                <w:tab w:val="left" w:pos="0"/>
              </w:tabs>
              <w:jc w:val="center"/>
              <w:rPr>
                <w:rFonts w:ascii="Arial" w:hAnsi="Arial" w:cs="Arial"/>
                <w:b/>
              </w:rPr>
            </w:pPr>
            <w:r w:rsidRPr="00130966">
              <w:rPr>
                <w:rFonts w:ascii="Arial" w:hAnsi="Arial" w:cs="Arial"/>
                <w:b/>
              </w:rPr>
              <w:t>11.13</w:t>
            </w:r>
          </w:p>
        </w:tc>
        <w:tc>
          <w:tcPr>
            <w:tcW w:w="6480" w:type="dxa"/>
            <w:tcBorders>
              <w:bottom w:val="single" w:sz="4" w:space="0" w:color="auto"/>
            </w:tcBorders>
            <w:shd w:val="clear" w:color="auto" w:fill="auto"/>
          </w:tcPr>
          <w:p w:rsidR="00194B04" w:rsidRPr="00130966" w:rsidRDefault="00194B04" w:rsidP="009930D2">
            <w:pPr>
              <w:tabs>
                <w:tab w:val="left" w:pos="0"/>
              </w:tabs>
              <w:rPr>
                <w:rFonts w:ascii="Arial" w:hAnsi="Arial" w:cs="Arial"/>
              </w:rPr>
            </w:pPr>
            <w:r w:rsidRPr="00130966">
              <w:rPr>
                <w:rFonts w:ascii="Arial" w:hAnsi="Arial" w:cs="Arial"/>
              </w:rPr>
              <w:t xml:space="preserve">Acima de </w:t>
            </w:r>
            <w:smartTag w:uri="urn:schemas-microsoft-com:office:smarttags" w:element="metricconverter">
              <w:smartTagPr>
                <w:attr w:name="ProductID" w:val="31 M"/>
              </w:smartTagPr>
              <w:r w:rsidRPr="00130966">
                <w:rPr>
                  <w:rFonts w:ascii="Arial" w:hAnsi="Arial" w:cs="Arial"/>
                </w:rPr>
                <w:t>31 M</w:t>
              </w:r>
            </w:smartTag>
            <w:r w:rsidRPr="00130966">
              <w:rPr>
                <w:rFonts w:ascii="Arial" w:hAnsi="Arial" w:cs="Arial"/>
              </w:rPr>
              <w:t xml:space="preserve">. </w:t>
            </w:r>
          </w:p>
        </w:tc>
        <w:tc>
          <w:tcPr>
            <w:tcW w:w="2336" w:type="dxa"/>
            <w:tcBorders>
              <w:bottom w:val="single" w:sz="4" w:space="0" w:color="auto"/>
            </w:tcBorders>
            <w:shd w:val="clear" w:color="auto" w:fill="auto"/>
          </w:tcPr>
          <w:p w:rsidR="00194B04" w:rsidRPr="00130966" w:rsidRDefault="00C2237A" w:rsidP="00C2237A">
            <w:pPr>
              <w:tabs>
                <w:tab w:val="left" w:pos="0"/>
              </w:tabs>
              <w:jc w:val="center"/>
              <w:rPr>
                <w:rFonts w:ascii="Arial" w:hAnsi="Arial" w:cs="Arial"/>
                <w:b/>
              </w:rPr>
            </w:pPr>
            <w:r>
              <w:rPr>
                <w:rFonts w:ascii="Arial" w:hAnsi="Arial" w:cs="Arial"/>
                <w:b/>
              </w:rPr>
              <w:t>4</w:t>
            </w:r>
          </w:p>
        </w:tc>
      </w:tr>
      <w:tr w:rsidR="00A14A70" w:rsidRPr="00130966" w:rsidTr="009930D2">
        <w:trPr>
          <w:trHeight w:val="325"/>
        </w:trPr>
        <w:tc>
          <w:tcPr>
            <w:tcW w:w="1188" w:type="dxa"/>
            <w:shd w:val="clear" w:color="auto" w:fill="C0C0C0"/>
          </w:tcPr>
          <w:p w:rsidR="00A14A70" w:rsidRPr="00130966" w:rsidRDefault="00A14A70" w:rsidP="009930D2">
            <w:pPr>
              <w:tabs>
                <w:tab w:val="left" w:pos="0"/>
              </w:tabs>
              <w:jc w:val="center"/>
              <w:rPr>
                <w:rFonts w:ascii="Arial" w:hAnsi="Arial" w:cs="Arial"/>
                <w:b/>
              </w:rPr>
            </w:pPr>
            <w:r w:rsidRPr="00130966">
              <w:rPr>
                <w:rFonts w:ascii="Arial" w:hAnsi="Arial" w:cs="Arial"/>
                <w:b/>
              </w:rPr>
              <w:t>11.2</w:t>
            </w:r>
          </w:p>
        </w:tc>
        <w:tc>
          <w:tcPr>
            <w:tcW w:w="8816" w:type="dxa"/>
            <w:gridSpan w:val="2"/>
            <w:shd w:val="clear" w:color="auto" w:fill="C0C0C0"/>
          </w:tcPr>
          <w:p w:rsidR="00A14A70" w:rsidRPr="00130966" w:rsidRDefault="00A14A70" w:rsidP="009930D2">
            <w:pPr>
              <w:tabs>
                <w:tab w:val="left" w:pos="0"/>
              </w:tabs>
              <w:rPr>
                <w:rFonts w:ascii="Arial" w:hAnsi="Arial" w:cs="Arial"/>
                <w:b/>
              </w:rPr>
            </w:pPr>
            <w:r w:rsidRPr="00130966">
              <w:rPr>
                <w:rFonts w:ascii="Arial" w:hAnsi="Arial" w:cs="Arial"/>
                <w:b/>
              </w:rPr>
              <w:t>OBRAS EM METROS QUADRADOS:</w:t>
            </w:r>
          </w:p>
        </w:tc>
      </w:tr>
      <w:tr w:rsidR="00194B04" w:rsidRPr="00130966" w:rsidTr="009930D2">
        <w:trPr>
          <w:trHeight w:val="325"/>
        </w:trPr>
        <w:tc>
          <w:tcPr>
            <w:tcW w:w="1188" w:type="dxa"/>
            <w:shd w:val="clear" w:color="auto" w:fill="auto"/>
          </w:tcPr>
          <w:p w:rsidR="00194B04" w:rsidRPr="00130966" w:rsidRDefault="00194B04" w:rsidP="009930D2">
            <w:pPr>
              <w:tabs>
                <w:tab w:val="left" w:pos="0"/>
              </w:tabs>
              <w:jc w:val="center"/>
              <w:rPr>
                <w:rFonts w:ascii="Arial" w:hAnsi="Arial" w:cs="Arial"/>
                <w:b/>
              </w:rPr>
            </w:pPr>
            <w:r w:rsidRPr="00130966">
              <w:rPr>
                <w:rFonts w:ascii="Arial" w:hAnsi="Arial" w:cs="Arial"/>
                <w:b/>
              </w:rPr>
              <w:t>11.2.1</w:t>
            </w:r>
          </w:p>
        </w:tc>
        <w:tc>
          <w:tcPr>
            <w:tcW w:w="6480" w:type="dxa"/>
            <w:shd w:val="clear" w:color="auto" w:fill="auto"/>
          </w:tcPr>
          <w:p w:rsidR="00194B04" w:rsidRPr="00130966" w:rsidRDefault="00194B04" w:rsidP="009930D2">
            <w:pPr>
              <w:tabs>
                <w:tab w:val="left" w:pos="0"/>
              </w:tabs>
              <w:rPr>
                <w:rFonts w:ascii="Arial" w:hAnsi="Arial" w:cs="Arial"/>
              </w:rPr>
            </w:pPr>
            <w:r w:rsidRPr="00130966">
              <w:rPr>
                <w:rFonts w:ascii="Arial" w:hAnsi="Arial" w:cs="Arial"/>
              </w:rPr>
              <w:t xml:space="preserve">De 01 à </w:t>
            </w:r>
            <w:smartTag w:uri="urn:schemas-microsoft-com:office:smarttags" w:element="metricconverter">
              <w:smartTagPr>
                <w:attr w:name="ProductID" w:val="70 M"/>
              </w:smartTagPr>
              <w:r w:rsidRPr="00130966">
                <w:rPr>
                  <w:rFonts w:ascii="Arial" w:hAnsi="Arial" w:cs="Arial"/>
                </w:rPr>
                <w:t>70 M</w:t>
              </w:r>
            </w:smartTag>
            <w:r w:rsidRPr="00130966">
              <w:rPr>
                <w:rFonts w:ascii="Arial" w:hAnsi="Arial" w:cs="Arial"/>
              </w:rPr>
              <w:t>.</w:t>
            </w:r>
          </w:p>
        </w:tc>
        <w:tc>
          <w:tcPr>
            <w:tcW w:w="2336" w:type="dxa"/>
            <w:shd w:val="clear" w:color="auto" w:fill="auto"/>
          </w:tcPr>
          <w:p w:rsidR="00194B04" w:rsidRPr="00130966" w:rsidRDefault="005257E8" w:rsidP="005257E8">
            <w:pPr>
              <w:tabs>
                <w:tab w:val="left" w:pos="0"/>
              </w:tabs>
              <w:jc w:val="center"/>
              <w:rPr>
                <w:rFonts w:ascii="Arial" w:hAnsi="Arial" w:cs="Arial"/>
                <w:b/>
              </w:rPr>
            </w:pPr>
            <w:r>
              <w:rPr>
                <w:rFonts w:ascii="Arial" w:hAnsi="Arial" w:cs="Arial"/>
                <w:b/>
              </w:rPr>
              <w:t>15</w:t>
            </w:r>
          </w:p>
        </w:tc>
      </w:tr>
      <w:tr w:rsidR="00194B04" w:rsidRPr="00130966" w:rsidTr="009930D2">
        <w:trPr>
          <w:trHeight w:val="325"/>
        </w:trPr>
        <w:tc>
          <w:tcPr>
            <w:tcW w:w="1188" w:type="dxa"/>
            <w:shd w:val="clear" w:color="auto" w:fill="auto"/>
          </w:tcPr>
          <w:p w:rsidR="00194B04" w:rsidRPr="00130966" w:rsidRDefault="00194B04" w:rsidP="009930D2">
            <w:pPr>
              <w:tabs>
                <w:tab w:val="left" w:pos="0"/>
              </w:tabs>
              <w:jc w:val="center"/>
              <w:rPr>
                <w:rFonts w:ascii="Arial" w:hAnsi="Arial" w:cs="Arial"/>
                <w:b/>
              </w:rPr>
            </w:pPr>
            <w:r w:rsidRPr="00130966">
              <w:rPr>
                <w:rFonts w:ascii="Arial" w:hAnsi="Arial" w:cs="Arial"/>
                <w:b/>
              </w:rPr>
              <w:t>11.2.2</w:t>
            </w:r>
          </w:p>
        </w:tc>
        <w:tc>
          <w:tcPr>
            <w:tcW w:w="6480" w:type="dxa"/>
            <w:shd w:val="clear" w:color="auto" w:fill="auto"/>
          </w:tcPr>
          <w:p w:rsidR="00194B04" w:rsidRPr="00130966" w:rsidRDefault="00194B04" w:rsidP="009930D2">
            <w:pPr>
              <w:tabs>
                <w:tab w:val="left" w:pos="0"/>
              </w:tabs>
              <w:rPr>
                <w:rFonts w:ascii="Arial" w:hAnsi="Arial" w:cs="Arial"/>
              </w:rPr>
            </w:pPr>
            <w:r w:rsidRPr="00130966">
              <w:rPr>
                <w:rFonts w:ascii="Arial" w:hAnsi="Arial" w:cs="Arial"/>
              </w:rPr>
              <w:t xml:space="preserve">De 71 à </w:t>
            </w:r>
            <w:smartTag w:uri="urn:schemas-microsoft-com:office:smarttags" w:element="metricconverter">
              <w:smartTagPr>
                <w:attr w:name="ProductID" w:val="150 M"/>
              </w:smartTagPr>
              <w:r w:rsidRPr="00130966">
                <w:rPr>
                  <w:rFonts w:ascii="Arial" w:hAnsi="Arial" w:cs="Arial"/>
                </w:rPr>
                <w:t>150 M</w:t>
              </w:r>
            </w:smartTag>
          </w:p>
        </w:tc>
        <w:tc>
          <w:tcPr>
            <w:tcW w:w="2336" w:type="dxa"/>
            <w:shd w:val="clear" w:color="auto" w:fill="auto"/>
          </w:tcPr>
          <w:p w:rsidR="00194B04" w:rsidRPr="00130966" w:rsidRDefault="005257E8" w:rsidP="005257E8">
            <w:pPr>
              <w:tabs>
                <w:tab w:val="left" w:pos="0"/>
              </w:tabs>
              <w:jc w:val="center"/>
              <w:rPr>
                <w:rFonts w:ascii="Arial" w:hAnsi="Arial" w:cs="Arial"/>
                <w:b/>
              </w:rPr>
            </w:pPr>
            <w:r>
              <w:rPr>
                <w:rFonts w:ascii="Arial" w:hAnsi="Arial" w:cs="Arial"/>
                <w:b/>
              </w:rPr>
              <w:t>25</w:t>
            </w:r>
          </w:p>
        </w:tc>
      </w:tr>
      <w:tr w:rsidR="00194B04" w:rsidRPr="00130966" w:rsidTr="009930D2">
        <w:trPr>
          <w:trHeight w:val="325"/>
        </w:trPr>
        <w:tc>
          <w:tcPr>
            <w:tcW w:w="1188" w:type="dxa"/>
            <w:shd w:val="clear" w:color="auto" w:fill="auto"/>
          </w:tcPr>
          <w:p w:rsidR="00194B04" w:rsidRPr="00130966" w:rsidRDefault="00194B04" w:rsidP="009930D2">
            <w:pPr>
              <w:tabs>
                <w:tab w:val="left" w:pos="0"/>
              </w:tabs>
              <w:jc w:val="center"/>
              <w:rPr>
                <w:rFonts w:ascii="Arial" w:hAnsi="Arial" w:cs="Arial"/>
                <w:b/>
              </w:rPr>
            </w:pPr>
            <w:r w:rsidRPr="00130966">
              <w:rPr>
                <w:rFonts w:ascii="Arial" w:hAnsi="Arial" w:cs="Arial"/>
                <w:b/>
              </w:rPr>
              <w:t>11.2.3</w:t>
            </w:r>
          </w:p>
        </w:tc>
        <w:tc>
          <w:tcPr>
            <w:tcW w:w="6480" w:type="dxa"/>
            <w:shd w:val="clear" w:color="auto" w:fill="auto"/>
          </w:tcPr>
          <w:p w:rsidR="00194B04" w:rsidRPr="00130966" w:rsidRDefault="00194B04" w:rsidP="009930D2">
            <w:pPr>
              <w:tabs>
                <w:tab w:val="left" w:pos="0"/>
              </w:tabs>
              <w:rPr>
                <w:rFonts w:ascii="Arial" w:hAnsi="Arial" w:cs="Arial"/>
              </w:rPr>
            </w:pPr>
            <w:r w:rsidRPr="00130966">
              <w:rPr>
                <w:rFonts w:ascii="Arial" w:hAnsi="Arial" w:cs="Arial"/>
              </w:rPr>
              <w:t xml:space="preserve">Acima de </w:t>
            </w:r>
            <w:smartTag w:uri="urn:schemas-microsoft-com:office:smarttags" w:element="metricconverter">
              <w:smartTagPr>
                <w:attr w:name="ProductID" w:val="150 M"/>
              </w:smartTagPr>
              <w:r w:rsidRPr="00130966">
                <w:rPr>
                  <w:rFonts w:ascii="Arial" w:hAnsi="Arial" w:cs="Arial"/>
                </w:rPr>
                <w:t>150 M</w:t>
              </w:r>
            </w:smartTag>
          </w:p>
        </w:tc>
        <w:tc>
          <w:tcPr>
            <w:tcW w:w="2336" w:type="dxa"/>
            <w:shd w:val="clear" w:color="auto" w:fill="auto"/>
          </w:tcPr>
          <w:p w:rsidR="00194B04" w:rsidRPr="00130966" w:rsidRDefault="005257E8" w:rsidP="005257E8">
            <w:pPr>
              <w:tabs>
                <w:tab w:val="left" w:pos="0"/>
              </w:tabs>
              <w:jc w:val="center"/>
              <w:rPr>
                <w:rFonts w:ascii="Arial" w:hAnsi="Arial" w:cs="Arial"/>
                <w:b/>
              </w:rPr>
            </w:pPr>
            <w:r>
              <w:rPr>
                <w:rFonts w:ascii="Arial" w:hAnsi="Arial" w:cs="Arial"/>
                <w:b/>
              </w:rPr>
              <w:t>35</w:t>
            </w:r>
          </w:p>
        </w:tc>
      </w:tr>
    </w:tbl>
    <w:p w:rsidR="001C2AD2" w:rsidRDefault="001C2AD2" w:rsidP="005E04F0">
      <w:pPr>
        <w:shd w:val="clear" w:color="auto" w:fill="FFFFFF"/>
        <w:tabs>
          <w:tab w:val="left" w:pos="0"/>
        </w:tabs>
        <w:rPr>
          <w:rFonts w:ascii="Arial" w:hAnsi="Arial" w:cs="Arial"/>
          <w:b/>
        </w:rPr>
      </w:pPr>
    </w:p>
    <w:p w:rsidR="00D2226E" w:rsidRDefault="00D2226E" w:rsidP="005E04F0">
      <w:pPr>
        <w:shd w:val="clear" w:color="auto" w:fill="FFFFFF"/>
        <w:tabs>
          <w:tab w:val="left" w:pos="0"/>
        </w:tabs>
        <w:rPr>
          <w:rFonts w:ascii="Arial" w:hAnsi="Arial" w:cs="Arial"/>
          <w:b/>
        </w:rPr>
      </w:pPr>
    </w:p>
    <w:p w:rsidR="00D2226E" w:rsidRDefault="00D2226E" w:rsidP="005E04F0">
      <w:pPr>
        <w:shd w:val="clear" w:color="auto" w:fill="FFFFFF"/>
        <w:tabs>
          <w:tab w:val="left" w:pos="0"/>
        </w:tabs>
        <w:rPr>
          <w:rFonts w:ascii="Arial" w:hAnsi="Arial" w:cs="Arial"/>
          <w:b/>
        </w:rPr>
      </w:pPr>
    </w:p>
    <w:p w:rsidR="00D2226E" w:rsidRDefault="00D2226E" w:rsidP="005E04F0">
      <w:pPr>
        <w:shd w:val="clear" w:color="auto" w:fill="FFFFFF"/>
        <w:tabs>
          <w:tab w:val="left" w:pos="0"/>
        </w:tabs>
        <w:rPr>
          <w:rFonts w:ascii="Arial" w:hAnsi="Arial" w:cs="Arial"/>
          <w:b/>
        </w:rPr>
      </w:pPr>
    </w:p>
    <w:p w:rsidR="00D2226E" w:rsidRDefault="00D2226E" w:rsidP="005E04F0">
      <w:pPr>
        <w:shd w:val="clear" w:color="auto" w:fill="FFFFFF"/>
        <w:tabs>
          <w:tab w:val="left" w:pos="0"/>
        </w:tabs>
        <w:rPr>
          <w:rFonts w:ascii="Arial" w:hAnsi="Arial" w:cs="Arial"/>
          <w:b/>
        </w:rPr>
      </w:pPr>
    </w:p>
    <w:p w:rsidR="00D2226E" w:rsidRDefault="00D2226E" w:rsidP="005E04F0">
      <w:pPr>
        <w:shd w:val="clear" w:color="auto" w:fill="FFFFFF"/>
        <w:tabs>
          <w:tab w:val="left" w:pos="0"/>
        </w:tabs>
        <w:rPr>
          <w:rFonts w:ascii="Arial" w:hAnsi="Arial" w:cs="Arial"/>
          <w:b/>
        </w:rPr>
      </w:pPr>
    </w:p>
    <w:p w:rsidR="00D2226E" w:rsidRPr="00130966" w:rsidRDefault="00D2226E" w:rsidP="005E04F0">
      <w:pPr>
        <w:shd w:val="clear" w:color="auto" w:fill="FFFFFF"/>
        <w:tabs>
          <w:tab w:val="left" w:pos="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6454"/>
        <w:gridCol w:w="778"/>
        <w:gridCol w:w="823"/>
        <w:gridCol w:w="839"/>
      </w:tblGrid>
      <w:tr w:rsidR="00194B04" w:rsidRPr="00130966" w:rsidTr="009930D2">
        <w:tc>
          <w:tcPr>
            <w:tcW w:w="10080" w:type="dxa"/>
            <w:gridSpan w:val="5"/>
            <w:shd w:val="clear" w:color="auto" w:fill="auto"/>
          </w:tcPr>
          <w:p w:rsidR="00194B04" w:rsidRPr="00130966" w:rsidRDefault="00194B04" w:rsidP="009930D2">
            <w:pPr>
              <w:tabs>
                <w:tab w:val="left" w:pos="0"/>
              </w:tabs>
              <w:jc w:val="center"/>
              <w:rPr>
                <w:rFonts w:ascii="Arial" w:hAnsi="Arial" w:cs="Arial"/>
                <w:b/>
              </w:rPr>
            </w:pPr>
            <w:r w:rsidRPr="00130966">
              <w:rPr>
                <w:rFonts w:ascii="Arial" w:hAnsi="Arial" w:cs="Arial"/>
                <w:b/>
              </w:rPr>
              <w:t>ANEXO VII</w:t>
            </w:r>
          </w:p>
          <w:p w:rsidR="00194B04" w:rsidRPr="00130966" w:rsidRDefault="00194B04" w:rsidP="009930D2">
            <w:pPr>
              <w:tabs>
                <w:tab w:val="left" w:pos="0"/>
              </w:tabs>
              <w:jc w:val="center"/>
              <w:rPr>
                <w:rFonts w:ascii="Arial" w:hAnsi="Arial" w:cs="Arial"/>
                <w:b/>
              </w:rPr>
            </w:pPr>
          </w:p>
          <w:p w:rsidR="00194B04" w:rsidRPr="00130966" w:rsidRDefault="00194B04" w:rsidP="009930D2">
            <w:pPr>
              <w:tabs>
                <w:tab w:val="left" w:pos="0"/>
              </w:tabs>
              <w:jc w:val="center"/>
              <w:rPr>
                <w:rFonts w:ascii="Arial" w:hAnsi="Arial" w:cs="Arial"/>
                <w:b/>
              </w:rPr>
            </w:pPr>
            <w:r w:rsidRPr="00130966">
              <w:rPr>
                <w:rFonts w:ascii="Arial" w:hAnsi="Arial" w:cs="Arial"/>
                <w:b/>
              </w:rPr>
              <w:t xml:space="preserve">TABELA PARA COBRANÇA DA TAXA DE FISCALIZAÇÃO PARA LICENÇA RELATIVA À OCUPAÇÃO DE TERRENOS OU </w:t>
            </w:r>
            <w:smartTag w:uri="urn:schemas-microsoft-com:office:smarttags" w:element="PersonName">
              <w:smartTagPr>
                <w:attr w:name="ProductID" w:val="EM VIAS E LOGRADOUROS"/>
              </w:smartTagPr>
              <w:smartTag w:uri="urn:schemas-microsoft-com:office:smarttags" w:element="PersonName">
                <w:smartTagPr>
                  <w:attr w:name="ProductID" w:val="EM VIAS E"/>
                </w:smartTagPr>
                <w:r w:rsidRPr="00130966">
                  <w:rPr>
                    <w:rFonts w:ascii="Arial" w:hAnsi="Arial" w:cs="Arial"/>
                    <w:b/>
                  </w:rPr>
                  <w:t>EM VIAS E</w:t>
                </w:r>
              </w:smartTag>
              <w:r w:rsidRPr="00130966">
                <w:rPr>
                  <w:rFonts w:ascii="Arial" w:hAnsi="Arial" w:cs="Arial"/>
                  <w:b/>
                </w:rPr>
                <w:t xml:space="preserve"> LOGRADOUROS</w:t>
              </w:r>
            </w:smartTag>
            <w:r w:rsidRPr="00130966">
              <w:rPr>
                <w:rFonts w:ascii="Arial" w:hAnsi="Arial" w:cs="Arial"/>
                <w:b/>
              </w:rPr>
              <w:t xml:space="preserve"> PÚBLICOS</w:t>
            </w:r>
          </w:p>
          <w:p w:rsidR="00194B04" w:rsidRPr="00130966" w:rsidRDefault="00194B04" w:rsidP="009930D2">
            <w:pPr>
              <w:tabs>
                <w:tab w:val="left" w:pos="0"/>
              </w:tabs>
              <w:rPr>
                <w:rFonts w:ascii="Arial" w:hAnsi="Arial" w:cs="Arial"/>
                <w:b/>
              </w:rPr>
            </w:pPr>
          </w:p>
        </w:tc>
      </w:tr>
      <w:tr w:rsidR="00903AC0" w:rsidRPr="00130966" w:rsidTr="009930D2">
        <w:trPr>
          <w:trHeight w:val="163"/>
        </w:trPr>
        <w:tc>
          <w:tcPr>
            <w:tcW w:w="1186" w:type="dxa"/>
            <w:tcBorders>
              <w:bottom w:val="single" w:sz="4" w:space="0" w:color="auto"/>
            </w:tcBorders>
            <w:shd w:val="clear" w:color="auto" w:fill="auto"/>
            <w:vAlign w:val="center"/>
          </w:tcPr>
          <w:p w:rsidR="00903AC0" w:rsidRPr="00130966" w:rsidRDefault="00903AC0" w:rsidP="009930D2">
            <w:pPr>
              <w:tabs>
                <w:tab w:val="left" w:pos="0"/>
              </w:tabs>
              <w:rPr>
                <w:rFonts w:ascii="Arial" w:hAnsi="Arial" w:cs="Arial"/>
                <w:b/>
              </w:rPr>
            </w:pPr>
            <w:r w:rsidRPr="00130966">
              <w:rPr>
                <w:rFonts w:ascii="Arial" w:hAnsi="Arial" w:cs="Arial"/>
                <w:b/>
              </w:rPr>
              <w:t>ORD.</w:t>
            </w:r>
          </w:p>
        </w:tc>
        <w:tc>
          <w:tcPr>
            <w:tcW w:w="6454" w:type="dxa"/>
            <w:tcBorders>
              <w:bottom w:val="single" w:sz="4" w:space="0" w:color="auto"/>
            </w:tcBorders>
            <w:shd w:val="clear" w:color="auto" w:fill="auto"/>
            <w:vAlign w:val="center"/>
          </w:tcPr>
          <w:p w:rsidR="00903AC0" w:rsidRPr="00130966" w:rsidRDefault="00903AC0" w:rsidP="009930D2">
            <w:pPr>
              <w:tabs>
                <w:tab w:val="left" w:pos="0"/>
              </w:tabs>
              <w:jc w:val="center"/>
              <w:rPr>
                <w:rFonts w:ascii="Arial" w:hAnsi="Arial" w:cs="Arial"/>
                <w:b/>
              </w:rPr>
            </w:pPr>
            <w:r w:rsidRPr="00130966">
              <w:rPr>
                <w:rFonts w:ascii="Arial" w:hAnsi="Arial" w:cs="Arial"/>
                <w:b/>
              </w:rPr>
              <w:t>DESCRIÇÃO</w:t>
            </w:r>
          </w:p>
        </w:tc>
        <w:tc>
          <w:tcPr>
            <w:tcW w:w="2440" w:type="dxa"/>
            <w:gridSpan w:val="3"/>
            <w:tcBorders>
              <w:bottom w:val="single" w:sz="4" w:space="0" w:color="auto"/>
            </w:tcBorders>
            <w:shd w:val="clear" w:color="auto" w:fill="auto"/>
          </w:tcPr>
          <w:p w:rsidR="00903AC0" w:rsidRPr="00130966" w:rsidRDefault="00903AC0" w:rsidP="009930D2">
            <w:pPr>
              <w:tabs>
                <w:tab w:val="left" w:pos="0"/>
              </w:tabs>
              <w:jc w:val="center"/>
              <w:rPr>
                <w:rFonts w:ascii="Arial" w:hAnsi="Arial" w:cs="Arial"/>
                <w:b/>
              </w:rPr>
            </w:pPr>
            <w:r w:rsidRPr="00130966">
              <w:rPr>
                <w:rFonts w:ascii="Arial" w:hAnsi="Arial" w:cs="Arial"/>
                <w:b/>
              </w:rPr>
              <w:t xml:space="preserve">QUANTIDADE </w:t>
            </w:r>
            <w:smartTag w:uri="urn:schemas-microsoft-com:office:smarttags" w:element="PersonName">
              <w:smartTagPr>
                <w:attr w:name="ProductID" w:val="EM UPF POR"/>
              </w:smartTagPr>
              <w:r w:rsidRPr="00130966">
                <w:rPr>
                  <w:rFonts w:ascii="Arial" w:hAnsi="Arial" w:cs="Arial"/>
                  <w:b/>
                </w:rPr>
                <w:t>EM UPF POR</w:t>
              </w:r>
            </w:smartTag>
            <w:r w:rsidRPr="00130966">
              <w:rPr>
                <w:rFonts w:ascii="Arial" w:hAnsi="Arial" w:cs="Arial"/>
                <w:b/>
              </w:rPr>
              <w:t xml:space="preserve"> PERIODO</w:t>
            </w:r>
          </w:p>
        </w:tc>
      </w:tr>
      <w:tr w:rsidR="00903AC0" w:rsidRPr="00130966" w:rsidTr="009930D2">
        <w:trPr>
          <w:trHeight w:val="162"/>
        </w:trPr>
        <w:tc>
          <w:tcPr>
            <w:tcW w:w="1186" w:type="dxa"/>
            <w:shd w:val="clear" w:color="auto" w:fill="C0C0C0"/>
          </w:tcPr>
          <w:p w:rsidR="00903AC0" w:rsidRPr="00130966" w:rsidRDefault="00903AC0" w:rsidP="009930D2">
            <w:pPr>
              <w:tabs>
                <w:tab w:val="left" w:pos="0"/>
              </w:tabs>
              <w:jc w:val="center"/>
              <w:rPr>
                <w:rFonts w:ascii="Arial" w:hAnsi="Arial" w:cs="Arial"/>
                <w:b/>
              </w:rPr>
            </w:pPr>
            <w:r w:rsidRPr="00130966">
              <w:rPr>
                <w:rFonts w:ascii="Arial" w:hAnsi="Arial" w:cs="Arial"/>
                <w:b/>
              </w:rPr>
              <w:t>1</w:t>
            </w:r>
          </w:p>
        </w:tc>
        <w:tc>
          <w:tcPr>
            <w:tcW w:w="6454" w:type="dxa"/>
            <w:shd w:val="clear" w:color="auto" w:fill="C0C0C0"/>
          </w:tcPr>
          <w:p w:rsidR="00903AC0" w:rsidRPr="00130966" w:rsidRDefault="00903AC0" w:rsidP="009930D2">
            <w:pPr>
              <w:tabs>
                <w:tab w:val="left" w:pos="0"/>
              </w:tabs>
              <w:rPr>
                <w:rFonts w:ascii="Arial" w:hAnsi="Arial" w:cs="Arial"/>
                <w:b/>
              </w:rPr>
            </w:pPr>
            <w:r w:rsidRPr="00130966">
              <w:rPr>
                <w:rFonts w:ascii="Arial" w:hAnsi="Arial" w:cs="Arial"/>
                <w:b/>
              </w:rPr>
              <w:t>VEICULOS</w:t>
            </w:r>
          </w:p>
        </w:tc>
        <w:tc>
          <w:tcPr>
            <w:tcW w:w="778" w:type="dxa"/>
            <w:shd w:val="clear" w:color="auto" w:fill="C0C0C0"/>
          </w:tcPr>
          <w:p w:rsidR="00903AC0" w:rsidRPr="00130966" w:rsidRDefault="00903AC0" w:rsidP="009930D2">
            <w:pPr>
              <w:tabs>
                <w:tab w:val="left" w:pos="0"/>
              </w:tabs>
              <w:rPr>
                <w:rFonts w:ascii="Arial" w:hAnsi="Arial" w:cs="Arial"/>
                <w:b/>
              </w:rPr>
            </w:pPr>
            <w:r w:rsidRPr="00130966">
              <w:rPr>
                <w:rFonts w:ascii="Arial" w:hAnsi="Arial" w:cs="Arial"/>
                <w:b/>
              </w:rPr>
              <w:t>DIA</w:t>
            </w:r>
          </w:p>
        </w:tc>
        <w:tc>
          <w:tcPr>
            <w:tcW w:w="823" w:type="dxa"/>
            <w:shd w:val="clear" w:color="auto" w:fill="C0C0C0"/>
          </w:tcPr>
          <w:p w:rsidR="00903AC0" w:rsidRPr="00130966" w:rsidRDefault="00903AC0" w:rsidP="009930D2">
            <w:pPr>
              <w:tabs>
                <w:tab w:val="left" w:pos="0"/>
              </w:tabs>
              <w:rPr>
                <w:rFonts w:ascii="Arial" w:hAnsi="Arial" w:cs="Arial"/>
                <w:b/>
              </w:rPr>
            </w:pPr>
            <w:r w:rsidRPr="00130966">
              <w:rPr>
                <w:rFonts w:ascii="Arial" w:hAnsi="Arial" w:cs="Arial"/>
                <w:b/>
              </w:rPr>
              <w:t>MÊS</w:t>
            </w:r>
          </w:p>
        </w:tc>
        <w:tc>
          <w:tcPr>
            <w:tcW w:w="839" w:type="dxa"/>
            <w:shd w:val="clear" w:color="auto" w:fill="C0C0C0"/>
          </w:tcPr>
          <w:p w:rsidR="00903AC0" w:rsidRPr="00130966" w:rsidRDefault="00903AC0"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1.1</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Carros de Passeio, por unidade.</w:t>
            </w:r>
          </w:p>
        </w:tc>
        <w:tc>
          <w:tcPr>
            <w:tcW w:w="778"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10</w:t>
            </w:r>
          </w:p>
        </w:tc>
        <w:tc>
          <w:tcPr>
            <w:tcW w:w="839"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r>
      <w:tr w:rsidR="00F1338E" w:rsidRPr="00130966" w:rsidTr="009930D2">
        <w:trPr>
          <w:trHeight w:val="162"/>
        </w:trPr>
        <w:tc>
          <w:tcPr>
            <w:tcW w:w="1186" w:type="dxa"/>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1.2</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Utilitário por Unidade.</w:t>
            </w:r>
          </w:p>
        </w:tc>
        <w:tc>
          <w:tcPr>
            <w:tcW w:w="778"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10</w:t>
            </w:r>
          </w:p>
        </w:tc>
        <w:tc>
          <w:tcPr>
            <w:tcW w:w="839"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r>
      <w:tr w:rsidR="00F1338E" w:rsidRPr="00130966" w:rsidTr="009930D2">
        <w:trPr>
          <w:trHeight w:val="162"/>
        </w:trPr>
        <w:tc>
          <w:tcPr>
            <w:tcW w:w="1186" w:type="dxa"/>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1.3</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Reboques, por unidade.</w:t>
            </w:r>
          </w:p>
        </w:tc>
        <w:tc>
          <w:tcPr>
            <w:tcW w:w="778"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10</w:t>
            </w:r>
          </w:p>
        </w:tc>
        <w:tc>
          <w:tcPr>
            <w:tcW w:w="839" w:type="dxa"/>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r>
      <w:tr w:rsidR="00F1338E" w:rsidRPr="00130966" w:rsidTr="009930D2">
        <w:trPr>
          <w:trHeight w:val="162"/>
        </w:trPr>
        <w:tc>
          <w:tcPr>
            <w:tcW w:w="1186" w:type="dxa"/>
            <w:tcBorders>
              <w:bottom w:val="single" w:sz="4" w:space="0" w:color="auto"/>
            </w:tcBorders>
            <w:shd w:val="clear" w:color="auto" w:fill="auto"/>
          </w:tcPr>
          <w:p w:rsidR="00F1338E" w:rsidRPr="00130966" w:rsidRDefault="00F1338E" w:rsidP="009930D2">
            <w:pPr>
              <w:tabs>
                <w:tab w:val="left" w:pos="0"/>
              </w:tabs>
              <w:jc w:val="center"/>
              <w:rPr>
                <w:rFonts w:ascii="Arial" w:hAnsi="Arial" w:cs="Arial"/>
                <w:b/>
              </w:rPr>
            </w:pPr>
            <w:r w:rsidRPr="00130966">
              <w:rPr>
                <w:rFonts w:ascii="Arial" w:hAnsi="Arial" w:cs="Arial"/>
                <w:b/>
              </w:rPr>
              <w:t>1.4</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Caminhões ou Ônibus, por Unidade.</w:t>
            </w:r>
          </w:p>
        </w:tc>
        <w:tc>
          <w:tcPr>
            <w:tcW w:w="778"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10</w:t>
            </w:r>
          </w:p>
        </w:tc>
        <w:tc>
          <w:tcPr>
            <w:tcW w:w="839"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2</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BARRAQUINHAS, QUIOSQUES, TRAILLES OU ASSEMELHADOS POR UNIDADE.</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2.1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Barraquinhas, Quiosques, Trailers ou Assemelhados Por Unidade.</w:t>
            </w:r>
          </w:p>
        </w:tc>
        <w:tc>
          <w:tcPr>
            <w:tcW w:w="778" w:type="dxa"/>
            <w:tcBorders>
              <w:bottom w:val="single" w:sz="4" w:space="0" w:color="auto"/>
            </w:tcBorders>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10</w:t>
            </w:r>
          </w:p>
        </w:tc>
        <w:tc>
          <w:tcPr>
            <w:tcW w:w="839" w:type="dxa"/>
            <w:tcBorders>
              <w:bottom w:val="single" w:sz="4" w:space="0" w:color="auto"/>
            </w:tcBorders>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15</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3</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HOT DOG (CARRINHO), POR UNIDADE.</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3.1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Hot Dog (Carrinho), Por Unidade.</w:t>
            </w:r>
          </w:p>
        </w:tc>
        <w:tc>
          <w:tcPr>
            <w:tcW w:w="778"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10</w:t>
            </w:r>
          </w:p>
        </w:tc>
        <w:tc>
          <w:tcPr>
            <w:tcW w:w="839"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4</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AMBULANTES QUE OCUPEM ÁREA EM LOGRADOUROS PÚBLICOS</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4.1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Ambulantes que ocupem área em Logradouros Públicos.</w:t>
            </w:r>
          </w:p>
        </w:tc>
        <w:tc>
          <w:tcPr>
            <w:tcW w:w="778"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5</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BALCÃO, BARRACA, MESA, TABULEIRO, MALA OU SIMILARES.</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5.1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Balcão, barraca, mesa, Tabuleiro, Mala ou Similares.</w:t>
            </w:r>
          </w:p>
        </w:tc>
        <w:tc>
          <w:tcPr>
            <w:tcW w:w="778"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6</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FEIRA LIVRE, POR BOX – PADRÃO, POR UNIDADE.</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6.1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Feira Livre, por Box – Padrão, por Unidade.</w:t>
            </w:r>
          </w:p>
        </w:tc>
        <w:tc>
          <w:tcPr>
            <w:tcW w:w="778" w:type="dxa"/>
            <w:tcBorders>
              <w:bottom w:val="single" w:sz="4" w:space="0" w:color="auto"/>
            </w:tcBorders>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F225C8">
            <w:pPr>
              <w:tabs>
                <w:tab w:val="left" w:pos="0"/>
              </w:tabs>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7</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FEIRAS ESPECIAIS, POR BARRACA.</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7.1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Feiras Especiais, por Barraca.</w:t>
            </w:r>
          </w:p>
        </w:tc>
        <w:tc>
          <w:tcPr>
            <w:tcW w:w="778"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8</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FEIRAS MUNICIPAIS, POR BARRACA.</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8.1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Feiras Municipais, Por Barraca.</w:t>
            </w:r>
          </w:p>
        </w:tc>
        <w:tc>
          <w:tcPr>
            <w:tcW w:w="778"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9</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CIRCOS.</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9.1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Circos.</w:t>
            </w:r>
          </w:p>
        </w:tc>
        <w:tc>
          <w:tcPr>
            <w:tcW w:w="778"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7619D2">
            <w:pPr>
              <w:tabs>
                <w:tab w:val="left" w:pos="0"/>
              </w:tabs>
              <w:jc w:val="center"/>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10</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PARQUES DE DIVERSÃO E SIMILARES.</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10.1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Parques de Diversão e similares.</w:t>
            </w:r>
          </w:p>
        </w:tc>
        <w:tc>
          <w:tcPr>
            <w:tcW w:w="778" w:type="dxa"/>
            <w:tcBorders>
              <w:bottom w:val="single" w:sz="4" w:space="0" w:color="auto"/>
            </w:tcBorders>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11</w:t>
            </w:r>
          </w:p>
        </w:tc>
        <w:tc>
          <w:tcPr>
            <w:tcW w:w="6454" w:type="dxa"/>
            <w:shd w:val="clear" w:color="auto" w:fill="C0C0C0"/>
          </w:tcPr>
          <w:p w:rsidR="00F1338E" w:rsidRPr="00130966" w:rsidRDefault="00F1338E" w:rsidP="009930D2">
            <w:pPr>
              <w:tabs>
                <w:tab w:val="left" w:pos="0"/>
              </w:tabs>
              <w:rPr>
                <w:rFonts w:ascii="Arial" w:hAnsi="Arial" w:cs="Arial"/>
                <w:b/>
              </w:rPr>
            </w:pPr>
            <w:r w:rsidRPr="00130966">
              <w:rPr>
                <w:rFonts w:ascii="Arial" w:hAnsi="Arial" w:cs="Arial"/>
                <w:b/>
              </w:rPr>
              <w:t>RODEIOS E SIMILARES.</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tcBorders>
              <w:bottom w:val="single" w:sz="4" w:space="0" w:color="auto"/>
            </w:tcBorders>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11.1</w:t>
            </w:r>
          </w:p>
        </w:tc>
        <w:tc>
          <w:tcPr>
            <w:tcW w:w="6454" w:type="dxa"/>
            <w:tcBorders>
              <w:bottom w:val="single" w:sz="4" w:space="0" w:color="auto"/>
            </w:tcBorders>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Rodeios e Similares.</w:t>
            </w:r>
          </w:p>
        </w:tc>
        <w:tc>
          <w:tcPr>
            <w:tcW w:w="778" w:type="dxa"/>
            <w:tcBorders>
              <w:bottom w:val="single" w:sz="4" w:space="0" w:color="auto"/>
            </w:tcBorders>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1</w:t>
            </w:r>
          </w:p>
        </w:tc>
        <w:tc>
          <w:tcPr>
            <w:tcW w:w="823" w:type="dxa"/>
            <w:tcBorders>
              <w:bottom w:val="single" w:sz="4" w:space="0" w:color="auto"/>
            </w:tcBorders>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15</w:t>
            </w:r>
          </w:p>
        </w:tc>
        <w:tc>
          <w:tcPr>
            <w:tcW w:w="839" w:type="dxa"/>
            <w:tcBorders>
              <w:bottom w:val="single" w:sz="4" w:space="0" w:color="auto"/>
            </w:tcBorders>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30</w:t>
            </w:r>
          </w:p>
        </w:tc>
      </w:tr>
      <w:tr w:rsidR="00F1338E" w:rsidRPr="00130966" w:rsidTr="009930D2">
        <w:trPr>
          <w:trHeight w:val="162"/>
        </w:trPr>
        <w:tc>
          <w:tcPr>
            <w:tcW w:w="1186" w:type="dxa"/>
            <w:shd w:val="clear" w:color="auto" w:fill="C0C0C0"/>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12</w:t>
            </w:r>
          </w:p>
        </w:tc>
        <w:tc>
          <w:tcPr>
            <w:tcW w:w="6454" w:type="dxa"/>
            <w:shd w:val="clear" w:color="auto" w:fill="C0C0C0"/>
          </w:tcPr>
          <w:p w:rsidR="00F1338E" w:rsidRPr="00130966" w:rsidRDefault="00F1338E" w:rsidP="009930D2">
            <w:pPr>
              <w:tabs>
                <w:tab w:val="left" w:pos="0"/>
              </w:tabs>
              <w:jc w:val="both"/>
              <w:rPr>
                <w:rFonts w:ascii="Arial" w:hAnsi="Arial" w:cs="Arial"/>
                <w:b/>
              </w:rPr>
            </w:pPr>
            <w:r w:rsidRPr="00130966">
              <w:rPr>
                <w:rFonts w:ascii="Arial" w:hAnsi="Arial" w:cs="Arial"/>
                <w:b/>
              </w:rPr>
              <w:t xml:space="preserve">DEMAIS PESSOAS QUE OCUPAREM ÁREA </w:t>
            </w:r>
            <w:smartTag w:uri="urn:schemas-microsoft-com:office:smarttags" w:element="PersonName">
              <w:smartTagPr>
                <w:attr w:name="ProductID" w:val="EM TERRENO E OU"/>
              </w:smartTagPr>
              <w:r w:rsidRPr="00130966">
                <w:rPr>
                  <w:rFonts w:ascii="Arial" w:hAnsi="Arial" w:cs="Arial"/>
                  <w:b/>
                </w:rPr>
                <w:t>EM TERRENO E OU</w:t>
              </w:r>
            </w:smartTag>
            <w:r w:rsidRPr="00130966">
              <w:rPr>
                <w:rFonts w:ascii="Arial" w:hAnsi="Arial" w:cs="Arial"/>
                <w:b/>
              </w:rPr>
              <w:t xml:space="preserve"> </w:t>
            </w:r>
            <w:smartTag w:uri="urn:schemas-microsoft-com:office:smarttags" w:element="PersonName">
              <w:smartTagPr>
                <w:attr w:name="ProductID" w:val="EM VIA E LOGRADOUROS"/>
              </w:smartTagPr>
              <w:r w:rsidRPr="00130966">
                <w:rPr>
                  <w:rFonts w:ascii="Arial" w:hAnsi="Arial" w:cs="Arial"/>
                  <w:b/>
                </w:rPr>
                <w:t>EM VIA E LOGRADOUROS</w:t>
              </w:r>
            </w:smartTag>
            <w:r w:rsidRPr="00130966">
              <w:rPr>
                <w:rFonts w:ascii="Arial" w:hAnsi="Arial" w:cs="Arial"/>
                <w:b/>
              </w:rPr>
              <w:t xml:space="preserve"> PÚBLICAS.</w:t>
            </w:r>
          </w:p>
        </w:tc>
        <w:tc>
          <w:tcPr>
            <w:tcW w:w="778"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DIA</w:t>
            </w:r>
          </w:p>
        </w:tc>
        <w:tc>
          <w:tcPr>
            <w:tcW w:w="823"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MÊS</w:t>
            </w:r>
          </w:p>
        </w:tc>
        <w:tc>
          <w:tcPr>
            <w:tcW w:w="839" w:type="dxa"/>
            <w:shd w:val="clear" w:color="auto" w:fill="C0C0C0"/>
            <w:vAlign w:val="center"/>
          </w:tcPr>
          <w:p w:rsidR="00F1338E" w:rsidRPr="00130966" w:rsidRDefault="00F1338E" w:rsidP="009930D2">
            <w:pPr>
              <w:tabs>
                <w:tab w:val="left" w:pos="0"/>
              </w:tabs>
              <w:rPr>
                <w:rFonts w:ascii="Arial" w:hAnsi="Arial" w:cs="Arial"/>
                <w:b/>
              </w:rPr>
            </w:pPr>
            <w:r w:rsidRPr="00130966">
              <w:rPr>
                <w:rFonts w:ascii="Arial" w:hAnsi="Arial" w:cs="Arial"/>
                <w:b/>
              </w:rPr>
              <w:t>ANO</w:t>
            </w:r>
          </w:p>
        </w:tc>
      </w:tr>
      <w:tr w:rsidR="00F1338E" w:rsidRPr="00130966" w:rsidTr="009930D2">
        <w:trPr>
          <w:trHeight w:val="162"/>
        </w:trPr>
        <w:tc>
          <w:tcPr>
            <w:tcW w:w="1186" w:type="dxa"/>
            <w:shd w:val="clear" w:color="auto" w:fill="auto"/>
            <w:vAlign w:val="center"/>
          </w:tcPr>
          <w:p w:rsidR="00F1338E" w:rsidRPr="00130966" w:rsidRDefault="00F1338E" w:rsidP="009930D2">
            <w:pPr>
              <w:tabs>
                <w:tab w:val="left" w:pos="0"/>
              </w:tabs>
              <w:jc w:val="center"/>
              <w:rPr>
                <w:rFonts w:ascii="Arial" w:hAnsi="Arial" w:cs="Arial"/>
                <w:b/>
              </w:rPr>
            </w:pPr>
            <w:r w:rsidRPr="00130966">
              <w:rPr>
                <w:rFonts w:ascii="Arial" w:hAnsi="Arial" w:cs="Arial"/>
                <w:b/>
              </w:rPr>
              <w:t>12.1</w:t>
            </w:r>
          </w:p>
        </w:tc>
        <w:tc>
          <w:tcPr>
            <w:tcW w:w="6454" w:type="dxa"/>
            <w:shd w:val="clear" w:color="auto" w:fill="auto"/>
          </w:tcPr>
          <w:p w:rsidR="00F1338E" w:rsidRPr="00130966" w:rsidRDefault="00F1338E" w:rsidP="009930D2">
            <w:pPr>
              <w:tabs>
                <w:tab w:val="left" w:pos="0"/>
              </w:tabs>
              <w:rPr>
                <w:rFonts w:ascii="Arial" w:hAnsi="Arial" w:cs="Arial"/>
              </w:rPr>
            </w:pPr>
            <w:r w:rsidRPr="00130966">
              <w:rPr>
                <w:rFonts w:ascii="Arial" w:hAnsi="Arial" w:cs="Arial"/>
              </w:rPr>
              <w:t>Demais Pessoas que ocuparem Área em terreno e Ou em Via e Logradouros Públicas.</w:t>
            </w:r>
          </w:p>
        </w:tc>
        <w:tc>
          <w:tcPr>
            <w:tcW w:w="778" w:type="dxa"/>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1</w:t>
            </w:r>
          </w:p>
        </w:tc>
        <w:tc>
          <w:tcPr>
            <w:tcW w:w="823" w:type="dxa"/>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15</w:t>
            </w:r>
          </w:p>
        </w:tc>
        <w:tc>
          <w:tcPr>
            <w:tcW w:w="839" w:type="dxa"/>
            <w:shd w:val="clear" w:color="auto" w:fill="auto"/>
          </w:tcPr>
          <w:p w:rsidR="00F1338E" w:rsidRPr="00130966" w:rsidRDefault="00F1338E" w:rsidP="00A273EB">
            <w:pPr>
              <w:tabs>
                <w:tab w:val="left" w:pos="0"/>
              </w:tabs>
              <w:jc w:val="center"/>
              <w:rPr>
                <w:rFonts w:ascii="Arial" w:hAnsi="Arial" w:cs="Arial"/>
                <w:b/>
              </w:rPr>
            </w:pPr>
            <w:r w:rsidRPr="00130966">
              <w:rPr>
                <w:rFonts w:ascii="Arial" w:hAnsi="Arial" w:cs="Arial"/>
                <w:b/>
              </w:rPr>
              <w:t>30</w:t>
            </w:r>
          </w:p>
        </w:tc>
      </w:tr>
    </w:tbl>
    <w:p w:rsidR="00194B04" w:rsidRPr="00130966" w:rsidRDefault="00194B04" w:rsidP="005E04F0">
      <w:pPr>
        <w:shd w:val="clear" w:color="auto" w:fill="FFFFFF"/>
        <w:tabs>
          <w:tab w:val="left" w:pos="0"/>
        </w:tabs>
        <w:rPr>
          <w:rFonts w:ascii="Arial" w:hAnsi="Arial" w:cs="Arial"/>
          <w:b/>
        </w:rPr>
      </w:pPr>
    </w:p>
    <w:p w:rsidR="00D17CBF" w:rsidRPr="00130966" w:rsidRDefault="00D17CBF" w:rsidP="005E04F0">
      <w:pPr>
        <w:shd w:val="clear" w:color="auto" w:fill="FFFFFF"/>
        <w:tabs>
          <w:tab w:val="left" w:pos="0"/>
        </w:tabs>
        <w:rPr>
          <w:rFonts w:ascii="Arial" w:hAnsi="Arial" w:cs="Arial"/>
          <w:b/>
        </w:rPr>
      </w:pPr>
    </w:p>
    <w:p w:rsidR="00D17CBF" w:rsidRDefault="00D17CBF" w:rsidP="005E04F0">
      <w:pPr>
        <w:shd w:val="clear" w:color="auto" w:fill="FFFFFF"/>
        <w:tabs>
          <w:tab w:val="left" w:pos="0"/>
        </w:tabs>
        <w:rPr>
          <w:rFonts w:ascii="Arial" w:hAnsi="Arial" w:cs="Arial"/>
          <w:b/>
        </w:rPr>
      </w:pPr>
    </w:p>
    <w:p w:rsidR="00D2226E" w:rsidRPr="00130966" w:rsidRDefault="00D2226E" w:rsidP="005E04F0">
      <w:pPr>
        <w:shd w:val="clear" w:color="auto" w:fill="FFFFFF"/>
        <w:tabs>
          <w:tab w:val="left" w:pos="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480"/>
        <w:gridCol w:w="2336"/>
      </w:tblGrid>
      <w:tr w:rsidR="00D17CBF" w:rsidRPr="00130966" w:rsidTr="009930D2">
        <w:tc>
          <w:tcPr>
            <w:tcW w:w="10004" w:type="dxa"/>
            <w:gridSpan w:val="3"/>
            <w:shd w:val="clear" w:color="auto" w:fill="auto"/>
          </w:tcPr>
          <w:p w:rsidR="00D17CBF" w:rsidRPr="00130966" w:rsidRDefault="00D17CBF" w:rsidP="009930D2">
            <w:pPr>
              <w:tabs>
                <w:tab w:val="left" w:pos="0"/>
              </w:tabs>
              <w:jc w:val="center"/>
              <w:rPr>
                <w:rFonts w:ascii="Arial" w:hAnsi="Arial" w:cs="Arial"/>
                <w:b/>
              </w:rPr>
            </w:pPr>
            <w:r w:rsidRPr="00130966">
              <w:rPr>
                <w:rFonts w:ascii="Arial" w:hAnsi="Arial" w:cs="Arial"/>
                <w:b/>
              </w:rPr>
              <w:t>ANEXO VIII</w:t>
            </w:r>
          </w:p>
          <w:p w:rsidR="00D17CBF" w:rsidRPr="00130966" w:rsidRDefault="00D17CBF" w:rsidP="009930D2">
            <w:pPr>
              <w:tabs>
                <w:tab w:val="left" w:pos="0"/>
              </w:tabs>
              <w:jc w:val="center"/>
              <w:rPr>
                <w:rFonts w:ascii="Arial" w:hAnsi="Arial" w:cs="Arial"/>
                <w:b/>
              </w:rPr>
            </w:pPr>
          </w:p>
          <w:p w:rsidR="00D17CBF" w:rsidRPr="00130966" w:rsidRDefault="00D17CBF" w:rsidP="009930D2">
            <w:pPr>
              <w:tabs>
                <w:tab w:val="left" w:pos="0"/>
              </w:tabs>
              <w:jc w:val="center"/>
              <w:rPr>
                <w:rFonts w:ascii="Arial" w:hAnsi="Arial" w:cs="Arial"/>
                <w:b/>
              </w:rPr>
            </w:pPr>
            <w:r w:rsidRPr="00130966">
              <w:rPr>
                <w:rFonts w:ascii="Arial" w:hAnsi="Arial" w:cs="Arial"/>
                <w:b/>
              </w:rPr>
              <w:t>TABELA PARA COBRANÇA DA TAXA DE FISCALIZAÇÃO PARA LICENÇA RELATIVA ÀO ABATE DE ANIMAIS</w:t>
            </w:r>
          </w:p>
          <w:p w:rsidR="00D17CBF" w:rsidRPr="00130966" w:rsidRDefault="00D17CBF" w:rsidP="009930D2">
            <w:pPr>
              <w:tabs>
                <w:tab w:val="left" w:pos="0"/>
              </w:tabs>
              <w:rPr>
                <w:rFonts w:ascii="Arial" w:hAnsi="Arial" w:cs="Arial"/>
                <w:b/>
              </w:rPr>
            </w:pPr>
          </w:p>
        </w:tc>
      </w:tr>
      <w:tr w:rsidR="00D17CBF" w:rsidRPr="00130966" w:rsidTr="009930D2">
        <w:tc>
          <w:tcPr>
            <w:tcW w:w="1188" w:type="dxa"/>
            <w:tcBorders>
              <w:bottom w:val="single" w:sz="4" w:space="0" w:color="auto"/>
            </w:tcBorders>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ORD</w:t>
            </w:r>
          </w:p>
        </w:tc>
        <w:tc>
          <w:tcPr>
            <w:tcW w:w="6480" w:type="dxa"/>
            <w:tcBorders>
              <w:bottom w:val="single" w:sz="4" w:space="0" w:color="auto"/>
            </w:tcBorders>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DESCRIÇÃO</w:t>
            </w:r>
          </w:p>
        </w:tc>
        <w:tc>
          <w:tcPr>
            <w:tcW w:w="2336" w:type="dxa"/>
            <w:tcBorders>
              <w:bottom w:val="single" w:sz="4" w:space="0" w:color="auto"/>
            </w:tcBorders>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QUANTIDADE EM UPF</w:t>
            </w:r>
          </w:p>
        </w:tc>
      </w:tr>
      <w:tr w:rsidR="00D17CBF" w:rsidRPr="00130966" w:rsidTr="009930D2">
        <w:tc>
          <w:tcPr>
            <w:tcW w:w="1188" w:type="dxa"/>
            <w:shd w:val="clear" w:color="auto" w:fill="C0C0C0"/>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w:t>
            </w:r>
          </w:p>
        </w:tc>
        <w:tc>
          <w:tcPr>
            <w:tcW w:w="6480" w:type="dxa"/>
            <w:shd w:val="clear" w:color="auto" w:fill="C0C0C0"/>
            <w:vAlign w:val="center"/>
          </w:tcPr>
          <w:p w:rsidR="00D17CBF" w:rsidRPr="00130966" w:rsidRDefault="00D17CBF" w:rsidP="009930D2">
            <w:pPr>
              <w:tabs>
                <w:tab w:val="left" w:pos="0"/>
              </w:tabs>
              <w:rPr>
                <w:rFonts w:ascii="Arial" w:hAnsi="Arial" w:cs="Arial"/>
                <w:b/>
              </w:rPr>
            </w:pPr>
            <w:r w:rsidRPr="00130966">
              <w:rPr>
                <w:rFonts w:ascii="Arial" w:hAnsi="Arial" w:cs="Arial"/>
                <w:b/>
              </w:rPr>
              <w:t>ANIMAIS:</w:t>
            </w:r>
          </w:p>
        </w:tc>
        <w:tc>
          <w:tcPr>
            <w:tcW w:w="2336" w:type="dxa"/>
            <w:shd w:val="clear" w:color="auto" w:fill="C0C0C0"/>
            <w:vAlign w:val="center"/>
          </w:tcPr>
          <w:p w:rsidR="00D17CBF" w:rsidRPr="00130966" w:rsidRDefault="00D17CBF" w:rsidP="009930D2">
            <w:pPr>
              <w:tabs>
                <w:tab w:val="left" w:pos="0"/>
              </w:tabs>
              <w:jc w:val="center"/>
              <w:rPr>
                <w:rFonts w:ascii="Arial" w:hAnsi="Arial" w:cs="Arial"/>
                <w:b/>
              </w:rPr>
            </w:pPr>
          </w:p>
        </w:tc>
      </w:tr>
      <w:tr w:rsidR="00D17CBF" w:rsidRPr="00130966" w:rsidTr="009930D2">
        <w:tc>
          <w:tcPr>
            <w:tcW w:w="1188" w:type="dxa"/>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1.1</w:t>
            </w:r>
          </w:p>
        </w:tc>
        <w:tc>
          <w:tcPr>
            <w:tcW w:w="6480" w:type="dxa"/>
            <w:shd w:val="clear" w:color="auto" w:fill="auto"/>
            <w:vAlign w:val="center"/>
          </w:tcPr>
          <w:p w:rsidR="00D17CBF" w:rsidRPr="00130966" w:rsidRDefault="00D17CBF" w:rsidP="009930D2">
            <w:pPr>
              <w:tabs>
                <w:tab w:val="left" w:pos="0"/>
              </w:tabs>
              <w:rPr>
                <w:rFonts w:ascii="Arial" w:hAnsi="Arial" w:cs="Arial"/>
              </w:rPr>
            </w:pPr>
            <w:r w:rsidRPr="00130966">
              <w:rPr>
                <w:rFonts w:ascii="Arial" w:hAnsi="Arial" w:cs="Arial"/>
              </w:rPr>
              <w:t>Bovinos, por Unidade Inspecionada.</w:t>
            </w:r>
          </w:p>
        </w:tc>
        <w:tc>
          <w:tcPr>
            <w:tcW w:w="2336" w:type="dxa"/>
            <w:shd w:val="clear" w:color="auto" w:fill="auto"/>
            <w:vAlign w:val="center"/>
          </w:tcPr>
          <w:p w:rsidR="00D17CBF" w:rsidRPr="00130966" w:rsidRDefault="00D17CBF" w:rsidP="009930D2">
            <w:pPr>
              <w:tabs>
                <w:tab w:val="left" w:pos="0"/>
              </w:tabs>
              <w:jc w:val="center"/>
              <w:rPr>
                <w:rFonts w:ascii="Arial" w:hAnsi="Arial" w:cs="Arial"/>
              </w:rPr>
            </w:pPr>
            <w:r w:rsidRPr="00130966">
              <w:rPr>
                <w:rFonts w:ascii="Arial" w:hAnsi="Arial" w:cs="Arial"/>
              </w:rPr>
              <w:t>1</w:t>
            </w:r>
          </w:p>
        </w:tc>
      </w:tr>
      <w:tr w:rsidR="00D17CBF" w:rsidRPr="00130966" w:rsidTr="009930D2">
        <w:tc>
          <w:tcPr>
            <w:tcW w:w="1188" w:type="dxa"/>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1.2</w:t>
            </w:r>
          </w:p>
        </w:tc>
        <w:tc>
          <w:tcPr>
            <w:tcW w:w="6480" w:type="dxa"/>
            <w:shd w:val="clear" w:color="auto" w:fill="auto"/>
            <w:vAlign w:val="center"/>
          </w:tcPr>
          <w:p w:rsidR="00D17CBF" w:rsidRPr="00130966" w:rsidRDefault="00D17CBF" w:rsidP="009930D2">
            <w:pPr>
              <w:tabs>
                <w:tab w:val="left" w:pos="0"/>
              </w:tabs>
              <w:rPr>
                <w:rFonts w:ascii="Arial" w:hAnsi="Arial" w:cs="Arial"/>
              </w:rPr>
            </w:pPr>
            <w:r w:rsidRPr="00130966">
              <w:rPr>
                <w:rFonts w:ascii="Arial" w:hAnsi="Arial" w:cs="Arial"/>
              </w:rPr>
              <w:t>Ovinos, por Unidade Inspecionada.</w:t>
            </w:r>
          </w:p>
        </w:tc>
        <w:tc>
          <w:tcPr>
            <w:tcW w:w="2336" w:type="dxa"/>
            <w:shd w:val="clear" w:color="auto" w:fill="auto"/>
            <w:vAlign w:val="center"/>
          </w:tcPr>
          <w:p w:rsidR="00D17CBF" w:rsidRPr="00130966" w:rsidRDefault="00D17CBF" w:rsidP="009930D2">
            <w:pPr>
              <w:tabs>
                <w:tab w:val="left" w:pos="0"/>
              </w:tabs>
              <w:jc w:val="center"/>
              <w:rPr>
                <w:rFonts w:ascii="Arial" w:hAnsi="Arial" w:cs="Arial"/>
              </w:rPr>
            </w:pPr>
            <w:r w:rsidRPr="00130966">
              <w:rPr>
                <w:rFonts w:ascii="Arial" w:hAnsi="Arial" w:cs="Arial"/>
              </w:rPr>
              <w:t>0,5</w:t>
            </w:r>
          </w:p>
        </w:tc>
      </w:tr>
      <w:tr w:rsidR="00D17CBF" w:rsidRPr="00130966" w:rsidTr="009930D2">
        <w:tc>
          <w:tcPr>
            <w:tcW w:w="1188" w:type="dxa"/>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1.3</w:t>
            </w:r>
          </w:p>
        </w:tc>
        <w:tc>
          <w:tcPr>
            <w:tcW w:w="6480" w:type="dxa"/>
            <w:shd w:val="clear" w:color="auto" w:fill="auto"/>
            <w:vAlign w:val="center"/>
          </w:tcPr>
          <w:p w:rsidR="00D17CBF" w:rsidRPr="00130966" w:rsidRDefault="00D17CBF" w:rsidP="009930D2">
            <w:pPr>
              <w:tabs>
                <w:tab w:val="left" w:pos="0"/>
              </w:tabs>
              <w:rPr>
                <w:rFonts w:ascii="Arial" w:hAnsi="Arial" w:cs="Arial"/>
              </w:rPr>
            </w:pPr>
            <w:r w:rsidRPr="00130966">
              <w:rPr>
                <w:rFonts w:ascii="Arial" w:hAnsi="Arial" w:cs="Arial"/>
              </w:rPr>
              <w:t>Caprinos, por Unidade Inspecionada.</w:t>
            </w:r>
          </w:p>
        </w:tc>
        <w:tc>
          <w:tcPr>
            <w:tcW w:w="2336" w:type="dxa"/>
            <w:shd w:val="clear" w:color="auto" w:fill="auto"/>
            <w:vAlign w:val="center"/>
          </w:tcPr>
          <w:p w:rsidR="00D17CBF" w:rsidRPr="00130966" w:rsidRDefault="00D17CBF" w:rsidP="009930D2">
            <w:pPr>
              <w:tabs>
                <w:tab w:val="left" w:pos="0"/>
              </w:tabs>
              <w:jc w:val="center"/>
              <w:rPr>
                <w:rFonts w:ascii="Arial" w:hAnsi="Arial" w:cs="Arial"/>
              </w:rPr>
            </w:pPr>
            <w:r w:rsidRPr="00130966">
              <w:rPr>
                <w:rFonts w:ascii="Arial" w:hAnsi="Arial" w:cs="Arial"/>
              </w:rPr>
              <w:t>0,5</w:t>
            </w:r>
          </w:p>
        </w:tc>
      </w:tr>
      <w:tr w:rsidR="00D17CBF" w:rsidRPr="00130966" w:rsidTr="009930D2">
        <w:tc>
          <w:tcPr>
            <w:tcW w:w="1188" w:type="dxa"/>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1.4</w:t>
            </w:r>
          </w:p>
        </w:tc>
        <w:tc>
          <w:tcPr>
            <w:tcW w:w="6480" w:type="dxa"/>
            <w:shd w:val="clear" w:color="auto" w:fill="auto"/>
            <w:vAlign w:val="center"/>
          </w:tcPr>
          <w:p w:rsidR="00D17CBF" w:rsidRPr="00130966" w:rsidRDefault="00D17CBF" w:rsidP="009930D2">
            <w:pPr>
              <w:tabs>
                <w:tab w:val="left" w:pos="0"/>
              </w:tabs>
              <w:rPr>
                <w:rFonts w:ascii="Arial" w:hAnsi="Arial" w:cs="Arial"/>
              </w:rPr>
            </w:pPr>
            <w:r w:rsidRPr="00130966">
              <w:rPr>
                <w:rFonts w:ascii="Arial" w:hAnsi="Arial" w:cs="Arial"/>
              </w:rPr>
              <w:t>Suínos, por Unidade Inspecionada.</w:t>
            </w:r>
          </w:p>
        </w:tc>
        <w:tc>
          <w:tcPr>
            <w:tcW w:w="2336" w:type="dxa"/>
            <w:shd w:val="clear" w:color="auto" w:fill="auto"/>
            <w:vAlign w:val="center"/>
          </w:tcPr>
          <w:p w:rsidR="00D17CBF" w:rsidRPr="00130966" w:rsidRDefault="00D17CBF" w:rsidP="009930D2">
            <w:pPr>
              <w:tabs>
                <w:tab w:val="left" w:pos="0"/>
              </w:tabs>
              <w:jc w:val="center"/>
              <w:rPr>
                <w:rFonts w:ascii="Arial" w:hAnsi="Arial" w:cs="Arial"/>
              </w:rPr>
            </w:pPr>
            <w:r w:rsidRPr="00130966">
              <w:rPr>
                <w:rFonts w:ascii="Arial" w:hAnsi="Arial" w:cs="Arial"/>
              </w:rPr>
              <w:t>0,5</w:t>
            </w:r>
          </w:p>
        </w:tc>
      </w:tr>
      <w:tr w:rsidR="00D17CBF" w:rsidRPr="00130966" w:rsidTr="009930D2">
        <w:tc>
          <w:tcPr>
            <w:tcW w:w="1188" w:type="dxa"/>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1.5</w:t>
            </w:r>
          </w:p>
        </w:tc>
        <w:tc>
          <w:tcPr>
            <w:tcW w:w="6480" w:type="dxa"/>
            <w:shd w:val="clear" w:color="auto" w:fill="auto"/>
            <w:vAlign w:val="center"/>
          </w:tcPr>
          <w:p w:rsidR="00D17CBF" w:rsidRPr="00130966" w:rsidRDefault="00D17CBF" w:rsidP="009930D2">
            <w:pPr>
              <w:tabs>
                <w:tab w:val="left" w:pos="0"/>
              </w:tabs>
              <w:rPr>
                <w:rFonts w:ascii="Arial" w:hAnsi="Arial" w:cs="Arial"/>
              </w:rPr>
            </w:pPr>
            <w:r w:rsidRPr="00130966">
              <w:rPr>
                <w:rFonts w:ascii="Arial" w:hAnsi="Arial" w:cs="Arial"/>
              </w:rPr>
              <w:t>Eqüinos, por Unidade Inspecionada.</w:t>
            </w:r>
          </w:p>
        </w:tc>
        <w:tc>
          <w:tcPr>
            <w:tcW w:w="2336" w:type="dxa"/>
            <w:shd w:val="clear" w:color="auto" w:fill="auto"/>
            <w:vAlign w:val="center"/>
          </w:tcPr>
          <w:p w:rsidR="00D17CBF" w:rsidRPr="00130966" w:rsidRDefault="00D17CBF" w:rsidP="009930D2">
            <w:pPr>
              <w:tabs>
                <w:tab w:val="left" w:pos="0"/>
              </w:tabs>
              <w:jc w:val="center"/>
              <w:rPr>
                <w:rFonts w:ascii="Arial" w:hAnsi="Arial" w:cs="Arial"/>
              </w:rPr>
            </w:pPr>
            <w:r w:rsidRPr="00130966">
              <w:rPr>
                <w:rFonts w:ascii="Arial" w:hAnsi="Arial" w:cs="Arial"/>
              </w:rPr>
              <w:t>1</w:t>
            </w:r>
          </w:p>
        </w:tc>
      </w:tr>
      <w:tr w:rsidR="00D17CBF" w:rsidRPr="00130966" w:rsidTr="009930D2">
        <w:tc>
          <w:tcPr>
            <w:tcW w:w="1188" w:type="dxa"/>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1.5</w:t>
            </w:r>
          </w:p>
        </w:tc>
        <w:tc>
          <w:tcPr>
            <w:tcW w:w="6480" w:type="dxa"/>
            <w:shd w:val="clear" w:color="auto" w:fill="auto"/>
            <w:vAlign w:val="center"/>
          </w:tcPr>
          <w:p w:rsidR="00D17CBF" w:rsidRPr="00130966" w:rsidRDefault="00D17CBF" w:rsidP="009930D2">
            <w:pPr>
              <w:tabs>
                <w:tab w:val="left" w:pos="0"/>
              </w:tabs>
              <w:rPr>
                <w:rFonts w:ascii="Arial" w:hAnsi="Arial" w:cs="Arial"/>
              </w:rPr>
            </w:pPr>
            <w:r w:rsidRPr="00130966">
              <w:rPr>
                <w:rFonts w:ascii="Arial" w:hAnsi="Arial" w:cs="Arial"/>
              </w:rPr>
              <w:t>Aves, por Dezena Inspecionada.</w:t>
            </w:r>
          </w:p>
        </w:tc>
        <w:tc>
          <w:tcPr>
            <w:tcW w:w="2336" w:type="dxa"/>
            <w:shd w:val="clear" w:color="auto" w:fill="auto"/>
            <w:vAlign w:val="center"/>
          </w:tcPr>
          <w:p w:rsidR="00D17CBF" w:rsidRPr="00130966" w:rsidRDefault="00D17CBF" w:rsidP="009930D2">
            <w:pPr>
              <w:tabs>
                <w:tab w:val="left" w:pos="0"/>
              </w:tabs>
              <w:jc w:val="center"/>
              <w:rPr>
                <w:rFonts w:ascii="Arial" w:hAnsi="Arial" w:cs="Arial"/>
              </w:rPr>
            </w:pPr>
            <w:r w:rsidRPr="00130966">
              <w:rPr>
                <w:rFonts w:ascii="Arial" w:hAnsi="Arial" w:cs="Arial"/>
              </w:rPr>
              <w:t>1</w:t>
            </w:r>
          </w:p>
        </w:tc>
      </w:tr>
      <w:tr w:rsidR="00D17CBF" w:rsidRPr="00130966" w:rsidTr="009930D2">
        <w:tc>
          <w:tcPr>
            <w:tcW w:w="1188" w:type="dxa"/>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1.6</w:t>
            </w:r>
          </w:p>
        </w:tc>
        <w:tc>
          <w:tcPr>
            <w:tcW w:w="6480" w:type="dxa"/>
            <w:shd w:val="clear" w:color="auto" w:fill="auto"/>
            <w:vAlign w:val="center"/>
          </w:tcPr>
          <w:p w:rsidR="00D17CBF" w:rsidRPr="00130966" w:rsidRDefault="00D17CBF" w:rsidP="009930D2">
            <w:pPr>
              <w:tabs>
                <w:tab w:val="left" w:pos="0"/>
              </w:tabs>
              <w:rPr>
                <w:rFonts w:ascii="Arial" w:hAnsi="Arial" w:cs="Arial"/>
              </w:rPr>
            </w:pPr>
            <w:r w:rsidRPr="00130966">
              <w:rPr>
                <w:rFonts w:ascii="Arial" w:hAnsi="Arial" w:cs="Arial"/>
              </w:rPr>
              <w:t>Outros, por Unidade Inspecionada.</w:t>
            </w:r>
          </w:p>
        </w:tc>
        <w:tc>
          <w:tcPr>
            <w:tcW w:w="2336" w:type="dxa"/>
            <w:shd w:val="clear" w:color="auto" w:fill="auto"/>
            <w:vAlign w:val="center"/>
          </w:tcPr>
          <w:p w:rsidR="00D17CBF" w:rsidRPr="00130966" w:rsidRDefault="00D17CBF" w:rsidP="009930D2">
            <w:pPr>
              <w:tabs>
                <w:tab w:val="left" w:pos="0"/>
              </w:tabs>
              <w:jc w:val="center"/>
              <w:rPr>
                <w:rFonts w:ascii="Arial" w:hAnsi="Arial" w:cs="Arial"/>
              </w:rPr>
            </w:pPr>
            <w:r w:rsidRPr="00130966">
              <w:rPr>
                <w:rFonts w:ascii="Arial" w:hAnsi="Arial" w:cs="Arial"/>
              </w:rPr>
              <w:t>1</w:t>
            </w:r>
          </w:p>
        </w:tc>
      </w:tr>
    </w:tbl>
    <w:p w:rsidR="0033702A" w:rsidRPr="00130966" w:rsidRDefault="0033702A" w:rsidP="005E04F0">
      <w:pPr>
        <w:shd w:val="clear" w:color="auto" w:fill="FFFFFF"/>
        <w:tabs>
          <w:tab w:val="left" w:pos="0"/>
        </w:tabs>
        <w:rPr>
          <w:rFonts w:ascii="Arial" w:hAnsi="Arial" w:cs="Arial"/>
          <w:b/>
        </w:rPr>
      </w:pPr>
    </w:p>
    <w:p w:rsidR="00D17CBF" w:rsidRPr="00130966" w:rsidRDefault="00D17CBF" w:rsidP="005E04F0">
      <w:pPr>
        <w:shd w:val="clear" w:color="auto" w:fill="FFFFFF"/>
        <w:tabs>
          <w:tab w:val="left" w:pos="0"/>
        </w:tabs>
        <w:rPr>
          <w:rFonts w:ascii="Arial" w:hAnsi="Arial" w:cs="Arial"/>
          <w:b/>
        </w:rPr>
      </w:pPr>
    </w:p>
    <w:p w:rsidR="00D17CBF" w:rsidRPr="00130966" w:rsidRDefault="00D17CBF" w:rsidP="005E04F0">
      <w:pPr>
        <w:shd w:val="clear" w:color="auto" w:fill="FFFFFF"/>
        <w:tabs>
          <w:tab w:val="left" w:pos="0"/>
        </w:tabs>
        <w:rPr>
          <w:rFonts w:ascii="Arial" w:hAnsi="Arial" w:cs="Arial"/>
          <w:b/>
        </w:rPr>
      </w:pPr>
    </w:p>
    <w:p w:rsidR="004C4B50" w:rsidRPr="00130966" w:rsidRDefault="004C4B50" w:rsidP="005E04F0">
      <w:pPr>
        <w:shd w:val="clear" w:color="auto" w:fill="FFFFFF"/>
        <w:tabs>
          <w:tab w:val="left" w:pos="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480"/>
        <w:gridCol w:w="2336"/>
      </w:tblGrid>
      <w:tr w:rsidR="00D17CBF" w:rsidRPr="00130966" w:rsidTr="009930D2">
        <w:tc>
          <w:tcPr>
            <w:tcW w:w="10004" w:type="dxa"/>
            <w:gridSpan w:val="3"/>
            <w:shd w:val="clear" w:color="auto" w:fill="auto"/>
          </w:tcPr>
          <w:p w:rsidR="00D17CBF" w:rsidRPr="00130966" w:rsidRDefault="00D17CBF" w:rsidP="009930D2">
            <w:pPr>
              <w:tabs>
                <w:tab w:val="left" w:pos="0"/>
              </w:tabs>
              <w:jc w:val="center"/>
              <w:rPr>
                <w:rFonts w:ascii="Arial" w:hAnsi="Arial" w:cs="Arial"/>
                <w:b/>
              </w:rPr>
            </w:pPr>
            <w:r w:rsidRPr="00130966">
              <w:rPr>
                <w:rFonts w:ascii="Arial" w:hAnsi="Arial" w:cs="Arial"/>
                <w:b/>
              </w:rPr>
              <w:t>ANEXO IX</w:t>
            </w:r>
          </w:p>
          <w:p w:rsidR="00D17CBF" w:rsidRPr="00130966" w:rsidRDefault="00D17CBF" w:rsidP="009930D2">
            <w:pPr>
              <w:tabs>
                <w:tab w:val="left" w:pos="0"/>
              </w:tabs>
              <w:jc w:val="center"/>
              <w:rPr>
                <w:rFonts w:ascii="Arial" w:hAnsi="Arial" w:cs="Arial"/>
                <w:b/>
              </w:rPr>
            </w:pPr>
          </w:p>
          <w:p w:rsidR="00D17CBF" w:rsidRPr="00130966" w:rsidRDefault="00D17CBF" w:rsidP="009930D2">
            <w:pPr>
              <w:tabs>
                <w:tab w:val="left" w:pos="0"/>
              </w:tabs>
              <w:jc w:val="center"/>
              <w:rPr>
                <w:rFonts w:ascii="Arial" w:hAnsi="Arial" w:cs="Arial"/>
                <w:b/>
              </w:rPr>
            </w:pPr>
            <w:r w:rsidRPr="00130966">
              <w:rPr>
                <w:rFonts w:ascii="Arial" w:hAnsi="Arial" w:cs="Arial"/>
                <w:b/>
              </w:rPr>
              <w:t>TABELA PARA COBRANÇA DA TAXA DE FISCALIZAÇÃO PARA LICENÇA RELATIVA À TRANSPORTE DE PASSAGEIROS E CARGAS</w:t>
            </w:r>
          </w:p>
          <w:p w:rsidR="00D17CBF" w:rsidRPr="00130966" w:rsidRDefault="00D17CBF" w:rsidP="009930D2">
            <w:pPr>
              <w:tabs>
                <w:tab w:val="left" w:pos="0"/>
              </w:tabs>
              <w:rPr>
                <w:rFonts w:ascii="Arial" w:hAnsi="Arial" w:cs="Arial"/>
                <w:b/>
              </w:rPr>
            </w:pPr>
          </w:p>
        </w:tc>
      </w:tr>
      <w:tr w:rsidR="00D17CBF" w:rsidRPr="00130966" w:rsidTr="009930D2">
        <w:tc>
          <w:tcPr>
            <w:tcW w:w="1188" w:type="dxa"/>
            <w:tcBorders>
              <w:bottom w:val="single" w:sz="4" w:space="0" w:color="auto"/>
            </w:tcBorders>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ORD</w:t>
            </w:r>
          </w:p>
        </w:tc>
        <w:tc>
          <w:tcPr>
            <w:tcW w:w="6480" w:type="dxa"/>
            <w:tcBorders>
              <w:bottom w:val="single" w:sz="4" w:space="0" w:color="auto"/>
            </w:tcBorders>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DESCRIÇÃO</w:t>
            </w:r>
          </w:p>
        </w:tc>
        <w:tc>
          <w:tcPr>
            <w:tcW w:w="2336" w:type="dxa"/>
            <w:tcBorders>
              <w:bottom w:val="single" w:sz="4" w:space="0" w:color="auto"/>
            </w:tcBorders>
            <w:shd w:val="clear" w:color="auto" w:fill="auto"/>
            <w:vAlign w:val="center"/>
          </w:tcPr>
          <w:p w:rsidR="00D17CBF" w:rsidRPr="00130966" w:rsidRDefault="00D17CBF" w:rsidP="009930D2">
            <w:pPr>
              <w:tabs>
                <w:tab w:val="left" w:pos="0"/>
              </w:tabs>
              <w:jc w:val="center"/>
              <w:rPr>
                <w:rFonts w:ascii="Arial" w:hAnsi="Arial" w:cs="Arial"/>
                <w:b/>
              </w:rPr>
            </w:pPr>
            <w:r w:rsidRPr="00130966">
              <w:rPr>
                <w:rFonts w:ascii="Arial" w:hAnsi="Arial" w:cs="Arial"/>
                <w:b/>
              </w:rPr>
              <w:t xml:space="preserve">QUANTIDADE </w:t>
            </w:r>
            <w:smartTag w:uri="urn:schemas-microsoft-com:office:smarttags" w:element="PersonName">
              <w:smartTagPr>
                <w:attr w:name="ProductID" w:val="EM UPF AO"/>
              </w:smartTagPr>
              <w:r w:rsidRPr="00130966">
                <w:rPr>
                  <w:rFonts w:ascii="Arial" w:hAnsi="Arial" w:cs="Arial"/>
                  <w:b/>
                </w:rPr>
                <w:t>EM UPF AO</w:t>
              </w:r>
            </w:smartTag>
            <w:r w:rsidRPr="00130966">
              <w:rPr>
                <w:rFonts w:ascii="Arial" w:hAnsi="Arial" w:cs="Arial"/>
                <w:b/>
              </w:rPr>
              <w:t xml:space="preserve"> ANO</w:t>
            </w:r>
          </w:p>
        </w:tc>
      </w:tr>
      <w:tr w:rsidR="004C4B50" w:rsidRPr="00130966" w:rsidTr="009930D2">
        <w:tc>
          <w:tcPr>
            <w:tcW w:w="1188" w:type="dxa"/>
            <w:shd w:val="clear" w:color="auto" w:fill="C0C0C0"/>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1</w:t>
            </w:r>
          </w:p>
        </w:tc>
        <w:tc>
          <w:tcPr>
            <w:tcW w:w="6480" w:type="dxa"/>
            <w:shd w:val="clear" w:color="auto" w:fill="C0C0C0"/>
            <w:vAlign w:val="center"/>
          </w:tcPr>
          <w:p w:rsidR="004C4B50" w:rsidRPr="00130966" w:rsidRDefault="004C4B50" w:rsidP="009930D2">
            <w:pPr>
              <w:tabs>
                <w:tab w:val="left" w:pos="0"/>
              </w:tabs>
              <w:rPr>
                <w:rFonts w:ascii="Arial" w:hAnsi="Arial" w:cs="Arial"/>
              </w:rPr>
            </w:pPr>
            <w:r w:rsidRPr="00130966">
              <w:rPr>
                <w:rFonts w:ascii="Arial" w:hAnsi="Arial" w:cs="Arial"/>
              </w:rPr>
              <w:t>TRANSPORTE URBANO</w:t>
            </w:r>
          </w:p>
        </w:tc>
        <w:tc>
          <w:tcPr>
            <w:tcW w:w="2336" w:type="dxa"/>
            <w:shd w:val="clear" w:color="auto" w:fill="C0C0C0"/>
            <w:vAlign w:val="center"/>
          </w:tcPr>
          <w:p w:rsidR="004C4B50" w:rsidRPr="00130966" w:rsidRDefault="004C4B50" w:rsidP="009930D2">
            <w:pPr>
              <w:tabs>
                <w:tab w:val="left" w:pos="0"/>
              </w:tabs>
              <w:jc w:val="center"/>
              <w:rPr>
                <w:rFonts w:ascii="Arial" w:hAnsi="Arial" w:cs="Arial"/>
                <w:b/>
              </w:rPr>
            </w:pP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1.1</w:t>
            </w:r>
          </w:p>
        </w:tc>
        <w:tc>
          <w:tcPr>
            <w:tcW w:w="6480" w:type="dxa"/>
            <w:shd w:val="clear" w:color="auto" w:fill="auto"/>
            <w:vAlign w:val="center"/>
          </w:tcPr>
          <w:p w:rsidR="004C4B50" w:rsidRPr="00130966" w:rsidRDefault="004C4B50" w:rsidP="009930D2">
            <w:pPr>
              <w:tabs>
                <w:tab w:val="left" w:pos="0"/>
              </w:tabs>
              <w:rPr>
                <w:rFonts w:ascii="Arial" w:hAnsi="Arial" w:cs="Arial"/>
              </w:rPr>
            </w:pPr>
            <w:r w:rsidRPr="00130966">
              <w:rPr>
                <w:rFonts w:ascii="Arial" w:hAnsi="Arial" w:cs="Arial"/>
              </w:rPr>
              <w:t>Coletivo Convencional de Passageiros, por Veículo Vistoriado.</w:t>
            </w:r>
          </w:p>
        </w:tc>
        <w:tc>
          <w:tcPr>
            <w:tcW w:w="2336" w:type="dxa"/>
            <w:shd w:val="clear" w:color="auto" w:fill="auto"/>
            <w:vAlign w:val="center"/>
          </w:tcPr>
          <w:p w:rsidR="00A273EB" w:rsidRPr="00130966" w:rsidRDefault="00A273EB" w:rsidP="00A273EB">
            <w:pPr>
              <w:tabs>
                <w:tab w:val="left" w:pos="0"/>
              </w:tabs>
              <w:jc w:val="center"/>
              <w:rPr>
                <w:rFonts w:ascii="Arial" w:hAnsi="Arial" w:cs="Arial"/>
                <w:b/>
              </w:rPr>
            </w:pPr>
            <w:r w:rsidRPr="00130966">
              <w:rPr>
                <w:rFonts w:ascii="Arial" w:hAnsi="Arial" w:cs="Arial"/>
                <w:b/>
              </w:rPr>
              <w:t>5</w:t>
            </w:r>
          </w:p>
        </w:tc>
      </w:tr>
      <w:tr w:rsidR="004C4B50" w:rsidRPr="00130966" w:rsidTr="009930D2">
        <w:tc>
          <w:tcPr>
            <w:tcW w:w="1188" w:type="dxa"/>
            <w:tcBorders>
              <w:bottom w:val="single" w:sz="4" w:space="0" w:color="auto"/>
            </w:tcBorders>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1.2</w:t>
            </w:r>
          </w:p>
        </w:tc>
        <w:tc>
          <w:tcPr>
            <w:tcW w:w="6480" w:type="dxa"/>
            <w:tcBorders>
              <w:bottom w:val="single" w:sz="4" w:space="0" w:color="auto"/>
            </w:tcBorders>
            <w:shd w:val="clear" w:color="auto" w:fill="auto"/>
            <w:vAlign w:val="center"/>
          </w:tcPr>
          <w:p w:rsidR="004C4B50" w:rsidRPr="00130966" w:rsidRDefault="004C4B50" w:rsidP="009930D2">
            <w:pPr>
              <w:tabs>
                <w:tab w:val="left" w:pos="0"/>
              </w:tabs>
              <w:rPr>
                <w:rFonts w:ascii="Arial" w:hAnsi="Arial" w:cs="Arial"/>
              </w:rPr>
            </w:pPr>
            <w:r w:rsidRPr="00130966">
              <w:rPr>
                <w:rFonts w:ascii="Arial" w:hAnsi="Arial" w:cs="Arial"/>
              </w:rPr>
              <w:t>Coletivo de Passageiros Escolar, Por Veículo Vistoriado.</w:t>
            </w:r>
          </w:p>
        </w:tc>
        <w:tc>
          <w:tcPr>
            <w:tcW w:w="2336" w:type="dxa"/>
            <w:tcBorders>
              <w:bottom w:val="single" w:sz="4" w:space="0" w:color="auto"/>
            </w:tcBorders>
            <w:shd w:val="clear" w:color="auto" w:fill="auto"/>
            <w:vAlign w:val="center"/>
          </w:tcPr>
          <w:p w:rsidR="004C4B50" w:rsidRPr="00130966" w:rsidRDefault="00A273EB" w:rsidP="00A273EB">
            <w:pPr>
              <w:tabs>
                <w:tab w:val="left" w:pos="0"/>
              </w:tabs>
              <w:jc w:val="center"/>
              <w:rPr>
                <w:rFonts w:ascii="Arial" w:hAnsi="Arial" w:cs="Arial"/>
                <w:b/>
              </w:rPr>
            </w:pPr>
            <w:r w:rsidRPr="00130966">
              <w:rPr>
                <w:rFonts w:ascii="Arial" w:hAnsi="Arial" w:cs="Arial"/>
                <w:b/>
              </w:rPr>
              <w:t>5</w:t>
            </w:r>
          </w:p>
        </w:tc>
      </w:tr>
      <w:tr w:rsidR="004C4B50" w:rsidRPr="00130966" w:rsidTr="009930D2">
        <w:tc>
          <w:tcPr>
            <w:tcW w:w="1188" w:type="dxa"/>
            <w:shd w:val="clear" w:color="auto" w:fill="C0C0C0"/>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2</w:t>
            </w:r>
          </w:p>
        </w:tc>
        <w:tc>
          <w:tcPr>
            <w:tcW w:w="6480" w:type="dxa"/>
            <w:shd w:val="clear" w:color="auto" w:fill="C0C0C0"/>
            <w:vAlign w:val="center"/>
          </w:tcPr>
          <w:p w:rsidR="004C4B50" w:rsidRPr="00130966" w:rsidRDefault="004C4B50" w:rsidP="009930D2">
            <w:pPr>
              <w:tabs>
                <w:tab w:val="left" w:pos="0"/>
              </w:tabs>
              <w:rPr>
                <w:rFonts w:ascii="Arial" w:hAnsi="Arial" w:cs="Arial"/>
              </w:rPr>
            </w:pPr>
            <w:r w:rsidRPr="00130966">
              <w:rPr>
                <w:rFonts w:ascii="Arial" w:hAnsi="Arial" w:cs="Arial"/>
              </w:rPr>
              <w:t xml:space="preserve">DE PASSAGEIROS EM </w:t>
            </w:r>
            <w:r w:rsidR="00283650">
              <w:rPr>
                <w:rFonts w:ascii="Arial" w:hAnsi="Arial" w:cs="Arial"/>
              </w:rPr>
              <w:t>V</w:t>
            </w:r>
            <w:r w:rsidRPr="00130966">
              <w:rPr>
                <w:rFonts w:ascii="Arial" w:hAnsi="Arial" w:cs="Arial"/>
              </w:rPr>
              <w:t>EÍCULO DE ALUGUEL, DA SEGUINTE ESPÉCIE.</w:t>
            </w:r>
          </w:p>
        </w:tc>
        <w:tc>
          <w:tcPr>
            <w:tcW w:w="2336" w:type="dxa"/>
            <w:shd w:val="clear" w:color="auto" w:fill="C0C0C0"/>
            <w:vAlign w:val="center"/>
          </w:tcPr>
          <w:p w:rsidR="004C4B50" w:rsidRPr="00130966" w:rsidRDefault="004C4B50" w:rsidP="009930D2">
            <w:pPr>
              <w:tabs>
                <w:tab w:val="left" w:pos="0"/>
              </w:tabs>
              <w:jc w:val="center"/>
              <w:rPr>
                <w:rFonts w:ascii="Arial" w:hAnsi="Arial" w:cs="Arial"/>
                <w:b/>
              </w:rPr>
            </w:pP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2.1</w:t>
            </w:r>
          </w:p>
        </w:tc>
        <w:tc>
          <w:tcPr>
            <w:tcW w:w="6480" w:type="dxa"/>
            <w:shd w:val="clear" w:color="auto" w:fill="auto"/>
            <w:vAlign w:val="center"/>
          </w:tcPr>
          <w:p w:rsidR="004C4B50" w:rsidRPr="00130966" w:rsidRDefault="004C4B50" w:rsidP="009930D2">
            <w:pPr>
              <w:tabs>
                <w:tab w:val="left" w:pos="0"/>
              </w:tabs>
              <w:rPr>
                <w:rFonts w:ascii="Arial" w:hAnsi="Arial" w:cs="Arial"/>
              </w:rPr>
            </w:pPr>
            <w:r w:rsidRPr="00130966">
              <w:rPr>
                <w:rFonts w:ascii="Arial" w:hAnsi="Arial" w:cs="Arial"/>
              </w:rPr>
              <w:t>Vans, Kombi e assemelhados.</w:t>
            </w:r>
          </w:p>
        </w:tc>
        <w:tc>
          <w:tcPr>
            <w:tcW w:w="2336" w:type="dxa"/>
            <w:shd w:val="clear" w:color="auto" w:fill="auto"/>
            <w:vAlign w:val="center"/>
          </w:tcPr>
          <w:p w:rsidR="004C4B50" w:rsidRPr="00130966" w:rsidRDefault="00A273EB" w:rsidP="00A273EB">
            <w:pPr>
              <w:tabs>
                <w:tab w:val="left" w:pos="0"/>
              </w:tabs>
              <w:jc w:val="center"/>
              <w:rPr>
                <w:rFonts w:ascii="Arial" w:hAnsi="Arial" w:cs="Arial"/>
                <w:b/>
              </w:rPr>
            </w:pPr>
            <w:r w:rsidRPr="00130966">
              <w:rPr>
                <w:rFonts w:ascii="Arial" w:hAnsi="Arial" w:cs="Arial"/>
                <w:b/>
              </w:rPr>
              <w:t>12</w:t>
            </w: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2.2</w:t>
            </w:r>
          </w:p>
        </w:tc>
        <w:tc>
          <w:tcPr>
            <w:tcW w:w="6480" w:type="dxa"/>
            <w:shd w:val="clear" w:color="auto" w:fill="auto"/>
            <w:vAlign w:val="center"/>
          </w:tcPr>
          <w:p w:rsidR="004C4B50" w:rsidRPr="00130966" w:rsidRDefault="004C4B50" w:rsidP="009930D2">
            <w:pPr>
              <w:tabs>
                <w:tab w:val="left" w:pos="0"/>
              </w:tabs>
              <w:rPr>
                <w:rFonts w:ascii="Arial" w:hAnsi="Arial" w:cs="Arial"/>
              </w:rPr>
            </w:pPr>
            <w:r w:rsidRPr="00130966">
              <w:rPr>
                <w:rFonts w:ascii="Arial" w:hAnsi="Arial" w:cs="Arial"/>
              </w:rPr>
              <w:t>Carros passeio.</w:t>
            </w:r>
          </w:p>
        </w:tc>
        <w:tc>
          <w:tcPr>
            <w:tcW w:w="2336" w:type="dxa"/>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10</w:t>
            </w: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2.3</w:t>
            </w:r>
          </w:p>
        </w:tc>
        <w:tc>
          <w:tcPr>
            <w:tcW w:w="6480" w:type="dxa"/>
            <w:shd w:val="clear" w:color="auto" w:fill="auto"/>
            <w:vAlign w:val="center"/>
          </w:tcPr>
          <w:p w:rsidR="004C4B50" w:rsidRPr="00130966" w:rsidRDefault="004C4B50" w:rsidP="009930D2">
            <w:pPr>
              <w:tabs>
                <w:tab w:val="left" w:pos="0"/>
              </w:tabs>
              <w:rPr>
                <w:rFonts w:ascii="Arial" w:hAnsi="Arial" w:cs="Arial"/>
              </w:rPr>
            </w:pPr>
            <w:r w:rsidRPr="00130966">
              <w:rPr>
                <w:rFonts w:ascii="Arial" w:hAnsi="Arial" w:cs="Arial"/>
              </w:rPr>
              <w:t>Moto táxi</w:t>
            </w:r>
          </w:p>
        </w:tc>
        <w:tc>
          <w:tcPr>
            <w:tcW w:w="2336" w:type="dxa"/>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8</w:t>
            </w:r>
          </w:p>
        </w:tc>
      </w:tr>
      <w:tr w:rsidR="004C4B50" w:rsidRPr="00130966" w:rsidTr="009930D2">
        <w:tc>
          <w:tcPr>
            <w:tcW w:w="1188" w:type="dxa"/>
            <w:tcBorders>
              <w:bottom w:val="single" w:sz="4" w:space="0" w:color="auto"/>
            </w:tcBorders>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2.4</w:t>
            </w:r>
          </w:p>
        </w:tc>
        <w:tc>
          <w:tcPr>
            <w:tcW w:w="6480" w:type="dxa"/>
            <w:tcBorders>
              <w:bottom w:val="single" w:sz="4" w:space="0" w:color="auto"/>
            </w:tcBorders>
            <w:shd w:val="clear" w:color="auto" w:fill="auto"/>
            <w:vAlign w:val="center"/>
          </w:tcPr>
          <w:p w:rsidR="004C4B50" w:rsidRPr="00130966" w:rsidRDefault="004C4B50" w:rsidP="009930D2">
            <w:pPr>
              <w:tabs>
                <w:tab w:val="left" w:pos="0"/>
              </w:tabs>
              <w:rPr>
                <w:rFonts w:ascii="Arial" w:hAnsi="Arial" w:cs="Arial"/>
              </w:rPr>
            </w:pPr>
            <w:r w:rsidRPr="00130966">
              <w:rPr>
                <w:rFonts w:ascii="Arial" w:hAnsi="Arial" w:cs="Arial"/>
              </w:rPr>
              <w:t>Demais Veículos não especificados</w:t>
            </w:r>
          </w:p>
        </w:tc>
        <w:tc>
          <w:tcPr>
            <w:tcW w:w="2336" w:type="dxa"/>
            <w:tcBorders>
              <w:bottom w:val="single" w:sz="4" w:space="0" w:color="auto"/>
            </w:tcBorders>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10</w:t>
            </w:r>
          </w:p>
        </w:tc>
      </w:tr>
      <w:tr w:rsidR="004C4B50" w:rsidRPr="00130966" w:rsidTr="009930D2">
        <w:tc>
          <w:tcPr>
            <w:tcW w:w="1188" w:type="dxa"/>
            <w:shd w:val="clear" w:color="auto" w:fill="C0C0C0"/>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3</w:t>
            </w:r>
          </w:p>
        </w:tc>
        <w:tc>
          <w:tcPr>
            <w:tcW w:w="6480" w:type="dxa"/>
            <w:shd w:val="clear" w:color="auto" w:fill="C0C0C0"/>
            <w:vAlign w:val="center"/>
          </w:tcPr>
          <w:p w:rsidR="004C4B50" w:rsidRPr="00130966" w:rsidRDefault="004C4B50" w:rsidP="009930D2">
            <w:pPr>
              <w:tabs>
                <w:tab w:val="left" w:pos="0"/>
              </w:tabs>
              <w:rPr>
                <w:rFonts w:ascii="Arial" w:hAnsi="Arial" w:cs="Arial"/>
                <w:b/>
              </w:rPr>
            </w:pPr>
            <w:r w:rsidRPr="00130966">
              <w:rPr>
                <w:rFonts w:ascii="Arial" w:hAnsi="Arial" w:cs="Arial"/>
                <w:b/>
              </w:rPr>
              <w:t xml:space="preserve">VEICULOS DE CARGA </w:t>
            </w:r>
          </w:p>
        </w:tc>
        <w:tc>
          <w:tcPr>
            <w:tcW w:w="2336" w:type="dxa"/>
            <w:shd w:val="clear" w:color="auto" w:fill="C0C0C0"/>
            <w:vAlign w:val="center"/>
          </w:tcPr>
          <w:p w:rsidR="004C4B50" w:rsidRPr="00130966" w:rsidRDefault="004C4B50" w:rsidP="009930D2">
            <w:pPr>
              <w:tabs>
                <w:tab w:val="left" w:pos="0"/>
              </w:tabs>
              <w:jc w:val="center"/>
              <w:rPr>
                <w:rFonts w:ascii="Arial" w:hAnsi="Arial" w:cs="Arial"/>
                <w:b/>
              </w:rPr>
            </w:pP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3.1</w:t>
            </w:r>
          </w:p>
        </w:tc>
        <w:tc>
          <w:tcPr>
            <w:tcW w:w="6480" w:type="dxa"/>
            <w:shd w:val="clear" w:color="auto" w:fill="auto"/>
          </w:tcPr>
          <w:p w:rsidR="004C4B50" w:rsidRPr="00130966" w:rsidRDefault="004C4B50" w:rsidP="009930D2">
            <w:pPr>
              <w:tabs>
                <w:tab w:val="left" w:pos="0"/>
              </w:tabs>
              <w:rPr>
                <w:rFonts w:ascii="Arial" w:hAnsi="Arial" w:cs="Arial"/>
              </w:rPr>
            </w:pPr>
            <w:r w:rsidRPr="00130966">
              <w:rPr>
                <w:rFonts w:ascii="Arial" w:hAnsi="Arial" w:cs="Arial"/>
              </w:rPr>
              <w:t xml:space="preserve">Caminhão Com Carga Superior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336" w:type="dxa"/>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15</w:t>
            </w: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3.2</w:t>
            </w:r>
          </w:p>
        </w:tc>
        <w:tc>
          <w:tcPr>
            <w:tcW w:w="6480" w:type="dxa"/>
            <w:shd w:val="clear" w:color="auto" w:fill="auto"/>
          </w:tcPr>
          <w:p w:rsidR="004C4B50" w:rsidRPr="00130966" w:rsidRDefault="004C4B50" w:rsidP="009930D2">
            <w:pPr>
              <w:tabs>
                <w:tab w:val="left" w:pos="0"/>
              </w:tabs>
              <w:rPr>
                <w:rFonts w:ascii="Arial" w:hAnsi="Arial" w:cs="Arial"/>
              </w:rPr>
            </w:pPr>
            <w:r w:rsidRPr="00130966">
              <w:rPr>
                <w:rFonts w:ascii="Arial" w:hAnsi="Arial" w:cs="Arial"/>
              </w:rPr>
              <w:t xml:space="preserve">Caminhão Com Carga Igual a </w:t>
            </w:r>
            <w:smartTag w:uri="urn:schemas-microsoft-com:office:smarttags" w:element="metricconverter">
              <w:smartTagPr>
                <w:attr w:name="ProductID" w:val="4.000 Kg"/>
              </w:smartTagPr>
              <w:r w:rsidRPr="00130966">
                <w:rPr>
                  <w:rFonts w:ascii="Arial" w:hAnsi="Arial" w:cs="Arial"/>
                </w:rPr>
                <w:t>4.000 Kg</w:t>
              </w:r>
            </w:smartTag>
            <w:r w:rsidRPr="00130966">
              <w:rPr>
                <w:rFonts w:ascii="Arial" w:hAnsi="Arial" w:cs="Arial"/>
              </w:rPr>
              <w:t>.</w:t>
            </w:r>
          </w:p>
        </w:tc>
        <w:tc>
          <w:tcPr>
            <w:tcW w:w="2336" w:type="dxa"/>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12</w:t>
            </w: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3.3</w:t>
            </w:r>
          </w:p>
        </w:tc>
        <w:tc>
          <w:tcPr>
            <w:tcW w:w="6480" w:type="dxa"/>
            <w:shd w:val="clear" w:color="auto" w:fill="auto"/>
          </w:tcPr>
          <w:p w:rsidR="004C4B50" w:rsidRPr="00130966" w:rsidRDefault="004C4B50" w:rsidP="009930D2">
            <w:pPr>
              <w:tabs>
                <w:tab w:val="left" w:pos="0"/>
              </w:tabs>
              <w:rPr>
                <w:rFonts w:ascii="Arial" w:hAnsi="Arial" w:cs="Arial"/>
              </w:rPr>
            </w:pPr>
            <w:r w:rsidRPr="00130966">
              <w:rPr>
                <w:rFonts w:ascii="Arial" w:hAnsi="Arial" w:cs="Arial"/>
              </w:rPr>
              <w:t xml:space="preserve">Caminhonete Com Carga igual a </w:t>
            </w:r>
            <w:smartTag w:uri="urn:schemas-microsoft-com:office:smarttags" w:element="metricconverter">
              <w:smartTagPr>
                <w:attr w:name="ProductID" w:val="1.000 Kg"/>
              </w:smartTagPr>
              <w:r w:rsidRPr="00130966">
                <w:rPr>
                  <w:rFonts w:ascii="Arial" w:hAnsi="Arial" w:cs="Arial"/>
                </w:rPr>
                <w:t>1.000 Kg</w:t>
              </w:r>
            </w:smartTag>
            <w:r w:rsidRPr="00130966">
              <w:rPr>
                <w:rFonts w:ascii="Arial" w:hAnsi="Arial" w:cs="Arial"/>
              </w:rPr>
              <w:t>.</w:t>
            </w:r>
          </w:p>
        </w:tc>
        <w:tc>
          <w:tcPr>
            <w:tcW w:w="2336" w:type="dxa"/>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10</w:t>
            </w: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3.4</w:t>
            </w:r>
          </w:p>
        </w:tc>
        <w:tc>
          <w:tcPr>
            <w:tcW w:w="6480" w:type="dxa"/>
            <w:shd w:val="clear" w:color="auto" w:fill="auto"/>
          </w:tcPr>
          <w:p w:rsidR="004C4B50" w:rsidRPr="00130966" w:rsidRDefault="004C4B50" w:rsidP="009930D2">
            <w:pPr>
              <w:tabs>
                <w:tab w:val="left" w:pos="0"/>
              </w:tabs>
              <w:rPr>
                <w:rFonts w:ascii="Arial" w:hAnsi="Arial" w:cs="Arial"/>
              </w:rPr>
            </w:pPr>
            <w:r w:rsidRPr="00130966">
              <w:rPr>
                <w:rFonts w:ascii="Arial" w:hAnsi="Arial" w:cs="Arial"/>
              </w:rPr>
              <w:t>Vans, Kombi e Assemelhados.</w:t>
            </w:r>
          </w:p>
        </w:tc>
        <w:tc>
          <w:tcPr>
            <w:tcW w:w="2336" w:type="dxa"/>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10</w:t>
            </w:r>
          </w:p>
        </w:tc>
      </w:tr>
      <w:tr w:rsidR="004C4B50" w:rsidRPr="00130966" w:rsidTr="009930D2">
        <w:tc>
          <w:tcPr>
            <w:tcW w:w="1188" w:type="dxa"/>
            <w:shd w:val="clear" w:color="auto" w:fill="auto"/>
            <w:vAlign w:val="center"/>
          </w:tcPr>
          <w:p w:rsidR="004C4B50" w:rsidRPr="00130966" w:rsidRDefault="004C4B50" w:rsidP="009930D2">
            <w:pPr>
              <w:tabs>
                <w:tab w:val="left" w:pos="0"/>
              </w:tabs>
              <w:jc w:val="center"/>
              <w:rPr>
                <w:rFonts w:ascii="Arial" w:hAnsi="Arial" w:cs="Arial"/>
                <w:b/>
              </w:rPr>
            </w:pPr>
            <w:r w:rsidRPr="00130966">
              <w:rPr>
                <w:rFonts w:ascii="Arial" w:hAnsi="Arial" w:cs="Arial"/>
                <w:b/>
              </w:rPr>
              <w:t>3.5</w:t>
            </w:r>
          </w:p>
        </w:tc>
        <w:tc>
          <w:tcPr>
            <w:tcW w:w="6480" w:type="dxa"/>
            <w:shd w:val="clear" w:color="auto" w:fill="auto"/>
          </w:tcPr>
          <w:p w:rsidR="004C4B50" w:rsidRPr="00130966" w:rsidRDefault="004C4B50" w:rsidP="009930D2">
            <w:pPr>
              <w:tabs>
                <w:tab w:val="left" w:pos="0"/>
              </w:tabs>
              <w:rPr>
                <w:rFonts w:ascii="Arial" w:hAnsi="Arial" w:cs="Arial"/>
              </w:rPr>
            </w:pPr>
            <w:r w:rsidRPr="00130966">
              <w:rPr>
                <w:rFonts w:ascii="Arial" w:hAnsi="Arial" w:cs="Arial"/>
              </w:rPr>
              <w:t>Demais Veículos não especificados.</w:t>
            </w:r>
          </w:p>
        </w:tc>
        <w:tc>
          <w:tcPr>
            <w:tcW w:w="2336" w:type="dxa"/>
            <w:shd w:val="clear" w:color="auto" w:fill="auto"/>
            <w:vAlign w:val="center"/>
          </w:tcPr>
          <w:p w:rsidR="004C4B50" w:rsidRPr="00130966" w:rsidRDefault="00A273EB" w:rsidP="009930D2">
            <w:pPr>
              <w:tabs>
                <w:tab w:val="left" w:pos="0"/>
              </w:tabs>
              <w:jc w:val="center"/>
              <w:rPr>
                <w:rFonts w:ascii="Arial" w:hAnsi="Arial" w:cs="Arial"/>
                <w:b/>
              </w:rPr>
            </w:pPr>
            <w:r w:rsidRPr="00130966">
              <w:rPr>
                <w:rFonts w:ascii="Arial" w:hAnsi="Arial" w:cs="Arial"/>
                <w:b/>
              </w:rPr>
              <w:t>10</w:t>
            </w:r>
          </w:p>
        </w:tc>
      </w:tr>
    </w:tbl>
    <w:p w:rsidR="00D17CBF" w:rsidRPr="00130966" w:rsidRDefault="00D17CBF" w:rsidP="005E04F0">
      <w:pPr>
        <w:shd w:val="clear" w:color="auto" w:fill="FFFFFF"/>
        <w:tabs>
          <w:tab w:val="left" w:pos="0"/>
        </w:tabs>
        <w:rPr>
          <w:rFonts w:ascii="Arial" w:hAnsi="Arial" w:cs="Arial"/>
          <w:b/>
        </w:rPr>
      </w:pPr>
    </w:p>
    <w:p w:rsidR="004C4B50" w:rsidRPr="00130966" w:rsidRDefault="004C4B50" w:rsidP="005E04F0">
      <w:pPr>
        <w:shd w:val="clear" w:color="auto" w:fill="FFFFFF"/>
        <w:tabs>
          <w:tab w:val="left" w:pos="0"/>
        </w:tabs>
        <w:rPr>
          <w:rFonts w:ascii="Arial" w:hAnsi="Arial" w:cs="Arial"/>
          <w:b/>
        </w:rPr>
      </w:pPr>
    </w:p>
    <w:p w:rsidR="00CD621E" w:rsidRPr="00130966" w:rsidRDefault="00CD621E" w:rsidP="005E04F0">
      <w:pPr>
        <w:shd w:val="clear" w:color="auto" w:fill="FFFFFF"/>
        <w:tabs>
          <w:tab w:val="left" w:pos="0"/>
        </w:tabs>
        <w:rPr>
          <w:rFonts w:ascii="Arial" w:hAnsi="Arial" w:cs="Arial"/>
          <w:b/>
        </w:rPr>
      </w:pPr>
    </w:p>
    <w:p w:rsidR="00CD621E" w:rsidRDefault="00CD621E" w:rsidP="005E04F0">
      <w:pPr>
        <w:shd w:val="clear" w:color="auto" w:fill="FFFFFF"/>
        <w:tabs>
          <w:tab w:val="left" w:pos="0"/>
        </w:tabs>
        <w:rPr>
          <w:rFonts w:ascii="Arial" w:hAnsi="Arial" w:cs="Arial"/>
          <w:b/>
        </w:rPr>
      </w:pPr>
    </w:p>
    <w:p w:rsidR="00283650" w:rsidRDefault="00283650" w:rsidP="005E04F0">
      <w:pPr>
        <w:shd w:val="clear" w:color="auto" w:fill="FFFFFF"/>
        <w:tabs>
          <w:tab w:val="left" w:pos="0"/>
        </w:tabs>
        <w:rPr>
          <w:rFonts w:ascii="Arial" w:hAnsi="Arial" w:cs="Arial"/>
          <w:b/>
        </w:rPr>
      </w:pPr>
    </w:p>
    <w:p w:rsidR="00283650" w:rsidRDefault="00283650" w:rsidP="005E04F0">
      <w:pPr>
        <w:shd w:val="clear" w:color="auto" w:fill="FFFFFF"/>
        <w:tabs>
          <w:tab w:val="left" w:pos="0"/>
        </w:tabs>
        <w:rPr>
          <w:rFonts w:ascii="Arial" w:hAnsi="Arial" w:cs="Arial"/>
          <w:b/>
        </w:rPr>
      </w:pPr>
    </w:p>
    <w:p w:rsidR="00283650" w:rsidRPr="00130966" w:rsidRDefault="00283650" w:rsidP="005E04F0">
      <w:pPr>
        <w:shd w:val="clear" w:color="auto" w:fill="FFFFFF"/>
        <w:tabs>
          <w:tab w:val="left" w:pos="0"/>
        </w:tabs>
        <w:rPr>
          <w:rFonts w:ascii="Arial" w:hAnsi="Arial" w:cs="Arial"/>
          <w:b/>
        </w:rPr>
      </w:pPr>
    </w:p>
    <w:p w:rsidR="00CD621E" w:rsidRPr="00130966" w:rsidRDefault="00CD621E" w:rsidP="005E04F0">
      <w:pPr>
        <w:shd w:val="clear" w:color="auto" w:fill="FFFFFF"/>
        <w:tabs>
          <w:tab w:val="left" w:pos="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480"/>
        <w:gridCol w:w="2336"/>
      </w:tblGrid>
      <w:tr w:rsidR="004C4B50" w:rsidRPr="00130966" w:rsidTr="009930D2">
        <w:tc>
          <w:tcPr>
            <w:tcW w:w="10004" w:type="dxa"/>
            <w:gridSpan w:val="3"/>
            <w:shd w:val="clear" w:color="auto" w:fill="auto"/>
          </w:tcPr>
          <w:p w:rsidR="004C4B50" w:rsidRPr="00130966" w:rsidRDefault="004C4B50" w:rsidP="009930D2">
            <w:pPr>
              <w:tabs>
                <w:tab w:val="left" w:pos="0"/>
              </w:tabs>
              <w:jc w:val="center"/>
              <w:rPr>
                <w:rFonts w:ascii="Arial" w:hAnsi="Arial" w:cs="Arial"/>
                <w:b/>
              </w:rPr>
            </w:pPr>
            <w:r w:rsidRPr="00130966">
              <w:rPr>
                <w:rFonts w:ascii="Arial" w:hAnsi="Arial" w:cs="Arial"/>
                <w:b/>
              </w:rPr>
              <w:t>ANEXO X</w:t>
            </w:r>
          </w:p>
          <w:p w:rsidR="004C4B50" w:rsidRPr="00130966" w:rsidRDefault="004C4B50" w:rsidP="009930D2">
            <w:pPr>
              <w:tabs>
                <w:tab w:val="left" w:pos="0"/>
              </w:tabs>
              <w:jc w:val="center"/>
              <w:rPr>
                <w:rFonts w:ascii="Arial" w:hAnsi="Arial" w:cs="Arial"/>
                <w:b/>
              </w:rPr>
            </w:pPr>
          </w:p>
          <w:p w:rsidR="004C4B50" w:rsidRPr="00130966" w:rsidRDefault="004C4B50" w:rsidP="009930D2">
            <w:pPr>
              <w:tabs>
                <w:tab w:val="left" w:pos="0"/>
              </w:tabs>
              <w:jc w:val="center"/>
              <w:rPr>
                <w:rFonts w:ascii="Arial" w:hAnsi="Arial" w:cs="Arial"/>
                <w:b/>
              </w:rPr>
            </w:pPr>
            <w:r w:rsidRPr="00130966">
              <w:rPr>
                <w:rFonts w:ascii="Arial" w:hAnsi="Arial" w:cs="Arial"/>
                <w:b/>
              </w:rPr>
              <w:t xml:space="preserve">TABELA PARA COBRANÇA DA TAXA DE </w:t>
            </w:r>
            <w:r w:rsidR="00627CEC" w:rsidRPr="00130966">
              <w:rPr>
                <w:rFonts w:ascii="Arial" w:hAnsi="Arial" w:cs="Arial"/>
                <w:b/>
              </w:rPr>
              <w:t>SERVIÇOS</w:t>
            </w:r>
          </w:p>
          <w:p w:rsidR="004C4B50" w:rsidRPr="00130966" w:rsidRDefault="004C4B50" w:rsidP="009930D2">
            <w:pPr>
              <w:tabs>
                <w:tab w:val="left" w:pos="0"/>
              </w:tabs>
              <w:rPr>
                <w:rFonts w:ascii="Arial" w:hAnsi="Arial" w:cs="Arial"/>
                <w:b/>
              </w:rPr>
            </w:pP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ORD</w:t>
            </w:r>
          </w:p>
        </w:tc>
        <w:tc>
          <w:tcPr>
            <w:tcW w:w="6480"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DESRIÇÃO DOS SERVIÇOS</w:t>
            </w:r>
          </w:p>
        </w:tc>
        <w:tc>
          <w:tcPr>
            <w:tcW w:w="2336"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VALOR DA TAXA EM UPF</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1</w:t>
            </w:r>
          </w:p>
        </w:tc>
        <w:tc>
          <w:tcPr>
            <w:tcW w:w="6480" w:type="dxa"/>
            <w:shd w:val="clear" w:color="auto" w:fill="auto"/>
            <w:vAlign w:val="center"/>
          </w:tcPr>
          <w:p w:rsidR="00627CEC" w:rsidRPr="00130966" w:rsidRDefault="00627CEC" w:rsidP="009930D2">
            <w:pPr>
              <w:tabs>
                <w:tab w:val="left" w:pos="0"/>
              </w:tabs>
              <w:rPr>
                <w:rFonts w:ascii="Arial" w:hAnsi="Arial" w:cs="Arial"/>
              </w:rPr>
            </w:pPr>
            <w:r w:rsidRPr="00130966">
              <w:rPr>
                <w:rFonts w:ascii="Arial" w:hAnsi="Arial" w:cs="Arial"/>
              </w:rPr>
              <w:t>Emissão de Documento de Arrecadação, por Documento.</w:t>
            </w:r>
          </w:p>
        </w:tc>
        <w:tc>
          <w:tcPr>
            <w:tcW w:w="2336" w:type="dxa"/>
            <w:shd w:val="clear" w:color="auto" w:fill="auto"/>
            <w:vAlign w:val="center"/>
          </w:tcPr>
          <w:p w:rsidR="00627CEC" w:rsidRPr="00130966" w:rsidRDefault="00627CEC" w:rsidP="009930D2">
            <w:pPr>
              <w:tabs>
                <w:tab w:val="left" w:pos="0"/>
              </w:tabs>
              <w:jc w:val="center"/>
              <w:rPr>
                <w:rFonts w:ascii="Arial" w:hAnsi="Arial" w:cs="Arial"/>
              </w:rPr>
            </w:pPr>
            <w:r w:rsidRPr="00130966">
              <w:rPr>
                <w:rFonts w:ascii="Arial" w:hAnsi="Arial" w:cs="Arial"/>
              </w:rPr>
              <w:t>0,5</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2</w:t>
            </w:r>
          </w:p>
        </w:tc>
        <w:tc>
          <w:tcPr>
            <w:tcW w:w="6480" w:type="dxa"/>
            <w:shd w:val="clear" w:color="auto" w:fill="auto"/>
            <w:vAlign w:val="center"/>
          </w:tcPr>
          <w:p w:rsidR="00627CEC" w:rsidRPr="00130966" w:rsidRDefault="00627CEC" w:rsidP="009930D2">
            <w:pPr>
              <w:tabs>
                <w:tab w:val="left" w:pos="0"/>
              </w:tabs>
              <w:rPr>
                <w:rFonts w:ascii="Arial" w:hAnsi="Arial" w:cs="Arial"/>
              </w:rPr>
            </w:pPr>
            <w:r w:rsidRPr="00130966">
              <w:rPr>
                <w:rFonts w:ascii="Arial" w:hAnsi="Arial" w:cs="Arial"/>
              </w:rPr>
              <w:t>Atestados, por documento.</w:t>
            </w:r>
          </w:p>
        </w:tc>
        <w:tc>
          <w:tcPr>
            <w:tcW w:w="2336" w:type="dxa"/>
            <w:shd w:val="clear" w:color="auto" w:fill="auto"/>
            <w:vAlign w:val="center"/>
          </w:tcPr>
          <w:p w:rsidR="00627CEC" w:rsidRPr="00130966" w:rsidRDefault="00627CEC" w:rsidP="009930D2">
            <w:pPr>
              <w:tabs>
                <w:tab w:val="left" w:pos="0"/>
              </w:tabs>
              <w:jc w:val="center"/>
              <w:rPr>
                <w:rFonts w:ascii="Arial" w:hAnsi="Arial" w:cs="Arial"/>
              </w:rPr>
            </w:pPr>
            <w:r w:rsidRPr="00130966">
              <w:rPr>
                <w:rFonts w:ascii="Arial" w:hAnsi="Arial" w:cs="Arial"/>
              </w:rPr>
              <w:t>1,0</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3</w:t>
            </w:r>
          </w:p>
        </w:tc>
        <w:tc>
          <w:tcPr>
            <w:tcW w:w="6480" w:type="dxa"/>
            <w:shd w:val="clear" w:color="auto" w:fill="auto"/>
            <w:vAlign w:val="center"/>
          </w:tcPr>
          <w:p w:rsidR="00627CEC" w:rsidRPr="00130966" w:rsidRDefault="00627CEC" w:rsidP="009930D2">
            <w:pPr>
              <w:tabs>
                <w:tab w:val="left" w:pos="0"/>
              </w:tabs>
              <w:rPr>
                <w:rFonts w:ascii="Arial" w:hAnsi="Arial" w:cs="Arial"/>
              </w:rPr>
            </w:pPr>
            <w:r w:rsidRPr="00130966">
              <w:rPr>
                <w:rFonts w:ascii="Arial" w:hAnsi="Arial" w:cs="Arial"/>
              </w:rPr>
              <w:t>Registro de Profissionais Liberais, Anual.</w:t>
            </w:r>
          </w:p>
        </w:tc>
        <w:tc>
          <w:tcPr>
            <w:tcW w:w="2336" w:type="dxa"/>
            <w:shd w:val="clear" w:color="auto" w:fill="auto"/>
            <w:vAlign w:val="center"/>
          </w:tcPr>
          <w:p w:rsidR="00627CEC" w:rsidRPr="00130966" w:rsidRDefault="00627CEC" w:rsidP="009930D2">
            <w:pPr>
              <w:tabs>
                <w:tab w:val="left" w:pos="0"/>
              </w:tabs>
              <w:jc w:val="center"/>
              <w:rPr>
                <w:rFonts w:ascii="Arial" w:hAnsi="Arial" w:cs="Arial"/>
              </w:rPr>
            </w:pPr>
            <w:r w:rsidRPr="00130966">
              <w:rPr>
                <w:rFonts w:ascii="Arial" w:hAnsi="Arial" w:cs="Arial"/>
              </w:rPr>
              <w:t>3,0</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4</w:t>
            </w:r>
          </w:p>
        </w:tc>
        <w:tc>
          <w:tcPr>
            <w:tcW w:w="6480" w:type="dxa"/>
            <w:shd w:val="clear" w:color="auto" w:fill="auto"/>
            <w:vAlign w:val="center"/>
          </w:tcPr>
          <w:p w:rsidR="00627CEC" w:rsidRPr="00130966" w:rsidRDefault="00627CEC" w:rsidP="009930D2">
            <w:pPr>
              <w:tabs>
                <w:tab w:val="left" w:pos="0"/>
              </w:tabs>
              <w:rPr>
                <w:rFonts w:ascii="Arial" w:hAnsi="Arial" w:cs="Arial"/>
              </w:rPr>
            </w:pPr>
            <w:r w:rsidRPr="00130966">
              <w:rPr>
                <w:rFonts w:ascii="Arial" w:hAnsi="Arial" w:cs="Arial"/>
              </w:rPr>
              <w:t>Registro de Outros Profissionais, Anual.</w:t>
            </w:r>
          </w:p>
        </w:tc>
        <w:tc>
          <w:tcPr>
            <w:tcW w:w="2336" w:type="dxa"/>
            <w:shd w:val="clear" w:color="auto" w:fill="auto"/>
            <w:vAlign w:val="center"/>
          </w:tcPr>
          <w:p w:rsidR="00627CEC" w:rsidRPr="00130966" w:rsidRDefault="00627CEC" w:rsidP="009930D2">
            <w:pPr>
              <w:tabs>
                <w:tab w:val="left" w:pos="0"/>
              </w:tabs>
              <w:jc w:val="center"/>
              <w:rPr>
                <w:rFonts w:ascii="Arial" w:hAnsi="Arial" w:cs="Arial"/>
              </w:rPr>
            </w:pPr>
            <w:r w:rsidRPr="00130966">
              <w:rPr>
                <w:rFonts w:ascii="Arial" w:hAnsi="Arial" w:cs="Arial"/>
              </w:rPr>
              <w:t>3,0</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5</w:t>
            </w:r>
          </w:p>
        </w:tc>
        <w:tc>
          <w:tcPr>
            <w:tcW w:w="6480" w:type="dxa"/>
            <w:shd w:val="clear" w:color="auto" w:fill="auto"/>
            <w:vAlign w:val="center"/>
          </w:tcPr>
          <w:p w:rsidR="00627CEC" w:rsidRPr="00130966" w:rsidRDefault="00627CEC" w:rsidP="009930D2">
            <w:pPr>
              <w:tabs>
                <w:tab w:val="left" w:pos="0"/>
              </w:tabs>
              <w:rPr>
                <w:rFonts w:ascii="Arial" w:hAnsi="Arial" w:cs="Arial"/>
              </w:rPr>
            </w:pPr>
            <w:r w:rsidRPr="00130966">
              <w:rPr>
                <w:rFonts w:ascii="Arial" w:hAnsi="Arial" w:cs="Arial"/>
              </w:rPr>
              <w:t xml:space="preserve">Inscrição de Fornecedores, Anual </w:t>
            </w:r>
          </w:p>
        </w:tc>
        <w:tc>
          <w:tcPr>
            <w:tcW w:w="2336" w:type="dxa"/>
            <w:shd w:val="clear" w:color="auto" w:fill="auto"/>
            <w:vAlign w:val="center"/>
          </w:tcPr>
          <w:p w:rsidR="00627CEC" w:rsidRPr="00130966" w:rsidRDefault="00627CEC" w:rsidP="009930D2">
            <w:pPr>
              <w:tabs>
                <w:tab w:val="left" w:pos="0"/>
              </w:tabs>
              <w:jc w:val="center"/>
              <w:rPr>
                <w:rFonts w:ascii="Arial" w:hAnsi="Arial" w:cs="Arial"/>
              </w:rPr>
            </w:pPr>
            <w:r w:rsidRPr="00130966">
              <w:rPr>
                <w:rFonts w:ascii="Arial" w:hAnsi="Arial" w:cs="Arial"/>
              </w:rPr>
              <w:t>3,0</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6</w:t>
            </w:r>
          </w:p>
        </w:tc>
        <w:tc>
          <w:tcPr>
            <w:tcW w:w="6480" w:type="dxa"/>
            <w:shd w:val="clear" w:color="auto" w:fill="auto"/>
            <w:vAlign w:val="center"/>
          </w:tcPr>
          <w:p w:rsidR="00627CEC" w:rsidRPr="00130966" w:rsidRDefault="00627CEC" w:rsidP="009930D2">
            <w:pPr>
              <w:tabs>
                <w:tab w:val="left" w:pos="0"/>
              </w:tabs>
              <w:rPr>
                <w:rFonts w:ascii="Arial" w:hAnsi="Arial" w:cs="Arial"/>
              </w:rPr>
            </w:pPr>
            <w:r w:rsidRPr="00130966">
              <w:rPr>
                <w:rFonts w:ascii="Arial" w:hAnsi="Arial" w:cs="Arial"/>
              </w:rPr>
              <w:t>Termos e Contratos, por documento.</w:t>
            </w:r>
          </w:p>
        </w:tc>
        <w:tc>
          <w:tcPr>
            <w:tcW w:w="2336" w:type="dxa"/>
            <w:shd w:val="clear" w:color="auto" w:fill="auto"/>
            <w:vAlign w:val="center"/>
          </w:tcPr>
          <w:p w:rsidR="00627CEC" w:rsidRPr="00130966" w:rsidRDefault="00627CEC" w:rsidP="009930D2">
            <w:pPr>
              <w:tabs>
                <w:tab w:val="left" w:pos="0"/>
              </w:tabs>
              <w:jc w:val="center"/>
              <w:rPr>
                <w:rFonts w:ascii="Arial" w:hAnsi="Arial" w:cs="Arial"/>
              </w:rPr>
            </w:pPr>
            <w:r w:rsidRPr="00130966">
              <w:rPr>
                <w:rFonts w:ascii="Arial" w:hAnsi="Arial" w:cs="Arial"/>
              </w:rPr>
              <w:t>2,0</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7</w:t>
            </w:r>
          </w:p>
        </w:tc>
        <w:tc>
          <w:tcPr>
            <w:tcW w:w="6480" w:type="dxa"/>
            <w:shd w:val="clear" w:color="auto" w:fill="auto"/>
            <w:vAlign w:val="center"/>
          </w:tcPr>
          <w:p w:rsidR="00627CEC" w:rsidRPr="00130966" w:rsidRDefault="00CD621E" w:rsidP="009930D2">
            <w:pPr>
              <w:tabs>
                <w:tab w:val="left" w:pos="0"/>
              </w:tabs>
              <w:rPr>
                <w:rFonts w:ascii="Arial" w:hAnsi="Arial" w:cs="Arial"/>
              </w:rPr>
            </w:pPr>
            <w:r w:rsidRPr="00130966">
              <w:rPr>
                <w:rFonts w:ascii="Arial" w:hAnsi="Arial" w:cs="Arial"/>
              </w:rPr>
              <w:t>Atestado de Liberação de Veículos, Por Atestado.</w:t>
            </w:r>
          </w:p>
        </w:tc>
        <w:tc>
          <w:tcPr>
            <w:tcW w:w="2336" w:type="dxa"/>
            <w:shd w:val="clear" w:color="auto" w:fill="auto"/>
            <w:vAlign w:val="center"/>
          </w:tcPr>
          <w:p w:rsidR="00627CEC" w:rsidRPr="00130966" w:rsidRDefault="00CD621E" w:rsidP="009930D2">
            <w:pPr>
              <w:tabs>
                <w:tab w:val="left" w:pos="0"/>
              </w:tabs>
              <w:jc w:val="center"/>
              <w:rPr>
                <w:rFonts w:ascii="Arial" w:hAnsi="Arial" w:cs="Arial"/>
              </w:rPr>
            </w:pPr>
            <w:r w:rsidRPr="00130966">
              <w:rPr>
                <w:rFonts w:ascii="Arial" w:hAnsi="Arial" w:cs="Arial"/>
              </w:rPr>
              <w:t>1,0</w:t>
            </w:r>
          </w:p>
        </w:tc>
      </w:tr>
      <w:tr w:rsidR="00627CEC" w:rsidRPr="00130966" w:rsidTr="009930D2">
        <w:tc>
          <w:tcPr>
            <w:tcW w:w="1188" w:type="dxa"/>
            <w:shd w:val="clear" w:color="auto" w:fill="auto"/>
            <w:vAlign w:val="center"/>
          </w:tcPr>
          <w:p w:rsidR="00627CEC" w:rsidRPr="00130966" w:rsidRDefault="00627CEC" w:rsidP="009930D2">
            <w:pPr>
              <w:tabs>
                <w:tab w:val="left" w:pos="0"/>
              </w:tabs>
              <w:jc w:val="center"/>
              <w:rPr>
                <w:rFonts w:ascii="Arial" w:hAnsi="Arial" w:cs="Arial"/>
                <w:b/>
              </w:rPr>
            </w:pPr>
            <w:r w:rsidRPr="00130966">
              <w:rPr>
                <w:rFonts w:ascii="Arial" w:hAnsi="Arial" w:cs="Arial"/>
                <w:b/>
              </w:rPr>
              <w:t>8</w:t>
            </w:r>
          </w:p>
        </w:tc>
        <w:tc>
          <w:tcPr>
            <w:tcW w:w="6480" w:type="dxa"/>
            <w:shd w:val="clear" w:color="auto" w:fill="auto"/>
            <w:vAlign w:val="center"/>
          </w:tcPr>
          <w:p w:rsidR="00627CEC" w:rsidRPr="00130966" w:rsidRDefault="00CD621E" w:rsidP="009930D2">
            <w:pPr>
              <w:tabs>
                <w:tab w:val="left" w:pos="0"/>
              </w:tabs>
              <w:rPr>
                <w:rFonts w:ascii="Arial" w:hAnsi="Arial" w:cs="Arial"/>
              </w:rPr>
            </w:pPr>
            <w:r w:rsidRPr="00130966">
              <w:rPr>
                <w:rFonts w:ascii="Arial" w:hAnsi="Arial" w:cs="Arial"/>
              </w:rPr>
              <w:t>Atestado de Liberação de Quaisquer Bens, Por Atestado.</w:t>
            </w:r>
          </w:p>
        </w:tc>
        <w:tc>
          <w:tcPr>
            <w:tcW w:w="2336" w:type="dxa"/>
            <w:shd w:val="clear" w:color="auto" w:fill="auto"/>
            <w:vAlign w:val="center"/>
          </w:tcPr>
          <w:p w:rsidR="00627CEC" w:rsidRPr="00130966" w:rsidRDefault="00CD621E" w:rsidP="009930D2">
            <w:pPr>
              <w:tabs>
                <w:tab w:val="left" w:pos="0"/>
              </w:tabs>
              <w:jc w:val="center"/>
              <w:rPr>
                <w:rFonts w:ascii="Arial" w:hAnsi="Arial" w:cs="Arial"/>
              </w:rPr>
            </w:pPr>
            <w:r w:rsidRPr="00130966">
              <w:rPr>
                <w:rFonts w:ascii="Arial" w:hAnsi="Arial" w:cs="Arial"/>
              </w:rPr>
              <w:t>1,0</w:t>
            </w:r>
          </w:p>
        </w:tc>
      </w:tr>
      <w:tr w:rsidR="00CD621E" w:rsidRPr="00130966" w:rsidTr="009930D2">
        <w:tc>
          <w:tcPr>
            <w:tcW w:w="1188" w:type="dxa"/>
            <w:shd w:val="clear" w:color="auto" w:fill="auto"/>
            <w:vAlign w:val="center"/>
          </w:tcPr>
          <w:p w:rsidR="00CD621E" w:rsidRPr="00130966" w:rsidRDefault="00CD621E" w:rsidP="009930D2">
            <w:pPr>
              <w:tabs>
                <w:tab w:val="left" w:pos="0"/>
              </w:tabs>
              <w:jc w:val="center"/>
              <w:rPr>
                <w:rFonts w:ascii="Arial" w:hAnsi="Arial" w:cs="Arial"/>
                <w:b/>
              </w:rPr>
            </w:pPr>
            <w:r w:rsidRPr="00130966">
              <w:rPr>
                <w:rFonts w:ascii="Arial" w:hAnsi="Arial" w:cs="Arial"/>
                <w:b/>
              </w:rPr>
              <w:t>9</w:t>
            </w:r>
          </w:p>
        </w:tc>
        <w:tc>
          <w:tcPr>
            <w:tcW w:w="6480" w:type="dxa"/>
            <w:shd w:val="clear" w:color="auto" w:fill="auto"/>
            <w:vAlign w:val="center"/>
          </w:tcPr>
          <w:p w:rsidR="00CD621E" w:rsidRPr="00130966" w:rsidRDefault="00CD621E" w:rsidP="009930D2">
            <w:pPr>
              <w:tabs>
                <w:tab w:val="left" w:pos="0"/>
              </w:tabs>
              <w:rPr>
                <w:rFonts w:ascii="Arial" w:hAnsi="Arial" w:cs="Arial"/>
              </w:rPr>
            </w:pPr>
            <w:r w:rsidRPr="00130966">
              <w:rPr>
                <w:rFonts w:ascii="Arial" w:hAnsi="Arial" w:cs="Arial"/>
              </w:rPr>
              <w:t>Atestado de vistoria Administrativa, Por Atestado.</w:t>
            </w:r>
          </w:p>
        </w:tc>
        <w:tc>
          <w:tcPr>
            <w:tcW w:w="2336" w:type="dxa"/>
            <w:shd w:val="clear" w:color="auto" w:fill="auto"/>
            <w:vAlign w:val="center"/>
          </w:tcPr>
          <w:p w:rsidR="00CD621E" w:rsidRPr="00130966" w:rsidRDefault="00CD621E" w:rsidP="009930D2">
            <w:pPr>
              <w:tabs>
                <w:tab w:val="left" w:pos="0"/>
              </w:tabs>
              <w:jc w:val="center"/>
              <w:rPr>
                <w:rFonts w:ascii="Arial" w:hAnsi="Arial" w:cs="Arial"/>
              </w:rPr>
            </w:pPr>
            <w:r w:rsidRPr="00130966">
              <w:rPr>
                <w:rFonts w:ascii="Arial" w:hAnsi="Arial" w:cs="Arial"/>
              </w:rPr>
              <w:t>1,0</w:t>
            </w:r>
          </w:p>
        </w:tc>
      </w:tr>
      <w:tr w:rsidR="00CD621E" w:rsidRPr="00130966" w:rsidTr="009930D2">
        <w:tc>
          <w:tcPr>
            <w:tcW w:w="1188" w:type="dxa"/>
            <w:shd w:val="clear" w:color="auto" w:fill="auto"/>
            <w:vAlign w:val="center"/>
          </w:tcPr>
          <w:p w:rsidR="00CD621E" w:rsidRPr="00130966" w:rsidRDefault="00CD621E" w:rsidP="009930D2">
            <w:pPr>
              <w:tabs>
                <w:tab w:val="left" w:pos="0"/>
              </w:tabs>
              <w:jc w:val="center"/>
              <w:rPr>
                <w:rFonts w:ascii="Arial" w:hAnsi="Arial" w:cs="Arial"/>
                <w:b/>
              </w:rPr>
            </w:pPr>
            <w:r w:rsidRPr="00130966">
              <w:rPr>
                <w:rFonts w:ascii="Arial" w:hAnsi="Arial" w:cs="Arial"/>
                <w:b/>
              </w:rPr>
              <w:t>10</w:t>
            </w:r>
          </w:p>
        </w:tc>
        <w:tc>
          <w:tcPr>
            <w:tcW w:w="6480" w:type="dxa"/>
            <w:shd w:val="clear" w:color="auto" w:fill="auto"/>
            <w:vAlign w:val="center"/>
          </w:tcPr>
          <w:p w:rsidR="00CD621E" w:rsidRPr="00130966" w:rsidRDefault="00CD621E" w:rsidP="009930D2">
            <w:pPr>
              <w:tabs>
                <w:tab w:val="left" w:pos="0"/>
              </w:tabs>
              <w:rPr>
                <w:rFonts w:ascii="Arial" w:hAnsi="Arial" w:cs="Arial"/>
              </w:rPr>
            </w:pPr>
            <w:r w:rsidRPr="00130966">
              <w:rPr>
                <w:rFonts w:ascii="Arial" w:hAnsi="Arial" w:cs="Arial"/>
              </w:rPr>
              <w:t>Buscas de qualquer Natureza, Por Busca.</w:t>
            </w:r>
          </w:p>
        </w:tc>
        <w:tc>
          <w:tcPr>
            <w:tcW w:w="2336" w:type="dxa"/>
            <w:shd w:val="clear" w:color="auto" w:fill="auto"/>
            <w:vAlign w:val="center"/>
          </w:tcPr>
          <w:p w:rsidR="00CD621E" w:rsidRPr="00130966" w:rsidRDefault="00CD621E" w:rsidP="009930D2">
            <w:pPr>
              <w:tabs>
                <w:tab w:val="left" w:pos="0"/>
              </w:tabs>
              <w:jc w:val="center"/>
              <w:rPr>
                <w:rFonts w:ascii="Arial" w:hAnsi="Arial" w:cs="Arial"/>
              </w:rPr>
            </w:pPr>
            <w:r w:rsidRPr="00130966">
              <w:rPr>
                <w:rFonts w:ascii="Arial" w:hAnsi="Arial" w:cs="Arial"/>
              </w:rPr>
              <w:t>3,0</w:t>
            </w:r>
          </w:p>
        </w:tc>
      </w:tr>
      <w:tr w:rsidR="00CD621E" w:rsidRPr="00130966" w:rsidTr="009930D2">
        <w:tc>
          <w:tcPr>
            <w:tcW w:w="1188" w:type="dxa"/>
            <w:shd w:val="clear" w:color="auto" w:fill="auto"/>
            <w:vAlign w:val="center"/>
          </w:tcPr>
          <w:p w:rsidR="00CD621E" w:rsidRPr="00130966" w:rsidRDefault="00CD621E" w:rsidP="009930D2">
            <w:pPr>
              <w:tabs>
                <w:tab w:val="left" w:pos="0"/>
              </w:tabs>
              <w:jc w:val="center"/>
              <w:rPr>
                <w:rFonts w:ascii="Arial" w:hAnsi="Arial" w:cs="Arial"/>
                <w:b/>
              </w:rPr>
            </w:pPr>
            <w:r w:rsidRPr="00130966">
              <w:rPr>
                <w:rFonts w:ascii="Arial" w:hAnsi="Arial" w:cs="Arial"/>
                <w:b/>
              </w:rPr>
              <w:t>11</w:t>
            </w:r>
          </w:p>
        </w:tc>
        <w:tc>
          <w:tcPr>
            <w:tcW w:w="6480" w:type="dxa"/>
            <w:shd w:val="clear" w:color="auto" w:fill="auto"/>
            <w:vAlign w:val="center"/>
          </w:tcPr>
          <w:p w:rsidR="00CD621E" w:rsidRPr="00130966" w:rsidRDefault="00CD621E" w:rsidP="009930D2">
            <w:pPr>
              <w:tabs>
                <w:tab w:val="left" w:pos="0"/>
              </w:tabs>
              <w:rPr>
                <w:rFonts w:ascii="Arial" w:hAnsi="Arial" w:cs="Arial"/>
              </w:rPr>
            </w:pPr>
            <w:r w:rsidRPr="00130966">
              <w:rPr>
                <w:rFonts w:ascii="Arial" w:hAnsi="Arial" w:cs="Arial"/>
              </w:rPr>
              <w:t>Atualização ou Renovação da Ficha Cadastral, Por Atualização.</w:t>
            </w:r>
          </w:p>
        </w:tc>
        <w:tc>
          <w:tcPr>
            <w:tcW w:w="2336" w:type="dxa"/>
            <w:shd w:val="clear" w:color="auto" w:fill="auto"/>
            <w:vAlign w:val="center"/>
          </w:tcPr>
          <w:p w:rsidR="00CD621E" w:rsidRPr="00130966" w:rsidRDefault="00CD621E" w:rsidP="009930D2">
            <w:pPr>
              <w:tabs>
                <w:tab w:val="left" w:pos="0"/>
              </w:tabs>
              <w:jc w:val="center"/>
              <w:rPr>
                <w:rFonts w:ascii="Arial" w:hAnsi="Arial" w:cs="Arial"/>
              </w:rPr>
            </w:pPr>
            <w:r w:rsidRPr="00130966">
              <w:rPr>
                <w:rFonts w:ascii="Arial" w:hAnsi="Arial" w:cs="Arial"/>
              </w:rPr>
              <w:t>1,0</w:t>
            </w:r>
          </w:p>
        </w:tc>
      </w:tr>
      <w:tr w:rsidR="00CD621E" w:rsidRPr="00130966" w:rsidTr="009930D2">
        <w:tc>
          <w:tcPr>
            <w:tcW w:w="1188" w:type="dxa"/>
            <w:shd w:val="clear" w:color="auto" w:fill="auto"/>
            <w:vAlign w:val="center"/>
          </w:tcPr>
          <w:p w:rsidR="00CD621E" w:rsidRPr="00130966" w:rsidRDefault="00CD621E" w:rsidP="009930D2">
            <w:pPr>
              <w:tabs>
                <w:tab w:val="left" w:pos="0"/>
              </w:tabs>
              <w:jc w:val="center"/>
              <w:rPr>
                <w:rFonts w:ascii="Arial" w:hAnsi="Arial" w:cs="Arial"/>
                <w:b/>
              </w:rPr>
            </w:pPr>
            <w:r w:rsidRPr="00130966">
              <w:rPr>
                <w:rFonts w:ascii="Arial" w:hAnsi="Arial" w:cs="Arial"/>
                <w:b/>
              </w:rPr>
              <w:t>12</w:t>
            </w:r>
          </w:p>
        </w:tc>
        <w:tc>
          <w:tcPr>
            <w:tcW w:w="6480" w:type="dxa"/>
            <w:shd w:val="clear" w:color="auto" w:fill="auto"/>
            <w:vAlign w:val="center"/>
          </w:tcPr>
          <w:p w:rsidR="00CD621E" w:rsidRPr="00130966" w:rsidRDefault="00CD621E" w:rsidP="009930D2">
            <w:pPr>
              <w:tabs>
                <w:tab w:val="left" w:pos="0"/>
              </w:tabs>
              <w:rPr>
                <w:rFonts w:ascii="Arial" w:hAnsi="Arial" w:cs="Arial"/>
              </w:rPr>
            </w:pPr>
            <w:r w:rsidRPr="00130966">
              <w:rPr>
                <w:rFonts w:ascii="Arial" w:hAnsi="Arial" w:cs="Arial"/>
              </w:rPr>
              <w:t>Emissão de segunda via, Por Documentos.</w:t>
            </w:r>
          </w:p>
        </w:tc>
        <w:tc>
          <w:tcPr>
            <w:tcW w:w="2336" w:type="dxa"/>
            <w:shd w:val="clear" w:color="auto" w:fill="auto"/>
            <w:vAlign w:val="center"/>
          </w:tcPr>
          <w:p w:rsidR="00CD621E" w:rsidRPr="00130966" w:rsidRDefault="00CD621E" w:rsidP="009930D2">
            <w:pPr>
              <w:tabs>
                <w:tab w:val="left" w:pos="0"/>
              </w:tabs>
              <w:jc w:val="center"/>
              <w:rPr>
                <w:rFonts w:ascii="Arial" w:hAnsi="Arial" w:cs="Arial"/>
              </w:rPr>
            </w:pPr>
            <w:r w:rsidRPr="00130966">
              <w:rPr>
                <w:rFonts w:ascii="Arial" w:hAnsi="Arial" w:cs="Arial"/>
              </w:rPr>
              <w:t>0,5</w:t>
            </w:r>
          </w:p>
        </w:tc>
      </w:tr>
      <w:tr w:rsidR="00CD621E" w:rsidRPr="00130966" w:rsidTr="009930D2">
        <w:tc>
          <w:tcPr>
            <w:tcW w:w="1188" w:type="dxa"/>
            <w:shd w:val="clear" w:color="auto" w:fill="auto"/>
            <w:vAlign w:val="center"/>
          </w:tcPr>
          <w:p w:rsidR="00CD621E" w:rsidRPr="00130966" w:rsidRDefault="00CD621E" w:rsidP="009930D2">
            <w:pPr>
              <w:tabs>
                <w:tab w:val="left" w:pos="0"/>
              </w:tabs>
              <w:jc w:val="center"/>
              <w:rPr>
                <w:rFonts w:ascii="Arial" w:hAnsi="Arial" w:cs="Arial"/>
                <w:b/>
              </w:rPr>
            </w:pPr>
            <w:r w:rsidRPr="00130966">
              <w:rPr>
                <w:rFonts w:ascii="Arial" w:hAnsi="Arial" w:cs="Arial"/>
                <w:b/>
              </w:rPr>
              <w:t>13</w:t>
            </w:r>
          </w:p>
        </w:tc>
        <w:tc>
          <w:tcPr>
            <w:tcW w:w="6480" w:type="dxa"/>
            <w:shd w:val="clear" w:color="auto" w:fill="auto"/>
            <w:vAlign w:val="center"/>
          </w:tcPr>
          <w:p w:rsidR="00CD621E" w:rsidRPr="00130966" w:rsidRDefault="00CD621E" w:rsidP="009930D2">
            <w:pPr>
              <w:tabs>
                <w:tab w:val="left" w:pos="0"/>
              </w:tabs>
              <w:rPr>
                <w:rFonts w:ascii="Arial" w:hAnsi="Arial" w:cs="Arial"/>
              </w:rPr>
            </w:pPr>
            <w:r w:rsidRPr="00130966">
              <w:rPr>
                <w:rFonts w:ascii="Arial" w:hAnsi="Arial" w:cs="Arial"/>
              </w:rPr>
              <w:t>Certidão Negativa, Por Certidão.</w:t>
            </w:r>
          </w:p>
        </w:tc>
        <w:tc>
          <w:tcPr>
            <w:tcW w:w="2336" w:type="dxa"/>
            <w:shd w:val="clear" w:color="auto" w:fill="auto"/>
            <w:vAlign w:val="center"/>
          </w:tcPr>
          <w:p w:rsidR="00CD621E" w:rsidRPr="00130966" w:rsidRDefault="00CD621E" w:rsidP="009930D2">
            <w:pPr>
              <w:tabs>
                <w:tab w:val="left" w:pos="0"/>
              </w:tabs>
              <w:jc w:val="center"/>
              <w:rPr>
                <w:rFonts w:ascii="Arial" w:hAnsi="Arial" w:cs="Arial"/>
              </w:rPr>
            </w:pPr>
            <w:r w:rsidRPr="00130966">
              <w:rPr>
                <w:rFonts w:ascii="Arial" w:hAnsi="Arial" w:cs="Arial"/>
              </w:rPr>
              <w:t>2,0</w:t>
            </w:r>
          </w:p>
        </w:tc>
      </w:tr>
      <w:tr w:rsidR="00CD621E" w:rsidRPr="00130966" w:rsidTr="009930D2">
        <w:tc>
          <w:tcPr>
            <w:tcW w:w="1188" w:type="dxa"/>
            <w:shd w:val="clear" w:color="auto" w:fill="auto"/>
            <w:vAlign w:val="center"/>
          </w:tcPr>
          <w:p w:rsidR="00CD621E" w:rsidRPr="00130966" w:rsidRDefault="00CD621E" w:rsidP="009930D2">
            <w:pPr>
              <w:tabs>
                <w:tab w:val="left" w:pos="0"/>
              </w:tabs>
              <w:jc w:val="center"/>
              <w:rPr>
                <w:rFonts w:ascii="Arial" w:hAnsi="Arial" w:cs="Arial"/>
                <w:b/>
              </w:rPr>
            </w:pPr>
            <w:r w:rsidRPr="00130966">
              <w:rPr>
                <w:rFonts w:ascii="Arial" w:hAnsi="Arial" w:cs="Arial"/>
                <w:b/>
              </w:rPr>
              <w:t>14</w:t>
            </w:r>
          </w:p>
        </w:tc>
        <w:tc>
          <w:tcPr>
            <w:tcW w:w="6480" w:type="dxa"/>
            <w:shd w:val="clear" w:color="auto" w:fill="auto"/>
            <w:vAlign w:val="center"/>
          </w:tcPr>
          <w:p w:rsidR="00CD621E" w:rsidRPr="00130966" w:rsidRDefault="00CD621E" w:rsidP="009930D2">
            <w:pPr>
              <w:tabs>
                <w:tab w:val="left" w:pos="0"/>
              </w:tabs>
              <w:rPr>
                <w:rFonts w:ascii="Arial" w:hAnsi="Arial" w:cs="Arial"/>
              </w:rPr>
            </w:pPr>
            <w:r w:rsidRPr="00130966">
              <w:rPr>
                <w:rFonts w:ascii="Arial" w:hAnsi="Arial" w:cs="Arial"/>
              </w:rPr>
              <w:t>Baixas de Qualquer Natureza, por baixa.</w:t>
            </w:r>
          </w:p>
        </w:tc>
        <w:tc>
          <w:tcPr>
            <w:tcW w:w="2336" w:type="dxa"/>
            <w:shd w:val="clear" w:color="auto" w:fill="auto"/>
            <w:vAlign w:val="center"/>
          </w:tcPr>
          <w:p w:rsidR="00CD621E" w:rsidRPr="00130966" w:rsidRDefault="00CD621E" w:rsidP="009930D2">
            <w:pPr>
              <w:tabs>
                <w:tab w:val="left" w:pos="0"/>
              </w:tabs>
              <w:jc w:val="center"/>
              <w:rPr>
                <w:rFonts w:ascii="Arial" w:hAnsi="Arial" w:cs="Arial"/>
              </w:rPr>
            </w:pPr>
            <w:r w:rsidRPr="00130966">
              <w:rPr>
                <w:rFonts w:ascii="Arial" w:hAnsi="Arial" w:cs="Arial"/>
              </w:rPr>
              <w:t>0,5</w:t>
            </w:r>
          </w:p>
        </w:tc>
      </w:tr>
    </w:tbl>
    <w:p w:rsidR="00CA2F7F" w:rsidRPr="00130966" w:rsidRDefault="00CA2F7F" w:rsidP="00DE7814">
      <w:pPr>
        <w:shd w:val="clear" w:color="auto" w:fill="FFFFFF"/>
        <w:tabs>
          <w:tab w:val="left" w:pos="0"/>
        </w:tabs>
        <w:rPr>
          <w:rFonts w:ascii="Arial" w:hAnsi="Arial" w:cs="Arial"/>
          <w:b/>
        </w:rPr>
      </w:pPr>
    </w:p>
    <w:sectPr w:rsidR="00CA2F7F" w:rsidRPr="00130966" w:rsidSect="000867BB">
      <w:headerReference w:type="default" r:id="rId9"/>
      <w:footerReference w:type="even" r:id="rId10"/>
      <w:footerReference w:type="default" r:id="rId11"/>
      <w:pgSz w:w="11906" w:h="16838" w:code="9"/>
      <w:pgMar w:top="1134" w:right="1021" w:bottom="851" w:left="1021" w:header="709" w:footer="709"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70F" w:rsidRDefault="003B470F">
      <w:r>
        <w:separator/>
      </w:r>
    </w:p>
  </w:endnote>
  <w:endnote w:type="continuationSeparator" w:id="1">
    <w:p w:rsidR="003B470F" w:rsidRDefault="003B4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39E" w:rsidRDefault="0004039E" w:rsidP="00C07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039E" w:rsidRDefault="0004039E" w:rsidP="00D73E3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39E" w:rsidRDefault="0004039E" w:rsidP="00C07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017E">
      <w:rPr>
        <w:rStyle w:val="Nmerodepgina"/>
        <w:noProof/>
      </w:rPr>
      <w:t>131</w:t>
    </w:r>
    <w:r>
      <w:rPr>
        <w:rStyle w:val="Nmerodepgina"/>
      </w:rPr>
      <w:fldChar w:fldCharType="end"/>
    </w:r>
  </w:p>
  <w:p w:rsidR="0004039E" w:rsidRDefault="0004039E" w:rsidP="00D73E35">
    <w:pPr>
      <w:pStyle w:val="Rodap"/>
      <w:ind w:right="360"/>
    </w:pPr>
    <w:r>
      <w:rPr>
        <w:noProof/>
      </w:rPr>
      <w:drawing>
        <wp:anchor distT="0" distB="0" distL="114300" distR="114300" simplePos="0" relativeHeight="251658752" behindDoc="1" locked="0" layoutInCell="1" allowOverlap="1">
          <wp:simplePos x="0" y="0"/>
          <wp:positionH relativeFrom="column">
            <wp:posOffset>-34290</wp:posOffset>
          </wp:positionH>
          <wp:positionV relativeFrom="paragraph">
            <wp:posOffset>-284480</wp:posOffset>
          </wp:positionV>
          <wp:extent cx="6296025" cy="732155"/>
          <wp:effectExtent l="19050" t="0" r="9525" b="0"/>
          <wp:wrapThrough wrapText="bothSides">
            <wp:wrapPolygon edited="0">
              <wp:start x="-65" y="0"/>
              <wp:lineTo x="-65" y="20794"/>
              <wp:lineTo x="21633" y="20794"/>
              <wp:lineTo x="21633" y="0"/>
              <wp:lineTo x="-65" y="0"/>
            </wp:wrapPolygon>
          </wp:wrapThrough>
          <wp:docPr id="6" name="Imagem 3" descr="Descrição: C:\Documents and Settings\Prefeitura\Configurações locais\Temporary Internet Files\Content.IE5\L596AAFW\ROSARIO oeste_ LOGO AD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Documents and Settings\Prefeitura\Configurações locais\Temporary Internet Files\Content.IE5\L596AAFW\ROSARIO oeste_ LOGO ADM[1].jpg"/>
                  <pic:cNvPicPr>
                    <a:picLocks noChangeAspect="1" noChangeArrowheads="1"/>
                  </pic:cNvPicPr>
                </pic:nvPicPr>
                <pic:blipFill>
                  <a:blip r:embed="rId1"/>
                  <a:srcRect t="70012"/>
                  <a:stretch>
                    <a:fillRect/>
                  </a:stretch>
                </pic:blipFill>
                <pic:spPr bwMode="auto">
                  <a:xfrm>
                    <a:off x="0" y="0"/>
                    <a:ext cx="6296025" cy="7321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70F" w:rsidRDefault="003B470F">
      <w:r>
        <w:separator/>
      </w:r>
    </w:p>
  </w:footnote>
  <w:footnote w:type="continuationSeparator" w:id="1">
    <w:p w:rsidR="003B470F" w:rsidRDefault="003B4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39E" w:rsidRPr="00A3166A" w:rsidRDefault="0004039E" w:rsidP="008D6FD0">
    <w:pPr>
      <w:jc w:val="center"/>
      <w:rPr>
        <w:rFonts w:ascii="Arial" w:hAnsi="Arial" w:cs="Arial"/>
        <w:b/>
        <w:sz w:val="28"/>
        <w:szCs w:val="28"/>
      </w:rPr>
    </w:pPr>
    <w:r>
      <w:rPr>
        <w:noProof/>
      </w:rPr>
      <w:drawing>
        <wp:anchor distT="0" distB="0" distL="114300" distR="114300" simplePos="0" relativeHeight="251657728" behindDoc="0" locked="0" layoutInCell="1" allowOverlap="1">
          <wp:simplePos x="0" y="0"/>
          <wp:positionH relativeFrom="column">
            <wp:posOffset>5096510</wp:posOffset>
          </wp:positionH>
          <wp:positionV relativeFrom="paragraph">
            <wp:posOffset>-376555</wp:posOffset>
          </wp:positionV>
          <wp:extent cx="1732280" cy="1283970"/>
          <wp:effectExtent l="19050" t="0" r="1270" b="0"/>
          <wp:wrapNone/>
          <wp:docPr id="5" name="Imagem 1" descr="Descrição: C:\Documents and Settings\Prefeitura\Configurações locais\Temporary Internet Files\Content.IE5\L596AAFW\ROSARIO oeste_ LOGO AD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Documents and Settings\Prefeitura\Configurações locais\Temporary Internet Files\Content.IE5\L596AAFW\ROSARIO oeste_ LOGO ADM[1].jpg"/>
                  <pic:cNvPicPr>
                    <a:picLocks noChangeAspect="1" noChangeArrowheads="1"/>
                  </pic:cNvPicPr>
                </pic:nvPicPr>
                <pic:blipFill>
                  <a:blip r:embed="rId1"/>
                  <a:srcRect l="21930" t="13737" r="21925" b="30299"/>
                  <a:stretch>
                    <a:fillRect/>
                  </a:stretch>
                </pic:blipFill>
                <pic:spPr bwMode="auto">
                  <a:xfrm>
                    <a:off x="0" y="0"/>
                    <a:ext cx="1732280" cy="128397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-342900</wp:posOffset>
          </wp:positionH>
          <wp:positionV relativeFrom="paragraph">
            <wp:posOffset>-260985</wp:posOffset>
          </wp:positionV>
          <wp:extent cx="1169670" cy="1168400"/>
          <wp:effectExtent l="19050" t="0" r="0" b="0"/>
          <wp:wrapTopAndBottom/>
          <wp:docPr id="4" name="Imagem 4" descr="Slogan Prefei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ogan Prefeitura1"/>
                  <pic:cNvPicPr>
                    <a:picLocks noChangeAspect="1" noChangeArrowheads="1"/>
                  </pic:cNvPicPr>
                </pic:nvPicPr>
                <pic:blipFill>
                  <a:blip r:embed="rId2"/>
                  <a:srcRect l="1669" t="16667" r="83315" b="16667"/>
                  <a:stretch>
                    <a:fillRect/>
                  </a:stretch>
                </pic:blipFill>
                <pic:spPr bwMode="auto">
                  <a:xfrm>
                    <a:off x="0" y="0"/>
                    <a:ext cx="1169670" cy="1168400"/>
                  </a:xfrm>
                  <a:prstGeom prst="rect">
                    <a:avLst/>
                  </a:prstGeom>
                  <a:noFill/>
                  <a:ln w="9525">
                    <a:noFill/>
                    <a:miter lim="800000"/>
                    <a:headEnd/>
                    <a:tailEnd/>
                  </a:ln>
                </pic:spPr>
              </pic:pic>
            </a:graphicData>
          </a:graphic>
        </wp:anchor>
      </w:drawing>
    </w:r>
    <w:r>
      <w:tab/>
    </w:r>
    <w:r w:rsidRPr="00A3166A">
      <w:rPr>
        <w:rFonts w:ascii="Arial" w:hAnsi="Arial" w:cs="Arial"/>
        <w:b/>
        <w:sz w:val="28"/>
        <w:szCs w:val="28"/>
      </w:rPr>
      <w:t>ESTADO DE MATO GROSSO</w:t>
    </w:r>
  </w:p>
  <w:p w:rsidR="0004039E" w:rsidRDefault="0004039E" w:rsidP="008D6FD0">
    <w:pPr>
      <w:jc w:val="center"/>
      <w:rPr>
        <w:rFonts w:ascii="Arial" w:hAnsi="Arial" w:cs="Arial"/>
        <w:b/>
        <w:sz w:val="23"/>
        <w:szCs w:val="23"/>
      </w:rPr>
    </w:pPr>
    <w:r w:rsidRPr="00A3166A">
      <w:rPr>
        <w:rFonts w:ascii="Arial" w:hAnsi="Arial" w:cs="Arial"/>
        <w:b/>
        <w:sz w:val="23"/>
        <w:szCs w:val="23"/>
      </w:rPr>
      <w:t>PREFEITURA MUNICIPAL DE ROSÁRIO OESTE – MT</w:t>
    </w:r>
  </w:p>
  <w:p w:rsidR="0004039E" w:rsidRPr="00A3166A" w:rsidRDefault="0004039E" w:rsidP="008D6FD0">
    <w:pPr>
      <w:jc w:val="center"/>
      <w:rPr>
        <w:rFonts w:ascii="Arial" w:hAnsi="Arial" w:cs="Arial"/>
        <w:b/>
        <w:sz w:val="23"/>
        <w:szCs w:val="23"/>
      </w:rPr>
    </w:pPr>
    <w:r>
      <w:rPr>
        <w:rFonts w:ascii="Arial" w:hAnsi="Arial" w:cs="Arial"/>
        <w:b/>
        <w:sz w:val="23"/>
        <w:szCs w:val="23"/>
      </w:rPr>
      <w:t>GABINETE DO PREFEITO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A4137"/>
    <w:multiLevelType w:val="hybridMultilevel"/>
    <w:tmpl w:val="674091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
    <w:nsid w:val="38A67A3C"/>
    <w:multiLevelType w:val="hybridMultilevel"/>
    <w:tmpl w:val="754E9960"/>
    <w:lvl w:ilvl="0" w:tplc="BF26C4D4">
      <w:start w:val="1"/>
      <w:numFmt w:val="lowerLetter"/>
      <w:lvlText w:val="%1)"/>
      <w:lvlJc w:val="left"/>
      <w:pPr>
        <w:ind w:left="2160" w:hanging="360"/>
      </w:pPr>
      <w:rPr>
        <w:rFonts w:hint="default"/>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nsid w:val="722A0003"/>
    <w:multiLevelType w:val="hybridMultilevel"/>
    <w:tmpl w:val="4064B16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8F36C6"/>
    <w:rsid w:val="00006E83"/>
    <w:rsid w:val="000136FD"/>
    <w:rsid w:val="00014944"/>
    <w:rsid w:val="000219E5"/>
    <w:rsid w:val="00025F50"/>
    <w:rsid w:val="0004039E"/>
    <w:rsid w:val="00046469"/>
    <w:rsid w:val="00047142"/>
    <w:rsid w:val="00051CA3"/>
    <w:rsid w:val="00052A77"/>
    <w:rsid w:val="0006100E"/>
    <w:rsid w:val="00061F95"/>
    <w:rsid w:val="00064B58"/>
    <w:rsid w:val="0006560E"/>
    <w:rsid w:val="00067F1D"/>
    <w:rsid w:val="00071BC1"/>
    <w:rsid w:val="00075AA4"/>
    <w:rsid w:val="00076BD6"/>
    <w:rsid w:val="00081D3C"/>
    <w:rsid w:val="00082570"/>
    <w:rsid w:val="00084BBA"/>
    <w:rsid w:val="00085773"/>
    <w:rsid w:val="000867BB"/>
    <w:rsid w:val="00097505"/>
    <w:rsid w:val="000A5C84"/>
    <w:rsid w:val="000B2C74"/>
    <w:rsid w:val="000B5F64"/>
    <w:rsid w:val="000B69CE"/>
    <w:rsid w:val="000C1C55"/>
    <w:rsid w:val="000D49A7"/>
    <w:rsid w:val="00100CD7"/>
    <w:rsid w:val="00112680"/>
    <w:rsid w:val="00114861"/>
    <w:rsid w:val="00117867"/>
    <w:rsid w:val="00120ACF"/>
    <w:rsid w:val="001259B6"/>
    <w:rsid w:val="00130966"/>
    <w:rsid w:val="0013660B"/>
    <w:rsid w:val="00136D90"/>
    <w:rsid w:val="001438BB"/>
    <w:rsid w:val="00143E18"/>
    <w:rsid w:val="0014677B"/>
    <w:rsid w:val="00150BEA"/>
    <w:rsid w:val="00156AE0"/>
    <w:rsid w:val="00162B9C"/>
    <w:rsid w:val="00162E34"/>
    <w:rsid w:val="00164F34"/>
    <w:rsid w:val="00167E75"/>
    <w:rsid w:val="00174CCA"/>
    <w:rsid w:val="00175366"/>
    <w:rsid w:val="00193AC2"/>
    <w:rsid w:val="00194B04"/>
    <w:rsid w:val="001A2F77"/>
    <w:rsid w:val="001A3605"/>
    <w:rsid w:val="001A7B73"/>
    <w:rsid w:val="001B0B09"/>
    <w:rsid w:val="001B18EE"/>
    <w:rsid w:val="001C2393"/>
    <w:rsid w:val="001C2AD2"/>
    <w:rsid w:val="001C52B8"/>
    <w:rsid w:val="001D4FD9"/>
    <w:rsid w:val="001D676E"/>
    <w:rsid w:val="001E390B"/>
    <w:rsid w:val="001E6D27"/>
    <w:rsid w:val="001E776D"/>
    <w:rsid w:val="001F58BD"/>
    <w:rsid w:val="001F6819"/>
    <w:rsid w:val="001F7199"/>
    <w:rsid w:val="00200A26"/>
    <w:rsid w:val="002043FD"/>
    <w:rsid w:val="002054D9"/>
    <w:rsid w:val="00205CED"/>
    <w:rsid w:val="00206663"/>
    <w:rsid w:val="00206DA5"/>
    <w:rsid w:val="00207579"/>
    <w:rsid w:val="00211600"/>
    <w:rsid w:val="0022179D"/>
    <w:rsid w:val="00221D08"/>
    <w:rsid w:val="0022244A"/>
    <w:rsid w:val="002239D4"/>
    <w:rsid w:val="0022444D"/>
    <w:rsid w:val="00226C28"/>
    <w:rsid w:val="00235D01"/>
    <w:rsid w:val="0023692E"/>
    <w:rsid w:val="002441A5"/>
    <w:rsid w:val="002468D1"/>
    <w:rsid w:val="00251820"/>
    <w:rsid w:val="0025394B"/>
    <w:rsid w:val="002561B8"/>
    <w:rsid w:val="00261AD9"/>
    <w:rsid w:val="00261CA3"/>
    <w:rsid w:val="00264022"/>
    <w:rsid w:val="00271F71"/>
    <w:rsid w:val="002721B7"/>
    <w:rsid w:val="00273F04"/>
    <w:rsid w:val="00274A84"/>
    <w:rsid w:val="0027648C"/>
    <w:rsid w:val="002769E4"/>
    <w:rsid w:val="00283650"/>
    <w:rsid w:val="00284E8D"/>
    <w:rsid w:val="002878FC"/>
    <w:rsid w:val="00294F6A"/>
    <w:rsid w:val="002960D5"/>
    <w:rsid w:val="002B0982"/>
    <w:rsid w:val="002B46AD"/>
    <w:rsid w:val="002B5564"/>
    <w:rsid w:val="002B786E"/>
    <w:rsid w:val="002C3DE4"/>
    <w:rsid w:val="002D2549"/>
    <w:rsid w:val="002D2DA6"/>
    <w:rsid w:val="002D3559"/>
    <w:rsid w:val="002D5C78"/>
    <w:rsid w:val="002E0F06"/>
    <w:rsid w:val="002E3EAD"/>
    <w:rsid w:val="002E6F27"/>
    <w:rsid w:val="002E7ADA"/>
    <w:rsid w:val="002F7A68"/>
    <w:rsid w:val="003012BF"/>
    <w:rsid w:val="00302491"/>
    <w:rsid w:val="00303DD1"/>
    <w:rsid w:val="00305D48"/>
    <w:rsid w:val="00330D1E"/>
    <w:rsid w:val="00335B7B"/>
    <w:rsid w:val="0033702A"/>
    <w:rsid w:val="00341E43"/>
    <w:rsid w:val="0034419E"/>
    <w:rsid w:val="003474E7"/>
    <w:rsid w:val="003502E4"/>
    <w:rsid w:val="003530E9"/>
    <w:rsid w:val="00356155"/>
    <w:rsid w:val="00356DC7"/>
    <w:rsid w:val="00357463"/>
    <w:rsid w:val="0036361B"/>
    <w:rsid w:val="00376E06"/>
    <w:rsid w:val="003812A8"/>
    <w:rsid w:val="0038363A"/>
    <w:rsid w:val="00384A0C"/>
    <w:rsid w:val="00385E2C"/>
    <w:rsid w:val="00387A14"/>
    <w:rsid w:val="00393B9C"/>
    <w:rsid w:val="003A2058"/>
    <w:rsid w:val="003A34AE"/>
    <w:rsid w:val="003A4027"/>
    <w:rsid w:val="003A59EC"/>
    <w:rsid w:val="003A7E07"/>
    <w:rsid w:val="003B0022"/>
    <w:rsid w:val="003B470F"/>
    <w:rsid w:val="003B67A7"/>
    <w:rsid w:val="003C057C"/>
    <w:rsid w:val="003C6A6C"/>
    <w:rsid w:val="003D6A1F"/>
    <w:rsid w:val="003D70E0"/>
    <w:rsid w:val="003E69D2"/>
    <w:rsid w:val="003F1AB1"/>
    <w:rsid w:val="003F1FE1"/>
    <w:rsid w:val="003F44AE"/>
    <w:rsid w:val="003F7EE1"/>
    <w:rsid w:val="00407AC7"/>
    <w:rsid w:val="00407DE9"/>
    <w:rsid w:val="00410C6A"/>
    <w:rsid w:val="00411DA6"/>
    <w:rsid w:val="0041397B"/>
    <w:rsid w:val="00415A55"/>
    <w:rsid w:val="004171FE"/>
    <w:rsid w:val="00434C15"/>
    <w:rsid w:val="00434C4B"/>
    <w:rsid w:val="0045334C"/>
    <w:rsid w:val="0045458D"/>
    <w:rsid w:val="00455518"/>
    <w:rsid w:val="00456C01"/>
    <w:rsid w:val="004575A1"/>
    <w:rsid w:val="0046379D"/>
    <w:rsid w:val="00463E77"/>
    <w:rsid w:val="004661D6"/>
    <w:rsid w:val="00471117"/>
    <w:rsid w:val="004772FF"/>
    <w:rsid w:val="0048298E"/>
    <w:rsid w:val="004834FE"/>
    <w:rsid w:val="004859CB"/>
    <w:rsid w:val="00490421"/>
    <w:rsid w:val="004947EC"/>
    <w:rsid w:val="004A78C9"/>
    <w:rsid w:val="004B45B4"/>
    <w:rsid w:val="004B5663"/>
    <w:rsid w:val="004C1CEE"/>
    <w:rsid w:val="004C4B50"/>
    <w:rsid w:val="004E11B0"/>
    <w:rsid w:val="004E2237"/>
    <w:rsid w:val="004E283F"/>
    <w:rsid w:val="004E616C"/>
    <w:rsid w:val="004E76C1"/>
    <w:rsid w:val="004F0640"/>
    <w:rsid w:val="004F51FB"/>
    <w:rsid w:val="00514642"/>
    <w:rsid w:val="00514857"/>
    <w:rsid w:val="0051551A"/>
    <w:rsid w:val="00515D20"/>
    <w:rsid w:val="00517899"/>
    <w:rsid w:val="005257E8"/>
    <w:rsid w:val="0053694A"/>
    <w:rsid w:val="00543D29"/>
    <w:rsid w:val="005471BE"/>
    <w:rsid w:val="00552234"/>
    <w:rsid w:val="005619BE"/>
    <w:rsid w:val="0057015E"/>
    <w:rsid w:val="00571CA7"/>
    <w:rsid w:val="005753B9"/>
    <w:rsid w:val="0057649E"/>
    <w:rsid w:val="005778E0"/>
    <w:rsid w:val="00590B4C"/>
    <w:rsid w:val="00596C56"/>
    <w:rsid w:val="005A7302"/>
    <w:rsid w:val="005B22D3"/>
    <w:rsid w:val="005C36B2"/>
    <w:rsid w:val="005D71DA"/>
    <w:rsid w:val="005E04F0"/>
    <w:rsid w:val="005E108F"/>
    <w:rsid w:val="005E32F9"/>
    <w:rsid w:val="005E3C66"/>
    <w:rsid w:val="005F4E3D"/>
    <w:rsid w:val="005F7A8A"/>
    <w:rsid w:val="006000DF"/>
    <w:rsid w:val="00600181"/>
    <w:rsid w:val="00602F52"/>
    <w:rsid w:val="0060494C"/>
    <w:rsid w:val="00605184"/>
    <w:rsid w:val="006160A6"/>
    <w:rsid w:val="006207C3"/>
    <w:rsid w:val="00620F4E"/>
    <w:rsid w:val="00627CEC"/>
    <w:rsid w:val="006320F1"/>
    <w:rsid w:val="00632EEC"/>
    <w:rsid w:val="0063300D"/>
    <w:rsid w:val="0064500C"/>
    <w:rsid w:val="00657213"/>
    <w:rsid w:val="00657782"/>
    <w:rsid w:val="00674BE6"/>
    <w:rsid w:val="00677988"/>
    <w:rsid w:val="00687424"/>
    <w:rsid w:val="006937BA"/>
    <w:rsid w:val="00693A9E"/>
    <w:rsid w:val="006979BD"/>
    <w:rsid w:val="00697B7C"/>
    <w:rsid w:val="006A4C5D"/>
    <w:rsid w:val="006B3DD3"/>
    <w:rsid w:val="006E53D7"/>
    <w:rsid w:val="006E5664"/>
    <w:rsid w:val="006F4BB9"/>
    <w:rsid w:val="00702870"/>
    <w:rsid w:val="00712D35"/>
    <w:rsid w:val="00713D3C"/>
    <w:rsid w:val="00714EDA"/>
    <w:rsid w:val="007210C7"/>
    <w:rsid w:val="0072414D"/>
    <w:rsid w:val="00730DD4"/>
    <w:rsid w:val="0073699D"/>
    <w:rsid w:val="00743F02"/>
    <w:rsid w:val="00744276"/>
    <w:rsid w:val="007449A8"/>
    <w:rsid w:val="00744CB7"/>
    <w:rsid w:val="0074502D"/>
    <w:rsid w:val="00751050"/>
    <w:rsid w:val="00752B4B"/>
    <w:rsid w:val="007548D1"/>
    <w:rsid w:val="0075671A"/>
    <w:rsid w:val="00756E4B"/>
    <w:rsid w:val="007619D2"/>
    <w:rsid w:val="0076245B"/>
    <w:rsid w:val="0076364D"/>
    <w:rsid w:val="007659DF"/>
    <w:rsid w:val="007664CB"/>
    <w:rsid w:val="007675AE"/>
    <w:rsid w:val="0077012B"/>
    <w:rsid w:val="007708B4"/>
    <w:rsid w:val="00776E95"/>
    <w:rsid w:val="00777574"/>
    <w:rsid w:val="0077786B"/>
    <w:rsid w:val="0078117C"/>
    <w:rsid w:val="00781EB6"/>
    <w:rsid w:val="00782088"/>
    <w:rsid w:val="0078583A"/>
    <w:rsid w:val="00791411"/>
    <w:rsid w:val="0079635B"/>
    <w:rsid w:val="00796453"/>
    <w:rsid w:val="00797529"/>
    <w:rsid w:val="007A020C"/>
    <w:rsid w:val="007A2109"/>
    <w:rsid w:val="007B07AB"/>
    <w:rsid w:val="007C4736"/>
    <w:rsid w:val="007C7C3B"/>
    <w:rsid w:val="007D7BC1"/>
    <w:rsid w:val="007E21C1"/>
    <w:rsid w:val="007F0A6C"/>
    <w:rsid w:val="007F51B4"/>
    <w:rsid w:val="007F536C"/>
    <w:rsid w:val="007F563C"/>
    <w:rsid w:val="007F6B78"/>
    <w:rsid w:val="007F7083"/>
    <w:rsid w:val="008054BE"/>
    <w:rsid w:val="008107AF"/>
    <w:rsid w:val="008107B6"/>
    <w:rsid w:val="00810FB8"/>
    <w:rsid w:val="008126A7"/>
    <w:rsid w:val="00815F60"/>
    <w:rsid w:val="00820E84"/>
    <w:rsid w:val="00827030"/>
    <w:rsid w:val="0083299C"/>
    <w:rsid w:val="00834080"/>
    <w:rsid w:val="00834B08"/>
    <w:rsid w:val="008422E7"/>
    <w:rsid w:val="00844354"/>
    <w:rsid w:val="00847966"/>
    <w:rsid w:val="0085017E"/>
    <w:rsid w:val="00851B3D"/>
    <w:rsid w:val="00854A91"/>
    <w:rsid w:val="008618D3"/>
    <w:rsid w:val="00871F04"/>
    <w:rsid w:val="00875ABC"/>
    <w:rsid w:val="008801DA"/>
    <w:rsid w:val="00880313"/>
    <w:rsid w:val="00880834"/>
    <w:rsid w:val="0088286C"/>
    <w:rsid w:val="008840E9"/>
    <w:rsid w:val="0088490E"/>
    <w:rsid w:val="008957FF"/>
    <w:rsid w:val="008968D7"/>
    <w:rsid w:val="008A765D"/>
    <w:rsid w:val="008C3A51"/>
    <w:rsid w:val="008D6C52"/>
    <w:rsid w:val="008D6FD0"/>
    <w:rsid w:val="008E18BA"/>
    <w:rsid w:val="008E2C44"/>
    <w:rsid w:val="008E3950"/>
    <w:rsid w:val="008E6953"/>
    <w:rsid w:val="008F1613"/>
    <w:rsid w:val="008F1DC1"/>
    <w:rsid w:val="008F36C6"/>
    <w:rsid w:val="008F550E"/>
    <w:rsid w:val="008F7329"/>
    <w:rsid w:val="00900868"/>
    <w:rsid w:val="00903AC0"/>
    <w:rsid w:val="00915F03"/>
    <w:rsid w:val="00920ABF"/>
    <w:rsid w:val="00924B62"/>
    <w:rsid w:val="00930CD9"/>
    <w:rsid w:val="00934028"/>
    <w:rsid w:val="00935C41"/>
    <w:rsid w:val="0094429E"/>
    <w:rsid w:val="009444E7"/>
    <w:rsid w:val="009462A6"/>
    <w:rsid w:val="0096204E"/>
    <w:rsid w:val="00966BB6"/>
    <w:rsid w:val="00967155"/>
    <w:rsid w:val="0097110F"/>
    <w:rsid w:val="009736B1"/>
    <w:rsid w:val="0097700F"/>
    <w:rsid w:val="00981977"/>
    <w:rsid w:val="009858CF"/>
    <w:rsid w:val="009930D2"/>
    <w:rsid w:val="009A2BCF"/>
    <w:rsid w:val="009A2DEA"/>
    <w:rsid w:val="009B4E4A"/>
    <w:rsid w:val="009B69B4"/>
    <w:rsid w:val="009C0280"/>
    <w:rsid w:val="009D47EC"/>
    <w:rsid w:val="009F340B"/>
    <w:rsid w:val="00A007B8"/>
    <w:rsid w:val="00A03883"/>
    <w:rsid w:val="00A10CBA"/>
    <w:rsid w:val="00A10D38"/>
    <w:rsid w:val="00A11E7B"/>
    <w:rsid w:val="00A14A70"/>
    <w:rsid w:val="00A273EB"/>
    <w:rsid w:val="00A328B5"/>
    <w:rsid w:val="00A33E05"/>
    <w:rsid w:val="00A374C7"/>
    <w:rsid w:val="00A40CEC"/>
    <w:rsid w:val="00A40EA5"/>
    <w:rsid w:val="00A418B1"/>
    <w:rsid w:val="00A42434"/>
    <w:rsid w:val="00A529C5"/>
    <w:rsid w:val="00A53A9C"/>
    <w:rsid w:val="00A70593"/>
    <w:rsid w:val="00A82F29"/>
    <w:rsid w:val="00A9275A"/>
    <w:rsid w:val="00A93BAA"/>
    <w:rsid w:val="00A94794"/>
    <w:rsid w:val="00A94A4A"/>
    <w:rsid w:val="00AA1D62"/>
    <w:rsid w:val="00AA1F5D"/>
    <w:rsid w:val="00AA45AF"/>
    <w:rsid w:val="00AA7D56"/>
    <w:rsid w:val="00AB0754"/>
    <w:rsid w:val="00AB2DA9"/>
    <w:rsid w:val="00AB3875"/>
    <w:rsid w:val="00AC0096"/>
    <w:rsid w:val="00AC1DCC"/>
    <w:rsid w:val="00AC6C46"/>
    <w:rsid w:val="00AD0FDD"/>
    <w:rsid w:val="00AD5755"/>
    <w:rsid w:val="00AD6D32"/>
    <w:rsid w:val="00AE5F45"/>
    <w:rsid w:val="00AF1349"/>
    <w:rsid w:val="00AF244D"/>
    <w:rsid w:val="00AF43D0"/>
    <w:rsid w:val="00AF63D2"/>
    <w:rsid w:val="00AF7D01"/>
    <w:rsid w:val="00B03B42"/>
    <w:rsid w:val="00B03C60"/>
    <w:rsid w:val="00B15F1E"/>
    <w:rsid w:val="00B173AC"/>
    <w:rsid w:val="00B21F77"/>
    <w:rsid w:val="00B2294A"/>
    <w:rsid w:val="00B23941"/>
    <w:rsid w:val="00B36985"/>
    <w:rsid w:val="00B509BB"/>
    <w:rsid w:val="00B56292"/>
    <w:rsid w:val="00B673F2"/>
    <w:rsid w:val="00B72E24"/>
    <w:rsid w:val="00B760B6"/>
    <w:rsid w:val="00B7755D"/>
    <w:rsid w:val="00B853F0"/>
    <w:rsid w:val="00B86D5A"/>
    <w:rsid w:val="00B87D9D"/>
    <w:rsid w:val="00B933E8"/>
    <w:rsid w:val="00B979CA"/>
    <w:rsid w:val="00BA08EE"/>
    <w:rsid w:val="00BA6DAC"/>
    <w:rsid w:val="00BB0CA0"/>
    <w:rsid w:val="00BB50DF"/>
    <w:rsid w:val="00BC6391"/>
    <w:rsid w:val="00BD237A"/>
    <w:rsid w:val="00BE02BE"/>
    <w:rsid w:val="00BE0BBA"/>
    <w:rsid w:val="00BE726B"/>
    <w:rsid w:val="00C00676"/>
    <w:rsid w:val="00C009A6"/>
    <w:rsid w:val="00C0385E"/>
    <w:rsid w:val="00C07F10"/>
    <w:rsid w:val="00C12EDA"/>
    <w:rsid w:val="00C13789"/>
    <w:rsid w:val="00C1452B"/>
    <w:rsid w:val="00C155CC"/>
    <w:rsid w:val="00C16C1C"/>
    <w:rsid w:val="00C21632"/>
    <w:rsid w:val="00C2237A"/>
    <w:rsid w:val="00C40F78"/>
    <w:rsid w:val="00C570BA"/>
    <w:rsid w:val="00C654FB"/>
    <w:rsid w:val="00C665F0"/>
    <w:rsid w:val="00C80163"/>
    <w:rsid w:val="00C82D4E"/>
    <w:rsid w:val="00CA2F7F"/>
    <w:rsid w:val="00CA7251"/>
    <w:rsid w:val="00CB684C"/>
    <w:rsid w:val="00CB6B8D"/>
    <w:rsid w:val="00CB6BF7"/>
    <w:rsid w:val="00CC1382"/>
    <w:rsid w:val="00CC4608"/>
    <w:rsid w:val="00CD621E"/>
    <w:rsid w:val="00CE4E33"/>
    <w:rsid w:val="00CF1C9F"/>
    <w:rsid w:val="00CF59A8"/>
    <w:rsid w:val="00CF7B14"/>
    <w:rsid w:val="00D021C5"/>
    <w:rsid w:val="00D04E42"/>
    <w:rsid w:val="00D065C1"/>
    <w:rsid w:val="00D104C6"/>
    <w:rsid w:val="00D1255F"/>
    <w:rsid w:val="00D132C8"/>
    <w:rsid w:val="00D17CBF"/>
    <w:rsid w:val="00D2226E"/>
    <w:rsid w:val="00D2269C"/>
    <w:rsid w:val="00D2571C"/>
    <w:rsid w:val="00D27CBC"/>
    <w:rsid w:val="00D308FB"/>
    <w:rsid w:val="00D314A8"/>
    <w:rsid w:val="00D37CD9"/>
    <w:rsid w:val="00D434E9"/>
    <w:rsid w:val="00D451DD"/>
    <w:rsid w:val="00D51AD4"/>
    <w:rsid w:val="00D54D1B"/>
    <w:rsid w:val="00D54FD1"/>
    <w:rsid w:val="00D61D71"/>
    <w:rsid w:val="00D654BE"/>
    <w:rsid w:val="00D664E8"/>
    <w:rsid w:val="00D71980"/>
    <w:rsid w:val="00D73E35"/>
    <w:rsid w:val="00D83E63"/>
    <w:rsid w:val="00D86D66"/>
    <w:rsid w:val="00D91112"/>
    <w:rsid w:val="00D979AA"/>
    <w:rsid w:val="00DA22AF"/>
    <w:rsid w:val="00DA3F82"/>
    <w:rsid w:val="00DC1E04"/>
    <w:rsid w:val="00DC48E4"/>
    <w:rsid w:val="00DD0F6C"/>
    <w:rsid w:val="00DD5A8D"/>
    <w:rsid w:val="00DE07DB"/>
    <w:rsid w:val="00DE129A"/>
    <w:rsid w:val="00DE21AB"/>
    <w:rsid w:val="00DE422F"/>
    <w:rsid w:val="00DE59F8"/>
    <w:rsid w:val="00DE7814"/>
    <w:rsid w:val="00DF798B"/>
    <w:rsid w:val="00E001A7"/>
    <w:rsid w:val="00E00DEE"/>
    <w:rsid w:val="00E0344E"/>
    <w:rsid w:val="00E05FCD"/>
    <w:rsid w:val="00E060A9"/>
    <w:rsid w:val="00E123E7"/>
    <w:rsid w:val="00E12B28"/>
    <w:rsid w:val="00E13EB7"/>
    <w:rsid w:val="00E16C11"/>
    <w:rsid w:val="00E222E6"/>
    <w:rsid w:val="00E327EA"/>
    <w:rsid w:val="00E445DE"/>
    <w:rsid w:val="00E576DA"/>
    <w:rsid w:val="00E6325E"/>
    <w:rsid w:val="00E641AF"/>
    <w:rsid w:val="00E65066"/>
    <w:rsid w:val="00E66B60"/>
    <w:rsid w:val="00E71680"/>
    <w:rsid w:val="00E71FD4"/>
    <w:rsid w:val="00E7266F"/>
    <w:rsid w:val="00E81BF2"/>
    <w:rsid w:val="00E874CD"/>
    <w:rsid w:val="00E90056"/>
    <w:rsid w:val="00E95B76"/>
    <w:rsid w:val="00E96396"/>
    <w:rsid w:val="00EA2D7E"/>
    <w:rsid w:val="00EA3FB1"/>
    <w:rsid w:val="00EC2A01"/>
    <w:rsid w:val="00EC7C85"/>
    <w:rsid w:val="00ED7851"/>
    <w:rsid w:val="00ED7C54"/>
    <w:rsid w:val="00EE0168"/>
    <w:rsid w:val="00EE2977"/>
    <w:rsid w:val="00EF1226"/>
    <w:rsid w:val="00EF2039"/>
    <w:rsid w:val="00EF329F"/>
    <w:rsid w:val="00EF68C3"/>
    <w:rsid w:val="00F00FA9"/>
    <w:rsid w:val="00F061E7"/>
    <w:rsid w:val="00F1338E"/>
    <w:rsid w:val="00F1377F"/>
    <w:rsid w:val="00F15041"/>
    <w:rsid w:val="00F225C8"/>
    <w:rsid w:val="00F3763C"/>
    <w:rsid w:val="00F40984"/>
    <w:rsid w:val="00F43944"/>
    <w:rsid w:val="00F5203F"/>
    <w:rsid w:val="00F53355"/>
    <w:rsid w:val="00F605CF"/>
    <w:rsid w:val="00F62D2F"/>
    <w:rsid w:val="00F638BE"/>
    <w:rsid w:val="00F67CC7"/>
    <w:rsid w:val="00F73C77"/>
    <w:rsid w:val="00F77998"/>
    <w:rsid w:val="00F828B5"/>
    <w:rsid w:val="00F8482A"/>
    <w:rsid w:val="00F872EE"/>
    <w:rsid w:val="00FA07D4"/>
    <w:rsid w:val="00FA5CA9"/>
    <w:rsid w:val="00FB297F"/>
    <w:rsid w:val="00FB46FB"/>
    <w:rsid w:val="00FC12AA"/>
    <w:rsid w:val="00FC3011"/>
    <w:rsid w:val="00FC7118"/>
    <w:rsid w:val="00FD0304"/>
    <w:rsid w:val="00FD4D78"/>
    <w:rsid w:val="00FD637D"/>
    <w:rsid w:val="00FD7E2C"/>
    <w:rsid w:val="00FF5E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4E8"/>
    <w:rPr>
      <w:sz w:val="24"/>
      <w:szCs w:val="24"/>
    </w:rPr>
  </w:style>
  <w:style w:type="paragraph" w:styleId="Ttulo1">
    <w:name w:val="heading 1"/>
    <w:basedOn w:val="Normal"/>
    <w:next w:val="Normal"/>
    <w:qFormat/>
    <w:rsid w:val="00D132C8"/>
    <w:pPr>
      <w:keepNext/>
      <w:jc w:val="center"/>
      <w:outlineLvl w:val="0"/>
    </w:pPr>
    <w:rPr>
      <w:b/>
      <w:sz w:val="30"/>
      <w:szCs w:val="20"/>
    </w:rPr>
  </w:style>
  <w:style w:type="paragraph" w:styleId="Ttulo2">
    <w:name w:val="heading 2"/>
    <w:basedOn w:val="Normal"/>
    <w:next w:val="Normal"/>
    <w:qFormat/>
    <w:rsid w:val="00150BE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5E04F0"/>
    <w:pPr>
      <w:keepNext/>
      <w:spacing w:before="240" w:after="60"/>
      <w:outlineLvl w:val="2"/>
    </w:pPr>
    <w:rPr>
      <w:rFonts w:ascii="Arial" w:hAnsi="Arial" w:cs="Arial"/>
      <w:b/>
      <w:bCs/>
      <w:sz w:val="26"/>
      <w:szCs w:val="26"/>
    </w:rPr>
  </w:style>
  <w:style w:type="paragraph" w:styleId="Ttulo4">
    <w:name w:val="heading 4"/>
    <w:basedOn w:val="Normal"/>
    <w:next w:val="Normal"/>
    <w:qFormat/>
    <w:rsid w:val="00820E84"/>
    <w:pPr>
      <w:keepNext/>
      <w:spacing w:before="240" w:after="60"/>
      <w:outlineLvl w:val="3"/>
    </w:pPr>
    <w:rPr>
      <w:b/>
      <w:bCs/>
      <w:sz w:val="28"/>
      <w:szCs w:val="28"/>
    </w:rPr>
  </w:style>
  <w:style w:type="paragraph" w:styleId="Ttulo5">
    <w:name w:val="heading 5"/>
    <w:basedOn w:val="Normal"/>
    <w:next w:val="Normal"/>
    <w:qFormat/>
    <w:rsid w:val="0077012B"/>
    <w:pPr>
      <w:spacing w:before="240" w:after="60"/>
      <w:outlineLvl w:val="4"/>
    </w:pPr>
    <w:rPr>
      <w:b/>
      <w:bCs/>
      <w:i/>
      <w:iCs/>
      <w:sz w:val="26"/>
      <w:szCs w:val="26"/>
    </w:rPr>
  </w:style>
  <w:style w:type="paragraph" w:styleId="Ttulo6">
    <w:name w:val="heading 6"/>
    <w:basedOn w:val="Normal"/>
    <w:next w:val="Normal"/>
    <w:qFormat/>
    <w:rsid w:val="00C570BA"/>
    <w:pPr>
      <w:spacing w:before="240" w:after="60"/>
      <w:outlineLvl w:val="5"/>
    </w:pPr>
    <w:rPr>
      <w:b/>
      <w:bCs/>
      <w:sz w:val="22"/>
      <w:szCs w:val="22"/>
    </w:rPr>
  </w:style>
  <w:style w:type="paragraph" w:styleId="Ttulo7">
    <w:name w:val="heading 7"/>
    <w:basedOn w:val="Normal"/>
    <w:next w:val="Normal"/>
    <w:qFormat/>
    <w:rsid w:val="0077012B"/>
    <w:pPr>
      <w:spacing w:before="240" w:after="60"/>
      <w:outlineLvl w:val="6"/>
    </w:pPr>
  </w:style>
  <w:style w:type="paragraph" w:styleId="Ttulo8">
    <w:name w:val="heading 8"/>
    <w:basedOn w:val="Normal"/>
    <w:next w:val="Normal"/>
    <w:qFormat/>
    <w:rsid w:val="0077012B"/>
    <w:pPr>
      <w:spacing w:before="240" w:after="60"/>
      <w:outlineLvl w:val="7"/>
    </w:pPr>
    <w:rPr>
      <w:i/>
      <w:iCs/>
    </w:rPr>
  </w:style>
  <w:style w:type="paragraph" w:styleId="Ttulo9">
    <w:name w:val="heading 9"/>
    <w:basedOn w:val="Normal"/>
    <w:next w:val="Normal"/>
    <w:qFormat/>
    <w:rsid w:val="004B566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F36C6"/>
    <w:pPr>
      <w:tabs>
        <w:tab w:val="center" w:pos="4252"/>
        <w:tab w:val="right" w:pos="8504"/>
      </w:tabs>
    </w:pPr>
  </w:style>
  <w:style w:type="paragraph" w:styleId="Rodap">
    <w:name w:val="footer"/>
    <w:basedOn w:val="Normal"/>
    <w:rsid w:val="008F36C6"/>
    <w:pPr>
      <w:tabs>
        <w:tab w:val="center" w:pos="4252"/>
        <w:tab w:val="right" w:pos="8504"/>
      </w:tabs>
    </w:pPr>
  </w:style>
  <w:style w:type="character" w:styleId="Nmerodepgina">
    <w:name w:val="page number"/>
    <w:basedOn w:val="Fontepargpadro"/>
    <w:rsid w:val="00D73E35"/>
  </w:style>
  <w:style w:type="paragraph" w:styleId="Corpodetexto">
    <w:name w:val="Body Text"/>
    <w:basedOn w:val="Normal"/>
    <w:rsid w:val="00150BEA"/>
    <w:pPr>
      <w:jc w:val="both"/>
    </w:pPr>
    <w:rPr>
      <w:sz w:val="26"/>
      <w:szCs w:val="20"/>
    </w:rPr>
  </w:style>
  <w:style w:type="paragraph" w:styleId="Corpodetexto2">
    <w:name w:val="Body Text 2"/>
    <w:basedOn w:val="Normal"/>
    <w:rsid w:val="00150BEA"/>
    <w:rPr>
      <w:rFonts w:ascii="Arial Narrow" w:hAnsi="Arial Narrow"/>
      <w:sz w:val="26"/>
      <w:szCs w:val="20"/>
    </w:rPr>
  </w:style>
  <w:style w:type="paragraph" w:styleId="Recuodecorpodetexto">
    <w:name w:val="Body Text Indent"/>
    <w:basedOn w:val="Normal"/>
    <w:rsid w:val="00150BEA"/>
    <w:pPr>
      <w:ind w:firstLine="1701"/>
      <w:jc w:val="both"/>
    </w:pPr>
    <w:rPr>
      <w:rFonts w:ascii="Arial Narrow" w:hAnsi="Arial Narrow"/>
      <w:sz w:val="26"/>
      <w:szCs w:val="20"/>
    </w:rPr>
  </w:style>
  <w:style w:type="paragraph" w:styleId="Recuodecorpodetexto3">
    <w:name w:val="Body Text Indent 3"/>
    <w:basedOn w:val="Normal"/>
    <w:rsid w:val="00284E8D"/>
    <w:pPr>
      <w:spacing w:after="120"/>
      <w:ind w:left="283"/>
    </w:pPr>
    <w:rPr>
      <w:sz w:val="16"/>
      <w:szCs w:val="16"/>
    </w:rPr>
  </w:style>
  <w:style w:type="paragraph" w:styleId="Recuodecorpodetexto2">
    <w:name w:val="Body Text Indent 2"/>
    <w:basedOn w:val="Normal"/>
    <w:rsid w:val="00AC1DCC"/>
    <w:pPr>
      <w:spacing w:after="120" w:line="480" w:lineRule="auto"/>
      <w:ind w:left="283"/>
    </w:pPr>
  </w:style>
  <w:style w:type="paragraph" w:styleId="Textodenotaderodap">
    <w:name w:val="footnote text"/>
    <w:basedOn w:val="Normal"/>
    <w:semiHidden/>
    <w:rsid w:val="007F0A6C"/>
    <w:rPr>
      <w:sz w:val="20"/>
      <w:szCs w:val="20"/>
    </w:rPr>
  </w:style>
  <w:style w:type="paragraph" w:styleId="Textoembloco">
    <w:name w:val="Block Text"/>
    <w:basedOn w:val="Normal"/>
    <w:rsid w:val="007F536C"/>
    <w:pPr>
      <w:ind w:left="112" w:right="-91" w:firstLine="30"/>
      <w:jc w:val="both"/>
    </w:pPr>
    <w:rPr>
      <w:rFonts w:ascii="Arial Narrow" w:hAnsi="Arial Narrow"/>
      <w:sz w:val="26"/>
      <w:szCs w:val="20"/>
    </w:rPr>
  </w:style>
  <w:style w:type="paragraph" w:styleId="NormalWeb">
    <w:name w:val="Normal (Web)"/>
    <w:basedOn w:val="Normal"/>
    <w:rsid w:val="000B69CE"/>
    <w:pPr>
      <w:spacing w:before="100" w:beforeAutospacing="1" w:after="100" w:afterAutospacing="1"/>
    </w:pPr>
    <w:rPr>
      <w:rFonts w:ascii="Arial Unicode MS" w:eastAsia="Arial Unicode MS" w:hAnsi="Arial Unicode MS" w:cs="Arial Unicode MS"/>
    </w:rPr>
  </w:style>
  <w:style w:type="character" w:styleId="nfase">
    <w:name w:val="Emphasis"/>
    <w:qFormat/>
    <w:rsid w:val="000B69CE"/>
    <w:rPr>
      <w:i/>
      <w:iCs/>
    </w:rPr>
  </w:style>
  <w:style w:type="paragraph" w:styleId="Corpodetexto3">
    <w:name w:val="Body Text 3"/>
    <w:basedOn w:val="Normal"/>
    <w:rsid w:val="00AF7D01"/>
    <w:pPr>
      <w:spacing w:after="120"/>
    </w:pPr>
    <w:rPr>
      <w:sz w:val="16"/>
      <w:szCs w:val="16"/>
    </w:rPr>
  </w:style>
  <w:style w:type="table" w:styleId="Tabelacomgrade">
    <w:name w:val="Table Grid"/>
    <w:basedOn w:val="Tabelanormal"/>
    <w:rsid w:val="00930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5671A"/>
    <w:rPr>
      <w:color w:val="0000FF"/>
      <w:u w:val="single"/>
    </w:rPr>
  </w:style>
  <w:style w:type="paragraph" w:styleId="Textodebalo">
    <w:name w:val="Balloon Text"/>
    <w:basedOn w:val="Normal"/>
    <w:link w:val="TextodebaloChar"/>
    <w:rsid w:val="00330D1E"/>
    <w:rPr>
      <w:rFonts w:ascii="Tahoma" w:hAnsi="Tahoma" w:cs="Tahoma"/>
      <w:sz w:val="16"/>
      <w:szCs w:val="16"/>
    </w:rPr>
  </w:style>
  <w:style w:type="character" w:customStyle="1" w:styleId="TextodebaloChar">
    <w:name w:val="Texto de balão Char"/>
    <w:link w:val="Textodebalo"/>
    <w:rsid w:val="00330D1E"/>
    <w:rPr>
      <w:rFonts w:ascii="Tahoma" w:hAnsi="Tahoma" w:cs="Tahoma"/>
      <w:sz w:val="16"/>
      <w:szCs w:val="16"/>
    </w:rPr>
  </w:style>
  <w:style w:type="paragraph" w:styleId="SemEspaamento">
    <w:name w:val="No Spacing"/>
    <w:uiPriority w:val="1"/>
    <w:qFormat/>
    <w:rsid w:val="00B03C60"/>
    <w:rPr>
      <w:rFonts w:asciiTheme="minorHAnsi" w:eastAsiaTheme="minorHAnsi" w:hAnsiTheme="minorHAnsi" w:cstheme="minorBidi"/>
      <w:sz w:val="22"/>
      <w:szCs w:val="22"/>
      <w:lang w:eastAsia="en-US"/>
    </w:rPr>
  </w:style>
  <w:style w:type="paragraph" w:styleId="PargrafodaLista">
    <w:name w:val="List Paragraph"/>
    <w:basedOn w:val="Normal"/>
    <w:uiPriority w:val="34"/>
    <w:qFormat/>
    <w:rsid w:val="009462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4E8"/>
    <w:rPr>
      <w:sz w:val="24"/>
      <w:szCs w:val="24"/>
    </w:rPr>
  </w:style>
  <w:style w:type="paragraph" w:styleId="Ttulo1">
    <w:name w:val="heading 1"/>
    <w:basedOn w:val="Normal"/>
    <w:next w:val="Normal"/>
    <w:qFormat/>
    <w:rsid w:val="00D132C8"/>
    <w:pPr>
      <w:keepNext/>
      <w:jc w:val="center"/>
      <w:outlineLvl w:val="0"/>
    </w:pPr>
    <w:rPr>
      <w:b/>
      <w:sz w:val="30"/>
      <w:szCs w:val="20"/>
    </w:rPr>
  </w:style>
  <w:style w:type="paragraph" w:styleId="Ttulo2">
    <w:name w:val="heading 2"/>
    <w:basedOn w:val="Normal"/>
    <w:next w:val="Normal"/>
    <w:qFormat/>
    <w:rsid w:val="00150BE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5E04F0"/>
    <w:pPr>
      <w:keepNext/>
      <w:spacing w:before="240" w:after="60"/>
      <w:outlineLvl w:val="2"/>
    </w:pPr>
    <w:rPr>
      <w:rFonts w:ascii="Arial" w:hAnsi="Arial" w:cs="Arial"/>
      <w:b/>
      <w:bCs/>
      <w:sz w:val="26"/>
      <w:szCs w:val="26"/>
    </w:rPr>
  </w:style>
  <w:style w:type="paragraph" w:styleId="Ttulo4">
    <w:name w:val="heading 4"/>
    <w:basedOn w:val="Normal"/>
    <w:next w:val="Normal"/>
    <w:qFormat/>
    <w:rsid w:val="00820E84"/>
    <w:pPr>
      <w:keepNext/>
      <w:spacing w:before="240" w:after="60"/>
      <w:outlineLvl w:val="3"/>
    </w:pPr>
    <w:rPr>
      <w:b/>
      <w:bCs/>
      <w:sz w:val="28"/>
      <w:szCs w:val="28"/>
    </w:rPr>
  </w:style>
  <w:style w:type="paragraph" w:styleId="Ttulo5">
    <w:name w:val="heading 5"/>
    <w:basedOn w:val="Normal"/>
    <w:next w:val="Normal"/>
    <w:qFormat/>
    <w:rsid w:val="0077012B"/>
    <w:pPr>
      <w:spacing w:before="240" w:after="60"/>
      <w:outlineLvl w:val="4"/>
    </w:pPr>
    <w:rPr>
      <w:b/>
      <w:bCs/>
      <w:i/>
      <w:iCs/>
      <w:sz w:val="26"/>
      <w:szCs w:val="26"/>
    </w:rPr>
  </w:style>
  <w:style w:type="paragraph" w:styleId="Ttulo6">
    <w:name w:val="heading 6"/>
    <w:basedOn w:val="Normal"/>
    <w:next w:val="Normal"/>
    <w:qFormat/>
    <w:rsid w:val="00C570BA"/>
    <w:pPr>
      <w:spacing w:before="240" w:after="60"/>
      <w:outlineLvl w:val="5"/>
    </w:pPr>
    <w:rPr>
      <w:b/>
      <w:bCs/>
      <w:sz w:val="22"/>
      <w:szCs w:val="22"/>
    </w:rPr>
  </w:style>
  <w:style w:type="paragraph" w:styleId="Ttulo7">
    <w:name w:val="heading 7"/>
    <w:basedOn w:val="Normal"/>
    <w:next w:val="Normal"/>
    <w:qFormat/>
    <w:rsid w:val="0077012B"/>
    <w:pPr>
      <w:spacing w:before="240" w:after="60"/>
      <w:outlineLvl w:val="6"/>
    </w:pPr>
  </w:style>
  <w:style w:type="paragraph" w:styleId="Ttulo8">
    <w:name w:val="heading 8"/>
    <w:basedOn w:val="Normal"/>
    <w:next w:val="Normal"/>
    <w:qFormat/>
    <w:rsid w:val="0077012B"/>
    <w:pPr>
      <w:spacing w:before="240" w:after="60"/>
      <w:outlineLvl w:val="7"/>
    </w:pPr>
    <w:rPr>
      <w:i/>
      <w:iCs/>
    </w:rPr>
  </w:style>
  <w:style w:type="paragraph" w:styleId="Ttulo9">
    <w:name w:val="heading 9"/>
    <w:basedOn w:val="Normal"/>
    <w:next w:val="Normal"/>
    <w:qFormat/>
    <w:rsid w:val="004B566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F36C6"/>
    <w:pPr>
      <w:tabs>
        <w:tab w:val="center" w:pos="4252"/>
        <w:tab w:val="right" w:pos="8504"/>
      </w:tabs>
    </w:pPr>
  </w:style>
  <w:style w:type="paragraph" w:styleId="Rodap">
    <w:name w:val="footer"/>
    <w:basedOn w:val="Normal"/>
    <w:rsid w:val="008F36C6"/>
    <w:pPr>
      <w:tabs>
        <w:tab w:val="center" w:pos="4252"/>
        <w:tab w:val="right" w:pos="8504"/>
      </w:tabs>
    </w:pPr>
  </w:style>
  <w:style w:type="character" w:styleId="Nmerodepgina">
    <w:name w:val="page number"/>
    <w:basedOn w:val="Fontepargpadro"/>
    <w:rsid w:val="00D73E35"/>
  </w:style>
  <w:style w:type="paragraph" w:styleId="Corpodetexto">
    <w:name w:val="Body Text"/>
    <w:basedOn w:val="Normal"/>
    <w:rsid w:val="00150BEA"/>
    <w:pPr>
      <w:jc w:val="both"/>
    </w:pPr>
    <w:rPr>
      <w:sz w:val="26"/>
      <w:szCs w:val="20"/>
    </w:rPr>
  </w:style>
  <w:style w:type="paragraph" w:styleId="Corpodetexto2">
    <w:name w:val="Body Text 2"/>
    <w:basedOn w:val="Normal"/>
    <w:rsid w:val="00150BEA"/>
    <w:rPr>
      <w:rFonts w:ascii="Arial Narrow" w:hAnsi="Arial Narrow"/>
      <w:sz w:val="26"/>
      <w:szCs w:val="20"/>
    </w:rPr>
  </w:style>
  <w:style w:type="paragraph" w:styleId="Recuodecorpodetexto">
    <w:name w:val="Body Text Indent"/>
    <w:basedOn w:val="Normal"/>
    <w:rsid w:val="00150BEA"/>
    <w:pPr>
      <w:ind w:firstLine="1701"/>
      <w:jc w:val="both"/>
    </w:pPr>
    <w:rPr>
      <w:rFonts w:ascii="Arial Narrow" w:hAnsi="Arial Narrow"/>
      <w:sz w:val="26"/>
      <w:szCs w:val="20"/>
    </w:rPr>
  </w:style>
  <w:style w:type="paragraph" w:styleId="Recuodecorpodetexto3">
    <w:name w:val="Body Text Indent 3"/>
    <w:basedOn w:val="Normal"/>
    <w:rsid w:val="00284E8D"/>
    <w:pPr>
      <w:spacing w:after="120"/>
      <w:ind w:left="283"/>
    </w:pPr>
    <w:rPr>
      <w:sz w:val="16"/>
      <w:szCs w:val="16"/>
    </w:rPr>
  </w:style>
  <w:style w:type="paragraph" w:styleId="Recuodecorpodetexto2">
    <w:name w:val="Body Text Indent 2"/>
    <w:basedOn w:val="Normal"/>
    <w:rsid w:val="00AC1DCC"/>
    <w:pPr>
      <w:spacing w:after="120" w:line="480" w:lineRule="auto"/>
      <w:ind w:left="283"/>
    </w:pPr>
  </w:style>
  <w:style w:type="paragraph" w:styleId="Textodenotaderodap">
    <w:name w:val="footnote text"/>
    <w:basedOn w:val="Normal"/>
    <w:semiHidden/>
    <w:rsid w:val="007F0A6C"/>
    <w:rPr>
      <w:sz w:val="20"/>
      <w:szCs w:val="20"/>
    </w:rPr>
  </w:style>
  <w:style w:type="paragraph" w:styleId="Textoembloco">
    <w:name w:val="Block Text"/>
    <w:basedOn w:val="Normal"/>
    <w:rsid w:val="007F536C"/>
    <w:pPr>
      <w:ind w:left="112" w:right="-91" w:firstLine="30"/>
      <w:jc w:val="both"/>
    </w:pPr>
    <w:rPr>
      <w:rFonts w:ascii="Arial Narrow" w:hAnsi="Arial Narrow"/>
      <w:sz w:val="26"/>
      <w:szCs w:val="20"/>
    </w:rPr>
  </w:style>
  <w:style w:type="paragraph" w:styleId="NormalWeb">
    <w:name w:val="Normal (Web)"/>
    <w:basedOn w:val="Normal"/>
    <w:rsid w:val="000B69CE"/>
    <w:pPr>
      <w:spacing w:before="100" w:beforeAutospacing="1" w:after="100" w:afterAutospacing="1"/>
    </w:pPr>
    <w:rPr>
      <w:rFonts w:ascii="Arial Unicode MS" w:eastAsia="Arial Unicode MS" w:hAnsi="Arial Unicode MS" w:cs="Arial Unicode MS"/>
    </w:rPr>
  </w:style>
  <w:style w:type="character" w:styleId="nfase">
    <w:name w:val="Emphasis"/>
    <w:qFormat/>
    <w:rsid w:val="000B69CE"/>
    <w:rPr>
      <w:i/>
      <w:iCs/>
    </w:rPr>
  </w:style>
  <w:style w:type="paragraph" w:styleId="Corpodetexto3">
    <w:name w:val="Body Text 3"/>
    <w:basedOn w:val="Normal"/>
    <w:rsid w:val="00AF7D01"/>
    <w:pPr>
      <w:spacing w:after="120"/>
    </w:pPr>
    <w:rPr>
      <w:sz w:val="16"/>
      <w:szCs w:val="16"/>
    </w:rPr>
  </w:style>
  <w:style w:type="table" w:styleId="Tabelacomgrade">
    <w:name w:val="Table Grid"/>
    <w:basedOn w:val="Tabelanormal"/>
    <w:rsid w:val="00930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5671A"/>
    <w:rPr>
      <w:color w:val="0000FF"/>
      <w:u w:val="single"/>
    </w:rPr>
  </w:style>
  <w:style w:type="paragraph" w:styleId="Textodebalo">
    <w:name w:val="Balloon Text"/>
    <w:basedOn w:val="Normal"/>
    <w:link w:val="TextodebaloChar"/>
    <w:rsid w:val="00330D1E"/>
    <w:rPr>
      <w:rFonts w:ascii="Tahoma" w:hAnsi="Tahoma" w:cs="Tahoma"/>
      <w:sz w:val="16"/>
      <w:szCs w:val="16"/>
    </w:rPr>
  </w:style>
  <w:style w:type="character" w:customStyle="1" w:styleId="TextodebaloChar">
    <w:name w:val="Texto de balão Char"/>
    <w:link w:val="Textodebalo"/>
    <w:rsid w:val="00330D1E"/>
    <w:rPr>
      <w:rFonts w:ascii="Tahoma" w:hAnsi="Tahoma" w:cs="Tahoma"/>
      <w:sz w:val="16"/>
      <w:szCs w:val="16"/>
    </w:rPr>
  </w:style>
  <w:style w:type="paragraph" w:styleId="SemEspaamento">
    <w:name w:val="No Spacing"/>
    <w:uiPriority w:val="1"/>
    <w:qFormat/>
    <w:rsid w:val="00B03C60"/>
    <w:rPr>
      <w:rFonts w:asciiTheme="minorHAnsi" w:eastAsiaTheme="minorHAnsi" w:hAnsiTheme="minorHAnsi" w:cstheme="minorBidi"/>
      <w:sz w:val="22"/>
      <w:szCs w:val="22"/>
      <w:lang w:eastAsia="en-US"/>
    </w:rPr>
  </w:style>
  <w:style w:type="paragraph" w:styleId="PargrafodaLista">
    <w:name w:val="List Paragraph"/>
    <w:basedOn w:val="Normal"/>
    <w:uiPriority w:val="34"/>
    <w:qFormat/>
    <w:rsid w:val="009462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vestuari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89CE-348D-4710-A078-BB661A10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147</Pages>
  <Words>44713</Words>
  <Characters>241456</Characters>
  <Application>Microsoft Office Word</Application>
  <DocSecurity>0</DocSecurity>
  <Lines>2012</Lines>
  <Paragraphs>571</Paragraphs>
  <ScaleCrop>false</ScaleCrop>
  <HeadingPairs>
    <vt:vector size="2" baseType="variant">
      <vt:variant>
        <vt:lpstr>Título</vt:lpstr>
      </vt:variant>
      <vt:variant>
        <vt:i4>1</vt:i4>
      </vt:variant>
    </vt:vector>
  </HeadingPairs>
  <TitlesOfParts>
    <vt:vector size="1" baseType="lpstr">
      <vt:lpstr>ÍNDICE</vt:lpstr>
    </vt:vector>
  </TitlesOfParts>
  <Company>Kille®Soft</Company>
  <LinksUpToDate>false</LinksUpToDate>
  <CharactersWithSpaces>285598</CharactersWithSpaces>
  <SharedDoc>false</SharedDoc>
  <HLinks>
    <vt:vector size="6" baseType="variant">
      <vt:variant>
        <vt:i4>3538993</vt:i4>
      </vt:variant>
      <vt:variant>
        <vt:i4>0</vt:i4>
      </vt:variant>
      <vt:variant>
        <vt:i4>0</vt:i4>
      </vt:variant>
      <vt:variant>
        <vt:i4>5</vt:i4>
      </vt:variant>
      <vt:variant>
        <vt:lpwstr>\\vestuarios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creator>transporte</dc:creator>
  <cp:lastModifiedBy>Raimyson</cp:lastModifiedBy>
  <cp:revision>2</cp:revision>
  <cp:lastPrinted>2017-10-27T14:34:00Z</cp:lastPrinted>
  <dcterms:created xsi:type="dcterms:W3CDTF">2017-10-27T14:42:00Z</dcterms:created>
  <dcterms:modified xsi:type="dcterms:W3CDTF">2017-10-27T14:42:00Z</dcterms:modified>
</cp:coreProperties>
</file>