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BD" w:rsidRPr="00B5308C" w:rsidRDefault="006805BD" w:rsidP="006805BD">
      <w:pPr>
        <w:autoSpaceDE w:val="0"/>
        <w:autoSpaceDN w:val="0"/>
        <w:adjustRightInd w:val="0"/>
        <w:spacing w:line="360" w:lineRule="auto"/>
        <w:jc w:val="center"/>
        <w:rPr>
          <w:rFonts w:ascii="Garamond" w:hAnsi="Garamond" w:cs="Arial"/>
          <w:b/>
          <w:bCs/>
          <w:color w:val="000000"/>
          <w:sz w:val="28"/>
          <w:szCs w:val="28"/>
          <w:u w:val="single"/>
        </w:rPr>
      </w:pPr>
      <w:r w:rsidRPr="00B5308C">
        <w:rPr>
          <w:rFonts w:ascii="Garamond" w:hAnsi="Garamond" w:cs="Arial"/>
          <w:b/>
          <w:bCs/>
          <w:color w:val="000000"/>
          <w:sz w:val="28"/>
          <w:szCs w:val="28"/>
          <w:u w:val="single"/>
        </w:rPr>
        <w:t>MINUTA DE TERMO DE CONVÊNIO Nº ...../2018</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026932" w:rsidRDefault="006805BD" w:rsidP="006805BD">
      <w:pPr>
        <w:autoSpaceDE w:val="0"/>
        <w:autoSpaceDN w:val="0"/>
        <w:adjustRightInd w:val="0"/>
        <w:spacing w:line="360" w:lineRule="auto"/>
        <w:ind w:left="2835"/>
        <w:jc w:val="both"/>
        <w:rPr>
          <w:rFonts w:ascii="Garamond" w:hAnsi="Garamond" w:cs="Arial"/>
          <w:b/>
          <w:bCs/>
        </w:rPr>
      </w:pPr>
      <w:r w:rsidRPr="00026932">
        <w:rPr>
          <w:rFonts w:ascii="Garamond" w:hAnsi="Garamond" w:cs="Arial"/>
          <w:b/>
          <w:bCs/>
        </w:rPr>
        <w:t xml:space="preserve">CONVÊNIO QUE ENTRE SI CELEBRAM, O MUNICÍPIO DE CHAPADA DOS GUIMARÃES E DE NOVA BRASILÂNDIA, OBJETIVANDO O REPASSE DE RECURSOS FINANCEIROS PARA O CUSTEIO E MANUTENÇÃO DO TRANSPORTE ESCOLAR DE ALUNOS DA REDE DE ENSINO, NA ZONA RURAL, EM LOCALIDADES LIMÍTROFES ENTRE OS CONVENENTES. </w:t>
      </w:r>
    </w:p>
    <w:p w:rsidR="006805BD" w:rsidRPr="00AC028C" w:rsidRDefault="006805BD" w:rsidP="006805BD">
      <w:pPr>
        <w:autoSpaceDE w:val="0"/>
        <w:autoSpaceDN w:val="0"/>
        <w:adjustRightInd w:val="0"/>
        <w:spacing w:line="360" w:lineRule="auto"/>
        <w:ind w:left="2835"/>
        <w:jc w:val="both"/>
        <w:rPr>
          <w:rFonts w:ascii="Garamond" w:hAnsi="Garamond" w:cs="Arial"/>
          <w:b/>
          <w:bCs/>
        </w:rPr>
      </w:pPr>
    </w:p>
    <w:p w:rsidR="006805BD" w:rsidRPr="00AC028C" w:rsidRDefault="006805BD" w:rsidP="006805BD">
      <w:pPr>
        <w:autoSpaceDE w:val="0"/>
        <w:autoSpaceDN w:val="0"/>
        <w:adjustRightInd w:val="0"/>
        <w:spacing w:line="360" w:lineRule="auto"/>
        <w:ind w:left="2835"/>
        <w:jc w:val="both"/>
        <w:rPr>
          <w:rFonts w:ascii="Garamond" w:hAnsi="Garamond" w:cs="Arial"/>
          <w:b/>
          <w:bCs/>
          <w:color w:val="FF0000"/>
        </w:rPr>
      </w:pPr>
    </w:p>
    <w:p w:rsidR="006805BD" w:rsidRPr="00AC028C" w:rsidRDefault="006805BD" w:rsidP="006805BD">
      <w:pPr>
        <w:autoSpaceDE w:val="0"/>
        <w:autoSpaceDN w:val="0"/>
        <w:adjustRightInd w:val="0"/>
        <w:spacing w:line="360" w:lineRule="auto"/>
        <w:ind w:left="2835"/>
        <w:jc w:val="both"/>
        <w:rPr>
          <w:rFonts w:ascii="Garamond" w:hAnsi="Garamond" w:cs="Arial"/>
          <w:b/>
          <w:bCs/>
          <w:color w:val="FF0000"/>
        </w:rPr>
      </w:pPr>
    </w:p>
    <w:p w:rsidR="006805BD" w:rsidRPr="00AC028C" w:rsidRDefault="006805BD" w:rsidP="006805BD">
      <w:pPr>
        <w:autoSpaceDE w:val="0"/>
        <w:autoSpaceDN w:val="0"/>
        <w:adjustRightInd w:val="0"/>
        <w:spacing w:line="360" w:lineRule="auto"/>
        <w:ind w:firstLine="567"/>
        <w:jc w:val="both"/>
        <w:rPr>
          <w:rFonts w:ascii="Garamond" w:hAnsi="Garamond"/>
        </w:rPr>
      </w:pPr>
      <w:r w:rsidRPr="00AC028C">
        <w:rPr>
          <w:rFonts w:ascii="Garamond" w:hAnsi="Garamond"/>
          <w:b/>
          <w:bCs/>
        </w:rPr>
        <w:t>MUNICÍPIO DE CHAPADA DO GUIMARÃES</w:t>
      </w:r>
      <w:r w:rsidRPr="00AC028C">
        <w:rPr>
          <w:rFonts w:ascii="Garamond" w:hAnsi="Garamond"/>
        </w:rPr>
        <w:t xml:space="preserve">, pessoa jurídica de direito público interno, inscrito no CNPJ nº </w:t>
      </w:r>
      <w:r>
        <w:rPr>
          <w:rFonts w:ascii="Garamond" w:hAnsi="Garamond"/>
        </w:rPr>
        <w:t>03.507.530/0001-19</w:t>
      </w:r>
      <w:r w:rsidRPr="00AC028C">
        <w:rPr>
          <w:rFonts w:ascii="Garamond" w:hAnsi="Garamond"/>
        </w:rPr>
        <w:t xml:space="preserve">, com sede </w:t>
      </w:r>
      <w:r>
        <w:rPr>
          <w:rFonts w:ascii="Garamond" w:hAnsi="Garamond" w:cs="Arial"/>
        </w:rPr>
        <w:t>Rua: Tiradentes, n°. 166,</w:t>
      </w:r>
      <w:r w:rsidRPr="00AC028C">
        <w:rPr>
          <w:rFonts w:ascii="Garamond" w:hAnsi="Garamond" w:cs="Arial"/>
        </w:rPr>
        <w:t xml:space="preserve"> </w:t>
      </w:r>
      <w:r>
        <w:rPr>
          <w:rFonts w:ascii="Garamond" w:hAnsi="Garamond" w:cs="Arial"/>
        </w:rPr>
        <w:t xml:space="preserve">bairro </w:t>
      </w:r>
      <w:r w:rsidRPr="00AC028C">
        <w:rPr>
          <w:rFonts w:ascii="Garamond" w:hAnsi="Garamond" w:cs="Arial"/>
        </w:rPr>
        <w:t xml:space="preserve">Centro, Cep: 78.195-000, em Chapada dos Guimarães/MT, e-mail: </w:t>
      </w:r>
      <w:r w:rsidRPr="003F3F7B">
        <w:rPr>
          <w:rFonts w:ascii="Garamond" w:hAnsi="Garamond" w:cs="Arial"/>
          <w:b/>
        </w:rPr>
        <w:t>prefeitura@chapadadosguimaraes.mt.gov.br</w:t>
      </w:r>
      <w:r>
        <w:rPr>
          <w:rFonts w:ascii="Garamond" w:hAnsi="Garamond" w:cs="Arial"/>
        </w:rPr>
        <w:t>,</w:t>
      </w:r>
      <w:r w:rsidRPr="00AC028C">
        <w:rPr>
          <w:rFonts w:ascii="Garamond" w:hAnsi="Garamond"/>
        </w:rPr>
        <w:t xml:space="preserve"> neste ato representada pela Prefeita Municipal</w:t>
      </w:r>
      <w:r>
        <w:rPr>
          <w:rFonts w:ascii="Garamond" w:hAnsi="Garamond"/>
        </w:rPr>
        <w:t>, a</w:t>
      </w:r>
      <w:r w:rsidRPr="00AC028C">
        <w:rPr>
          <w:rFonts w:ascii="Garamond" w:hAnsi="Garamond"/>
        </w:rPr>
        <w:t xml:space="preserve"> Senhora </w:t>
      </w:r>
      <w:r w:rsidRPr="00AC028C">
        <w:rPr>
          <w:rFonts w:ascii="Garamond" w:hAnsi="Garamond"/>
          <w:b/>
          <w:bCs/>
        </w:rPr>
        <w:t>TELMA PIMENTEL FIGUEIREDO DE OLIVEIRA</w:t>
      </w:r>
      <w:r w:rsidRPr="00AC028C">
        <w:rPr>
          <w:rFonts w:ascii="Garamond" w:hAnsi="Garamond"/>
        </w:rPr>
        <w:t>, brasileira</w:t>
      </w:r>
      <w:r w:rsidRPr="00052A99">
        <w:rPr>
          <w:rFonts w:ascii="Garamond" w:hAnsi="Garamond"/>
        </w:rPr>
        <w:t>, viúva, empresária, residente e domiciliada na cidade de Chapada dos Guimarães/MT,</w:t>
      </w:r>
      <w:r w:rsidRPr="00AC028C">
        <w:rPr>
          <w:rFonts w:ascii="Garamond" w:hAnsi="Garamond"/>
        </w:rPr>
        <w:t xml:space="preserve"> portador</w:t>
      </w:r>
      <w:r>
        <w:rPr>
          <w:rFonts w:ascii="Garamond" w:hAnsi="Garamond"/>
        </w:rPr>
        <w:t>a</w:t>
      </w:r>
      <w:r w:rsidRPr="00AC028C">
        <w:rPr>
          <w:rFonts w:ascii="Garamond" w:hAnsi="Garamond"/>
        </w:rPr>
        <w:t xml:space="preserve"> da Cédula de Identidade </w:t>
      </w:r>
      <w:r w:rsidRPr="00052A99">
        <w:rPr>
          <w:rFonts w:ascii="Garamond" w:hAnsi="Garamond"/>
        </w:rPr>
        <w:t>nº RG 0303000-8 SSP/MT e do CPF nº 171785171-15,</w:t>
      </w:r>
      <w:r w:rsidRPr="00AC028C">
        <w:rPr>
          <w:rFonts w:ascii="Garamond" w:hAnsi="Garamond"/>
        </w:rPr>
        <w:t xml:space="preserve"> doravante denominada </w:t>
      </w:r>
      <w:r w:rsidRPr="00AC028C">
        <w:rPr>
          <w:rFonts w:ascii="Garamond" w:hAnsi="Garamond"/>
          <w:b/>
          <w:bCs/>
        </w:rPr>
        <w:t>CONVENENTE</w:t>
      </w:r>
      <w:r w:rsidRPr="00AC028C">
        <w:rPr>
          <w:rFonts w:ascii="Garamond" w:hAnsi="Garamond"/>
        </w:rPr>
        <w:t xml:space="preserve">, e, de </w:t>
      </w:r>
      <w:r>
        <w:rPr>
          <w:rFonts w:ascii="Garamond" w:hAnsi="Garamond"/>
        </w:rPr>
        <w:t>outro lado, o</w:t>
      </w:r>
      <w:r w:rsidRPr="00AC028C">
        <w:rPr>
          <w:rFonts w:ascii="Garamond" w:hAnsi="Garamond"/>
        </w:rPr>
        <w:t xml:space="preserve"> </w:t>
      </w:r>
      <w:r w:rsidRPr="00AC028C">
        <w:rPr>
          <w:rFonts w:ascii="Garamond" w:hAnsi="Garamond"/>
          <w:b/>
        </w:rPr>
        <w:t>MUNICÍPIO DE</w:t>
      </w:r>
      <w:r w:rsidRPr="00AC028C">
        <w:rPr>
          <w:rFonts w:ascii="Garamond" w:hAnsi="Garamond"/>
          <w:b/>
          <w:bCs/>
        </w:rPr>
        <w:t xml:space="preserve"> NOVA BRASILÂNDIA</w:t>
      </w:r>
      <w:r w:rsidRPr="00AC028C">
        <w:rPr>
          <w:rFonts w:ascii="Garamond" w:hAnsi="Garamond"/>
          <w:b/>
        </w:rPr>
        <w:t>,</w:t>
      </w:r>
      <w:r w:rsidRPr="00AC028C">
        <w:rPr>
          <w:rFonts w:ascii="Garamond" w:hAnsi="Garamond"/>
        </w:rPr>
        <w:t xml:space="preserve"> pessoa jurídica de direito público interno, inscrito no CNPJ nº 15.023.963/0001-88, com sede na Av. Vereador Genival Nunes Araújo, nº 993,</w:t>
      </w:r>
      <w:r>
        <w:rPr>
          <w:rFonts w:ascii="Garamond" w:hAnsi="Garamond"/>
        </w:rPr>
        <w:t xml:space="preserve"> bairro Centro, em</w:t>
      </w:r>
      <w:r w:rsidRPr="00AC028C">
        <w:rPr>
          <w:rFonts w:ascii="Garamond" w:hAnsi="Garamond"/>
        </w:rPr>
        <w:t xml:space="preserve"> </w:t>
      </w:r>
      <w:r>
        <w:rPr>
          <w:rFonts w:ascii="Garamond" w:hAnsi="Garamond"/>
        </w:rPr>
        <w:t>Nova Brasilândia/MT</w:t>
      </w:r>
      <w:r w:rsidRPr="00AC028C">
        <w:rPr>
          <w:rFonts w:ascii="Garamond" w:hAnsi="Garamond"/>
        </w:rPr>
        <w:t>,</w:t>
      </w:r>
      <w:r>
        <w:rPr>
          <w:rFonts w:ascii="Garamond" w:hAnsi="Garamond"/>
        </w:rPr>
        <w:t xml:space="preserve"> </w:t>
      </w:r>
      <w:r w:rsidRPr="003F3F7B">
        <w:rPr>
          <w:rFonts w:ascii="Garamond" w:hAnsi="Garamond"/>
          <w:b/>
        </w:rPr>
        <w:t>e-mail: gab.</w:t>
      </w:r>
      <w:r w:rsidRPr="009B20B4">
        <w:rPr>
          <w:rFonts w:ascii="Garamond" w:hAnsi="Garamond"/>
          <w:b/>
        </w:rPr>
        <w:t>prefeituranb@gamil.com</w:t>
      </w:r>
      <w:r>
        <w:rPr>
          <w:rFonts w:ascii="Garamond" w:hAnsi="Garamond"/>
        </w:rPr>
        <w:t>,</w:t>
      </w:r>
      <w:r w:rsidRPr="00AC028C">
        <w:rPr>
          <w:rFonts w:ascii="Garamond" w:hAnsi="Garamond"/>
        </w:rPr>
        <w:t xml:space="preserve"> neste ato representada pela Prefeita Municipal, a Senhora </w:t>
      </w:r>
      <w:r w:rsidRPr="00AC028C">
        <w:rPr>
          <w:rFonts w:ascii="Garamond" w:hAnsi="Garamond"/>
          <w:b/>
          <w:bCs/>
        </w:rPr>
        <w:t>MA</w:t>
      </w:r>
      <w:r>
        <w:rPr>
          <w:rFonts w:ascii="Garamond" w:hAnsi="Garamond"/>
          <w:b/>
          <w:bCs/>
        </w:rPr>
        <w:t>U</w:t>
      </w:r>
      <w:r w:rsidRPr="00AC028C">
        <w:rPr>
          <w:rFonts w:ascii="Garamond" w:hAnsi="Garamond"/>
          <w:b/>
          <w:bCs/>
        </w:rPr>
        <w:t>RIZA AUGUSTA DE OLIVEIRA</w:t>
      </w:r>
      <w:r w:rsidRPr="00AC028C">
        <w:rPr>
          <w:rFonts w:ascii="Garamond" w:hAnsi="Garamond"/>
        </w:rPr>
        <w:t xml:space="preserve">, </w:t>
      </w:r>
      <w:r>
        <w:rPr>
          <w:rFonts w:ascii="Garamond" w:hAnsi="Garamond"/>
        </w:rPr>
        <w:t xml:space="preserve">brasileira, casada, empresária, </w:t>
      </w:r>
      <w:r w:rsidRPr="00AC028C">
        <w:rPr>
          <w:rFonts w:ascii="Garamond" w:hAnsi="Garamond"/>
        </w:rPr>
        <w:t>portador</w:t>
      </w:r>
      <w:r>
        <w:rPr>
          <w:rFonts w:ascii="Garamond" w:hAnsi="Garamond"/>
        </w:rPr>
        <w:t>a da Cédula</w:t>
      </w:r>
      <w:r w:rsidRPr="00AC028C">
        <w:rPr>
          <w:rFonts w:ascii="Garamond" w:hAnsi="Garamond"/>
        </w:rPr>
        <w:t xml:space="preserve"> de Identidade nº 1260492-5 SSP/MT e</w:t>
      </w:r>
      <w:r>
        <w:rPr>
          <w:rFonts w:ascii="Garamond" w:hAnsi="Garamond"/>
        </w:rPr>
        <w:t xml:space="preserve"> do CPF nº </w:t>
      </w:r>
      <w:r w:rsidRPr="00AC028C">
        <w:rPr>
          <w:rFonts w:ascii="Garamond" w:hAnsi="Garamond"/>
        </w:rPr>
        <w:t>535.090.561-91, residente e d</w:t>
      </w:r>
      <w:r>
        <w:rPr>
          <w:rFonts w:ascii="Garamond" w:hAnsi="Garamond"/>
        </w:rPr>
        <w:t xml:space="preserve">omiciliada </w:t>
      </w:r>
      <w:r w:rsidRPr="00AC028C">
        <w:rPr>
          <w:rFonts w:ascii="Garamond" w:hAnsi="Garamond"/>
        </w:rPr>
        <w:t xml:space="preserve">na cidade de Nova Brasilândia, doravante denominada </w:t>
      </w:r>
      <w:r w:rsidRPr="00AC028C">
        <w:rPr>
          <w:rFonts w:ascii="Garamond" w:hAnsi="Garamond"/>
          <w:b/>
        </w:rPr>
        <w:t>CONVENIADA,</w:t>
      </w:r>
      <w:r w:rsidRPr="00AC028C">
        <w:rPr>
          <w:rFonts w:ascii="Garamond" w:hAnsi="Garamond"/>
        </w:rPr>
        <w:t xml:space="preserve"> celebram o presente convênio,</w:t>
      </w:r>
      <w:r w:rsidRPr="00AC028C">
        <w:rPr>
          <w:rFonts w:ascii="Garamond" w:hAnsi="Garamond" w:cs="Arial"/>
          <w:color w:val="000000"/>
        </w:rPr>
        <w:t xml:space="preserve"> </w:t>
      </w:r>
      <w:r w:rsidRPr="00AC028C">
        <w:rPr>
          <w:rFonts w:ascii="Garamond" w:hAnsi="Garamond"/>
        </w:rPr>
        <w:t>que reger-se-á pelas cláusulas e condições que seguem especificadas: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F23D65" w:rsidRDefault="006805BD" w:rsidP="006805BD">
      <w:pPr>
        <w:autoSpaceDE w:val="0"/>
        <w:autoSpaceDN w:val="0"/>
        <w:adjustRightInd w:val="0"/>
        <w:spacing w:line="360" w:lineRule="auto"/>
        <w:rPr>
          <w:rFonts w:ascii="Garamond" w:hAnsi="Garamond" w:cs="Arial"/>
          <w:b/>
          <w:bCs/>
          <w:color w:val="000000"/>
          <w:u w:val="single"/>
        </w:rPr>
      </w:pPr>
      <w:r w:rsidRPr="00F23D65">
        <w:rPr>
          <w:rFonts w:ascii="Garamond" w:hAnsi="Garamond" w:cs="Arial"/>
          <w:b/>
          <w:bCs/>
          <w:color w:val="000000"/>
          <w:u w:val="single"/>
        </w:rPr>
        <w:lastRenderedPageBreak/>
        <w:t>Cláusula primeira - DO OBJETO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544CB">
        <w:rPr>
          <w:rFonts w:ascii="Garamond" w:hAnsi="Garamond" w:cs="Arial"/>
          <w:b/>
          <w:color w:val="000000"/>
        </w:rPr>
        <w:t>O presente Convênio tem por objeto a descentralização financeira promovendo o repasse de recursos financeiros suplementares ao município de Nova Brasilândia para dar cobertura ao custeio do Transporte Escolar de alunos</w:t>
      </w:r>
      <w:r w:rsidRPr="00AC028C">
        <w:rPr>
          <w:rFonts w:ascii="Garamond" w:hAnsi="Garamond" w:cs="Arial"/>
          <w:color w:val="000000"/>
        </w:rPr>
        <w:t>, buscando:</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C028C" w:rsidRDefault="006805BD" w:rsidP="006805BD">
      <w:pPr>
        <w:pStyle w:val="PargrafodaLista"/>
        <w:numPr>
          <w:ilvl w:val="0"/>
          <w:numId w:val="1"/>
        </w:numPr>
        <w:autoSpaceDE w:val="0"/>
        <w:autoSpaceDN w:val="0"/>
        <w:adjustRightInd w:val="0"/>
        <w:spacing w:line="360" w:lineRule="auto"/>
        <w:ind w:left="1134" w:firstLine="0"/>
        <w:contextualSpacing/>
        <w:jc w:val="both"/>
        <w:rPr>
          <w:rFonts w:ascii="Garamond" w:hAnsi="Garamond" w:cs="Arial"/>
          <w:color w:val="000000"/>
        </w:rPr>
      </w:pPr>
      <w:r>
        <w:rPr>
          <w:rFonts w:ascii="Garamond" w:hAnsi="Garamond" w:cs="Arial"/>
          <w:color w:val="000000"/>
        </w:rPr>
        <w:t>P</w:t>
      </w:r>
      <w:r w:rsidRPr="00AC028C">
        <w:rPr>
          <w:rFonts w:ascii="Garamond" w:hAnsi="Garamond" w:cs="Arial"/>
          <w:color w:val="000000"/>
        </w:rPr>
        <w:t>arceria entre os Entes;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Default="006805BD" w:rsidP="006805BD">
      <w:pPr>
        <w:pStyle w:val="PargrafodaLista"/>
        <w:numPr>
          <w:ilvl w:val="0"/>
          <w:numId w:val="1"/>
        </w:numPr>
        <w:autoSpaceDE w:val="0"/>
        <w:autoSpaceDN w:val="0"/>
        <w:adjustRightInd w:val="0"/>
        <w:spacing w:line="360" w:lineRule="auto"/>
        <w:ind w:left="1134" w:firstLine="0"/>
        <w:contextualSpacing/>
        <w:jc w:val="both"/>
        <w:rPr>
          <w:rFonts w:ascii="Garamond" w:hAnsi="Garamond" w:cs="Arial"/>
          <w:color w:val="000000"/>
        </w:rPr>
      </w:pPr>
      <w:r>
        <w:rPr>
          <w:rFonts w:ascii="Garamond" w:hAnsi="Garamond" w:cs="Arial"/>
          <w:color w:val="000000"/>
        </w:rPr>
        <w:t>P</w:t>
      </w:r>
      <w:r w:rsidRPr="001F6931">
        <w:rPr>
          <w:rFonts w:ascii="Garamond" w:hAnsi="Garamond" w:cs="Arial"/>
          <w:color w:val="000000"/>
        </w:rPr>
        <w:t xml:space="preserve">restação de serviços essenciais ao interesse público, sempre em compatibilidade com o princípio da </w:t>
      </w:r>
      <w:r>
        <w:rPr>
          <w:rFonts w:ascii="Garamond" w:hAnsi="Garamond" w:cs="Arial"/>
          <w:color w:val="000000"/>
        </w:rPr>
        <w:t>economicidade;</w:t>
      </w:r>
    </w:p>
    <w:p w:rsidR="006805BD" w:rsidRDefault="006805BD" w:rsidP="006805BD">
      <w:pPr>
        <w:autoSpaceDE w:val="0"/>
        <w:autoSpaceDN w:val="0"/>
        <w:adjustRightInd w:val="0"/>
        <w:spacing w:line="360" w:lineRule="auto"/>
        <w:jc w:val="both"/>
        <w:rPr>
          <w:rFonts w:ascii="Garamond" w:hAnsi="Garamond" w:cs="Arial"/>
          <w:color w:val="000000"/>
        </w:rPr>
      </w:pPr>
    </w:p>
    <w:p w:rsidR="006805BD" w:rsidRPr="00B5345B" w:rsidRDefault="006805BD" w:rsidP="006805BD">
      <w:pPr>
        <w:pStyle w:val="PargrafodaLista"/>
        <w:autoSpaceDE w:val="0"/>
        <w:autoSpaceDN w:val="0"/>
        <w:adjustRightInd w:val="0"/>
        <w:spacing w:line="360" w:lineRule="auto"/>
        <w:ind w:left="1134"/>
        <w:jc w:val="both"/>
        <w:rPr>
          <w:rFonts w:ascii="Garamond" w:hAnsi="Garamond" w:cs="Arial"/>
          <w:color w:val="000000"/>
        </w:rPr>
      </w:pPr>
      <w:r>
        <w:rPr>
          <w:rFonts w:ascii="Garamond" w:hAnsi="Garamond" w:cs="Arial"/>
          <w:color w:val="000000"/>
        </w:rPr>
        <w:t>III. A</w:t>
      </w:r>
      <w:r w:rsidRPr="00B5345B">
        <w:rPr>
          <w:rFonts w:ascii="Garamond" w:hAnsi="Garamond" w:cs="Arial"/>
          <w:color w:val="000000"/>
        </w:rPr>
        <w:t xml:space="preserve">tender com a aquisição de combustíveis (diesel comum e S-10) e derivados (lubrificantes de motor e freio) </w:t>
      </w:r>
      <w:r>
        <w:rPr>
          <w:rFonts w:ascii="Garamond" w:hAnsi="Garamond" w:cs="Arial"/>
          <w:color w:val="000000"/>
        </w:rPr>
        <w:t>no</w:t>
      </w:r>
      <w:r w:rsidRPr="00B5345B">
        <w:rPr>
          <w:rFonts w:ascii="Garamond" w:hAnsi="Garamond" w:cs="Arial"/>
          <w:color w:val="000000"/>
        </w:rPr>
        <w:t xml:space="preserve"> custeio e manutenção do transporte escolar dos alunos do CONVENENTE e </w:t>
      </w:r>
      <w:r>
        <w:rPr>
          <w:rFonts w:ascii="Garamond" w:hAnsi="Garamond" w:cs="Arial"/>
          <w:color w:val="000000"/>
        </w:rPr>
        <w:t xml:space="preserve">da </w:t>
      </w:r>
      <w:r w:rsidRPr="00B5345B">
        <w:rPr>
          <w:rFonts w:ascii="Garamond" w:hAnsi="Garamond" w:cs="Arial"/>
          <w:color w:val="000000"/>
        </w:rPr>
        <w:t>CONVENIDA, nas suas regiões limítrofes, zona rural, com maior agi</w:t>
      </w:r>
      <w:r>
        <w:rPr>
          <w:rFonts w:ascii="Garamond" w:hAnsi="Garamond" w:cs="Arial"/>
          <w:color w:val="000000"/>
        </w:rPr>
        <w:t>lidade, qualidade e menor custo, das linhas e localidades a seguir discriminadas:</w:t>
      </w: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p>
    <w:p w:rsidR="006805BD" w:rsidRPr="008933CB" w:rsidRDefault="006805BD" w:rsidP="006805BD">
      <w:pPr>
        <w:autoSpaceDE w:val="0"/>
        <w:autoSpaceDN w:val="0"/>
        <w:adjustRightInd w:val="0"/>
        <w:spacing w:line="360" w:lineRule="auto"/>
        <w:ind w:left="1701"/>
        <w:jc w:val="both"/>
        <w:rPr>
          <w:rFonts w:ascii="Garamond" w:hAnsi="Garamond" w:cs="Arial"/>
          <w:color w:val="000000"/>
        </w:rPr>
      </w:pPr>
      <w:r w:rsidRPr="008933CB">
        <w:rPr>
          <w:rFonts w:ascii="Garamond" w:hAnsi="Garamond" w:cs="Arial"/>
          <w:color w:val="000000"/>
        </w:rPr>
        <w:t>a). a utilização do transporte escolar acima aludido refere-se a 25(vinte e cinco) alunos do ensino fundament</w:t>
      </w:r>
      <w:r>
        <w:rPr>
          <w:rFonts w:ascii="Garamond" w:hAnsi="Garamond" w:cs="Arial"/>
          <w:color w:val="000000"/>
        </w:rPr>
        <w:t>al</w:t>
      </w:r>
      <w:r w:rsidRPr="008933CB">
        <w:rPr>
          <w:rFonts w:ascii="Garamond" w:hAnsi="Garamond" w:cs="Arial"/>
          <w:color w:val="000000"/>
        </w:rPr>
        <w:t>, da</w:t>
      </w:r>
      <w:r>
        <w:rPr>
          <w:rFonts w:ascii="Garamond" w:hAnsi="Garamond" w:cs="Arial"/>
          <w:color w:val="000000"/>
        </w:rPr>
        <w:t>s</w:t>
      </w:r>
      <w:r w:rsidRPr="008933CB">
        <w:rPr>
          <w:rFonts w:ascii="Garamond" w:hAnsi="Garamond" w:cs="Arial"/>
          <w:color w:val="000000"/>
        </w:rPr>
        <w:t xml:space="preserve"> linha</w:t>
      </w:r>
      <w:r>
        <w:rPr>
          <w:rFonts w:ascii="Garamond" w:hAnsi="Garamond" w:cs="Arial"/>
          <w:color w:val="000000"/>
        </w:rPr>
        <w:t>s</w:t>
      </w:r>
      <w:r w:rsidRPr="008933CB">
        <w:rPr>
          <w:rFonts w:ascii="Garamond" w:hAnsi="Garamond" w:cs="Arial"/>
          <w:color w:val="000000"/>
        </w:rPr>
        <w:t xml:space="preserve"> Caiana I</w:t>
      </w:r>
      <w:r>
        <w:rPr>
          <w:rFonts w:ascii="Garamond" w:hAnsi="Garamond" w:cs="Arial"/>
          <w:color w:val="000000"/>
        </w:rPr>
        <w:t xml:space="preserve"> e II</w:t>
      </w:r>
      <w:r w:rsidRPr="008933CB">
        <w:rPr>
          <w:rFonts w:ascii="Garamond" w:hAnsi="Garamond" w:cs="Arial"/>
          <w:color w:val="000000"/>
        </w:rPr>
        <w:t>, com veículo do tipo ônibus escolar, percorrendo todo</w:t>
      </w:r>
      <w:r>
        <w:rPr>
          <w:rFonts w:ascii="Garamond" w:hAnsi="Garamond" w:cs="Arial"/>
          <w:color w:val="000000"/>
        </w:rPr>
        <w:t>s</w:t>
      </w:r>
      <w:r w:rsidRPr="008933CB">
        <w:rPr>
          <w:rFonts w:ascii="Garamond" w:hAnsi="Garamond" w:cs="Arial"/>
          <w:color w:val="000000"/>
        </w:rPr>
        <w:t xml:space="preserve"> trajeto</w:t>
      </w:r>
      <w:r>
        <w:rPr>
          <w:rFonts w:ascii="Garamond" w:hAnsi="Garamond" w:cs="Arial"/>
          <w:color w:val="000000"/>
        </w:rPr>
        <w:t>s</w:t>
      </w:r>
      <w:r w:rsidRPr="008933CB">
        <w:rPr>
          <w:rFonts w:ascii="Garamond" w:hAnsi="Garamond" w:cs="Arial"/>
          <w:color w:val="000000"/>
        </w:rPr>
        <w:t xml:space="preserve"> de ida e retorno, </w:t>
      </w:r>
      <w:r w:rsidRPr="00EA3CDE">
        <w:rPr>
          <w:rFonts w:ascii="Garamond" w:hAnsi="Garamond" w:cs="Arial"/>
          <w:color w:val="000000"/>
        </w:rPr>
        <w:t>de 599 (quinhentos e noventa) Km ao dia (referências no anexo I)</w:t>
      </w:r>
      <w:r>
        <w:rPr>
          <w:rFonts w:ascii="Garamond" w:hAnsi="Garamond" w:cs="Arial"/>
          <w:color w:val="000000"/>
        </w:rPr>
        <w:t>,</w:t>
      </w:r>
      <w:r w:rsidRPr="008933CB">
        <w:rPr>
          <w:rFonts w:ascii="Garamond" w:hAnsi="Garamond" w:cs="Arial"/>
          <w:color w:val="000000"/>
        </w:rPr>
        <w:t xml:space="preserve"> do CONVENENTE;</w:t>
      </w: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8933CB">
        <w:rPr>
          <w:rFonts w:ascii="Garamond" w:hAnsi="Garamond" w:cs="Arial"/>
          <w:color w:val="000000"/>
        </w:rPr>
        <w:t xml:space="preserve">b) O CONVENIADO será assistido pelo transporte escolar do CONVENENTE, referente </w:t>
      </w:r>
      <w:r w:rsidRPr="006C32C8">
        <w:rPr>
          <w:rFonts w:ascii="Garamond" w:hAnsi="Garamond" w:cs="Arial"/>
          <w:color w:val="000000"/>
        </w:rPr>
        <w:t>a 4(quatro) alunos do ensino fundamental, na linha Fazenda Munique, com veículo tipo ônibus escolar, percorrendo todo trajeto de ida e retorno 90 (noventa) Km dia</w:t>
      </w:r>
      <w:r w:rsidRPr="008933CB">
        <w:rPr>
          <w:rFonts w:ascii="Garamond" w:hAnsi="Garamond" w:cs="Arial"/>
          <w:color w:val="000000"/>
        </w:rPr>
        <w:t>, cujo o valor atribuído a essa despesa</w:t>
      </w:r>
      <w:r>
        <w:rPr>
          <w:rFonts w:ascii="Garamond" w:hAnsi="Garamond" w:cs="Arial"/>
          <w:color w:val="000000"/>
        </w:rPr>
        <w:t xml:space="preserve"> encontra-se</w:t>
      </w:r>
      <w:r w:rsidRPr="008933CB">
        <w:rPr>
          <w:rFonts w:ascii="Garamond" w:hAnsi="Garamond" w:cs="Arial"/>
          <w:color w:val="000000"/>
        </w:rPr>
        <w:t xml:space="preserve"> incluso de forma já compensada no cômputo do custo final desse ajuste.</w:t>
      </w: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p>
    <w:p w:rsidR="006805BD" w:rsidRPr="00AC028C" w:rsidRDefault="006805BD" w:rsidP="006805BD">
      <w:pPr>
        <w:autoSpaceDE w:val="0"/>
        <w:autoSpaceDN w:val="0"/>
        <w:adjustRightInd w:val="0"/>
        <w:spacing w:line="360" w:lineRule="auto"/>
        <w:ind w:firstLine="1134"/>
        <w:jc w:val="both"/>
        <w:rPr>
          <w:rFonts w:ascii="Garamond" w:hAnsi="Garamond" w:cs="Arial"/>
          <w:color w:val="000000"/>
        </w:rPr>
      </w:pPr>
      <w:r w:rsidRPr="006C32C8">
        <w:rPr>
          <w:rFonts w:ascii="Garamond" w:hAnsi="Garamond" w:cs="Arial"/>
          <w:b/>
          <w:bCs/>
          <w:u w:val="single"/>
        </w:rPr>
        <w:lastRenderedPageBreak/>
        <w:t>Parágrafo</w:t>
      </w:r>
      <w:r w:rsidRPr="006C32C8">
        <w:rPr>
          <w:rFonts w:ascii="Garamond" w:hAnsi="Garamond" w:cs="Arial"/>
          <w:b/>
          <w:bCs/>
          <w:color w:val="FF0000"/>
          <w:u w:val="single"/>
        </w:rPr>
        <w:t xml:space="preserve"> </w:t>
      </w:r>
      <w:r w:rsidRPr="006C32C8">
        <w:rPr>
          <w:rFonts w:ascii="Garamond" w:hAnsi="Garamond" w:cs="Arial"/>
          <w:b/>
          <w:bCs/>
          <w:color w:val="000000"/>
          <w:u w:val="single"/>
        </w:rPr>
        <w:t>Único</w:t>
      </w:r>
      <w:r w:rsidRPr="006C32C8">
        <w:rPr>
          <w:rFonts w:ascii="Garamond" w:hAnsi="Garamond" w:cs="Arial"/>
          <w:b/>
          <w:color w:val="000000"/>
          <w:u w:val="single"/>
        </w:rPr>
        <w:t>.</w:t>
      </w:r>
      <w:r w:rsidRPr="006C32C8">
        <w:rPr>
          <w:rFonts w:ascii="Garamond" w:hAnsi="Garamond" w:cs="Arial"/>
          <w:color w:val="000000"/>
        </w:rPr>
        <w:t xml:space="preserve"> É proibido a aplicação dos recursos do convênio para gastos com pessoal, que concorram para a garantia do funcionamento do transporte escolar de alunos.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F23D65" w:rsidRDefault="006805BD" w:rsidP="006805BD">
      <w:pPr>
        <w:autoSpaceDE w:val="0"/>
        <w:autoSpaceDN w:val="0"/>
        <w:adjustRightInd w:val="0"/>
        <w:spacing w:line="360" w:lineRule="auto"/>
        <w:jc w:val="both"/>
        <w:rPr>
          <w:rFonts w:ascii="Garamond" w:hAnsi="Garamond"/>
          <w:b/>
          <w:bCs/>
          <w:u w:val="single"/>
        </w:rPr>
      </w:pPr>
      <w:r w:rsidRPr="00F23D65">
        <w:rPr>
          <w:rFonts w:ascii="Garamond" w:hAnsi="Garamond"/>
          <w:b/>
          <w:bCs/>
          <w:u w:val="single"/>
        </w:rPr>
        <w:t>Cláusula segunda – DA LEGISLAÇÃO APLICÁVEL</w:t>
      </w:r>
    </w:p>
    <w:p w:rsidR="006805BD" w:rsidRPr="00AC028C" w:rsidRDefault="006805BD" w:rsidP="006805BD">
      <w:pPr>
        <w:autoSpaceDE w:val="0"/>
        <w:autoSpaceDN w:val="0"/>
        <w:adjustRightInd w:val="0"/>
        <w:spacing w:line="360" w:lineRule="auto"/>
        <w:jc w:val="both"/>
        <w:rPr>
          <w:rFonts w:ascii="Garamond" w:hAnsi="Garamond"/>
          <w:b/>
          <w:bCs/>
        </w:rPr>
      </w:pPr>
    </w:p>
    <w:p w:rsidR="006805BD" w:rsidRPr="00AC028C" w:rsidRDefault="006805BD" w:rsidP="006805BD">
      <w:pPr>
        <w:autoSpaceDE w:val="0"/>
        <w:autoSpaceDN w:val="0"/>
        <w:adjustRightInd w:val="0"/>
        <w:spacing w:line="360" w:lineRule="auto"/>
        <w:ind w:firstLine="567"/>
        <w:jc w:val="both"/>
        <w:rPr>
          <w:rFonts w:ascii="Garamond" w:hAnsi="Garamond"/>
        </w:rPr>
      </w:pPr>
      <w:r w:rsidRPr="00B71346">
        <w:rPr>
          <w:rFonts w:ascii="Garamond" w:hAnsi="Garamond"/>
        </w:rPr>
        <w:t>Os convenentes utilizam como base legal para o presente ajuste o que dispões o inciso VII, do Art. 208 da Constituição Federal, bem como, o Art. 116 da Lei Federal nº 8.666/93.</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F23D65" w:rsidRDefault="006805BD" w:rsidP="006805BD">
      <w:pPr>
        <w:autoSpaceDE w:val="0"/>
        <w:autoSpaceDN w:val="0"/>
        <w:adjustRightInd w:val="0"/>
        <w:spacing w:line="360" w:lineRule="auto"/>
        <w:jc w:val="both"/>
        <w:rPr>
          <w:rFonts w:ascii="Garamond" w:hAnsi="Garamond" w:cs="Arial"/>
          <w:b/>
          <w:bCs/>
          <w:color w:val="000000"/>
          <w:u w:val="single"/>
        </w:rPr>
      </w:pPr>
      <w:r w:rsidRPr="00F23D65">
        <w:rPr>
          <w:rFonts w:ascii="Garamond" w:hAnsi="Garamond" w:cs="Arial"/>
          <w:b/>
          <w:bCs/>
          <w:color w:val="000000"/>
          <w:u w:val="single"/>
        </w:rPr>
        <w:t>Cláusula terceira - DAS OBRIGAÇÕES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São obrigações das partes:</w:t>
      </w:r>
    </w:p>
    <w:p w:rsidR="006805BD" w:rsidRPr="00AC028C" w:rsidRDefault="006805BD" w:rsidP="006805BD">
      <w:pPr>
        <w:autoSpaceDE w:val="0"/>
        <w:autoSpaceDN w:val="0"/>
        <w:adjustRightInd w:val="0"/>
        <w:spacing w:line="360" w:lineRule="auto"/>
        <w:jc w:val="both"/>
        <w:rPr>
          <w:rFonts w:ascii="Garamond" w:hAnsi="Garamond"/>
          <w:b/>
          <w:bCs/>
          <w:color w:val="000000"/>
        </w:rPr>
      </w:pPr>
    </w:p>
    <w:p w:rsidR="006805BD" w:rsidRPr="00DC1B62" w:rsidRDefault="006805BD" w:rsidP="006805BD">
      <w:pPr>
        <w:autoSpaceDE w:val="0"/>
        <w:autoSpaceDN w:val="0"/>
        <w:adjustRightInd w:val="0"/>
        <w:spacing w:line="360" w:lineRule="auto"/>
        <w:ind w:firstLine="1134"/>
        <w:jc w:val="both"/>
        <w:rPr>
          <w:rFonts w:ascii="Garamond" w:hAnsi="Garamond" w:cs="Arial"/>
          <w:b/>
          <w:bCs/>
          <w:color w:val="000000"/>
          <w:u w:val="single"/>
        </w:rPr>
      </w:pPr>
      <w:r w:rsidRPr="00DC1B62">
        <w:rPr>
          <w:rFonts w:ascii="Garamond" w:hAnsi="Garamond"/>
          <w:b/>
          <w:bCs/>
          <w:color w:val="000000"/>
          <w:u w:val="single"/>
        </w:rPr>
        <w:t xml:space="preserve">I </w:t>
      </w:r>
      <w:r w:rsidRPr="00DC1B62">
        <w:rPr>
          <w:rFonts w:ascii="Garamond" w:hAnsi="Garamond" w:cs="Arial"/>
          <w:b/>
          <w:bCs/>
          <w:color w:val="000000"/>
          <w:u w:val="single"/>
        </w:rPr>
        <w:t>– DO MUNICÍPIO/CONVENENTE</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AC028C">
        <w:rPr>
          <w:rFonts w:ascii="Garamond" w:hAnsi="Garamond" w:cs="Arial"/>
          <w:color w:val="000000"/>
        </w:rPr>
        <w:t>a).</w:t>
      </w:r>
      <w:r>
        <w:rPr>
          <w:rFonts w:ascii="Garamond" w:hAnsi="Garamond" w:cs="Arial"/>
          <w:color w:val="000000"/>
        </w:rPr>
        <w:t>repassar ao</w:t>
      </w:r>
      <w:r w:rsidRPr="00AC028C">
        <w:rPr>
          <w:rFonts w:ascii="Garamond" w:hAnsi="Garamond" w:cs="Arial"/>
          <w:color w:val="000000"/>
        </w:rPr>
        <w:t xml:space="preserve"> </w:t>
      </w:r>
      <w:r>
        <w:rPr>
          <w:rFonts w:ascii="Garamond" w:hAnsi="Garamond" w:cs="Arial"/>
          <w:b/>
          <w:bCs/>
        </w:rPr>
        <w:t>CONVENIADO</w:t>
      </w:r>
      <w:r w:rsidRPr="00AC028C">
        <w:rPr>
          <w:rFonts w:ascii="Garamond" w:hAnsi="Garamond" w:cs="Arial"/>
          <w:color w:val="000000"/>
        </w:rPr>
        <w:t xml:space="preserve"> os recursos do Programa de Descentralização de acordo co</w:t>
      </w:r>
      <w:r>
        <w:rPr>
          <w:rFonts w:ascii="Garamond" w:hAnsi="Garamond" w:cs="Arial"/>
          <w:color w:val="000000"/>
        </w:rPr>
        <w:t>m o estabelecido nas cláusulas sexta e sétima</w:t>
      </w:r>
      <w:r w:rsidRPr="00AC028C">
        <w:rPr>
          <w:rFonts w:ascii="Garamond" w:hAnsi="Garamond" w:cs="Arial"/>
          <w:color w:val="000000"/>
        </w:rPr>
        <w:t xml:space="preserve"> tendo como base no transporte escolar no número de alunos, informado pelo Departamento de Informação e Documentação Escolar das Secretarias Municipais de Educação de ambos os Municípios, até 30 de novembro do ano anterior;</w:t>
      </w:r>
    </w:p>
    <w:p w:rsidR="006805BD" w:rsidRPr="00AC028C" w:rsidRDefault="006805BD" w:rsidP="006805BD">
      <w:pPr>
        <w:pStyle w:val="PargrafodaLista"/>
        <w:autoSpaceDE w:val="0"/>
        <w:autoSpaceDN w:val="0"/>
        <w:adjustRightInd w:val="0"/>
        <w:spacing w:line="360" w:lineRule="auto"/>
        <w:ind w:left="1701"/>
        <w:jc w:val="both"/>
        <w:rPr>
          <w:rFonts w:ascii="Garamond" w:hAnsi="Garamond" w:cs="Arial"/>
          <w:color w:val="000000"/>
        </w:rPr>
      </w:pP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AC028C">
        <w:rPr>
          <w:rFonts w:ascii="Garamond" w:hAnsi="Garamond" w:cs="Arial"/>
          <w:color w:val="000000"/>
        </w:rPr>
        <w:t>b).efetuar rigorosamente em dia o repasse dos recursos financeiros entre os meses de fevereiro a dezembro de cada ano calendário escolar;</w:t>
      </w: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AC028C">
        <w:rPr>
          <w:rFonts w:ascii="Garamond" w:hAnsi="Garamond" w:cs="Arial"/>
          <w:color w:val="000000"/>
        </w:rPr>
        <w:t>c). autorizar o recolhimento dos alunos e a trafegabilidade dos ônibus do transporte escolar rural perenemente sobre o seu território;</w:t>
      </w: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p>
    <w:p w:rsidR="006805BD" w:rsidRPr="00AC028C" w:rsidRDefault="006805BD" w:rsidP="006805BD">
      <w:pPr>
        <w:autoSpaceDE w:val="0"/>
        <w:autoSpaceDN w:val="0"/>
        <w:adjustRightInd w:val="0"/>
        <w:spacing w:line="360" w:lineRule="auto"/>
        <w:ind w:left="1701"/>
        <w:jc w:val="both"/>
        <w:rPr>
          <w:rFonts w:ascii="Garamond" w:hAnsi="Garamond"/>
        </w:rPr>
      </w:pPr>
      <w:r w:rsidRPr="00AC028C">
        <w:rPr>
          <w:rFonts w:ascii="Garamond" w:hAnsi="Garamond" w:cs="Arial"/>
          <w:color w:val="000000"/>
        </w:rPr>
        <w:t>d). manter de forma constante a conservação e manutenção das estradas rurais e das pontes de madeiras</w:t>
      </w:r>
      <w:r w:rsidRPr="00AC028C">
        <w:rPr>
          <w:rFonts w:ascii="Garamond" w:hAnsi="Garamond"/>
        </w:rPr>
        <w:t xml:space="preserve"> sobre as quais se serve o transporte </w:t>
      </w:r>
      <w:r w:rsidRPr="00AC028C">
        <w:rPr>
          <w:rFonts w:ascii="Garamond" w:hAnsi="Garamond"/>
        </w:rPr>
        <w:lastRenderedPageBreak/>
        <w:t>escolar rural em suas áreas limítrofes, proporcionando segurança na trafegabilidade do alunado.</w:t>
      </w: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AC028C">
        <w:rPr>
          <w:rFonts w:ascii="Garamond" w:hAnsi="Garamond" w:cs="Arial"/>
          <w:color w:val="000000"/>
        </w:rPr>
        <w:t>e).orientar e supervisionar a execução do objeto de</w:t>
      </w:r>
      <w:r>
        <w:rPr>
          <w:rFonts w:ascii="Garamond" w:hAnsi="Garamond" w:cs="Arial"/>
          <w:color w:val="000000"/>
        </w:rPr>
        <w:t>ste c</w:t>
      </w:r>
      <w:r w:rsidRPr="00AC028C">
        <w:rPr>
          <w:rFonts w:ascii="Garamond" w:hAnsi="Garamond" w:cs="Arial"/>
          <w:color w:val="000000"/>
        </w:rPr>
        <w:t>onvênio, no tocante à forma e aplicação dos recu</w:t>
      </w:r>
      <w:r>
        <w:rPr>
          <w:rFonts w:ascii="Garamond" w:hAnsi="Garamond" w:cs="Arial"/>
          <w:color w:val="000000"/>
        </w:rPr>
        <w:t>rsos e sua prestação de contas.</w:t>
      </w:r>
    </w:p>
    <w:p w:rsidR="006805BD" w:rsidRPr="00AC028C" w:rsidRDefault="006805BD" w:rsidP="006805BD">
      <w:pPr>
        <w:autoSpaceDE w:val="0"/>
        <w:autoSpaceDN w:val="0"/>
        <w:adjustRightInd w:val="0"/>
        <w:spacing w:line="360" w:lineRule="auto"/>
        <w:ind w:left="1701"/>
        <w:jc w:val="both"/>
        <w:rPr>
          <w:rFonts w:ascii="Garamond" w:hAnsi="Garamond"/>
          <w:b/>
          <w:bCs/>
          <w:color w:val="000000"/>
        </w:rPr>
      </w:pPr>
    </w:p>
    <w:p w:rsidR="006805BD" w:rsidRPr="00DC1B62" w:rsidRDefault="006805BD" w:rsidP="006805BD">
      <w:pPr>
        <w:autoSpaceDE w:val="0"/>
        <w:autoSpaceDN w:val="0"/>
        <w:adjustRightInd w:val="0"/>
        <w:spacing w:line="360" w:lineRule="auto"/>
        <w:ind w:left="1134"/>
        <w:jc w:val="both"/>
        <w:rPr>
          <w:rFonts w:ascii="Garamond" w:hAnsi="Garamond" w:cs="Arial"/>
          <w:b/>
          <w:bCs/>
          <w:color w:val="000000"/>
          <w:u w:val="single"/>
        </w:rPr>
      </w:pPr>
      <w:r w:rsidRPr="00DC1B62">
        <w:rPr>
          <w:rFonts w:ascii="Garamond" w:hAnsi="Garamond"/>
          <w:b/>
          <w:bCs/>
          <w:color w:val="000000"/>
          <w:u w:val="single"/>
        </w:rPr>
        <w:t xml:space="preserve">II – </w:t>
      </w:r>
      <w:r w:rsidRPr="00DC1B62">
        <w:rPr>
          <w:rFonts w:ascii="Garamond" w:hAnsi="Garamond" w:cs="Arial"/>
          <w:b/>
          <w:bCs/>
          <w:color w:val="000000"/>
          <w:u w:val="single"/>
        </w:rPr>
        <w:t>DO MUNICÍPIO/CONVENIADO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Default="006805BD" w:rsidP="006805BD">
      <w:pPr>
        <w:autoSpaceDE w:val="0"/>
        <w:autoSpaceDN w:val="0"/>
        <w:adjustRightInd w:val="0"/>
        <w:spacing w:line="360" w:lineRule="auto"/>
        <w:ind w:left="1701"/>
        <w:jc w:val="both"/>
        <w:rPr>
          <w:rFonts w:ascii="Garamond" w:hAnsi="Garamond" w:cs="Arial"/>
          <w:bCs/>
          <w:color w:val="000000"/>
        </w:rPr>
      </w:pPr>
      <w:r w:rsidRPr="00AC028C">
        <w:rPr>
          <w:rFonts w:ascii="Garamond" w:hAnsi="Garamond" w:cs="Arial"/>
          <w:bCs/>
          <w:color w:val="000000"/>
        </w:rPr>
        <w:t>a). fornecer em perfeitas condições e segurança o transporte escolar rural aos alunos localizados e residentes no território do CONVENENTE que serão transportados até as unidades escolares na sede do CONVENIADO, em conformidade ao disposto no presente termo</w:t>
      </w:r>
      <w:r>
        <w:rPr>
          <w:rFonts w:ascii="Garamond" w:hAnsi="Garamond" w:cs="Arial"/>
          <w:bCs/>
          <w:color w:val="000000"/>
        </w:rPr>
        <w:t>;</w:t>
      </w:r>
    </w:p>
    <w:p w:rsidR="006805BD" w:rsidRPr="00AC028C" w:rsidRDefault="006805BD" w:rsidP="006805BD">
      <w:pPr>
        <w:autoSpaceDE w:val="0"/>
        <w:autoSpaceDN w:val="0"/>
        <w:adjustRightInd w:val="0"/>
        <w:spacing w:line="360" w:lineRule="auto"/>
        <w:ind w:left="1701"/>
        <w:jc w:val="both"/>
        <w:rPr>
          <w:rFonts w:ascii="Garamond" w:hAnsi="Garamond" w:cs="Arial"/>
          <w:bCs/>
          <w:color w:val="000000"/>
        </w:rPr>
      </w:pPr>
    </w:p>
    <w:p w:rsidR="006805BD" w:rsidRPr="00AC028C" w:rsidRDefault="006805BD" w:rsidP="006805BD">
      <w:pPr>
        <w:autoSpaceDE w:val="0"/>
        <w:autoSpaceDN w:val="0"/>
        <w:adjustRightInd w:val="0"/>
        <w:spacing w:line="360" w:lineRule="auto"/>
        <w:ind w:left="1701"/>
        <w:jc w:val="both"/>
        <w:rPr>
          <w:rFonts w:ascii="Garamond" w:hAnsi="Garamond" w:cs="Arial"/>
          <w:color w:val="000000"/>
        </w:rPr>
      </w:pPr>
      <w:r w:rsidRPr="00AC028C">
        <w:rPr>
          <w:rFonts w:ascii="Garamond" w:hAnsi="Garamond" w:cs="Arial"/>
          <w:color w:val="000000"/>
        </w:rPr>
        <w:t xml:space="preserve">b).abrir conta </w:t>
      </w:r>
      <w:r w:rsidRPr="00F34EA9">
        <w:rPr>
          <w:rFonts w:ascii="Garamond" w:hAnsi="Garamond" w:cs="Arial"/>
        </w:rPr>
        <w:t xml:space="preserve">corrente </w:t>
      </w:r>
      <w:r w:rsidRPr="00AC028C">
        <w:rPr>
          <w:rFonts w:ascii="Garamond" w:hAnsi="Garamond" w:cs="Arial"/>
          <w:color w:val="000000"/>
        </w:rPr>
        <w:t xml:space="preserve">específica, </w:t>
      </w:r>
      <w:r w:rsidRPr="00F34EA9">
        <w:rPr>
          <w:rFonts w:ascii="Garamond" w:hAnsi="Garamond" w:cs="Arial"/>
        </w:rPr>
        <w:t xml:space="preserve">em banco oficial, para receber o repasse e movimentar os recursos </w:t>
      </w:r>
      <w:r w:rsidRPr="00AC028C">
        <w:rPr>
          <w:rFonts w:ascii="Garamond" w:hAnsi="Garamond" w:cs="Arial"/>
          <w:color w:val="000000"/>
        </w:rPr>
        <w:t>em agência bancária determinada pela Secretaria Municipal da Educação, Cultura e Desporto;</w:t>
      </w:r>
    </w:p>
    <w:p w:rsidR="006805BD" w:rsidRPr="00AC028C" w:rsidRDefault="006805BD" w:rsidP="006805BD">
      <w:pPr>
        <w:pStyle w:val="PargrafodaLista"/>
        <w:autoSpaceDE w:val="0"/>
        <w:autoSpaceDN w:val="0"/>
        <w:adjustRightInd w:val="0"/>
        <w:spacing w:line="360" w:lineRule="auto"/>
        <w:jc w:val="both"/>
        <w:rPr>
          <w:rFonts w:ascii="Garamond" w:hAnsi="Garamond" w:cs="Arial"/>
          <w:color w:val="000000"/>
        </w:rPr>
      </w:pPr>
    </w:p>
    <w:p w:rsidR="006805BD" w:rsidRPr="00AC028C" w:rsidRDefault="006805BD" w:rsidP="006805BD">
      <w:pPr>
        <w:pStyle w:val="PargrafodaLista"/>
        <w:autoSpaceDE w:val="0"/>
        <w:autoSpaceDN w:val="0"/>
        <w:adjustRightInd w:val="0"/>
        <w:spacing w:line="360" w:lineRule="auto"/>
        <w:ind w:left="1701"/>
        <w:jc w:val="both"/>
        <w:rPr>
          <w:rFonts w:ascii="Garamond" w:hAnsi="Garamond" w:cs="Arial"/>
          <w:color w:val="000000"/>
        </w:rPr>
      </w:pPr>
      <w:r>
        <w:rPr>
          <w:rFonts w:ascii="Garamond" w:hAnsi="Garamond" w:cs="Arial"/>
          <w:color w:val="000000"/>
        </w:rPr>
        <w:t>c).</w:t>
      </w:r>
      <w:r w:rsidRPr="00AC028C">
        <w:rPr>
          <w:rFonts w:ascii="Garamond" w:hAnsi="Garamond" w:cs="Arial"/>
          <w:color w:val="000000"/>
        </w:rPr>
        <w:t xml:space="preserve">elaborar Plano de Trabalho dos Recursos e respeitá-lo, após </w:t>
      </w:r>
      <w:r w:rsidRPr="00573A61">
        <w:rPr>
          <w:rFonts w:ascii="Garamond" w:hAnsi="Garamond" w:cs="Arial"/>
        </w:rPr>
        <w:t>aprovação p</w:t>
      </w:r>
      <w:r w:rsidRPr="00AC028C">
        <w:rPr>
          <w:rFonts w:ascii="Garamond" w:hAnsi="Garamond" w:cs="Arial"/>
          <w:color w:val="000000"/>
        </w:rPr>
        <w:t xml:space="preserve">ela Secretaria Municipal </w:t>
      </w:r>
      <w:r>
        <w:rPr>
          <w:rFonts w:ascii="Garamond" w:hAnsi="Garamond" w:cs="Arial"/>
          <w:color w:val="000000"/>
        </w:rPr>
        <w:t>da Educação, Cultura e Desporto;</w:t>
      </w:r>
    </w:p>
    <w:p w:rsidR="006805BD" w:rsidRPr="00AC028C" w:rsidRDefault="006805BD" w:rsidP="006805BD">
      <w:pPr>
        <w:pStyle w:val="PargrafodaLista"/>
        <w:autoSpaceDE w:val="0"/>
        <w:autoSpaceDN w:val="0"/>
        <w:adjustRightInd w:val="0"/>
        <w:spacing w:line="360" w:lineRule="auto"/>
        <w:ind w:left="1701" w:hanging="11"/>
        <w:jc w:val="both"/>
        <w:rPr>
          <w:rFonts w:ascii="Garamond" w:hAnsi="Garamond" w:cs="Arial"/>
          <w:color w:val="000000"/>
        </w:rPr>
      </w:pPr>
    </w:p>
    <w:p w:rsidR="006805BD" w:rsidRPr="00AC028C" w:rsidRDefault="006805BD" w:rsidP="006805BD">
      <w:pPr>
        <w:pStyle w:val="PargrafodaLista"/>
        <w:autoSpaceDE w:val="0"/>
        <w:autoSpaceDN w:val="0"/>
        <w:adjustRightInd w:val="0"/>
        <w:spacing w:line="360" w:lineRule="auto"/>
        <w:ind w:left="1701"/>
        <w:jc w:val="both"/>
        <w:rPr>
          <w:rFonts w:ascii="Garamond" w:hAnsi="Garamond" w:cs="Arial"/>
          <w:color w:val="000000"/>
        </w:rPr>
      </w:pPr>
      <w:r>
        <w:rPr>
          <w:rFonts w:ascii="Garamond" w:hAnsi="Garamond" w:cs="Arial"/>
          <w:color w:val="000000"/>
        </w:rPr>
        <w:t>d).</w:t>
      </w:r>
      <w:r w:rsidRPr="00AC028C">
        <w:rPr>
          <w:rFonts w:ascii="Garamond" w:hAnsi="Garamond" w:cs="Arial"/>
          <w:color w:val="000000"/>
        </w:rPr>
        <w:t>submeter</w:t>
      </w:r>
      <w:r>
        <w:rPr>
          <w:rFonts w:ascii="Garamond" w:hAnsi="Garamond" w:cs="Arial"/>
          <w:color w:val="000000"/>
        </w:rPr>
        <w:t xml:space="preserve"> o Plano de Trabalho</w:t>
      </w:r>
      <w:r w:rsidRPr="00AC028C">
        <w:rPr>
          <w:rFonts w:ascii="Garamond" w:hAnsi="Garamond" w:cs="Arial"/>
          <w:color w:val="000000"/>
        </w:rPr>
        <w:t xml:space="preserve"> à análise e aprovação do Conselho</w:t>
      </w:r>
      <w:r>
        <w:rPr>
          <w:rFonts w:ascii="Garamond" w:hAnsi="Garamond" w:cs="Arial"/>
          <w:color w:val="000000"/>
        </w:rPr>
        <w:t xml:space="preserve"> do Transporte Escolar</w:t>
      </w:r>
      <w:r w:rsidRPr="00AC028C">
        <w:rPr>
          <w:rFonts w:ascii="Garamond" w:hAnsi="Garamond" w:cs="Arial"/>
          <w:color w:val="000000"/>
        </w:rPr>
        <w:t>;</w:t>
      </w:r>
    </w:p>
    <w:p w:rsidR="006805BD" w:rsidRPr="00AC028C" w:rsidRDefault="006805BD" w:rsidP="006805BD">
      <w:pPr>
        <w:pStyle w:val="PargrafodaLista"/>
        <w:autoSpaceDE w:val="0"/>
        <w:autoSpaceDN w:val="0"/>
        <w:adjustRightInd w:val="0"/>
        <w:spacing w:line="360" w:lineRule="auto"/>
        <w:ind w:left="1701" w:hanging="11"/>
        <w:jc w:val="both"/>
        <w:rPr>
          <w:rFonts w:ascii="Garamond" w:hAnsi="Garamond" w:cs="Arial"/>
          <w:color w:val="000000"/>
        </w:rPr>
      </w:pPr>
    </w:p>
    <w:p w:rsidR="006805BD" w:rsidRPr="00AF0F55" w:rsidRDefault="006805BD" w:rsidP="006805BD">
      <w:pPr>
        <w:pStyle w:val="PargrafodaLista"/>
        <w:autoSpaceDE w:val="0"/>
        <w:autoSpaceDN w:val="0"/>
        <w:adjustRightInd w:val="0"/>
        <w:spacing w:line="360" w:lineRule="auto"/>
        <w:ind w:left="1701"/>
        <w:jc w:val="both"/>
        <w:rPr>
          <w:rFonts w:ascii="Garamond" w:hAnsi="Garamond" w:cs="Arial"/>
        </w:rPr>
      </w:pPr>
      <w:r>
        <w:rPr>
          <w:rFonts w:ascii="Garamond" w:hAnsi="Garamond" w:cs="Arial"/>
        </w:rPr>
        <w:t>e).</w:t>
      </w:r>
      <w:r w:rsidRPr="00AF0F55">
        <w:rPr>
          <w:rFonts w:ascii="Garamond" w:hAnsi="Garamond" w:cs="Arial"/>
        </w:rPr>
        <w:t>aplicar os recursos recebidos em conformidade com o Plano de Trabalho e com a legislação vigente;</w:t>
      </w:r>
    </w:p>
    <w:p w:rsidR="006805BD" w:rsidRPr="000C0030" w:rsidRDefault="006805BD" w:rsidP="006805BD">
      <w:pPr>
        <w:autoSpaceDE w:val="0"/>
        <w:autoSpaceDN w:val="0"/>
        <w:adjustRightInd w:val="0"/>
        <w:spacing w:line="360" w:lineRule="auto"/>
        <w:jc w:val="both"/>
        <w:rPr>
          <w:rFonts w:ascii="Garamond" w:hAnsi="Garamond" w:cs="Arial"/>
          <w:color w:val="FF0000"/>
        </w:rPr>
      </w:pPr>
    </w:p>
    <w:p w:rsidR="006805BD" w:rsidRPr="00304586" w:rsidRDefault="006805BD" w:rsidP="006805BD">
      <w:pPr>
        <w:pStyle w:val="PargrafodaLista"/>
        <w:autoSpaceDE w:val="0"/>
        <w:autoSpaceDN w:val="0"/>
        <w:adjustRightInd w:val="0"/>
        <w:spacing w:line="360" w:lineRule="auto"/>
        <w:ind w:left="1701"/>
        <w:jc w:val="both"/>
        <w:rPr>
          <w:rFonts w:ascii="Garamond" w:hAnsi="Garamond" w:cs="Arial"/>
          <w:color w:val="000000"/>
        </w:rPr>
      </w:pPr>
      <w:r>
        <w:rPr>
          <w:rFonts w:ascii="Garamond" w:hAnsi="Garamond" w:cs="Arial"/>
          <w:color w:val="000000"/>
        </w:rPr>
        <w:t>f).</w:t>
      </w:r>
      <w:r w:rsidRPr="00304586">
        <w:rPr>
          <w:rFonts w:ascii="Garamond" w:hAnsi="Garamond" w:cs="Arial"/>
          <w:color w:val="000000"/>
        </w:rPr>
        <w:t xml:space="preserve">encaminhar a prestação de contas até 15º (cinco) dia após o fechamento do mês, para a Secretaria Municipal da Educação ou ao protocolo geral do CONVENENTE. </w:t>
      </w:r>
    </w:p>
    <w:p w:rsidR="006805BD" w:rsidRPr="00AC028C" w:rsidRDefault="006805BD" w:rsidP="006805BD">
      <w:pPr>
        <w:pStyle w:val="PargrafodaLista"/>
        <w:autoSpaceDE w:val="0"/>
        <w:autoSpaceDN w:val="0"/>
        <w:adjustRightInd w:val="0"/>
        <w:spacing w:line="360" w:lineRule="auto"/>
        <w:ind w:left="1701" w:hanging="11"/>
        <w:jc w:val="both"/>
        <w:rPr>
          <w:rFonts w:ascii="Garamond" w:hAnsi="Garamond" w:cs="Arial"/>
          <w:color w:val="000000"/>
        </w:rPr>
      </w:pPr>
    </w:p>
    <w:p w:rsidR="006805BD" w:rsidRPr="00AC028C" w:rsidRDefault="006805BD" w:rsidP="006805BD">
      <w:pPr>
        <w:pStyle w:val="PargrafodaLista"/>
        <w:autoSpaceDE w:val="0"/>
        <w:autoSpaceDN w:val="0"/>
        <w:adjustRightInd w:val="0"/>
        <w:spacing w:line="360" w:lineRule="auto"/>
        <w:ind w:left="1701"/>
        <w:jc w:val="both"/>
        <w:rPr>
          <w:rFonts w:ascii="Garamond" w:hAnsi="Garamond" w:cs="Arial"/>
          <w:color w:val="000000"/>
        </w:rPr>
      </w:pPr>
      <w:r>
        <w:rPr>
          <w:rFonts w:ascii="Garamond" w:hAnsi="Garamond" w:cs="Arial"/>
          <w:color w:val="000000"/>
        </w:rPr>
        <w:lastRenderedPageBreak/>
        <w:t>h).</w:t>
      </w:r>
      <w:r w:rsidRPr="00AC028C">
        <w:rPr>
          <w:rFonts w:ascii="Garamond" w:hAnsi="Garamond" w:cs="Arial"/>
          <w:color w:val="000000"/>
        </w:rPr>
        <w:t>restituir o valor repassado, acrescido de juros legais, correção monetária, segundo índice oficial, a partir da data do recebimento, nos seguintes casos: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C028C" w:rsidRDefault="006805BD" w:rsidP="006805BD">
      <w:pPr>
        <w:autoSpaceDE w:val="0"/>
        <w:autoSpaceDN w:val="0"/>
        <w:adjustRightInd w:val="0"/>
        <w:spacing w:line="360" w:lineRule="auto"/>
        <w:ind w:left="2268"/>
        <w:jc w:val="both"/>
        <w:rPr>
          <w:rFonts w:ascii="Garamond" w:hAnsi="Garamond" w:cs="Arial"/>
          <w:color w:val="000000"/>
        </w:rPr>
      </w:pPr>
      <w:r w:rsidRPr="00AC028C">
        <w:rPr>
          <w:rFonts w:ascii="Garamond" w:hAnsi="Garamond" w:cs="Arial"/>
          <w:color w:val="000000"/>
        </w:rPr>
        <w:t>1. quando não for aplicado o objeto do convênio, ressalvadas as hipóteses de caso fortuito ou força maior, devidamente comprovado;</w:t>
      </w:r>
    </w:p>
    <w:p w:rsidR="006805BD" w:rsidRPr="00AC028C" w:rsidRDefault="006805BD" w:rsidP="006805BD">
      <w:pPr>
        <w:autoSpaceDE w:val="0"/>
        <w:autoSpaceDN w:val="0"/>
        <w:adjustRightInd w:val="0"/>
        <w:spacing w:line="360" w:lineRule="auto"/>
        <w:ind w:left="2268"/>
        <w:jc w:val="both"/>
        <w:rPr>
          <w:rFonts w:ascii="Garamond" w:hAnsi="Garamond" w:cs="Arial"/>
          <w:color w:val="000000"/>
        </w:rPr>
      </w:pPr>
    </w:p>
    <w:p w:rsidR="006805BD" w:rsidRPr="00AC028C" w:rsidRDefault="006805BD" w:rsidP="006805BD">
      <w:pPr>
        <w:autoSpaceDE w:val="0"/>
        <w:autoSpaceDN w:val="0"/>
        <w:adjustRightInd w:val="0"/>
        <w:spacing w:line="360" w:lineRule="auto"/>
        <w:ind w:left="2268"/>
        <w:jc w:val="both"/>
        <w:rPr>
          <w:rFonts w:ascii="Garamond" w:hAnsi="Garamond" w:cs="Arial"/>
          <w:color w:val="000000"/>
        </w:rPr>
      </w:pPr>
      <w:r w:rsidRPr="00AC028C">
        <w:rPr>
          <w:rFonts w:ascii="Garamond" w:hAnsi="Garamond" w:cs="Arial"/>
          <w:color w:val="000000"/>
        </w:rPr>
        <w:t>2. omissão de apresentação da prestação de contas, no prazo regulamentar, salvo quando decorrente de caso fortuito ou força maior, devidamente comprovado;</w:t>
      </w:r>
    </w:p>
    <w:p w:rsidR="006805BD" w:rsidRPr="00AC028C" w:rsidRDefault="006805BD" w:rsidP="006805BD">
      <w:pPr>
        <w:autoSpaceDE w:val="0"/>
        <w:autoSpaceDN w:val="0"/>
        <w:adjustRightInd w:val="0"/>
        <w:spacing w:line="360" w:lineRule="auto"/>
        <w:ind w:left="2268"/>
        <w:jc w:val="both"/>
        <w:rPr>
          <w:rFonts w:ascii="Garamond" w:hAnsi="Garamond" w:cs="Arial"/>
          <w:color w:val="000000"/>
        </w:rPr>
      </w:pPr>
    </w:p>
    <w:p w:rsidR="006805BD" w:rsidRPr="00AC028C" w:rsidRDefault="006805BD" w:rsidP="006805BD">
      <w:pPr>
        <w:autoSpaceDE w:val="0"/>
        <w:autoSpaceDN w:val="0"/>
        <w:adjustRightInd w:val="0"/>
        <w:spacing w:line="360" w:lineRule="auto"/>
        <w:ind w:left="2268"/>
        <w:jc w:val="both"/>
        <w:rPr>
          <w:rFonts w:ascii="Garamond" w:hAnsi="Garamond" w:cs="Arial"/>
          <w:color w:val="000000"/>
        </w:rPr>
      </w:pPr>
      <w:r w:rsidRPr="00AC028C">
        <w:rPr>
          <w:rFonts w:ascii="Garamond" w:hAnsi="Garamond" w:cs="Arial"/>
          <w:color w:val="000000"/>
        </w:rPr>
        <w:t>3. utilização dos recursos em finalidade diversa do estabelecido no presente Convênio.</w:t>
      </w:r>
    </w:p>
    <w:p w:rsidR="006805BD" w:rsidRPr="00AC028C" w:rsidRDefault="006805BD" w:rsidP="006805BD">
      <w:pPr>
        <w:autoSpaceDE w:val="0"/>
        <w:autoSpaceDN w:val="0"/>
        <w:adjustRightInd w:val="0"/>
        <w:spacing w:line="360" w:lineRule="auto"/>
        <w:ind w:left="2268"/>
        <w:jc w:val="both"/>
        <w:rPr>
          <w:rFonts w:ascii="Garamond" w:hAnsi="Garamond" w:cs="Arial"/>
          <w:color w:val="FF0000"/>
        </w:rPr>
      </w:pPr>
    </w:p>
    <w:p w:rsidR="006805BD" w:rsidRPr="001A05FF" w:rsidRDefault="006805BD" w:rsidP="006805BD">
      <w:pPr>
        <w:autoSpaceDE w:val="0"/>
        <w:autoSpaceDN w:val="0"/>
        <w:adjustRightInd w:val="0"/>
        <w:spacing w:line="360" w:lineRule="auto"/>
        <w:ind w:left="1701"/>
        <w:jc w:val="both"/>
        <w:rPr>
          <w:rFonts w:ascii="Garamond" w:hAnsi="Garamond" w:cs="Arial"/>
        </w:rPr>
      </w:pPr>
      <w:r w:rsidRPr="001A05FF">
        <w:rPr>
          <w:rFonts w:ascii="Garamond" w:hAnsi="Garamond" w:cs="Arial"/>
        </w:rPr>
        <w:t>i).recolher o saldo financeiro ao final do último mês do ano, à conta corrente determinada pela Secretaria Municipal de Educação do CONVENENTE, se existente, ou quando for o caso.</w:t>
      </w:r>
    </w:p>
    <w:p w:rsidR="006805BD" w:rsidRPr="00AC028C" w:rsidRDefault="006805BD" w:rsidP="006805BD">
      <w:pPr>
        <w:autoSpaceDE w:val="0"/>
        <w:autoSpaceDN w:val="0"/>
        <w:adjustRightInd w:val="0"/>
        <w:spacing w:line="360" w:lineRule="auto"/>
        <w:ind w:left="360"/>
        <w:jc w:val="both"/>
        <w:rPr>
          <w:rFonts w:ascii="Garamond" w:hAnsi="Garamond" w:cs="Arial"/>
          <w:color w:val="FF0000"/>
        </w:rPr>
      </w:pPr>
    </w:p>
    <w:p w:rsidR="006805BD" w:rsidRPr="00A45E50" w:rsidRDefault="006805BD" w:rsidP="006805BD">
      <w:pPr>
        <w:autoSpaceDE w:val="0"/>
        <w:autoSpaceDN w:val="0"/>
        <w:adjustRightInd w:val="0"/>
        <w:spacing w:line="360" w:lineRule="auto"/>
        <w:jc w:val="both"/>
        <w:rPr>
          <w:rFonts w:ascii="Garamond" w:hAnsi="Garamond" w:cs="Arial"/>
          <w:b/>
          <w:bCs/>
          <w:color w:val="000000"/>
          <w:u w:val="single"/>
        </w:rPr>
      </w:pPr>
      <w:r w:rsidRPr="00A45E50">
        <w:rPr>
          <w:rFonts w:ascii="Garamond" w:hAnsi="Garamond" w:cs="Arial"/>
          <w:b/>
          <w:bCs/>
          <w:color w:val="000000"/>
          <w:u w:val="single"/>
        </w:rPr>
        <w:t>Cláusula quarta – DA VIGÊNCIA</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 xml:space="preserve">O presente convênio terá duração </w:t>
      </w:r>
      <w:r w:rsidRPr="00357FEF">
        <w:rPr>
          <w:rFonts w:ascii="Garamond" w:hAnsi="Garamond" w:cs="Arial"/>
          <w:color w:val="000000"/>
          <w:highlight w:val="yellow"/>
        </w:rPr>
        <w:t>de 2 (dois) anos,</w:t>
      </w:r>
      <w:r w:rsidRPr="00AC028C">
        <w:rPr>
          <w:rFonts w:ascii="Garamond" w:hAnsi="Garamond" w:cs="Arial"/>
          <w:color w:val="000000"/>
        </w:rPr>
        <w:t xml:space="preserve"> prorrogável por iguais e sucessivos períodos até no máximo de 60 (sessenta) meses, conforme preceitua a Lei 8666/93 e alterações.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45E50" w:rsidRDefault="006805BD" w:rsidP="006805BD">
      <w:pPr>
        <w:autoSpaceDE w:val="0"/>
        <w:autoSpaceDN w:val="0"/>
        <w:adjustRightInd w:val="0"/>
        <w:spacing w:line="360" w:lineRule="auto"/>
        <w:jc w:val="both"/>
        <w:rPr>
          <w:rFonts w:ascii="Garamond" w:hAnsi="Garamond" w:cs="Arial"/>
          <w:b/>
          <w:bCs/>
          <w:color w:val="000000"/>
          <w:u w:val="single"/>
        </w:rPr>
      </w:pPr>
      <w:r w:rsidRPr="00A45E50">
        <w:rPr>
          <w:rFonts w:ascii="Garamond" w:hAnsi="Garamond" w:cs="Arial"/>
          <w:b/>
          <w:bCs/>
          <w:color w:val="000000"/>
          <w:u w:val="single"/>
        </w:rPr>
        <w:t>Cláusula quinta – DO REPASSE E DO VALOR</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 xml:space="preserve">O repasse do recurso ocorrerá sobre parcela cujo o transporte escolar houver sido prestado, com referência aos meses mencionados na Alínea “a” da Cláusula primeira, no valor líquido </w:t>
      </w:r>
      <w:r>
        <w:rPr>
          <w:rFonts w:ascii="Garamond" w:hAnsi="Garamond" w:cs="Arial"/>
          <w:color w:val="000000"/>
          <w:highlight w:val="yellow"/>
        </w:rPr>
        <w:t>de R$ 13.130,92</w:t>
      </w:r>
      <w:r w:rsidRPr="00AC028C">
        <w:rPr>
          <w:rFonts w:ascii="Garamond" w:hAnsi="Garamond" w:cs="Arial"/>
          <w:color w:val="000000"/>
          <w:highlight w:val="yellow"/>
        </w:rPr>
        <w:t xml:space="preserve"> (</w:t>
      </w:r>
      <w:r>
        <w:rPr>
          <w:rFonts w:ascii="Garamond" w:hAnsi="Garamond" w:cs="Arial"/>
          <w:color w:val="000000"/>
          <w:highlight w:val="yellow"/>
        </w:rPr>
        <w:t>treze mil cento e trinta reais e noventa e dois centavos)</w:t>
      </w:r>
      <w:r w:rsidRPr="00AC028C">
        <w:rPr>
          <w:rFonts w:ascii="Garamond" w:hAnsi="Garamond" w:cs="Arial"/>
          <w:color w:val="000000"/>
          <w:highlight w:val="yellow"/>
        </w:rPr>
        <w:t xml:space="preserve"> mensais,</w:t>
      </w:r>
      <w:r w:rsidRPr="00AC028C">
        <w:rPr>
          <w:rFonts w:ascii="Garamond" w:hAnsi="Garamond" w:cs="Arial"/>
          <w:color w:val="000000"/>
        </w:rPr>
        <w:t xml:space="preserve"> a ser depositada até o 5º (quinto) dia do mês subsequente, diretamente na conta do CONVENIADO, já feita a compensação referida na Alínea “b” da Cláusula primeira.</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45E50" w:rsidRDefault="006805BD" w:rsidP="006805BD">
      <w:pPr>
        <w:autoSpaceDE w:val="0"/>
        <w:autoSpaceDN w:val="0"/>
        <w:adjustRightInd w:val="0"/>
        <w:spacing w:line="360" w:lineRule="auto"/>
        <w:jc w:val="both"/>
        <w:rPr>
          <w:rFonts w:ascii="Garamond" w:hAnsi="Garamond" w:cs="Arial"/>
          <w:b/>
          <w:bCs/>
          <w:color w:val="000000"/>
          <w:u w:val="single"/>
        </w:rPr>
      </w:pPr>
      <w:r w:rsidRPr="00A45E50">
        <w:rPr>
          <w:rFonts w:ascii="Garamond" w:hAnsi="Garamond" w:cs="Arial"/>
          <w:b/>
          <w:bCs/>
          <w:color w:val="000000"/>
          <w:u w:val="single"/>
        </w:rPr>
        <w:t>Cláusula sexta: DA CLASSIFICAÇÃO DOS RECURSOS</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954121" w:rsidRDefault="006805BD" w:rsidP="006805BD">
      <w:pPr>
        <w:autoSpaceDE w:val="0"/>
        <w:autoSpaceDN w:val="0"/>
        <w:adjustRightInd w:val="0"/>
        <w:spacing w:line="360" w:lineRule="auto"/>
        <w:ind w:firstLine="567"/>
        <w:jc w:val="both"/>
        <w:rPr>
          <w:rFonts w:ascii="Garamond" w:hAnsi="Garamond" w:cs="Arial"/>
          <w:color w:val="000000"/>
        </w:rPr>
      </w:pPr>
      <w:r>
        <w:rPr>
          <w:rFonts w:ascii="Garamond" w:hAnsi="Garamond" w:cs="Arial"/>
          <w:color w:val="000000"/>
        </w:rPr>
        <w:t xml:space="preserve">O CONVENENTE </w:t>
      </w:r>
      <w:r w:rsidRPr="00AC028C">
        <w:rPr>
          <w:rFonts w:ascii="Garamond" w:hAnsi="Garamond" w:cs="Arial"/>
          <w:color w:val="000000"/>
        </w:rPr>
        <w:t xml:space="preserve">para atender ao Programa de Descentralização Financeira referente ao presente convênio, </w:t>
      </w:r>
      <w:r w:rsidRPr="00954121">
        <w:rPr>
          <w:rFonts w:ascii="Garamond" w:hAnsi="Garamond" w:cs="Arial"/>
          <w:color w:val="000000"/>
          <w:highlight w:val="yellow"/>
        </w:rPr>
        <w:t>utilizará recursos provenientes de arrecadação própria .......... ou das verbas repassadas do FUNDO DO TRANSPORTE ESCOLAR.........., Lei........................................., elemento de despesa, .....................................- Lei ........ de ........./......../........, que se refere à manutenção e desenvolvimento do transporte escolar).</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45E50" w:rsidRDefault="006805BD" w:rsidP="006805BD">
      <w:pPr>
        <w:autoSpaceDE w:val="0"/>
        <w:autoSpaceDN w:val="0"/>
        <w:adjustRightInd w:val="0"/>
        <w:spacing w:line="360" w:lineRule="auto"/>
        <w:jc w:val="both"/>
        <w:rPr>
          <w:rFonts w:ascii="Garamond" w:hAnsi="Garamond" w:cs="Arial"/>
          <w:b/>
          <w:bCs/>
          <w:color w:val="000000"/>
          <w:u w:val="single"/>
        </w:rPr>
      </w:pPr>
      <w:r w:rsidRPr="00A45E50">
        <w:rPr>
          <w:rFonts w:ascii="Garamond" w:hAnsi="Garamond" w:cs="Arial"/>
          <w:b/>
          <w:bCs/>
          <w:color w:val="000000"/>
          <w:u w:val="single"/>
        </w:rPr>
        <w:t>Cláusula sétima – DA LIBERAÇÃO PARCELADA</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A liberação de parcela mensal de recursos referente a mês subsequente, estará condicionada a apresentação da prestação de contas de parcela depositada sobre mês anterior.</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3E1824" w:rsidRDefault="006805BD" w:rsidP="006805BD">
      <w:pPr>
        <w:autoSpaceDE w:val="0"/>
        <w:autoSpaceDN w:val="0"/>
        <w:adjustRightInd w:val="0"/>
        <w:spacing w:line="360" w:lineRule="auto"/>
        <w:jc w:val="both"/>
        <w:rPr>
          <w:rFonts w:ascii="Garamond" w:hAnsi="Garamond" w:cs="Arial"/>
          <w:b/>
          <w:bCs/>
          <w:color w:val="000000"/>
          <w:u w:val="single"/>
        </w:rPr>
      </w:pPr>
      <w:r w:rsidRPr="003E1824">
        <w:rPr>
          <w:rFonts w:ascii="Garamond" w:hAnsi="Garamond" w:cs="Arial"/>
          <w:b/>
          <w:bCs/>
          <w:color w:val="000000"/>
          <w:u w:val="single"/>
        </w:rPr>
        <w:t>Cláusula oitava – DA APLICAÇÃO DOS RECURSOS</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bCs/>
          <w:color w:val="000000"/>
        </w:rPr>
        <w:t>O</w:t>
      </w:r>
      <w:r w:rsidRPr="00AC028C">
        <w:rPr>
          <w:rFonts w:ascii="Garamond" w:hAnsi="Garamond" w:cs="Arial"/>
          <w:color w:val="000000"/>
        </w:rPr>
        <w:t>s saldos, enquanto não utilizados, deverão ser aplicados em fundo na própria agência bancária;</w:t>
      </w:r>
    </w:p>
    <w:p w:rsidR="006805BD" w:rsidRPr="00AC028C" w:rsidRDefault="006805BD" w:rsidP="006805BD">
      <w:pPr>
        <w:pStyle w:val="PargrafodaLista"/>
        <w:autoSpaceDE w:val="0"/>
        <w:autoSpaceDN w:val="0"/>
        <w:adjustRightInd w:val="0"/>
        <w:spacing w:line="360" w:lineRule="auto"/>
        <w:jc w:val="both"/>
        <w:rPr>
          <w:rFonts w:ascii="Garamond" w:hAnsi="Garamond" w:cs="Arial"/>
          <w:color w:val="000000"/>
        </w:rPr>
      </w:pPr>
    </w:p>
    <w:p w:rsidR="006805BD" w:rsidRPr="00AC028C" w:rsidRDefault="006805BD" w:rsidP="006805BD">
      <w:pPr>
        <w:pStyle w:val="PargrafodaLista"/>
        <w:numPr>
          <w:ilvl w:val="0"/>
          <w:numId w:val="2"/>
        </w:numPr>
        <w:autoSpaceDE w:val="0"/>
        <w:autoSpaceDN w:val="0"/>
        <w:adjustRightInd w:val="0"/>
        <w:spacing w:line="360" w:lineRule="auto"/>
        <w:ind w:left="1134" w:firstLine="0"/>
        <w:contextualSpacing/>
        <w:jc w:val="both"/>
        <w:rPr>
          <w:rFonts w:ascii="Garamond" w:hAnsi="Garamond" w:cs="Arial"/>
          <w:color w:val="000000"/>
        </w:rPr>
      </w:pPr>
      <w:r w:rsidRPr="00AC028C">
        <w:rPr>
          <w:rFonts w:ascii="Garamond" w:hAnsi="Garamond" w:cs="Arial"/>
          <w:color w:val="000000"/>
        </w:rPr>
        <w:t>Havendo saldo financeiro, ao final do último mês, este será restituído ao CONVENENTE, através de Guia de Recolhimento juntamente com a prestação de contas.</w:t>
      </w: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p>
    <w:p w:rsidR="006805BD" w:rsidRPr="003E1824" w:rsidRDefault="006805BD" w:rsidP="006805BD">
      <w:pPr>
        <w:autoSpaceDE w:val="0"/>
        <w:autoSpaceDN w:val="0"/>
        <w:adjustRightInd w:val="0"/>
        <w:spacing w:line="360" w:lineRule="auto"/>
        <w:jc w:val="both"/>
        <w:rPr>
          <w:rFonts w:ascii="Garamond" w:hAnsi="Garamond" w:cs="Arial"/>
          <w:b/>
          <w:bCs/>
          <w:color w:val="000000"/>
          <w:u w:val="single"/>
        </w:rPr>
      </w:pPr>
      <w:r w:rsidRPr="003E1824">
        <w:rPr>
          <w:rFonts w:ascii="Garamond" w:hAnsi="Garamond" w:cs="Arial"/>
          <w:b/>
          <w:bCs/>
          <w:color w:val="000000"/>
          <w:u w:val="single"/>
        </w:rPr>
        <w:t>Cláusula nona – DA PRESTAÇÃO DE CONTAS</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rPr>
      </w:pPr>
      <w:r w:rsidRPr="00AC028C">
        <w:rPr>
          <w:rFonts w:ascii="Garamond" w:hAnsi="Garamond" w:cs="Arial"/>
          <w:color w:val="000000"/>
        </w:rPr>
        <w:t>A prestação de contas do valor repassado mensalmente, deverá ser apresentada a Secretaria Municipal da Educação do CONVENENTE</w:t>
      </w:r>
      <w:r w:rsidRPr="003E1824">
        <w:rPr>
          <w:rFonts w:ascii="Garamond" w:hAnsi="Garamond" w:cs="Arial"/>
          <w:color w:val="000000"/>
        </w:rPr>
        <w:t xml:space="preserve">, </w:t>
      </w:r>
      <w:r w:rsidRPr="003E1824">
        <w:rPr>
          <w:rFonts w:ascii="Garamond" w:hAnsi="Garamond" w:cs="Arial"/>
        </w:rPr>
        <w:t>até o 15º (décimo quinto) dia do mês subsequente, devendo constar os seguintes documentos:</w:t>
      </w: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p>
    <w:p w:rsidR="006805BD" w:rsidRPr="00AC028C" w:rsidRDefault="006805BD" w:rsidP="006805BD">
      <w:pPr>
        <w:pStyle w:val="PargrafodaLista"/>
        <w:numPr>
          <w:ilvl w:val="0"/>
          <w:numId w:val="3"/>
        </w:numPr>
        <w:autoSpaceDE w:val="0"/>
        <w:autoSpaceDN w:val="0"/>
        <w:adjustRightInd w:val="0"/>
        <w:spacing w:line="360" w:lineRule="auto"/>
        <w:ind w:left="1134" w:firstLine="0"/>
        <w:contextualSpacing/>
        <w:jc w:val="both"/>
        <w:rPr>
          <w:rFonts w:ascii="Garamond" w:hAnsi="Garamond" w:cs="Verdana"/>
        </w:rPr>
      </w:pPr>
      <w:r w:rsidRPr="00AC028C">
        <w:rPr>
          <w:rFonts w:ascii="Garamond" w:hAnsi="Garamond" w:cs="Verdana"/>
          <w:bCs/>
        </w:rPr>
        <w:lastRenderedPageBreak/>
        <w:t>Ofício de Encaminhamento</w:t>
      </w:r>
      <w:r w:rsidRPr="00AC028C">
        <w:rPr>
          <w:rFonts w:ascii="Garamond" w:hAnsi="Garamond" w:cs="Verdana"/>
          <w:b/>
          <w:bCs/>
        </w:rPr>
        <w:t xml:space="preserve"> </w:t>
      </w:r>
      <w:r w:rsidRPr="00AC028C">
        <w:rPr>
          <w:rFonts w:ascii="Garamond" w:hAnsi="Garamond" w:cs="Verdana"/>
        </w:rPr>
        <w:t>da Prestação de Contas, dirigido SEMED do CONVENENTE, ou protocolado junto ao Protocolo Geral da Prefeitura Chapada dos Guimarães;</w:t>
      </w:r>
    </w:p>
    <w:p w:rsidR="006805BD" w:rsidRPr="00954121" w:rsidRDefault="006805BD" w:rsidP="006805BD">
      <w:pPr>
        <w:autoSpaceDE w:val="0"/>
        <w:autoSpaceDN w:val="0"/>
        <w:adjustRightInd w:val="0"/>
        <w:spacing w:line="360" w:lineRule="auto"/>
        <w:jc w:val="both"/>
        <w:rPr>
          <w:rFonts w:ascii="Garamond" w:hAnsi="Garamond" w:cs="Verdana"/>
          <w:b/>
          <w:bCs/>
        </w:rPr>
      </w:pPr>
    </w:p>
    <w:p w:rsidR="006805BD" w:rsidRDefault="006805BD" w:rsidP="006805BD">
      <w:pPr>
        <w:pStyle w:val="PargrafodaLista"/>
        <w:autoSpaceDE w:val="0"/>
        <w:autoSpaceDN w:val="0"/>
        <w:adjustRightInd w:val="0"/>
        <w:spacing w:line="360" w:lineRule="auto"/>
        <w:ind w:left="1134"/>
        <w:jc w:val="both"/>
        <w:rPr>
          <w:rFonts w:ascii="Garamond" w:hAnsi="Garamond" w:cs="Verdana"/>
        </w:rPr>
      </w:pPr>
      <w:r w:rsidRPr="00AC028C">
        <w:rPr>
          <w:rFonts w:ascii="Garamond" w:hAnsi="Garamond" w:cs="Verdana"/>
          <w:bCs/>
        </w:rPr>
        <w:t>II.Quadro demonstrativo das despesas efetuadas</w:t>
      </w:r>
      <w:r w:rsidRPr="00AC028C">
        <w:rPr>
          <w:rFonts w:ascii="Garamond" w:hAnsi="Garamond" w:cs="Verdana"/>
        </w:rPr>
        <w:t>, conforme modelo fornecido pela SEMED;</w:t>
      </w:r>
    </w:p>
    <w:p w:rsidR="006805BD" w:rsidRPr="00AC028C" w:rsidRDefault="006805BD" w:rsidP="006805BD">
      <w:pPr>
        <w:pStyle w:val="PargrafodaLista"/>
        <w:autoSpaceDE w:val="0"/>
        <w:autoSpaceDN w:val="0"/>
        <w:adjustRightInd w:val="0"/>
        <w:spacing w:line="360" w:lineRule="auto"/>
        <w:ind w:left="1134"/>
        <w:jc w:val="both"/>
        <w:rPr>
          <w:rFonts w:ascii="Garamond" w:hAnsi="Garamond" w:cs="Verdana"/>
        </w:rPr>
      </w:pPr>
    </w:p>
    <w:p w:rsidR="006805BD" w:rsidRDefault="006805BD" w:rsidP="006805BD">
      <w:pPr>
        <w:autoSpaceDE w:val="0"/>
        <w:autoSpaceDN w:val="0"/>
        <w:adjustRightInd w:val="0"/>
        <w:spacing w:line="360" w:lineRule="auto"/>
        <w:ind w:left="1134"/>
        <w:jc w:val="both"/>
        <w:rPr>
          <w:rFonts w:ascii="Garamond" w:hAnsi="Garamond" w:cs="Verdana"/>
        </w:rPr>
      </w:pPr>
      <w:r w:rsidRPr="00AC028C">
        <w:rPr>
          <w:rFonts w:ascii="Garamond" w:hAnsi="Garamond" w:cs="Verdana"/>
          <w:bCs/>
        </w:rPr>
        <w:t>III.Parecer Contábil</w:t>
      </w:r>
      <w:r w:rsidRPr="00AC028C">
        <w:rPr>
          <w:rFonts w:ascii="Garamond" w:hAnsi="Garamond" w:cs="Verdana"/>
          <w:b/>
          <w:bCs/>
        </w:rPr>
        <w:t xml:space="preserve"> </w:t>
      </w:r>
      <w:r w:rsidRPr="00AC028C">
        <w:rPr>
          <w:rFonts w:ascii="Garamond" w:hAnsi="Garamond" w:cs="Verdana"/>
        </w:rPr>
        <w:t>assinado por profissional habilitado com número do CRC;</w:t>
      </w:r>
    </w:p>
    <w:p w:rsidR="006805BD" w:rsidRPr="006B266D" w:rsidRDefault="006805BD" w:rsidP="006805BD">
      <w:pPr>
        <w:autoSpaceDE w:val="0"/>
        <w:autoSpaceDN w:val="0"/>
        <w:adjustRightInd w:val="0"/>
        <w:spacing w:line="360" w:lineRule="auto"/>
        <w:ind w:left="1134"/>
        <w:jc w:val="both"/>
        <w:rPr>
          <w:rFonts w:ascii="Garamond" w:hAnsi="Garamond" w:cs="Verdana"/>
        </w:rPr>
      </w:pPr>
    </w:p>
    <w:p w:rsidR="006805BD" w:rsidRDefault="006805BD" w:rsidP="006805BD">
      <w:pPr>
        <w:autoSpaceDE w:val="0"/>
        <w:autoSpaceDN w:val="0"/>
        <w:adjustRightInd w:val="0"/>
        <w:spacing w:line="360" w:lineRule="auto"/>
        <w:ind w:left="1134"/>
        <w:jc w:val="both"/>
        <w:rPr>
          <w:rFonts w:ascii="Garamond" w:hAnsi="Garamond" w:cs="Verdana"/>
        </w:rPr>
      </w:pPr>
      <w:r w:rsidRPr="00AC028C">
        <w:rPr>
          <w:rFonts w:ascii="Garamond" w:hAnsi="Garamond" w:cs="Verdana"/>
        </w:rPr>
        <w:t>IV.</w:t>
      </w:r>
      <w:r w:rsidRPr="00AC028C">
        <w:rPr>
          <w:rFonts w:ascii="Garamond" w:hAnsi="Garamond" w:cs="Verdana"/>
          <w:bCs/>
        </w:rPr>
        <w:t>Conciliação Bancária</w:t>
      </w:r>
      <w:r>
        <w:rPr>
          <w:rFonts w:ascii="Garamond" w:hAnsi="Garamond" w:cs="Verdana"/>
        </w:rPr>
        <w:t>, se for o caso;</w:t>
      </w:r>
    </w:p>
    <w:p w:rsidR="006805BD" w:rsidRPr="00AC028C" w:rsidRDefault="006805BD" w:rsidP="006805BD">
      <w:pPr>
        <w:autoSpaceDE w:val="0"/>
        <w:autoSpaceDN w:val="0"/>
        <w:adjustRightInd w:val="0"/>
        <w:spacing w:line="360" w:lineRule="auto"/>
        <w:ind w:left="1134"/>
        <w:jc w:val="both"/>
        <w:rPr>
          <w:rFonts w:ascii="Garamond" w:hAnsi="Garamond" w:cs="Verdana"/>
        </w:rPr>
      </w:pPr>
    </w:p>
    <w:p w:rsidR="006805BD" w:rsidRPr="00AC028C" w:rsidRDefault="006805BD" w:rsidP="006805BD">
      <w:pPr>
        <w:autoSpaceDE w:val="0"/>
        <w:autoSpaceDN w:val="0"/>
        <w:adjustRightInd w:val="0"/>
        <w:spacing w:line="360" w:lineRule="auto"/>
        <w:ind w:left="1134"/>
        <w:jc w:val="both"/>
        <w:rPr>
          <w:rFonts w:ascii="Garamond" w:hAnsi="Garamond" w:cs="Verdana"/>
        </w:rPr>
      </w:pPr>
      <w:r w:rsidRPr="00AC028C">
        <w:rPr>
          <w:rFonts w:ascii="Garamond" w:hAnsi="Garamond" w:cs="Verdana"/>
        </w:rPr>
        <w:t>V.</w:t>
      </w:r>
      <w:r w:rsidRPr="00AC028C">
        <w:rPr>
          <w:rFonts w:ascii="Garamond" w:hAnsi="Garamond" w:cs="Verdana"/>
          <w:bCs/>
        </w:rPr>
        <w:t>Notas fiscais</w:t>
      </w:r>
      <w:r w:rsidRPr="00AC028C">
        <w:rPr>
          <w:rFonts w:ascii="Garamond" w:hAnsi="Garamond" w:cs="Verdana"/>
          <w:b/>
          <w:bCs/>
        </w:rPr>
        <w:t xml:space="preserve"> </w:t>
      </w:r>
      <w:r w:rsidRPr="00AC028C">
        <w:rPr>
          <w:rFonts w:ascii="Garamond" w:hAnsi="Garamond" w:cs="Verdana"/>
        </w:rPr>
        <w:t>de compras ou prestação de serviços, apresentadas na via original, em nome da CONVENIADA, devidamente atestadas ou certificadas pela pessoa competente, com identificação funcional do responsável, observando todos os dispositivos de encargos e tributos da legislação em vigor;</w:t>
      </w:r>
    </w:p>
    <w:p w:rsidR="006805BD" w:rsidRPr="00AC028C" w:rsidRDefault="006805BD" w:rsidP="006805BD">
      <w:pPr>
        <w:pStyle w:val="PargrafodaLista"/>
        <w:spacing w:line="360" w:lineRule="auto"/>
        <w:ind w:left="1134"/>
        <w:jc w:val="both"/>
        <w:rPr>
          <w:rFonts w:ascii="Garamond" w:eastAsia="SymbolMT" w:hAnsi="Garamond" w:cs="SymbolMT"/>
        </w:rPr>
      </w:pPr>
    </w:p>
    <w:p w:rsidR="006805BD" w:rsidRPr="00AC028C" w:rsidRDefault="006805BD" w:rsidP="006805BD">
      <w:pPr>
        <w:autoSpaceDE w:val="0"/>
        <w:autoSpaceDN w:val="0"/>
        <w:adjustRightInd w:val="0"/>
        <w:spacing w:line="360" w:lineRule="auto"/>
        <w:ind w:left="1134"/>
        <w:jc w:val="both"/>
        <w:rPr>
          <w:rFonts w:ascii="Garamond" w:hAnsi="Garamond" w:cs="Verdana"/>
        </w:rPr>
      </w:pPr>
      <w:r w:rsidRPr="00AC028C">
        <w:rPr>
          <w:rFonts w:ascii="Garamond" w:eastAsia="SymbolMT" w:hAnsi="Garamond" w:cs="SymbolMT"/>
        </w:rPr>
        <w:t>VI.</w:t>
      </w:r>
      <w:r w:rsidRPr="00AC028C">
        <w:rPr>
          <w:rFonts w:ascii="Garamond" w:hAnsi="Garamond" w:cs="Verdana"/>
          <w:bCs/>
        </w:rPr>
        <w:t xml:space="preserve">Extratos bancários </w:t>
      </w:r>
      <w:r w:rsidRPr="00AC028C">
        <w:rPr>
          <w:rFonts w:ascii="Garamond" w:hAnsi="Garamond" w:cs="Verdana"/>
        </w:rPr>
        <w:t xml:space="preserve">da </w:t>
      </w:r>
      <w:r w:rsidRPr="00AC028C">
        <w:rPr>
          <w:rFonts w:ascii="Garamond" w:hAnsi="Garamond" w:cs="Verdana"/>
          <w:bCs/>
        </w:rPr>
        <w:t>CONTA ESPECIFICA</w:t>
      </w:r>
      <w:r w:rsidRPr="00AC028C">
        <w:rPr>
          <w:rFonts w:ascii="Garamond" w:hAnsi="Garamond" w:cs="Verdana"/>
          <w:b/>
          <w:bCs/>
        </w:rPr>
        <w:t xml:space="preserve"> </w:t>
      </w:r>
      <w:r w:rsidRPr="00AC028C">
        <w:rPr>
          <w:rFonts w:ascii="Garamond" w:hAnsi="Garamond" w:cs="Verdana"/>
        </w:rPr>
        <w:t>referente a movimentação dos recursos recebidos, de acordo com o objeto da transferência, compreendendo o período do recebimento do crédito até o encerramento do prazo para aplicação dos recursos.</w:t>
      </w:r>
    </w:p>
    <w:p w:rsidR="006805BD" w:rsidRPr="00AC028C" w:rsidRDefault="006805BD" w:rsidP="006805BD">
      <w:pPr>
        <w:autoSpaceDE w:val="0"/>
        <w:autoSpaceDN w:val="0"/>
        <w:adjustRightInd w:val="0"/>
        <w:spacing w:line="360" w:lineRule="auto"/>
        <w:jc w:val="both"/>
        <w:rPr>
          <w:rFonts w:ascii="Garamond" w:hAnsi="Garamond" w:cs="Verdana"/>
          <w:color w:val="FF0000"/>
        </w:rPr>
      </w:pPr>
    </w:p>
    <w:p w:rsidR="006805BD" w:rsidRPr="00D10C66" w:rsidRDefault="006805BD" w:rsidP="006805BD">
      <w:pPr>
        <w:autoSpaceDE w:val="0"/>
        <w:autoSpaceDN w:val="0"/>
        <w:adjustRightInd w:val="0"/>
        <w:spacing w:line="360" w:lineRule="auto"/>
        <w:jc w:val="both"/>
        <w:rPr>
          <w:rFonts w:ascii="Garamond" w:hAnsi="Garamond" w:cs="Arial"/>
          <w:b/>
          <w:bCs/>
          <w:color w:val="000000"/>
          <w:u w:val="single"/>
        </w:rPr>
      </w:pPr>
      <w:r w:rsidRPr="00D10C66">
        <w:rPr>
          <w:rFonts w:ascii="Garamond" w:hAnsi="Garamond" w:cs="Arial"/>
          <w:b/>
          <w:bCs/>
          <w:color w:val="000000"/>
          <w:u w:val="single"/>
        </w:rPr>
        <w:t>Cláusula décima – DO PRAZO DE EFETIVAÇÃO DAS DESPESAS</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Para fins de comprovação de gastos não serão aceitas despesas efetuadas em datas, anterior ou posterior à vigência do presente convênio, bem como anteriores e posteriores ao período referente à parcela liberada.</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D10C66" w:rsidRDefault="006805BD" w:rsidP="006805BD">
      <w:pPr>
        <w:autoSpaceDE w:val="0"/>
        <w:autoSpaceDN w:val="0"/>
        <w:adjustRightInd w:val="0"/>
        <w:spacing w:line="360" w:lineRule="auto"/>
        <w:jc w:val="both"/>
        <w:rPr>
          <w:rFonts w:ascii="Garamond" w:hAnsi="Garamond" w:cs="Arial"/>
          <w:b/>
          <w:bCs/>
          <w:color w:val="000000"/>
          <w:u w:val="single"/>
        </w:rPr>
      </w:pPr>
      <w:r>
        <w:rPr>
          <w:rFonts w:ascii="Garamond" w:hAnsi="Garamond" w:cs="Arial"/>
          <w:b/>
          <w:bCs/>
          <w:color w:val="000000"/>
          <w:u w:val="single"/>
        </w:rPr>
        <w:t>Cláusula décima</w:t>
      </w:r>
      <w:r w:rsidRPr="00D10C66">
        <w:rPr>
          <w:rFonts w:ascii="Garamond" w:hAnsi="Garamond" w:cs="Arial"/>
          <w:b/>
          <w:bCs/>
          <w:color w:val="000000"/>
          <w:u w:val="single"/>
        </w:rPr>
        <w:t xml:space="preserve"> primeira: DA DENÚNCIA E DA RESCISÃO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Este convênio poderá ser denunciado pelas partes convenentes, a qualquer momento e especialmente, quando do descumprimento de suas cláusulas, particularmente quando da constatação das seguintes situações:</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r w:rsidRPr="00AC028C">
        <w:rPr>
          <w:rFonts w:ascii="Garamond" w:hAnsi="Garamond" w:cs="Arial"/>
          <w:color w:val="000000"/>
        </w:rPr>
        <w:t>I.O repasse dos recursos ocorrer em desconformidade ao valor ajustado e na data aprazada;</w:t>
      </w: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r w:rsidRPr="00AC028C">
        <w:rPr>
          <w:rFonts w:ascii="Garamond" w:hAnsi="Garamond" w:cs="Arial"/>
          <w:color w:val="000000"/>
        </w:rPr>
        <w:t>II.Utilização dos recursos em desacordo com seu objeto e demais cláusulas estabelecidas nesse instrumento;</w:t>
      </w:r>
    </w:p>
    <w:p w:rsidR="006805BD" w:rsidRPr="00AC028C" w:rsidRDefault="006805BD" w:rsidP="006805BD">
      <w:pPr>
        <w:pStyle w:val="PargrafodaLista"/>
        <w:autoSpaceDE w:val="0"/>
        <w:autoSpaceDN w:val="0"/>
        <w:adjustRightInd w:val="0"/>
        <w:spacing w:line="360" w:lineRule="auto"/>
        <w:ind w:left="1134"/>
        <w:jc w:val="both"/>
        <w:rPr>
          <w:rFonts w:ascii="Garamond" w:hAnsi="Garamond" w:cs="Arial"/>
          <w:color w:val="000000"/>
        </w:rPr>
      </w:pPr>
    </w:p>
    <w:p w:rsidR="006805BD" w:rsidRPr="00BF3981" w:rsidRDefault="006805BD" w:rsidP="006805BD">
      <w:pPr>
        <w:autoSpaceDE w:val="0"/>
        <w:autoSpaceDN w:val="0"/>
        <w:adjustRightInd w:val="0"/>
        <w:spacing w:line="360" w:lineRule="auto"/>
        <w:ind w:left="1134"/>
        <w:jc w:val="both"/>
        <w:rPr>
          <w:rFonts w:ascii="Garamond" w:hAnsi="Garamond" w:cs="Arial"/>
          <w:color w:val="000000"/>
        </w:rPr>
      </w:pPr>
      <w:r w:rsidRPr="00AC028C">
        <w:rPr>
          <w:rFonts w:ascii="Garamond" w:hAnsi="Garamond" w:cs="Arial"/>
          <w:color w:val="000000"/>
        </w:rPr>
        <w:t>III.Aplicação dos recursos no mercado financeiro, em desacordo com o disposto na Lei nº 8.666, de 21 de junho de 1993;</w:t>
      </w:r>
    </w:p>
    <w:p w:rsidR="006805BD" w:rsidRPr="00AC028C" w:rsidRDefault="006805BD" w:rsidP="006805BD">
      <w:pPr>
        <w:pStyle w:val="PargrafodaLista"/>
        <w:autoSpaceDE w:val="0"/>
        <w:autoSpaceDN w:val="0"/>
        <w:adjustRightInd w:val="0"/>
        <w:spacing w:line="360" w:lineRule="auto"/>
        <w:ind w:left="1134"/>
        <w:jc w:val="both"/>
        <w:rPr>
          <w:rFonts w:ascii="Garamond" w:hAnsi="Garamond" w:cs="Arial"/>
          <w:color w:val="000000"/>
        </w:rPr>
      </w:pP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r w:rsidRPr="00AC028C">
        <w:rPr>
          <w:rFonts w:ascii="Garamond" w:hAnsi="Garamond" w:cs="Arial"/>
          <w:color w:val="000000"/>
        </w:rPr>
        <w:t>IV.Falta de apresentação da prestação de contas no prazo estabelecido;</w:t>
      </w:r>
    </w:p>
    <w:p w:rsidR="006805BD" w:rsidRPr="00AC028C" w:rsidRDefault="006805BD" w:rsidP="006805BD">
      <w:pPr>
        <w:pStyle w:val="PargrafodaLista"/>
        <w:autoSpaceDE w:val="0"/>
        <w:autoSpaceDN w:val="0"/>
        <w:adjustRightInd w:val="0"/>
        <w:spacing w:line="360" w:lineRule="auto"/>
        <w:ind w:left="1134"/>
        <w:jc w:val="both"/>
        <w:rPr>
          <w:rFonts w:ascii="Garamond" w:hAnsi="Garamond" w:cs="Arial"/>
          <w:color w:val="000000"/>
        </w:rPr>
      </w:pP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r w:rsidRPr="00AC028C">
        <w:rPr>
          <w:rFonts w:ascii="Garamond" w:hAnsi="Garamond" w:cs="Arial"/>
          <w:color w:val="000000"/>
        </w:rPr>
        <w:t>V.Retardamento do início da execução do seu objeto por mais de 30 (trinta) dias, contados da data do recebimento dos recursos financeiros.</w:t>
      </w:r>
    </w:p>
    <w:p w:rsidR="006805BD" w:rsidRPr="00AC028C" w:rsidRDefault="006805BD" w:rsidP="006805BD">
      <w:pPr>
        <w:autoSpaceDE w:val="0"/>
        <w:autoSpaceDN w:val="0"/>
        <w:adjustRightInd w:val="0"/>
        <w:spacing w:line="360" w:lineRule="auto"/>
        <w:ind w:left="1134"/>
        <w:jc w:val="both"/>
        <w:rPr>
          <w:rFonts w:ascii="Garamond" w:hAnsi="Garamond" w:cs="Arial"/>
          <w:color w:val="000000"/>
        </w:rPr>
      </w:pPr>
    </w:p>
    <w:p w:rsidR="006805BD" w:rsidRPr="00D10C66" w:rsidRDefault="006805BD" w:rsidP="006805BD">
      <w:pPr>
        <w:autoSpaceDE w:val="0"/>
        <w:autoSpaceDN w:val="0"/>
        <w:adjustRightInd w:val="0"/>
        <w:spacing w:line="360" w:lineRule="auto"/>
        <w:jc w:val="both"/>
        <w:rPr>
          <w:rFonts w:ascii="Garamond" w:hAnsi="Garamond" w:cs="Arial"/>
          <w:b/>
          <w:bCs/>
          <w:color w:val="000000"/>
          <w:u w:val="single"/>
        </w:rPr>
      </w:pPr>
      <w:r>
        <w:rPr>
          <w:rFonts w:ascii="Garamond" w:hAnsi="Garamond" w:cs="Arial"/>
          <w:b/>
          <w:bCs/>
          <w:color w:val="000000"/>
          <w:u w:val="single"/>
        </w:rPr>
        <w:t xml:space="preserve">Cláusula décima </w:t>
      </w:r>
      <w:r w:rsidRPr="00D10C66">
        <w:rPr>
          <w:rFonts w:ascii="Garamond" w:hAnsi="Garamond" w:cs="Arial"/>
          <w:b/>
          <w:bCs/>
          <w:color w:val="000000"/>
          <w:u w:val="single"/>
        </w:rPr>
        <w:t>segunda – DA RESPONSABILIZAÇÃO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A ausência da prestação de contas no prazo e forma estabelecidos, ou a prática de irregularidade na aplicação dos recursos</w:t>
      </w:r>
      <w:r w:rsidRPr="00BF3981">
        <w:rPr>
          <w:rFonts w:ascii="Garamond" w:hAnsi="Garamond" w:cs="Arial"/>
        </w:rPr>
        <w:t>, sujeita a CONVENENTE ao bloqueio de novos repasses,</w:t>
      </w:r>
      <w:r w:rsidRPr="00BF3981">
        <w:rPr>
          <w:rFonts w:ascii="Garamond" w:hAnsi="Garamond" w:cs="Arial"/>
          <w:color w:val="000000"/>
        </w:rPr>
        <w:t xml:space="preserve"> bem como ao ressarcime</w:t>
      </w:r>
      <w:r w:rsidRPr="00AC028C">
        <w:rPr>
          <w:rFonts w:ascii="Garamond" w:hAnsi="Garamond" w:cs="Arial"/>
          <w:color w:val="000000"/>
        </w:rPr>
        <w:t>nto pela CONVENIADA dos valores, ao CONVENENTE, sem prejuízo das demais responsabilizações penal e civil.</w:t>
      </w:r>
    </w:p>
    <w:p w:rsidR="006805BD" w:rsidRPr="00AC028C" w:rsidRDefault="006805BD" w:rsidP="006805BD">
      <w:pPr>
        <w:autoSpaceDE w:val="0"/>
        <w:autoSpaceDN w:val="0"/>
        <w:adjustRightInd w:val="0"/>
        <w:spacing w:line="360" w:lineRule="auto"/>
        <w:jc w:val="both"/>
        <w:rPr>
          <w:rFonts w:ascii="Garamond" w:hAnsi="Garamond" w:cs="Arial"/>
          <w:color w:val="FF0000"/>
        </w:rPr>
      </w:pPr>
    </w:p>
    <w:p w:rsidR="006805BD" w:rsidRPr="005402D8" w:rsidRDefault="006805BD" w:rsidP="006805BD">
      <w:pPr>
        <w:autoSpaceDE w:val="0"/>
        <w:autoSpaceDN w:val="0"/>
        <w:adjustRightInd w:val="0"/>
        <w:spacing w:line="360" w:lineRule="auto"/>
        <w:jc w:val="both"/>
        <w:rPr>
          <w:rFonts w:ascii="Garamond" w:hAnsi="Garamond" w:cs="Arial"/>
          <w:b/>
          <w:bCs/>
          <w:color w:val="000000"/>
          <w:u w:val="single"/>
        </w:rPr>
      </w:pPr>
      <w:r>
        <w:rPr>
          <w:rFonts w:ascii="Garamond" w:hAnsi="Garamond" w:cs="Arial"/>
          <w:b/>
          <w:bCs/>
          <w:color w:val="000000"/>
          <w:u w:val="single"/>
        </w:rPr>
        <w:t xml:space="preserve">Cláusula décima </w:t>
      </w:r>
      <w:r w:rsidRPr="005402D8">
        <w:rPr>
          <w:rFonts w:ascii="Garamond" w:hAnsi="Garamond" w:cs="Arial"/>
          <w:b/>
          <w:bCs/>
          <w:color w:val="000000"/>
          <w:u w:val="single"/>
        </w:rPr>
        <w:t>terceira – DA MODIFICAÇÃO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 xml:space="preserve">O presente </w:t>
      </w:r>
      <w:r w:rsidRPr="005402D8">
        <w:rPr>
          <w:rFonts w:ascii="Garamond" w:hAnsi="Garamond" w:cs="Arial"/>
          <w:b/>
          <w:color w:val="000000"/>
        </w:rPr>
        <w:t>Termo de Convênio</w:t>
      </w:r>
      <w:r w:rsidRPr="00AC028C">
        <w:rPr>
          <w:rFonts w:ascii="Garamond" w:hAnsi="Garamond" w:cs="Arial"/>
          <w:color w:val="000000"/>
        </w:rPr>
        <w:t xml:space="preserve"> poderá ser modificado em qualquer de suas cláusulas e disposições, exceto quanto ao seu objeto e contrário aos ditames legais, mediante Termo Aditivo, de comum acordo entre os convenentes, desde que tal interesse seja manifestado em tempo hábil.</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5402D8" w:rsidRDefault="006805BD" w:rsidP="006805BD">
      <w:pPr>
        <w:autoSpaceDE w:val="0"/>
        <w:autoSpaceDN w:val="0"/>
        <w:adjustRightInd w:val="0"/>
        <w:spacing w:line="360" w:lineRule="auto"/>
        <w:jc w:val="both"/>
        <w:rPr>
          <w:rFonts w:ascii="Garamond" w:hAnsi="Garamond" w:cs="Arial"/>
          <w:b/>
          <w:bCs/>
          <w:color w:val="000000"/>
          <w:u w:val="single"/>
        </w:rPr>
      </w:pPr>
      <w:r>
        <w:rPr>
          <w:rFonts w:ascii="Garamond" w:hAnsi="Garamond" w:cs="Arial"/>
          <w:b/>
          <w:bCs/>
          <w:color w:val="000000"/>
          <w:u w:val="single"/>
        </w:rPr>
        <w:t xml:space="preserve">Cláusula décima </w:t>
      </w:r>
      <w:r w:rsidRPr="005402D8">
        <w:rPr>
          <w:rFonts w:ascii="Garamond" w:hAnsi="Garamond" w:cs="Arial"/>
          <w:b/>
          <w:bCs/>
          <w:color w:val="000000"/>
          <w:u w:val="single"/>
        </w:rPr>
        <w:t>quarta – DO FORO</w:t>
      </w:r>
    </w:p>
    <w:p w:rsidR="006805BD" w:rsidRPr="00AC028C" w:rsidRDefault="006805BD" w:rsidP="006805BD">
      <w:pPr>
        <w:autoSpaceDE w:val="0"/>
        <w:autoSpaceDN w:val="0"/>
        <w:adjustRightInd w:val="0"/>
        <w:spacing w:line="360" w:lineRule="auto"/>
        <w:jc w:val="both"/>
        <w:rPr>
          <w:rFonts w:ascii="Garamond" w:hAnsi="Garamond" w:cs="Arial"/>
          <w:b/>
          <w:bCs/>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lastRenderedPageBreak/>
        <w:t>Os Convenentes elegem o foro da Comarca de Chapada dos Guimarães/MT, para dirimir quaisquer dúvidas ou litígios que por ventura surgirem da execução do presente Termo de Convênio, com expressa renúncia de qualquer outro, por mais privilegiado que seja.</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Pr="00AC028C" w:rsidRDefault="006805BD" w:rsidP="006805BD">
      <w:pPr>
        <w:autoSpaceDE w:val="0"/>
        <w:autoSpaceDN w:val="0"/>
        <w:adjustRightInd w:val="0"/>
        <w:spacing w:line="360" w:lineRule="auto"/>
        <w:ind w:firstLine="567"/>
        <w:jc w:val="both"/>
        <w:rPr>
          <w:rFonts w:ascii="Garamond" w:hAnsi="Garamond" w:cs="Arial"/>
          <w:color w:val="000000"/>
        </w:rPr>
      </w:pPr>
      <w:r w:rsidRPr="00AC028C">
        <w:rPr>
          <w:rFonts w:ascii="Garamond" w:hAnsi="Garamond" w:cs="Arial"/>
          <w:color w:val="000000"/>
        </w:rPr>
        <w:t>E, por estarem justos e acordados, os partícipes firmam o presente Termo de Convênio, em (03) três vias de igual teor e forma.</w:t>
      </w:r>
    </w:p>
    <w:p w:rsidR="006805BD" w:rsidRPr="00AC028C" w:rsidRDefault="006805BD" w:rsidP="006805BD">
      <w:pPr>
        <w:autoSpaceDE w:val="0"/>
        <w:autoSpaceDN w:val="0"/>
        <w:adjustRightInd w:val="0"/>
        <w:spacing w:line="360" w:lineRule="auto"/>
        <w:jc w:val="both"/>
        <w:rPr>
          <w:rFonts w:ascii="Garamond" w:hAnsi="Garamond" w:cs="Arial"/>
          <w:color w:val="000000"/>
        </w:rPr>
      </w:pPr>
    </w:p>
    <w:p w:rsidR="006805BD" w:rsidRDefault="006805BD" w:rsidP="006805BD">
      <w:pPr>
        <w:autoSpaceDE w:val="0"/>
        <w:autoSpaceDN w:val="0"/>
        <w:adjustRightInd w:val="0"/>
        <w:spacing w:line="360" w:lineRule="auto"/>
        <w:jc w:val="right"/>
        <w:rPr>
          <w:rFonts w:ascii="Garamond" w:hAnsi="Garamond" w:cs="Arial"/>
          <w:color w:val="000000"/>
        </w:rPr>
      </w:pPr>
    </w:p>
    <w:p w:rsidR="006805BD" w:rsidRDefault="006805BD" w:rsidP="006805BD">
      <w:pPr>
        <w:autoSpaceDE w:val="0"/>
        <w:autoSpaceDN w:val="0"/>
        <w:adjustRightInd w:val="0"/>
        <w:spacing w:line="360" w:lineRule="auto"/>
        <w:jc w:val="right"/>
        <w:rPr>
          <w:rFonts w:ascii="Garamond" w:hAnsi="Garamond" w:cs="Arial"/>
          <w:color w:val="000000"/>
        </w:rPr>
      </w:pPr>
      <w:r w:rsidRPr="00AC028C">
        <w:rPr>
          <w:rFonts w:ascii="Garamond" w:hAnsi="Garamond" w:cs="Arial"/>
          <w:color w:val="000000"/>
        </w:rPr>
        <w:t>Nova Brasilândia/MT,........de março de 2018.</w:t>
      </w:r>
    </w:p>
    <w:p w:rsidR="006805BD" w:rsidRPr="00AC028C" w:rsidRDefault="006805BD" w:rsidP="006805BD">
      <w:pPr>
        <w:autoSpaceDE w:val="0"/>
        <w:autoSpaceDN w:val="0"/>
        <w:adjustRightInd w:val="0"/>
        <w:spacing w:line="360" w:lineRule="auto"/>
        <w:jc w:val="right"/>
        <w:rPr>
          <w:rFonts w:ascii="Garamond" w:hAnsi="Garamond" w:cs="Arial"/>
          <w:color w:val="000000"/>
        </w:rPr>
      </w:pPr>
    </w:p>
    <w:p w:rsidR="006805BD" w:rsidRPr="00960426" w:rsidRDefault="006805BD" w:rsidP="006805BD">
      <w:pPr>
        <w:autoSpaceDE w:val="0"/>
        <w:autoSpaceDN w:val="0"/>
        <w:adjustRightInd w:val="0"/>
        <w:spacing w:line="360" w:lineRule="auto"/>
        <w:jc w:val="right"/>
        <w:rPr>
          <w:rFonts w:ascii="Garamond" w:hAnsi="Garamond" w:cs="Arial"/>
          <w:color w:val="000000"/>
        </w:rPr>
      </w:pPr>
    </w:p>
    <w:p w:rsidR="006805BD" w:rsidRPr="00960426" w:rsidRDefault="006805BD" w:rsidP="006805BD">
      <w:pPr>
        <w:autoSpaceDE w:val="0"/>
        <w:autoSpaceDN w:val="0"/>
        <w:adjustRightInd w:val="0"/>
        <w:jc w:val="center"/>
        <w:rPr>
          <w:rFonts w:ascii="Garamond" w:hAnsi="Garamond" w:cs="Arial"/>
          <w:b/>
          <w:color w:val="000000"/>
        </w:rPr>
      </w:pPr>
      <w:r w:rsidRPr="00960426">
        <w:rPr>
          <w:rFonts w:ascii="Garamond" w:hAnsi="Garamond" w:cs="Arial"/>
          <w:b/>
          <w:color w:val="000000"/>
        </w:rPr>
        <w:t>THELMA PIMENTEL FIGUEIREDO DE OLIVEIRA</w:t>
      </w:r>
    </w:p>
    <w:p w:rsidR="006805BD" w:rsidRPr="00AC028C" w:rsidRDefault="006805BD" w:rsidP="006805BD">
      <w:pPr>
        <w:autoSpaceDE w:val="0"/>
        <w:autoSpaceDN w:val="0"/>
        <w:adjustRightInd w:val="0"/>
        <w:jc w:val="center"/>
        <w:rPr>
          <w:rFonts w:ascii="Garamond" w:hAnsi="Garamond" w:cs="Arial"/>
          <w:color w:val="000000"/>
        </w:rPr>
      </w:pPr>
      <w:r>
        <w:rPr>
          <w:rFonts w:ascii="Garamond" w:hAnsi="Garamond" w:cs="Arial"/>
          <w:color w:val="000000"/>
        </w:rPr>
        <w:t>Prefeita</w:t>
      </w:r>
      <w:r w:rsidRPr="00AC028C">
        <w:rPr>
          <w:rFonts w:ascii="Garamond" w:hAnsi="Garamond" w:cs="Arial"/>
          <w:color w:val="000000"/>
        </w:rPr>
        <w:t xml:space="preserve"> Municipal de Chapada dos Guimarães/MT</w:t>
      </w:r>
    </w:p>
    <w:p w:rsidR="006805BD" w:rsidRPr="00AC028C" w:rsidRDefault="006805BD" w:rsidP="006805BD">
      <w:pPr>
        <w:autoSpaceDE w:val="0"/>
        <w:autoSpaceDN w:val="0"/>
        <w:adjustRightInd w:val="0"/>
        <w:jc w:val="center"/>
        <w:rPr>
          <w:rFonts w:ascii="Garamond" w:hAnsi="Garamond" w:cs="Arial"/>
          <w:color w:val="000000"/>
        </w:rPr>
      </w:pPr>
      <w:r w:rsidRPr="00AC028C">
        <w:rPr>
          <w:rFonts w:ascii="Garamond" w:hAnsi="Garamond" w:cs="Arial"/>
          <w:color w:val="000000"/>
        </w:rPr>
        <w:t>CONVENENTE</w:t>
      </w:r>
    </w:p>
    <w:p w:rsidR="006805BD" w:rsidRPr="00AC028C" w:rsidRDefault="006805BD" w:rsidP="006805BD">
      <w:pPr>
        <w:autoSpaceDE w:val="0"/>
        <w:autoSpaceDN w:val="0"/>
        <w:adjustRightInd w:val="0"/>
        <w:jc w:val="center"/>
        <w:rPr>
          <w:rFonts w:ascii="Garamond" w:hAnsi="Garamond" w:cs="Arial"/>
          <w:color w:val="000000"/>
        </w:rPr>
      </w:pPr>
    </w:p>
    <w:p w:rsidR="006805BD" w:rsidRPr="00AC028C" w:rsidRDefault="006805BD" w:rsidP="006805BD">
      <w:pPr>
        <w:autoSpaceDE w:val="0"/>
        <w:autoSpaceDN w:val="0"/>
        <w:adjustRightInd w:val="0"/>
        <w:jc w:val="center"/>
        <w:rPr>
          <w:rFonts w:ascii="Garamond" w:hAnsi="Garamond" w:cs="Arial"/>
          <w:color w:val="000000"/>
        </w:rPr>
      </w:pPr>
    </w:p>
    <w:p w:rsidR="006805BD" w:rsidRPr="000E537D" w:rsidRDefault="006805BD" w:rsidP="006805BD">
      <w:pPr>
        <w:autoSpaceDE w:val="0"/>
        <w:autoSpaceDN w:val="0"/>
        <w:adjustRightInd w:val="0"/>
        <w:jc w:val="center"/>
        <w:rPr>
          <w:rFonts w:ascii="Garamond" w:hAnsi="Garamond" w:cs="Arial"/>
          <w:b/>
          <w:color w:val="000000"/>
        </w:rPr>
      </w:pPr>
      <w:r w:rsidRPr="000E537D">
        <w:rPr>
          <w:rFonts w:ascii="Garamond" w:hAnsi="Garamond" w:cs="Arial"/>
          <w:b/>
          <w:color w:val="000000"/>
        </w:rPr>
        <w:t>MAURIZA AUGUSTA DE OLIVEIRA</w:t>
      </w:r>
    </w:p>
    <w:p w:rsidR="006805BD" w:rsidRPr="00AC028C" w:rsidRDefault="006805BD" w:rsidP="006805BD">
      <w:pPr>
        <w:tabs>
          <w:tab w:val="left" w:pos="3544"/>
        </w:tabs>
        <w:jc w:val="center"/>
        <w:rPr>
          <w:rFonts w:ascii="Garamond" w:eastAsia="Calibri" w:hAnsi="Garamond" w:cs="Arial"/>
        </w:rPr>
      </w:pPr>
      <w:r w:rsidRPr="00AC028C">
        <w:rPr>
          <w:rFonts w:ascii="Garamond" w:eastAsia="Calibri" w:hAnsi="Garamond" w:cs="Arial"/>
        </w:rPr>
        <w:t>Prefeita Municipal de Nova Brasilândia/MT</w:t>
      </w:r>
    </w:p>
    <w:p w:rsidR="006805BD" w:rsidRPr="00AC028C" w:rsidRDefault="006805BD" w:rsidP="006805BD">
      <w:pPr>
        <w:tabs>
          <w:tab w:val="left" w:pos="3544"/>
        </w:tabs>
        <w:jc w:val="center"/>
        <w:rPr>
          <w:rFonts w:ascii="Garamond" w:eastAsia="Calibri" w:hAnsi="Garamond" w:cs="Arial"/>
        </w:rPr>
      </w:pPr>
      <w:r w:rsidRPr="00AC028C">
        <w:rPr>
          <w:rFonts w:ascii="Garamond" w:eastAsia="Calibri" w:hAnsi="Garamond" w:cs="Arial"/>
        </w:rPr>
        <w:t>CONVENIDA</w:t>
      </w:r>
    </w:p>
    <w:p w:rsidR="006805BD" w:rsidRPr="00AC028C" w:rsidRDefault="006805BD" w:rsidP="006805BD">
      <w:pPr>
        <w:tabs>
          <w:tab w:val="left" w:pos="3544"/>
        </w:tabs>
        <w:spacing w:after="200"/>
        <w:jc w:val="both"/>
        <w:rPr>
          <w:rFonts w:ascii="Garamond" w:eastAsia="Calibri" w:hAnsi="Garamond" w:cs="Arial"/>
        </w:rPr>
      </w:pPr>
    </w:p>
    <w:p w:rsidR="006805BD" w:rsidRPr="00442F3C" w:rsidRDefault="006805BD" w:rsidP="006805BD">
      <w:pPr>
        <w:tabs>
          <w:tab w:val="left" w:pos="3544"/>
        </w:tabs>
        <w:spacing w:after="200"/>
        <w:jc w:val="center"/>
        <w:rPr>
          <w:rFonts w:ascii="Garamond" w:eastAsia="Calibri" w:hAnsi="Garamond" w:cs="Arial"/>
          <w:b/>
        </w:rPr>
      </w:pPr>
      <w:r>
        <w:rPr>
          <w:rFonts w:ascii="Garamond" w:eastAsia="Calibri" w:hAnsi="Garamond" w:cs="Arial"/>
          <w:b/>
        </w:rPr>
        <w:t>HELLEN CRISTINA XAVIER MOREIRA</w:t>
      </w:r>
    </w:p>
    <w:p w:rsidR="006805BD" w:rsidRPr="00AC028C" w:rsidRDefault="006805BD" w:rsidP="006805BD">
      <w:pPr>
        <w:tabs>
          <w:tab w:val="left" w:pos="3544"/>
        </w:tabs>
        <w:spacing w:after="200"/>
        <w:jc w:val="center"/>
        <w:rPr>
          <w:rFonts w:ascii="Garamond" w:eastAsia="Calibri" w:hAnsi="Garamond" w:cs="Arial"/>
        </w:rPr>
      </w:pPr>
      <w:r w:rsidRPr="00AC028C">
        <w:rPr>
          <w:rFonts w:ascii="Garamond" w:eastAsia="Calibri" w:hAnsi="Garamond" w:cs="Arial"/>
        </w:rPr>
        <w:t>Secretária Municipal de Educação de Chapada dos Guimarães</w:t>
      </w:r>
    </w:p>
    <w:p w:rsidR="006805BD" w:rsidRPr="00AC028C" w:rsidRDefault="006805BD" w:rsidP="006805BD">
      <w:pPr>
        <w:tabs>
          <w:tab w:val="left" w:pos="3544"/>
        </w:tabs>
        <w:spacing w:after="200"/>
        <w:jc w:val="center"/>
        <w:rPr>
          <w:rFonts w:ascii="Garamond" w:eastAsia="Calibri" w:hAnsi="Garamond" w:cs="Arial"/>
        </w:rPr>
      </w:pPr>
    </w:p>
    <w:p w:rsidR="006805BD" w:rsidRPr="00442F3C" w:rsidRDefault="006805BD" w:rsidP="006805BD">
      <w:pPr>
        <w:tabs>
          <w:tab w:val="left" w:pos="3544"/>
        </w:tabs>
        <w:jc w:val="center"/>
        <w:rPr>
          <w:rFonts w:ascii="Garamond" w:eastAsia="Calibri" w:hAnsi="Garamond" w:cs="Arial"/>
          <w:b/>
        </w:rPr>
      </w:pPr>
      <w:r w:rsidRPr="00442F3C">
        <w:rPr>
          <w:rFonts w:ascii="Garamond" w:eastAsia="Calibri" w:hAnsi="Garamond" w:cs="Arial"/>
          <w:b/>
        </w:rPr>
        <w:t>JÚNIOR APARECIDO DE OLIVEIRA</w:t>
      </w:r>
    </w:p>
    <w:p w:rsidR="006805BD" w:rsidRPr="001372DD" w:rsidRDefault="006805BD" w:rsidP="006805BD">
      <w:pPr>
        <w:tabs>
          <w:tab w:val="left" w:pos="3544"/>
        </w:tabs>
        <w:jc w:val="center"/>
        <w:rPr>
          <w:rFonts w:ascii="Garamond" w:eastAsia="Calibri" w:hAnsi="Garamond" w:cs="Arial"/>
        </w:rPr>
      </w:pPr>
      <w:r w:rsidRPr="00AC028C">
        <w:rPr>
          <w:rFonts w:ascii="Garamond" w:eastAsia="Calibri" w:hAnsi="Garamond" w:cs="Arial"/>
        </w:rPr>
        <w:t>Secretário Municipal de Educação, Cultura e Desporto de Nova Brasilândia/MT</w:t>
      </w:r>
    </w:p>
    <w:p w:rsidR="006805BD" w:rsidRPr="00442F3C" w:rsidRDefault="006805BD" w:rsidP="006805BD">
      <w:pPr>
        <w:tabs>
          <w:tab w:val="left" w:pos="3544"/>
        </w:tabs>
        <w:rPr>
          <w:rFonts w:ascii="Garamond" w:eastAsia="Calibri" w:hAnsi="Garamond" w:cs="Arial"/>
          <w:b/>
        </w:rPr>
      </w:pPr>
    </w:p>
    <w:p w:rsidR="006805BD" w:rsidRPr="00442F3C" w:rsidRDefault="006805BD" w:rsidP="006805BD">
      <w:pPr>
        <w:tabs>
          <w:tab w:val="left" w:pos="3544"/>
        </w:tabs>
        <w:rPr>
          <w:rFonts w:ascii="Garamond" w:eastAsia="Calibri" w:hAnsi="Garamond" w:cs="Arial"/>
          <w:b/>
        </w:rPr>
      </w:pPr>
    </w:p>
    <w:p w:rsidR="006805BD" w:rsidRPr="00442F3C" w:rsidRDefault="006805BD" w:rsidP="006805BD">
      <w:pPr>
        <w:tabs>
          <w:tab w:val="left" w:pos="3544"/>
        </w:tabs>
        <w:jc w:val="center"/>
        <w:rPr>
          <w:rFonts w:ascii="Garamond" w:eastAsia="Calibri" w:hAnsi="Garamond" w:cs="Arial"/>
          <w:b/>
        </w:rPr>
      </w:pPr>
      <w:r>
        <w:rPr>
          <w:rFonts w:ascii="Garamond" w:eastAsia="Calibri" w:hAnsi="Garamond" w:cs="Arial"/>
          <w:b/>
        </w:rPr>
        <w:t>RENATO DE ALMEIDA ORRO RIBEIRO</w:t>
      </w:r>
    </w:p>
    <w:p w:rsidR="006805BD" w:rsidRPr="00AC028C" w:rsidRDefault="006805BD" w:rsidP="006805BD">
      <w:pPr>
        <w:tabs>
          <w:tab w:val="left" w:pos="3544"/>
        </w:tabs>
        <w:jc w:val="center"/>
        <w:rPr>
          <w:rFonts w:ascii="Garamond" w:eastAsia="Calibri" w:hAnsi="Garamond" w:cs="Arial"/>
        </w:rPr>
      </w:pPr>
      <w:r>
        <w:rPr>
          <w:rFonts w:ascii="Garamond" w:eastAsia="Calibri" w:hAnsi="Garamond" w:cs="Arial"/>
        </w:rPr>
        <w:t>OAB/MT 11.055</w:t>
      </w:r>
    </w:p>
    <w:p w:rsidR="006805BD" w:rsidRPr="00AC028C" w:rsidRDefault="006805BD" w:rsidP="006805BD">
      <w:pPr>
        <w:tabs>
          <w:tab w:val="left" w:pos="3544"/>
        </w:tabs>
        <w:jc w:val="center"/>
        <w:rPr>
          <w:rFonts w:ascii="Garamond" w:eastAsia="Calibri" w:hAnsi="Garamond" w:cs="Arial"/>
        </w:rPr>
      </w:pPr>
      <w:r w:rsidRPr="00AC028C">
        <w:rPr>
          <w:rFonts w:ascii="Garamond" w:eastAsia="Calibri" w:hAnsi="Garamond" w:cs="Arial"/>
        </w:rPr>
        <w:t>Procurador Jurídico do município de Chapada dos Guimarães/MT</w:t>
      </w:r>
    </w:p>
    <w:p w:rsidR="006805BD" w:rsidRPr="00AC028C" w:rsidRDefault="006805BD" w:rsidP="006805BD">
      <w:pPr>
        <w:tabs>
          <w:tab w:val="left" w:pos="3544"/>
        </w:tabs>
        <w:jc w:val="center"/>
        <w:rPr>
          <w:rFonts w:ascii="Garamond" w:eastAsia="Calibri" w:hAnsi="Garamond" w:cs="Arial"/>
        </w:rPr>
      </w:pPr>
    </w:p>
    <w:p w:rsidR="006805BD" w:rsidRPr="00AC028C" w:rsidRDefault="006805BD" w:rsidP="006805BD">
      <w:pPr>
        <w:tabs>
          <w:tab w:val="left" w:pos="3544"/>
        </w:tabs>
        <w:jc w:val="center"/>
        <w:rPr>
          <w:rFonts w:ascii="Garamond" w:eastAsia="Calibri" w:hAnsi="Garamond" w:cs="Arial"/>
        </w:rPr>
      </w:pPr>
    </w:p>
    <w:p w:rsidR="006805BD" w:rsidRPr="00442F3C" w:rsidRDefault="006805BD" w:rsidP="006805BD">
      <w:pPr>
        <w:tabs>
          <w:tab w:val="left" w:pos="3544"/>
        </w:tabs>
        <w:jc w:val="center"/>
        <w:rPr>
          <w:rFonts w:ascii="Garamond" w:eastAsia="Calibri" w:hAnsi="Garamond" w:cs="Arial"/>
          <w:b/>
        </w:rPr>
      </w:pPr>
      <w:r w:rsidRPr="00442F3C">
        <w:rPr>
          <w:rFonts w:ascii="Garamond" w:eastAsia="Calibri" w:hAnsi="Garamond" w:cs="Arial"/>
          <w:b/>
        </w:rPr>
        <w:t>JOSÉ DE DEUS LIMA</w:t>
      </w:r>
    </w:p>
    <w:p w:rsidR="006805BD" w:rsidRPr="00AC028C" w:rsidRDefault="006805BD" w:rsidP="006805BD">
      <w:pPr>
        <w:tabs>
          <w:tab w:val="left" w:pos="3544"/>
        </w:tabs>
        <w:jc w:val="center"/>
        <w:rPr>
          <w:rFonts w:ascii="Garamond" w:eastAsia="Calibri" w:hAnsi="Garamond" w:cs="Arial"/>
        </w:rPr>
      </w:pPr>
      <w:r w:rsidRPr="00AC028C">
        <w:rPr>
          <w:rFonts w:ascii="Garamond" w:eastAsia="Calibri" w:hAnsi="Garamond" w:cs="Arial"/>
        </w:rPr>
        <w:t>OAB/MT 16</w:t>
      </w:r>
      <w:r>
        <w:rPr>
          <w:rFonts w:ascii="Garamond" w:eastAsia="Calibri" w:hAnsi="Garamond" w:cs="Arial"/>
        </w:rPr>
        <w:t>.</w:t>
      </w:r>
      <w:r w:rsidRPr="00AC028C">
        <w:rPr>
          <w:rFonts w:ascii="Garamond" w:eastAsia="Calibri" w:hAnsi="Garamond" w:cs="Arial"/>
        </w:rPr>
        <w:t>724</w:t>
      </w:r>
    </w:p>
    <w:p w:rsidR="006805BD" w:rsidRPr="00AC028C" w:rsidRDefault="006805BD" w:rsidP="006805BD">
      <w:pPr>
        <w:tabs>
          <w:tab w:val="left" w:pos="3544"/>
        </w:tabs>
        <w:jc w:val="center"/>
        <w:rPr>
          <w:rFonts w:ascii="Garamond" w:eastAsia="Calibri" w:hAnsi="Garamond" w:cs="Arial"/>
        </w:rPr>
      </w:pPr>
      <w:r w:rsidRPr="00AC028C">
        <w:rPr>
          <w:rFonts w:ascii="Garamond" w:eastAsia="Calibri" w:hAnsi="Garamond" w:cs="Arial"/>
        </w:rPr>
        <w:t>Procurador Jurídico do município de Nova Brasilândia/MT</w:t>
      </w:r>
    </w:p>
    <w:p w:rsidR="006805BD" w:rsidRPr="00AC028C" w:rsidRDefault="006805BD" w:rsidP="006805BD">
      <w:pPr>
        <w:tabs>
          <w:tab w:val="left" w:pos="3544"/>
        </w:tabs>
        <w:jc w:val="center"/>
        <w:rPr>
          <w:rFonts w:ascii="Garamond" w:eastAsia="Calibri" w:hAnsi="Garamond" w:cs="Arial"/>
        </w:rPr>
      </w:pPr>
    </w:p>
    <w:p w:rsidR="00F968C9" w:rsidRPr="006805BD" w:rsidRDefault="00F968C9" w:rsidP="006805BD">
      <w:pPr>
        <w:rPr>
          <w:rFonts w:eastAsia="Arial Unicode MS"/>
          <w:szCs w:val="28"/>
        </w:rPr>
      </w:pPr>
    </w:p>
    <w:sectPr w:rsidR="00F968C9" w:rsidRPr="006805BD" w:rsidSect="002635D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946" w:rsidRDefault="00337946" w:rsidP="00AD49A9">
      <w:r>
        <w:separator/>
      </w:r>
    </w:p>
  </w:endnote>
  <w:endnote w:type="continuationSeparator" w:id="1">
    <w:p w:rsidR="00337946" w:rsidRDefault="00337946" w:rsidP="00AD4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946" w:rsidRDefault="00337946" w:rsidP="00AD49A9">
      <w:r>
        <w:separator/>
      </w:r>
    </w:p>
  </w:footnote>
  <w:footnote w:type="continuationSeparator" w:id="1">
    <w:p w:rsidR="00337946" w:rsidRDefault="00337946" w:rsidP="00AD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12E"/>
    <w:multiLevelType w:val="hybridMultilevel"/>
    <w:tmpl w:val="33E66AEA"/>
    <w:lvl w:ilvl="0" w:tplc="F8268778">
      <w:start w:val="1"/>
      <w:numFmt w:val="upperRoman"/>
      <w:lvlText w:val="%1."/>
      <w:lvlJc w:val="left"/>
      <w:pPr>
        <w:ind w:left="1430" w:hanging="720"/>
      </w:pPr>
      <w:rPr>
        <w:rFonts w:hint="default"/>
        <w:b w:val="0"/>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1759728A"/>
    <w:multiLevelType w:val="hybridMultilevel"/>
    <w:tmpl w:val="D08C00CC"/>
    <w:lvl w:ilvl="0" w:tplc="6AB4019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3C7F245D"/>
    <w:multiLevelType w:val="hybridMultilevel"/>
    <w:tmpl w:val="5874C748"/>
    <w:lvl w:ilvl="0" w:tplc="FD8C675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4F0EB5"/>
    <w:rsid w:val="00000786"/>
    <w:rsid w:val="000104C7"/>
    <w:rsid w:val="000638DE"/>
    <w:rsid w:val="00135690"/>
    <w:rsid w:val="00160319"/>
    <w:rsid w:val="002635D0"/>
    <w:rsid w:val="002663A5"/>
    <w:rsid w:val="00273F82"/>
    <w:rsid w:val="00337946"/>
    <w:rsid w:val="00386681"/>
    <w:rsid w:val="003F1403"/>
    <w:rsid w:val="00451F4B"/>
    <w:rsid w:val="00491A17"/>
    <w:rsid w:val="004D7725"/>
    <w:rsid w:val="004F0EB5"/>
    <w:rsid w:val="005A5B23"/>
    <w:rsid w:val="00662969"/>
    <w:rsid w:val="006805BD"/>
    <w:rsid w:val="006B1307"/>
    <w:rsid w:val="0071464F"/>
    <w:rsid w:val="0075192E"/>
    <w:rsid w:val="007669BF"/>
    <w:rsid w:val="008B03EB"/>
    <w:rsid w:val="008C0D89"/>
    <w:rsid w:val="008C1CEF"/>
    <w:rsid w:val="009161B5"/>
    <w:rsid w:val="00985C82"/>
    <w:rsid w:val="00A63BC1"/>
    <w:rsid w:val="00AD49A9"/>
    <w:rsid w:val="00AF1A16"/>
    <w:rsid w:val="00B12C3A"/>
    <w:rsid w:val="00B43373"/>
    <w:rsid w:val="00B964DC"/>
    <w:rsid w:val="00C379AA"/>
    <w:rsid w:val="00C85814"/>
    <w:rsid w:val="00C86759"/>
    <w:rsid w:val="00C937ED"/>
    <w:rsid w:val="00CB0720"/>
    <w:rsid w:val="00D24DC6"/>
    <w:rsid w:val="00DD34DE"/>
    <w:rsid w:val="00E11328"/>
    <w:rsid w:val="00E761AD"/>
    <w:rsid w:val="00E9377A"/>
    <w:rsid w:val="00F0282A"/>
    <w:rsid w:val="00F90E0D"/>
    <w:rsid w:val="00F968C9"/>
    <w:rsid w:val="00FF0D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C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968C9"/>
    <w:pPr>
      <w:keepNext/>
      <w:widowControl w:val="0"/>
      <w:jc w:val="right"/>
      <w:outlineLvl w:val="0"/>
    </w:pPr>
    <w:rPr>
      <w:rFonts w:ascii="Arial" w:hAnsi="Arial"/>
      <w:b/>
      <w:i/>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p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ind w:left="708"/>
    </w:pPr>
  </w:style>
  <w:style w:type="paragraph" w:styleId="Textodebalo">
    <w:name w:val="Balloon Text"/>
    <w:basedOn w:val="Normal"/>
    <w:link w:val="TextodebaloChar"/>
    <w:uiPriority w:val="99"/>
    <w:semiHidden/>
    <w:unhideWhenUsed/>
    <w:rsid w:val="00273F8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 w:type="character" w:customStyle="1" w:styleId="Ttulo1Char">
    <w:name w:val="Título 1 Char"/>
    <w:basedOn w:val="Fontepargpadro"/>
    <w:link w:val="Ttulo1"/>
    <w:rsid w:val="00F968C9"/>
    <w:rPr>
      <w:rFonts w:ascii="Arial" w:eastAsia="Times New Roman" w:hAnsi="Arial" w:cs="Times New Roman"/>
      <w:b/>
      <w:i/>
      <w:color w:val="000000"/>
      <w:sz w:val="28"/>
      <w:szCs w:val="20"/>
      <w:lang w:eastAsia="pt-BR"/>
    </w:rPr>
  </w:style>
  <w:style w:type="paragraph" w:styleId="Ttulo">
    <w:name w:val="Title"/>
    <w:basedOn w:val="Normal"/>
    <w:link w:val="TtuloChar"/>
    <w:qFormat/>
    <w:rsid w:val="00F968C9"/>
    <w:pPr>
      <w:jc w:val="center"/>
    </w:pPr>
    <w:rPr>
      <w:b/>
      <w:bCs/>
    </w:rPr>
  </w:style>
  <w:style w:type="character" w:customStyle="1" w:styleId="TtuloChar">
    <w:name w:val="Título Char"/>
    <w:basedOn w:val="Fontepargpadro"/>
    <w:link w:val="Ttulo"/>
    <w:rsid w:val="00F968C9"/>
    <w:rPr>
      <w:rFonts w:ascii="Times New Roman" w:eastAsia="Times New Roman" w:hAnsi="Times New Roman" w:cs="Times New Roman"/>
      <w:b/>
      <w:bCs/>
      <w:sz w:val="24"/>
      <w:szCs w:val="24"/>
      <w:lang w:eastAsia="pt-BR"/>
    </w:rPr>
  </w:style>
  <w:style w:type="paragraph" w:customStyle="1" w:styleId="A281071">
    <w:name w:val="_A281071"/>
    <w:rsid w:val="00F968C9"/>
    <w:pPr>
      <w:spacing w:after="0" w:line="240" w:lineRule="auto"/>
      <w:ind w:left="1440" w:right="576" w:firstLine="2592"/>
      <w:jc w:val="both"/>
    </w:pPr>
    <w:rPr>
      <w:rFonts w:ascii="Times New Roman" w:eastAsia="Times New Roman" w:hAnsi="Times New Roman" w:cs="Times New Roman"/>
      <w:color w:val="000000"/>
      <w:sz w:val="24"/>
      <w:szCs w:val="20"/>
      <w:lang w:eastAsia="pt-BR"/>
    </w:rPr>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36</TotalTime>
  <Pages>1</Pages>
  <Words>1836</Words>
  <Characters>9920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4</cp:revision>
  <cp:lastPrinted>2017-06-09T16:08:00Z</cp:lastPrinted>
  <dcterms:created xsi:type="dcterms:W3CDTF">2017-07-17T14:07:00Z</dcterms:created>
  <dcterms:modified xsi:type="dcterms:W3CDTF">2019-02-13T19:33:00Z</dcterms:modified>
</cp:coreProperties>
</file>