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5B" w:rsidRPr="000C675B" w:rsidRDefault="000C675B" w:rsidP="000C675B">
      <w:pPr>
        <w:pStyle w:val="SemEspaamento"/>
        <w:jc w:val="center"/>
        <w:rPr>
          <w:rFonts w:ascii="Arial Narrow" w:hAnsi="Arial Narrow"/>
          <w:b/>
          <w:sz w:val="40"/>
          <w:szCs w:val="40"/>
        </w:rPr>
      </w:pPr>
      <w:r w:rsidRPr="000C675B">
        <w:rPr>
          <w:rFonts w:ascii="Arial Narrow" w:hAnsi="Arial Narrow"/>
          <w:b/>
          <w:sz w:val="40"/>
          <w:szCs w:val="40"/>
        </w:rPr>
        <w:t xml:space="preserve">LEI Nº </w:t>
      </w:r>
      <w:r w:rsidR="00483808">
        <w:rPr>
          <w:rFonts w:ascii="Arial Narrow" w:hAnsi="Arial Narrow"/>
          <w:b/>
          <w:sz w:val="40"/>
          <w:szCs w:val="40"/>
        </w:rPr>
        <w:t>1.497</w:t>
      </w:r>
      <w:r w:rsidRPr="000C675B">
        <w:rPr>
          <w:rFonts w:ascii="Arial Narrow" w:hAnsi="Arial Narrow"/>
          <w:b/>
          <w:sz w:val="40"/>
          <w:szCs w:val="40"/>
        </w:rPr>
        <w:t>/2017</w:t>
      </w:r>
    </w:p>
    <w:p w:rsidR="000C675B" w:rsidRPr="000C675B" w:rsidRDefault="000C675B" w:rsidP="000C675B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</w:t>
      </w:r>
      <w:r w:rsidRPr="000C675B">
        <w:rPr>
          <w:rFonts w:ascii="Arial Narrow" w:hAnsi="Arial Narrow"/>
          <w:sz w:val="28"/>
          <w:szCs w:val="28"/>
        </w:rPr>
        <w:t xml:space="preserve"> </w:t>
      </w:r>
      <w:r w:rsidR="00483808">
        <w:rPr>
          <w:rFonts w:ascii="Arial Narrow" w:hAnsi="Arial Narrow"/>
          <w:sz w:val="28"/>
          <w:szCs w:val="28"/>
        </w:rPr>
        <w:t>04</w:t>
      </w:r>
      <w:r w:rsidRPr="000C675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</w:t>
      </w:r>
      <w:r w:rsidRPr="000C675B">
        <w:rPr>
          <w:rFonts w:ascii="Arial Narrow" w:hAnsi="Arial Narrow"/>
          <w:sz w:val="28"/>
          <w:szCs w:val="28"/>
        </w:rPr>
        <w:t xml:space="preserve"> </w:t>
      </w:r>
      <w:r w:rsidR="00483808">
        <w:rPr>
          <w:rFonts w:ascii="Arial Narrow" w:hAnsi="Arial Narrow"/>
          <w:sz w:val="28"/>
          <w:szCs w:val="28"/>
        </w:rPr>
        <w:t>Outubro</w:t>
      </w:r>
      <w:r w:rsidRPr="000C675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</w:t>
      </w:r>
      <w:r w:rsidRPr="000C675B">
        <w:rPr>
          <w:rFonts w:ascii="Arial Narrow" w:hAnsi="Arial Narrow"/>
          <w:sz w:val="28"/>
          <w:szCs w:val="28"/>
        </w:rPr>
        <w:t xml:space="preserve"> 2017.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ind w:left="3969"/>
        <w:jc w:val="both"/>
        <w:rPr>
          <w:rFonts w:ascii="Arial Narrow" w:hAnsi="Arial Narrow"/>
          <w:b/>
          <w:i/>
          <w:sz w:val="28"/>
          <w:szCs w:val="28"/>
        </w:rPr>
      </w:pPr>
      <w:r w:rsidRPr="000C675B">
        <w:rPr>
          <w:rFonts w:ascii="Arial Narrow" w:hAnsi="Arial Narrow"/>
          <w:b/>
          <w:i/>
          <w:sz w:val="28"/>
          <w:szCs w:val="28"/>
        </w:rPr>
        <w:t>“Abre crédito adicional especial no orçamento-programa do Município de Rosário Oeste e dá outras providências”.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0C675B">
        <w:rPr>
          <w:rFonts w:ascii="Arial Narrow" w:hAnsi="Arial Narrow"/>
          <w:sz w:val="28"/>
          <w:szCs w:val="28"/>
        </w:rPr>
        <w:t>O Prefeito do Município de Rosário Oeste, Estado de Mato Grosso, faz saber que a Câmara Municipal aprovou e eu sanciona a seguinte Lei:</w:t>
      </w: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675B">
        <w:rPr>
          <w:rFonts w:ascii="Arial Narrow" w:hAnsi="Arial Narrow"/>
          <w:b/>
          <w:sz w:val="28"/>
          <w:szCs w:val="28"/>
        </w:rPr>
        <w:t>Art. 1º.</w:t>
      </w:r>
      <w:r w:rsidRPr="000C675B">
        <w:rPr>
          <w:rFonts w:ascii="Arial Narrow" w:hAnsi="Arial Narrow"/>
          <w:sz w:val="28"/>
          <w:szCs w:val="28"/>
        </w:rPr>
        <w:t xml:space="preserve"> Fica o Poder Executivo autorizado a abrir, no orçamento vigente, um crédito adicional especial no valor de R$ 16.000,00 (Dezesseis mil reais), para atender a seguinte dotação orçamentária: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0003 - SECRETARIA MUNIC. DE ADMINISTRAÇÃO E PLANEJAMENTO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0002 - FUNDO MUNIC. DE PREVIDENCIA SOCIAL DOS SERVIDORES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 xml:space="preserve">0009 - PREVIDÊNCIA SOCIAL                               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 xml:space="preserve">0272 - PREVIDÊNCIA DO REGIME ESTATUTÁRIO                 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 xml:space="preserve">0039 - INATIVOS E PENSIONISTAS DA PREVIDENCIA           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0150 - RECURSOS DO REGIME PRÓPRIO DE PREVIDÊNCIA (RPPS)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2011 - MANUTENÇÃO E ENCARGOS COM A PREVIDENCIA MUNICIPAL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3.1.90.11.00.00 – VENCIMENTOS E VANTAGENS FIXAS - PESSOAL CIVIL .... R$ 16.000,00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 xml:space="preserve">TOTAL </w:t>
      </w:r>
      <w:r>
        <w:rPr>
          <w:rFonts w:ascii="Arial Narrow" w:hAnsi="Arial Narrow"/>
          <w:b/>
          <w:sz w:val="24"/>
          <w:szCs w:val="24"/>
        </w:rPr>
        <w:t xml:space="preserve">  .</w:t>
      </w:r>
      <w:r w:rsidRPr="000C675B">
        <w:rPr>
          <w:rFonts w:ascii="Arial Narrow" w:hAnsi="Arial Narrow"/>
          <w:b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0C675B">
        <w:rPr>
          <w:rFonts w:ascii="Arial Narrow" w:hAnsi="Arial Narrow"/>
          <w:b/>
          <w:sz w:val="24"/>
          <w:szCs w:val="24"/>
        </w:rPr>
        <w:t>R$ 16.000,00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675B">
        <w:rPr>
          <w:rFonts w:ascii="Arial Narrow" w:hAnsi="Arial Narrow"/>
          <w:b/>
          <w:sz w:val="28"/>
          <w:szCs w:val="28"/>
        </w:rPr>
        <w:t>Art. 2º.</w:t>
      </w:r>
      <w:r w:rsidRPr="000C675B">
        <w:rPr>
          <w:rFonts w:ascii="Arial Narrow" w:hAnsi="Arial Narrow"/>
          <w:sz w:val="28"/>
          <w:szCs w:val="28"/>
        </w:rPr>
        <w:t xml:space="preserve"> A cobertura do crédito adicional especial de que trata o artigo 1º desta lei, se dará por anulação parcial da seguinte dotação orçamentária:</w:t>
      </w: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0003 - SECRETARIA MUNIC. DE ADMINISTRAÇÃO E PLANEJAMENTO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0002 - FUNDO MUNIC. DE PREVIDENCIA SOCIAL DOS SERVIDORES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 xml:space="preserve">0009 - PREVIDÊNCIA SOCIAL                               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 xml:space="preserve">0272 - PREVIDÊNCIA DO REGIME ESTATUTÁRIO                 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 xml:space="preserve">0039 - INATIVOS E PENSIONISTAS DA PREVIDENCIA           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0150 - RECURSOS DO REGIME PRÓPRIO DE PREVIDÊNCIA (RPPS)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2013 - MANUTENÇÃO DOS BENEFÍCIOS PREVIDENCIÁRIOS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3.1.90.05.00.00 – OUTROS BENEFÍCIOS PREVIDENCIÁRIOS DO SERVIDOR.... R$ 16.000,00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0C675B">
        <w:rPr>
          <w:rFonts w:ascii="Arial Narrow" w:hAnsi="Arial Narrow"/>
          <w:b/>
          <w:sz w:val="24"/>
          <w:szCs w:val="24"/>
        </w:rPr>
        <w:t>TOTAL  .................................................................................................................R$ 16.000,00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675B">
        <w:rPr>
          <w:rFonts w:ascii="Arial Narrow" w:hAnsi="Arial Narrow"/>
          <w:b/>
          <w:sz w:val="28"/>
          <w:szCs w:val="28"/>
        </w:rPr>
        <w:lastRenderedPageBreak/>
        <w:t>Art. 3º</w:t>
      </w:r>
      <w:r w:rsidRPr="000C675B">
        <w:rPr>
          <w:rFonts w:ascii="Arial Narrow" w:hAnsi="Arial Narrow"/>
          <w:sz w:val="28"/>
          <w:szCs w:val="28"/>
        </w:rPr>
        <w:t xml:space="preserve"> Fica modificado o Plano Plurianual – PPA 2014/2017 e na Lei de Diretrizes Orçamentárias – LDO do exercício de 2017, nos moldes e naquilo que for pertinente, conforme descrito no artigo 1º e 2º desta Lei.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675B">
        <w:rPr>
          <w:rFonts w:ascii="Arial Narrow" w:hAnsi="Arial Narrow"/>
          <w:b/>
          <w:sz w:val="28"/>
          <w:szCs w:val="28"/>
        </w:rPr>
        <w:t>Art. 4º</w:t>
      </w:r>
      <w:r w:rsidRPr="000C675B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C675B">
        <w:rPr>
          <w:rFonts w:ascii="Arial Narrow" w:hAnsi="Arial Narrow"/>
          <w:sz w:val="28"/>
          <w:szCs w:val="28"/>
        </w:rPr>
        <w:t xml:space="preserve">Gabinete do Prefeito, em Rosário Oeste - MT, </w:t>
      </w:r>
      <w:r w:rsidR="00483808">
        <w:rPr>
          <w:rFonts w:ascii="Arial Narrow" w:hAnsi="Arial Narrow"/>
          <w:sz w:val="28"/>
          <w:szCs w:val="28"/>
        </w:rPr>
        <w:t>04</w:t>
      </w:r>
      <w:r w:rsidRPr="000C675B">
        <w:rPr>
          <w:rFonts w:ascii="Arial Narrow" w:hAnsi="Arial Narrow"/>
          <w:sz w:val="28"/>
          <w:szCs w:val="28"/>
        </w:rPr>
        <w:t xml:space="preserve"> de </w:t>
      </w:r>
      <w:r w:rsidR="00483808">
        <w:rPr>
          <w:rFonts w:ascii="Arial Narrow" w:hAnsi="Arial Narrow"/>
          <w:sz w:val="28"/>
          <w:szCs w:val="28"/>
        </w:rPr>
        <w:t>Outubro</w:t>
      </w:r>
      <w:r w:rsidRPr="000C675B">
        <w:rPr>
          <w:rFonts w:ascii="Arial Narrow" w:hAnsi="Arial Narrow"/>
          <w:sz w:val="28"/>
          <w:szCs w:val="28"/>
        </w:rPr>
        <w:t xml:space="preserve"> de 2017.</w:t>
      </w: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675B" w:rsidRPr="000C675B" w:rsidRDefault="000C675B" w:rsidP="000C675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0C675B">
        <w:rPr>
          <w:rFonts w:ascii="Arial Narrow" w:hAnsi="Arial Narrow"/>
          <w:b/>
          <w:sz w:val="28"/>
          <w:szCs w:val="28"/>
        </w:rPr>
        <w:t>JOÃO ANTONIO DA SILVA BALBINO</w:t>
      </w:r>
    </w:p>
    <w:p w:rsidR="005E2380" w:rsidRPr="00636B25" w:rsidRDefault="000C675B" w:rsidP="000C675B">
      <w:pPr>
        <w:pStyle w:val="SemEspaamento"/>
        <w:jc w:val="center"/>
      </w:pPr>
      <w:r w:rsidRPr="000C675B">
        <w:rPr>
          <w:rFonts w:ascii="Arial Narrow" w:hAnsi="Arial Narrow"/>
          <w:sz w:val="28"/>
          <w:szCs w:val="28"/>
        </w:rPr>
        <w:t>Prefeito Municipal</w:t>
      </w:r>
    </w:p>
    <w:sectPr w:rsidR="005E2380" w:rsidRPr="00636B25" w:rsidSect="002635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A56" w:rsidRDefault="00DB0A56" w:rsidP="00AD49A9">
      <w:r>
        <w:separator/>
      </w:r>
    </w:p>
  </w:endnote>
  <w:endnote w:type="continuationSeparator" w:id="1">
    <w:p w:rsidR="00DB0A56" w:rsidRDefault="00DB0A56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7" w:rsidRDefault="002244E7" w:rsidP="00AD49A9">
    <w:pPr>
      <w:pStyle w:val="SemEspaamento"/>
      <w:jc w:val="center"/>
    </w:pPr>
    <w:r>
      <w:t>_________________________________________________________________</w:t>
    </w:r>
  </w:p>
  <w:p w:rsidR="002244E7" w:rsidRPr="00135690" w:rsidRDefault="002244E7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2244E7" w:rsidRPr="00135690" w:rsidRDefault="002244E7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A56" w:rsidRDefault="00DB0A56" w:rsidP="00AD49A9">
      <w:r>
        <w:separator/>
      </w:r>
    </w:p>
  </w:footnote>
  <w:footnote w:type="continuationSeparator" w:id="1">
    <w:p w:rsidR="00DB0A56" w:rsidRDefault="00DB0A56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7" w:rsidRDefault="002244E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244E7" w:rsidRDefault="002244E7">
    <w:pPr>
      <w:pStyle w:val="Cabealho"/>
    </w:pPr>
  </w:p>
  <w:p w:rsidR="002244E7" w:rsidRDefault="002244E7">
    <w:pPr>
      <w:pStyle w:val="Cabealho"/>
    </w:pPr>
  </w:p>
  <w:p w:rsidR="002244E7" w:rsidRDefault="002244E7">
    <w:pPr>
      <w:pStyle w:val="Cabealho"/>
    </w:pPr>
  </w:p>
  <w:p w:rsidR="002244E7" w:rsidRDefault="002244E7">
    <w:pPr>
      <w:pStyle w:val="Cabealho"/>
    </w:pPr>
    <w:r>
      <w:t>______________________________________________________________________</w:t>
    </w:r>
  </w:p>
  <w:p w:rsidR="002244E7" w:rsidRDefault="002244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CD3"/>
    <w:multiLevelType w:val="hybridMultilevel"/>
    <w:tmpl w:val="157CA0C8"/>
    <w:lvl w:ilvl="0" w:tplc="FD24E8AE">
      <w:start w:val="1"/>
      <w:numFmt w:val="lowerLetter"/>
      <w:lvlText w:val="%1)"/>
      <w:lvlJc w:val="left"/>
      <w:pPr>
        <w:ind w:left="58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3650BAB"/>
    <w:multiLevelType w:val="hybridMultilevel"/>
    <w:tmpl w:val="565A3E48"/>
    <w:lvl w:ilvl="0" w:tplc="D4B24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4B26"/>
    <w:multiLevelType w:val="hybridMultilevel"/>
    <w:tmpl w:val="E0C807A4"/>
    <w:lvl w:ilvl="0" w:tplc="FF74A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6379"/>
    <w:multiLevelType w:val="hybridMultilevel"/>
    <w:tmpl w:val="B02C2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6962"/>
    <w:multiLevelType w:val="hybridMultilevel"/>
    <w:tmpl w:val="DC66A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1EA"/>
    <w:multiLevelType w:val="hybridMultilevel"/>
    <w:tmpl w:val="52B2D15A"/>
    <w:lvl w:ilvl="0" w:tplc="B3CE8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03C91"/>
    <w:multiLevelType w:val="hybridMultilevel"/>
    <w:tmpl w:val="23E6AE1A"/>
    <w:lvl w:ilvl="0" w:tplc="E6C6C9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DB7589E"/>
    <w:multiLevelType w:val="hybridMultilevel"/>
    <w:tmpl w:val="6AE0926A"/>
    <w:lvl w:ilvl="0" w:tplc="80CC76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0B821E2"/>
    <w:multiLevelType w:val="hybridMultilevel"/>
    <w:tmpl w:val="74B81464"/>
    <w:lvl w:ilvl="0" w:tplc="87FC5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B92"/>
    <w:multiLevelType w:val="hybridMultilevel"/>
    <w:tmpl w:val="2B828B0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C675B"/>
    <w:rsid w:val="00135690"/>
    <w:rsid w:val="001C79EB"/>
    <w:rsid w:val="001D1E18"/>
    <w:rsid w:val="002244E7"/>
    <w:rsid w:val="002635D0"/>
    <w:rsid w:val="002D0CC3"/>
    <w:rsid w:val="00396738"/>
    <w:rsid w:val="003F0558"/>
    <w:rsid w:val="00467FD1"/>
    <w:rsid w:val="00483808"/>
    <w:rsid w:val="00491A17"/>
    <w:rsid w:val="004D7725"/>
    <w:rsid w:val="004F0EB5"/>
    <w:rsid w:val="00566140"/>
    <w:rsid w:val="005D14DB"/>
    <w:rsid w:val="005E2380"/>
    <w:rsid w:val="00636B25"/>
    <w:rsid w:val="006455BA"/>
    <w:rsid w:val="006B12DF"/>
    <w:rsid w:val="00701924"/>
    <w:rsid w:val="0075192E"/>
    <w:rsid w:val="008B4B5B"/>
    <w:rsid w:val="008C4AA2"/>
    <w:rsid w:val="00AD49A9"/>
    <w:rsid w:val="00AE6C9D"/>
    <w:rsid w:val="00B06DFB"/>
    <w:rsid w:val="00B71087"/>
    <w:rsid w:val="00C86759"/>
    <w:rsid w:val="00CB39A4"/>
    <w:rsid w:val="00D069A7"/>
    <w:rsid w:val="00D1042E"/>
    <w:rsid w:val="00D24DC6"/>
    <w:rsid w:val="00D52BE9"/>
    <w:rsid w:val="00D95585"/>
    <w:rsid w:val="00DB0A56"/>
    <w:rsid w:val="00F0282A"/>
    <w:rsid w:val="00F61BF6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636B2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36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36B25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636B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B2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99"/>
    <w:qFormat/>
    <w:rsid w:val="00636B25"/>
    <w:rPr>
      <w:b/>
      <w:bCs/>
      <w:i w:val="0"/>
      <w:iCs w:val="0"/>
    </w:rPr>
  </w:style>
  <w:style w:type="character" w:styleId="Forte">
    <w:name w:val="Strong"/>
    <w:basedOn w:val="Fontepargpadro"/>
    <w:uiPriority w:val="99"/>
    <w:qFormat/>
    <w:rsid w:val="00636B25"/>
    <w:rPr>
      <w:b/>
      <w:bCs/>
    </w:rPr>
  </w:style>
  <w:style w:type="paragraph" w:customStyle="1" w:styleId="PargrafoLei">
    <w:name w:val="Parágrafo Lei"/>
    <w:basedOn w:val="Normal"/>
    <w:link w:val="PargrafoLeiChar"/>
    <w:qFormat/>
    <w:rsid w:val="00636B25"/>
    <w:pPr>
      <w:spacing w:before="360" w:after="360" w:line="320" w:lineRule="exact"/>
      <w:jc w:val="center"/>
    </w:pPr>
    <w:rPr>
      <w:rFonts w:ascii="Calibri" w:hAnsi="Calibri"/>
      <w:sz w:val="22"/>
      <w:szCs w:val="22"/>
    </w:rPr>
  </w:style>
  <w:style w:type="character" w:customStyle="1" w:styleId="PargrafoLeiChar">
    <w:name w:val="Parágrafo Lei Char"/>
    <w:link w:val="PargrafoLei"/>
    <w:rsid w:val="00636B25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0E0F-11A6-4A26-A06E-85486AA2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2017-03-22T20:11:00Z</cp:lastPrinted>
  <dcterms:created xsi:type="dcterms:W3CDTF">2017-10-04T19:08:00Z</dcterms:created>
  <dcterms:modified xsi:type="dcterms:W3CDTF">2017-10-04T19:08:00Z</dcterms:modified>
</cp:coreProperties>
</file>