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4B8B" w:rsidRPr="009B4B8B" w:rsidRDefault="009B4B8B" w:rsidP="009B4B8B">
      <w:pPr>
        <w:tabs>
          <w:tab w:val="right" w:pos="9360"/>
        </w:tabs>
        <w:jc w:val="center"/>
        <w:rPr>
          <w:rFonts w:ascii="Arial Narrow" w:hAnsi="Arial Narrow"/>
          <w:b/>
          <w:sz w:val="48"/>
          <w:szCs w:val="48"/>
        </w:rPr>
      </w:pPr>
      <w:r w:rsidRPr="009B4B8B">
        <w:rPr>
          <w:rFonts w:ascii="Arial Narrow" w:hAnsi="Arial Narrow"/>
          <w:b/>
          <w:sz w:val="48"/>
          <w:szCs w:val="48"/>
        </w:rPr>
        <w:t xml:space="preserve">LEI Nº </w:t>
      </w:r>
      <w:r w:rsidR="00724CEE">
        <w:rPr>
          <w:rFonts w:ascii="Arial Narrow" w:hAnsi="Arial Narrow"/>
          <w:b/>
          <w:sz w:val="48"/>
          <w:szCs w:val="48"/>
        </w:rPr>
        <w:t>1.505</w:t>
      </w:r>
      <w:r w:rsidRPr="009B4B8B">
        <w:rPr>
          <w:rFonts w:ascii="Arial Narrow" w:hAnsi="Arial Narrow"/>
          <w:b/>
          <w:sz w:val="48"/>
          <w:szCs w:val="48"/>
        </w:rPr>
        <w:t>/2017</w:t>
      </w:r>
    </w:p>
    <w:p w:rsidR="009B4B8B" w:rsidRPr="009B4B8B" w:rsidRDefault="009B4B8B" w:rsidP="009B4B8B">
      <w:pPr>
        <w:tabs>
          <w:tab w:val="right" w:pos="9360"/>
        </w:tabs>
        <w:jc w:val="center"/>
        <w:rPr>
          <w:rFonts w:ascii="Arial Narrow" w:hAnsi="Arial Narrow"/>
          <w:sz w:val="28"/>
          <w:szCs w:val="28"/>
        </w:rPr>
      </w:pPr>
      <w:r w:rsidRPr="009B4B8B">
        <w:rPr>
          <w:rFonts w:ascii="Arial Narrow" w:hAnsi="Arial Narrow"/>
          <w:sz w:val="28"/>
          <w:szCs w:val="28"/>
        </w:rPr>
        <w:t xml:space="preserve">de </w:t>
      </w:r>
      <w:r w:rsidR="00724CEE">
        <w:rPr>
          <w:rFonts w:ascii="Arial Narrow" w:hAnsi="Arial Narrow"/>
          <w:sz w:val="28"/>
          <w:szCs w:val="28"/>
        </w:rPr>
        <w:t>27</w:t>
      </w:r>
      <w:r w:rsidRPr="009B4B8B">
        <w:rPr>
          <w:rFonts w:ascii="Arial Narrow" w:hAnsi="Arial Narrow"/>
          <w:sz w:val="28"/>
          <w:szCs w:val="28"/>
        </w:rPr>
        <w:t xml:space="preserve"> de dezembro de 2017.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Default="009B4B8B" w:rsidP="009B4B8B">
      <w:pPr>
        <w:tabs>
          <w:tab w:val="right" w:pos="9360"/>
        </w:tabs>
        <w:ind w:left="3969"/>
        <w:jc w:val="both"/>
        <w:rPr>
          <w:rFonts w:ascii="Arial Narrow" w:hAnsi="Arial Narrow"/>
          <w:b/>
          <w:i/>
          <w:sz w:val="28"/>
          <w:szCs w:val="28"/>
        </w:rPr>
      </w:pPr>
    </w:p>
    <w:p w:rsidR="009B4B8B" w:rsidRPr="009B4B8B" w:rsidRDefault="009B4B8B" w:rsidP="009B4B8B">
      <w:pPr>
        <w:tabs>
          <w:tab w:val="right" w:pos="9360"/>
        </w:tabs>
        <w:ind w:left="3969"/>
        <w:jc w:val="both"/>
        <w:rPr>
          <w:rFonts w:ascii="Arial Narrow" w:hAnsi="Arial Narrow"/>
          <w:b/>
          <w:i/>
          <w:sz w:val="28"/>
          <w:szCs w:val="28"/>
        </w:rPr>
      </w:pPr>
      <w:r w:rsidRPr="009B4B8B">
        <w:rPr>
          <w:rFonts w:ascii="Arial Narrow" w:hAnsi="Arial Narrow"/>
          <w:b/>
          <w:i/>
          <w:sz w:val="28"/>
          <w:szCs w:val="28"/>
        </w:rPr>
        <w:t>“Autoriza abertura de crédito adicional especial no orçamento-programa do Município de Rosário Oeste e dá outras providências”.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Pr="009B4B8B" w:rsidRDefault="009B4B8B" w:rsidP="009B4B8B">
      <w:pPr>
        <w:tabs>
          <w:tab w:val="left" w:pos="3969"/>
          <w:tab w:val="right" w:pos="9360"/>
        </w:tabs>
        <w:jc w:val="both"/>
        <w:rPr>
          <w:rFonts w:ascii="Arial Narrow" w:hAnsi="Arial Narrow"/>
          <w:sz w:val="28"/>
          <w:szCs w:val="28"/>
        </w:rPr>
      </w:pPr>
      <w:r>
        <w:rPr>
          <w:rFonts w:ascii="Arial Narrow" w:hAnsi="Arial Narrow"/>
          <w:sz w:val="28"/>
          <w:szCs w:val="28"/>
        </w:rPr>
        <w:tab/>
      </w:r>
      <w:r w:rsidRPr="009B4B8B">
        <w:rPr>
          <w:rFonts w:ascii="Arial Narrow" w:hAnsi="Arial Narrow"/>
          <w:sz w:val="28"/>
          <w:szCs w:val="28"/>
        </w:rPr>
        <w:t>O Prefeito do Município de Rosário Oeste, Estado de Mato Grosso, faz saber que a Câmara Municipal aprovou e eu sanciono a seguinte Lei:</w:t>
      </w:r>
    </w:p>
    <w:p w:rsid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  <w:r w:rsidRPr="009B4B8B">
        <w:rPr>
          <w:rFonts w:ascii="Arial Narrow" w:hAnsi="Arial Narrow"/>
          <w:b/>
          <w:sz w:val="28"/>
          <w:szCs w:val="28"/>
        </w:rPr>
        <w:t>Art. 1º.</w:t>
      </w:r>
      <w:r w:rsidRPr="009B4B8B">
        <w:rPr>
          <w:rFonts w:ascii="Arial Narrow" w:hAnsi="Arial Narrow"/>
          <w:sz w:val="28"/>
          <w:szCs w:val="28"/>
        </w:rPr>
        <w:t xml:space="preserve"> Fica o Poder Executivo autorizado a abrir, no orçamento vigente, um crédito adicional esp</w:t>
      </w:r>
      <w:r>
        <w:rPr>
          <w:rFonts w:ascii="Arial Narrow" w:hAnsi="Arial Narrow"/>
          <w:sz w:val="28"/>
          <w:szCs w:val="28"/>
        </w:rPr>
        <w:t>ecial no valor de R$ 2.000,00 (d</w:t>
      </w:r>
      <w:r w:rsidRPr="009B4B8B">
        <w:rPr>
          <w:rFonts w:ascii="Arial Narrow" w:hAnsi="Arial Narrow"/>
          <w:sz w:val="28"/>
          <w:szCs w:val="28"/>
        </w:rPr>
        <w:t>ois mil reais), para atender a seguinte dotação orçamentária: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0003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>- SECRETARIA MUNIC. DE ADMINISTRAÇÃO E PLANEJAMENTO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0002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>- FUNDO MUNIC. DE PREVIDENCIA SOCIAL DOS SERVIDORES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0009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 xml:space="preserve">- PREVIDÊNCIA SOCIAL                               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0272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 xml:space="preserve">- PREVIDÊNCIA DO REGIME ESTATUTÁRIO                 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0039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 xml:space="preserve">- INATIVOS E PENSIONISTAS DA PREVIDENCIA           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0150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>- RECURSOS DO REGIME PRÓPRIO DE PREVIDÊNCIA (RPPS)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2011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>- MANUTENÇÃO E ENCARGOS COM A PREVIDENCIA MUNICIPAL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 xml:space="preserve">3.1.90.13.00.00 – OBRIGAÇÕES PATRONAIS .................................... 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>R$ 2.000,00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TOTAL</w:t>
      </w:r>
      <w:r>
        <w:rPr>
          <w:rFonts w:ascii="Arial Narrow" w:hAnsi="Arial Narrow"/>
          <w:b/>
          <w:szCs w:val="24"/>
        </w:rPr>
        <w:t>.</w:t>
      </w:r>
      <w:r w:rsidRPr="009B4B8B">
        <w:rPr>
          <w:rFonts w:ascii="Arial Narrow" w:hAnsi="Arial Narrow"/>
          <w:b/>
          <w:szCs w:val="24"/>
        </w:rPr>
        <w:t>...............................................................................................</w:t>
      </w:r>
      <w:r>
        <w:rPr>
          <w:rFonts w:ascii="Arial Narrow" w:hAnsi="Arial Narrow"/>
          <w:b/>
          <w:szCs w:val="24"/>
        </w:rPr>
        <w:t xml:space="preserve">  </w:t>
      </w:r>
      <w:r w:rsidRPr="009B4B8B">
        <w:rPr>
          <w:rFonts w:ascii="Arial Narrow" w:hAnsi="Arial Narrow"/>
          <w:b/>
          <w:szCs w:val="24"/>
        </w:rPr>
        <w:t>R$ 2.000,00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  <w:r w:rsidRPr="009B4B8B">
        <w:rPr>
          <w:rFonts w:ascii="Arial Narrow" w:hAnsi="Arial Narrow"/>
          <w:b/>
          <w:sz w:val="28"/>
          <w:szCs w:val="28"/>
        </w:rPr>
        <w:t>Art. 2º.</w:t>
      </w:r>
      <w:r w:rsidRPr="009B4B8B">
        <w:rPr>
          <w:rFonts w:ascii="Arial Narrow" w:hAnsi="Arial Narrow"/>
          <w:sz w:val="28"/>
          <w:szCs w:val="28"/>
        </w:rPr>
        <w:t xml:space="preserve"> A cobertura do crédito adicional especial de que trata o artigo 1º desta lei, se dará por anulação parcial da seguinte dotação orçamentária:</w:t>
      </w:r>
    </w:p>
    <w:p w:rsid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0003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>- SECRETARIA MUNIC. DE ADMINISTRAÇÃO E PLANEJAMENTO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0002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>- FUNDO MUNIC. DE PREVIDENCIA SOCIAL DOS SERVIDORES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0009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 xml:space="preserve">- PREVIDÊNCIA SOCIAL                               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0272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 xml:space="preserve">- PREVIDÊNCIA DO REGIME ESTATUTÁRIO                 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0039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 xml:space="preserve">- INATIVOS E PENSIONISTAS DA PREVIDENCIA           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0150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>- RECURSOS DO REGIME PRÓPRIO DE PREVIDÊNCIA (RPPS)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2013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>- MANUTENÇÃO DOS BENEFÍCIOS PREVIDENCIÁRIOS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3.1.90.05.00.00 – OUTROS BENEFÍCIOS PREVIDENCIÁRIOS DO SERVIDOR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>.....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>R$ 2.000,00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b/>
          <w:szCs w:val="24"/>
        </w:rPr>
      </w:pPr>
      <w:r w:rsidRPr="009B4B8B">
        <w:rPr>
          <w:rFonts w:ascii="Arial Narrow" w:hAnsi="Arial Narrow"/>
          <w:b/>
          <w:szCs w:val="24"/>
        </w:rPr>
        <w:t>TOTAL</w:t>
      </w:r>
      <w:r>
        <w:rPr>
          <w:rFonts w:ascii="Arial Narrow" w:hAnsi="Arial Narrow"/>
          <w:b/>
          <w:szCs w:val="24"/>
        </w:rPr>
        <w:t xml:space="preserve"> </w:t>
      </w:r>
      <w:r w:rsidRPr="009B4B8B">
        <w:rPr>
          <w:rFonts w:ascii="Arial Narrow" w:hAnsi="Arial Narrow"/>
          <w:b/>
          <w:szCs w:val="24"/>
        </w:rPr>
        <w:t>.......................................................................................................</w:t>
      </w:r>
      <w:r>
        <w:rPr>
          <w:rFonts w:ascii="Arial Narrow" w:hAnsi="Arial Narrow"/>
          <w:b/>
          <w:szCs w:val="24"/>
        </w:rPr>
        <w:t>......</w:t>
      </w:r>
      <w:r w:rsidRPr="009B4B8B">
        <w:rPr>
          <w:rFonts w:ascii="Arial Narrow" w:hAnsi="Arial Narrow"/>
          <w:b/>
          <w:szCs w:val="24"/>
        </w:rPr>
        <w:t>.. R$ 2.000,00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  <w:r w:rsidRPr="009B4B8B">
        <w:rPr>
          <w:rFonts w:ascii="Arial Narrow" w:hAnsi="Arial Narrow"/>
          <w:b/>
          <w:sz w:val="28"/>
          <w:szCs w:val="28"/>
        </w:rPr>
        <w:lastRenderedPageBreak/>
        <w:t>Art. 3º</w:t>
      </w:r>
      <w:r>
        <w:rPr>
          <w:rFonts w:ascii="Arial Narrow" w:hAnsi="Arial Narrow"/>
          <w:b/>
          <w:sz w:val="28"/>
          <w:szCs w:val="28"/>
        </w:rPr>
        <w:t>.</w:t>
      </w:r>
      <w:r w:rsidRPr="009B4B8B">
        <w:rPr>
          <w:rFonts w:ascii="Arial Narrow" w:hAnsi="Arial Narrow"/>
          <w:sz w:val="28"/>
          <w:szCs w:val="28"/>
        </w:rPr>
        <w:t xml:space="preserve"> Fica modificado o Plano Plurianual – PPA 2014/2017 e na Lei de Diretrizes Orçamentárias – LDO do exercício de 2017, nos moldes e naquilo que for pertinente, conforme descrito no artigo 1º e 2º desta Lei.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  <w:r w:rsidRPr="009B4B8B">
        <w:rPr>
          <w:rFonts w:ascii="Arial Narrow" w:hAnsi="Arial Narrow"/>
          <w:b/>
          <w:sz w:val="28"/>
          <w:szCs w:val="28"/>
        </w:rPr>
        <w:t>Art. 4º</w:t>
      </w:r>
      <w:r>
        <w:rPr>
          <w:rFonts w:ascii="Arial Narrow" w:hAnsi="Arial Narrow"/>
          <w:b/>
          <w:sz w:val="28"/>
          <w:szCs w:val="28"/>
        </w:rPr>
        <w:t>.</w:t>
      </w:r>
      <w:r w:rsidRPr="009B4B8B">
        <w:rPr>
          <w:rFonts w:ascii="Arial Narrow" w:hAnsi="Arial Narrow"/>
          <w:sz w:val="28"/>
          <w:szCs w:val="28"/>
        </w:rPr>
        <w:t xml:space="preserve"> Esta Lei entra em vigor na data de sua publicação, revogando-se as disposições em contrário.</w:t>
      </w:r>
    </w:p>
    <w:p w:rsid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  <w:r w:rsidRPr="009B4B8B">
        <w:rPr>
          <w:rFonts w:ascii="Arial Narrow" w:hAnsi="Arial Narrow"/>
          <w:sz w:val="28"/>
          <w:szCs w:val="28"/>
        </w:rPr>
        <w:t>Gabinete do Pre</w:t>
      </w:r>
      <w:r>
        <w:rPr>
          <w:rFonts w:ascii="Arial Narrow" w:hAnsi="Arial Narrow"/>
          <w:sz w:val="28"/>
          <w:szCs w:val="28"/>
        </w:rPr>
        <w:t xml:space="preserve">feito, em Rosário Oeste - MT, </w:t>
      </w:r>
      <w:r w:rsidR="00724CEE">
        <w:rPr>
          <w:rFonts w:ascii="Arial Narrow" w:hAnsi="Arial Narrow"/>
          <w:sz w:val="28"/>
          <w:szCs w:val="28"/>
        </w:rPr>
        <w:t>27</w:t>
      </w:r>
      <w:r w:rsidRPr="009B4B8B">
        <w:rPr>
          <w:rFonts w:ascii="Arial Narrow" w:hAnsi="Arial Narrow"/>
          <w:sz w:val="28"/>
          <w:szCs w:val="28"/>
        </w:rPr>
        <w:t xml:space="preserve"> de </w:t>
      </w:r>
      <w:r>
        <w:rPr>
          <w:rFonts w:ascii="Arial Narrow" w:hAnsi="Arial Narrow"/>
          <w:sz w:val="28"/>
          <w:szCs w:val="28"/>
        </w:rPr>
        <w:t>d</w:t>
      </w:r>
      <w:r w:rsidRPr="009B4B8B">
        <w:rPr>
          <w:rFonts w:ascii="Arial Narrow" w:hAnsi="Arial Narrow"/>
          <w:sz w:val="28"/>
          <w:szCs w:val="28"/>
        </w:rPr>
        <w:t>ezembro de 2017.</w:t>
      </w: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Pr="009B4B8B" w:rsidRDefault="009B4B8B" w:rsidP="009B4B8B">
      <w:pPr>
        <w:tabs>
          <w:tab w:val="right" w:pos="9360"/>
        </w:tabs>
        <w:jc w:val="both"/>
        <w:rPr>
          <w:rFonts w:ascii="Arial Narrow" w:hAnsi="Arial Narrow"/>
          <w:sz w:val="28"/>
          <w:szCs w:val="28"/>
        </w:rPr>
      </w:pPr>
    </w:p>
    <w:p w:rsidR="009B4B8B" w:rsidRPr="009B4B8B" w:rsidRDefault="009B4B8B" w:rsidP="009B4B8B">
      <w:pPr>
        <w:tabs>
          <w:tab w:val="right" w:pos="9360"/>
        </w:tabs>
        <w:jc w:val="center"/>
        <w:rPr>
          <w:rFonts w:ascii="Arial Narrow" w:hAnsi="Arial Narrow"/>
          <w:b/>
          <w:sz w:val="28"/>
          <w:szCs w:val="28"/>
        </w:rPr>
      </w:pPr>
      <w:r w:rsidRPr="009B4B8B">
        <w:rPr>
          <w:rFonts w:ascii="Arial Narrow" w:hAnsi="Arial Narrow"/>
          <w:b/>
          <w:sz w:val="28"/>
          <w:szCs w:val="28"/>
        </w:rPr>
        <w:t>JOÃO ANTONIO DA SILVA BALBINO</w:t>
      </w:r>
    </w:p>
    <w:p w:rsidR="009B4B8B" w:rsidRPr="009B4B8B" w:rsidRDefault="009B4B8B" w:rsidP="009B4B8B">
      <w:pPr>
        <w:tabs>
          <w:tab w:val="right" w:pos="9360"/>
        </w:tabs>
        <w:jc w:val="center"/>
        <w:rPr>
          <w:rFonts w:ascii="Arial Narrow" w:hAnsi="Arial Narrow"/>
          <w:sz w:val="28"/>
          <w:szCs w:val="28"/>
        </w:rPr>
      </w:pPr>
      <w:r w:rsidRPr="009B4B8B">
        <w:rPr>
          <w:rFonts w:ascii="Arial Narrow" w:hAnsi="Arial Narrow"/>
          <w:sz w:val="28"/>
          <w:szCs w:val="28"/>
        </w:rPr>
        <w:t>Prefeito Municipal</w:t>
      </w:r>
    </w:p>
    <w:sectPr w:rsidR="009B4B8B" w:rsidRPr="009B4B8B" w:rsidSect="002635D0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C1129" w:rsidRDefault="002C1129" w:rsidP="00AD49A9">
      <w:r>
        <w:separator/>
      </w:r>
    </w:p>
  </w:endnote>
  <w:endnote w:type="continuationSeparator" w:id="1">
    <w:p w:rsidR="002C1129" w:rsidRDefault="002C1129" w:rsidP="00AD49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 w:rsidP="00AD49A9">
    <w:pPr>
      <w:pStyle w:val="SemEspaamento"/>
      <w:jc w:val="center"/>
    </w:pPr>
    <w:r>
      <w:t>_________________________________________________________________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Av. Otávio Costa, S/Nº, Bairro Santo Antônio – Rosário Oeste – MT</w:t>
    </w:r>
  </w:p>
  <w:p w:rsidR="00AD49A9" w:rsidRPr="00135690" w:rsidRDefault="00AD49A9" w:rsidP="00AD49A9">
    <w:pPr>
      <w:pStyle w:val="SemEspaamento"/>
      <w:jc w:val="center"/>
      <w:rPr>
        <w:sz w:val="20"/>
        <w:szCs w:val="20"/>
      </w:rPr>
    </w:pPr>
    <w:r w:rsidRPr="00135690">
      <w:rPr>
        <w:sz w:val="20"/>
        <w:szCs w:val="20"/>
      </w:rPr>
      <w:t>CEP 78470-000 – Fone: (65) 3356-1209 – www.rosariooeste.mt.gov.br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C1129" w:rsidRDefault="002C1129" w:rsidP="00AD49A9">
      <w:r>
        <w:separator/>
      </w:r>
    </w:p>
  </w:footnote>
  <w:footnote w:type="continuationSeparator" w:id="1">
    <w:p w:rsidR="002C1129" w:rsidRDefault="002C1129" w:rsidP="00AD49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9A9" w:rsidRDefault="00AD49A9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1024890</wp:posOffset>
          </wp:positionH>
          <wp:positionV relativeFrom="paragraph">
            <wp:posOffset>-87630</wp:posOffset>
          </wp:positionV>
          <wp:extent cx="2781300" cy="885825"/>
          <wp:effectExtent l="19050" t="0" r="0" b="0"/>
          <wp:wrapThrough wrapText="bothSides">
            <wp:wrapPolygon edited="0">
              <wp:start x="1923" y="0"/>
              <wp:lineTo x="592" y="465"/>
              <wp:lineTo x="-148" y="2787"/>
              <wp:lineTo x="-148" y="10684"/>
              <wp:lineTo x="148" y="14865"/>
              <wp:lineTo x="2515" y="21368"/>
              <wp:lineTo x="2663" y="21368"/>
              <wp:lineTo x="3403" y="21368"/>
              <wp:lineTo x="12575" y="21368"/>
              <wp:lineTo x="18197" y="19045"/>
              <wp:lineTo x="17901" y="14865"/>
              <wp:lineTo x="21600" y="12077"/>
              <wp:lineTo x="21600" y="7432"/>
              <wp:lineTo x="20416" y="7432"/>
              <wp:lineTo x="20712" y="2323"/>
              <wp:lineTo x="18641" y="1394"/>
              <wp:lineTo x="3995" y="0"/>
              <wp:lineTo x="1923" y="0"/>
            </wp:wrapPolygon>
          </wp:wrapThrough>
          <wp:docPr id="1" name="Imagem 1" descr="E:\Arquivos\bio\nova logo 20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Arquivos\bio\nova logo 2017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8130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</w:p>
  <w:p w:rsidR="00AD49A9" w:rsidRDefault="00AD49A9">
    <w:pPr>
      <w:pStyle w:val="Cabealho"/>
    </w:pPr>
    <w:r>
      <w:t>_____________________________________________________________________________</w:t>
    </w:r>
  </w:p>
  <w:p w:rsidR="00AD49A9" w:rsidRDefault="00AD49A9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08"/>
  <w:hyphenationZone w:val="425"/>
  <w:characterSpacingControl w:val="doNotCompress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/>
  <w:rsids>
    <w:rsidRoot w:val="004F0EB5"/>
    <w:rsid w:val="000104C7"/>
    <w:rsid w:val="000638DE"/>
    <w:rsid w:val="00101C19"/>
    <w:rsid w:val="00135690"/>
    <w:rsid w:val="001F79A2"/>
    <w:rsid w:val="002635D0"/>
    <w:rsid w:val="002663A5"/>
    <w:rsid w:val="00273F82"/>
    <w:rsid w:val="00285106"/>
    <w:rsid w:val="002C1129"/>
    <w:rsid w:val="00386681"/>
    <w:rsid w:val="00491A17"/>
    <w:rsid w:val="004D7725"/>
    <w:rsid w:val="004F0EB5"/>
    <w:rsid w:val="00622189"/>
    <w:rsid w:val="00662969"/>
    <w:rsid w:val="006B1307"/>
    <w:rsid w:val="00724CEE"/>
    <w:rsid w:val="0075192E"/>
    <w:rsid w:val="00850E18"/>
    <w:rsid w:val="008B03EB"/>
    <w:rsid w:val="008C0D89"/>
    <w:rsid w:val="008C1CEF"/>
    <w:rsid w:val="009161B5"/>
    <w:rsid w:val="009B4B8B"/>
    <w:rsid w:val="00AD49A9"/>
    <w:rsid w:val="00B12C3A"/>
    <w:rsid w:val="00BA5A2A"/>
    <w:rsid w:val="00C00D60"/>
    <w:rsid w:val="00C22095"/>
    <w:rsid w:val="00C379AA"/>
    <w:rsid w:val="00C86759"/>
    <w:rsid w:val="00CB0720"/>
    <w:rsid w:val="00D24DC6"/>
    <w:rsid w:val="00DD34DE"/>
    <w:rsid w:val="00E11328"/>
    <w:rsid w:val="00E761AD"/>
    <w:rsid w:val="00EA75A6"/>
    <w:rsid w:val="00EB7AA5"/>
    <w:rsid w:val="00F0282A"/>
    <w:rsid w:val="00F344C2"/>
    <w:rsid w:val="00F90E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79A2"/>
    <w:pPr>
      <w:spacing w:after="0" w:line="240" w:lineRule="auto"/>
    </w:pPr>
    <w:rPr>
      <w:rFonts w:ascii="Book Antiqua" w:eastAsia="Times New Roman" w:hAnsi="Book Antiqua" w:cs="Times New Roman"/>
      <w:sz w:val="24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1F79A2"/>
    <w:pPr>
      <w:keepNext/>
      <w:spacing w:line="360" w:lineRule="auto"/>
      <w:jc w:val="both"/>
      <w:outlineLvl w:val="0"/>
    </w:pPr>
    <w:rPr>
      <w:rFonts w:ascii="Arial" w:hAnsi="Arial" w:cs="Arial"/>
      <w:b/>
      <w:bCs/>
      <w:sz w:val="28"/>
    </w:rPr>
  </w:style>
  <w:style w:type="paragraph" w:styleId="Ttulo4">
    <w:name w:val="heading 4"/>
    <w:basedOn w:val="Normal"/>
    <w:next w:val="Normal"/>
    <w:link w:val="Ttulo4Char"/>
    <w:qFormat/>
    <w:rsid w:val="001F79A2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D49A9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AD49A9"/>
  </w:style>
  <w:style w:type="paragraph" w:styleId="Rodap">
    <w:name w:val="footer"/>
    <w:basedOn w:val="Normal"/>
    <w:link w:val="RodapChar"/>
    <w:uiPriority w:val="99"/>
    <w:unhideWhenUsed/>
    <w:rsid w:val="00AD49A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49A9"/>
  </w:style>
  <w:style w:type="paragraph" w:styleId="SemEspaamento">
    <w:name w:val="No Spacing"/>
    <w:uiPriority w:val="1"/>
    <w:qFormat/>
    <w:rsid w:val="00AD49A9"/>
    <w:pPr>
      <w:spacing w:after="0" w:line="240" w:lineRule="auto"/>
    </w:pPr>
  </w:style>
  <w:style w:type="paragraph" w:styleId="NormalWeb">
    <w:name w:val="Normal (Web)"/>
    <w:basedOn w:val="Normal"/>
    <w:uiPriority w:val="99"/>
    <w:rsid w:val="008C1CEF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customStyle="1" w:styleId="apple-converted-space">
    <w:name w:val="apple-converted-space"/>
    <w:basedOn w:val="Fontepargpadro"/>
    <w:uiPriority w:val="99"/>
    <w:rsid w:val="008C1CEF"/>
    <w:rPr>
      <w:rFonts w:cs="Times New Roman"/>
    </w:rPr>
  </w:style>
  <w:style w:type="paragraph" w:styleId="PargrafodaLista">
    <w:name w:val="List Paragraph"/>
    <w:basedOn w:val="Normal"/>
    <w:uiPriority w:val="34"/>
    <w:qFormat/>
    <w:rsid w:val="00273F82"/>
    <w:pPr>
      <w:ind w:left="708"/>
    </w:pPr>
    <w:rPr>
      <w:rFonts w:ascii="Times New Roman" w:hAnsi="Times New Roman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73F8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73F82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1F79A2"/>
    <w:rPr>
      <w:rFonts w:ascii="Arial" w:eastAsia="Times New Roman" w:hAnsi="Arial" w:cs="Arial"/>
      <w:b/>
      <w:bCs/>
      <w:sz w:val="28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1F79A2"/>
    <w:rPr>
      <w:rFonts w:ascii="Times New Roman" w:eastAsia="Times New Roman" w:hAnsi="Times New Roman" w:cs="Times New Roman"/>
      <w:b/>
      <w:bCs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rsid w:val="001F79A2"/>
    <w:pPr>
      <w:jc w:val="both"/>
    </w:pPr>
    <w:rPr>
      <w:sz w:val="32"/>
      <w:szCs w:val="24"/>
    </w:rPr>
  </w:style>
  <w:style w:type="character" w:customStyle="1" w:styleId="CorpodetextoChar">
    <w:name w:val="Corpo de texto Char"/>
    <w:basedOn w:val="Fontepargpadro"/>
    <w:link w:val="Corpodetexto"/>
    <w:rsid w:val="001F79A2"/>
    <w:rPr>
      <w:rFonts w:ascii="Book Antiqua" w:eastAsia="Times New Roman" w:hAnsi="Book Antiqua" w:cs="Times New Roman"/>
      <w:sz w:val="32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94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080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91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8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7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13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4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24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75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29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02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1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75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8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5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02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7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9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9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68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60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76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633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9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51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9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1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20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73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34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78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8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75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6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8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689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757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34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72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80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02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41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126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42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971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0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12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17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1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21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07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16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79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38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9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5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7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77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3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8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325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7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5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98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14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53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66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0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8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6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93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0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7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95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20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18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79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55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515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2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3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4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65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22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60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28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10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5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98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1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80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93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7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4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35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90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4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26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07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6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1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1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13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2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9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20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85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45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8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39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1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36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2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5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7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00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46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88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73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71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08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0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6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13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11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28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5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43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4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35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976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9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9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1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0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829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41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89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2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23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984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3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98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3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5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0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077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8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83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86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0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1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79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885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0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94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3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1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75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68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26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55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24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93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25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33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9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0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248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78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13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96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9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36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68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84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6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032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03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8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8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2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8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13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3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2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0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20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86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1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0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5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05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49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0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40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38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07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45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5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71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9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7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35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29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6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1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36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8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52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05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4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50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84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4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75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95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35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5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87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20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4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02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03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7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ASS-JU~1\CONFIG~1\Temp\Papel%20Timbrado%202017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Papel Timbrado 2017</Template>
  <TotalTime>1</TotalTime>
  <Pages>2</Pages>
  <Words>360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Raimyson</dc:creator>
  <cp:lastModifiedBy>Raimyson</cp:lastModifiedBy>
  <cp:revision>2</cp:revision>
  <cp:lastPrinted>2017-03-06T19:19:00Z</cp:lastPrinted>
  <dcterms:created xsi:type="dcterms:W3CDTF">2017-12-27T13:30:00Z</dcterms:created>
  <dcterms:modified xsi:type="dcterms:W3CDTF">2017-12-27T13:30:00Z</dcterms:modified>
</cp:coreProperties>
</file>