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8" w:rsidRPr="00584E06" w:rsidRDefault="00911325" w:rsidP="00A92D68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584E06">
        <w:rPr>
          <w:rFonts w:ascii="Arial Narrow" w:hAnsi="Arial Narrow"/>
          <w:b/>
          <w:sz w:val="72"/>
          <w:szCs w:val="72"/>
        </w:rPr>
        <w:t xml:space="preserve">LEI Nº. </w:t>
      </w:r>
      <w:r w:rsidR="00584E06" w:rsidRPr="00584E06">
        <w:rPr>
          <w:rFonts w:ascii="Arial Narrow" w:hAnsi="Arial Narrow"/>
          <w:b/>
          <w:sz w:val="72"/>
          <w:szCs w:val="72"/>
        </w:rPr>
        <w:t>1509</w:t>
      </w:r>
      <w:r w:rsidRPr="00584E06">
        <w:rPr>
          <w:rFonts w:ascii="Arial Narrow" w:hAnsi="Arial Narrow"/>
          <w:b/>
          <w:sz w:val="72"/>
          <w:szCs w:val="72"/>
        </w:rPr>
        <w:t>/2018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44"/>
          <w:szCs w:val="44"/>
        </w:rPr>
      </w:pPr>
      <w:r w:rsidRPr="00A92D68">
        <w:rPr>
          <w:rFonts w:ascii="Arial Narrow" w:hAnsi="Arial Narrow"/>
          <w:sz w:val="44"/>
          <w:szCs w:val="44"/>
        </w:rPr>
        <w:t xml:space="preserve">de </w:t>
      </w:r>
      <w:r w:rsidR="00584E06">
        <w:rPr>
          <w:rFonts w:ascii="Arial Narrow" w:hAnsi="Arial Narrow"/>
          <w:sz w:val="44"/>
          <w:szCs w:val="44"/>
        </w:rPr>
        <w:t>04</w:t>
      </w:r>
      <w:r w:rsidR="00911325">
        <w:rPr>
          <w:rFonts w:ascii="Arial Narrow" w:hAnsi="Arial Narrow"/>
          <w:sz w:val="44"/>
          <w:szCs w:val="44"/>
        </w:rPr>
        <w:t xml:space="preserve"> de </w:t>
      </w:r>
      <w:r w:rsidR="00584E06">
        <w:rPr>
          <w:rFonts w:ascii="Arial Narrow" w:hAnsi="Arial Narrow"/>
          <w:sz w:val="44"/>
          <w:szCs w:val="44"/>
        </w:rPr>
        <w:t>Maio</w:t>
      </w:r>
      <w:r w:rsidR="00911325">
        <w:rPr>
          <w:rFonts w:ascii="Arial Narrow" w:hAnsi="Arial Narrow"/>
          <w:sz w:val="44"/>
          <w:szCs w:val="44"/>
        </w:rPr>
        <w:t xml:space="preserve"> de 2.018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P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A92D68">
        <w:rPr>
          <w:rFonts w:ascii="Arial Narrow" w:hAnsi="Arial Narrow"/>
          <w:i/>
          <w:sz w:val="28"/>
          <w:szCs w:val="28"/>
        </w:rPr>
        <w:t>Súmula: Autoriza o Poder Executivo a Abrir Créditos Adicional Suplementar e dá outras providencias.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  <w:r w:rsidRPr="00A92D68">
        <w:rPr>
          <w:rFonts w:ascii="Arial Narrow" w:hAnsi="Arial Narrow"/>
          <w:sz w:val="28"/>
          <w:szCs w:val="28"/>
        </w:rPr>
        <w:t>, Prefeito do Município de Rosário Oeste, Estado de Mato Grosso, usando de suas atribuições legais, consoante os princípios gerais de direito público e a Lei Orgânica Municipal, faz saber que a Câmara Municipal aprovou e ele sanciona a seguinte Lei: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91132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1º</w:t>
      </w:r>
      <w:r w:rsidR="00BE7462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Fica o Poder Executivo autorizado a abrir Créditos Adicional Suplementar no Orçamento Programa Vigente no valor correspondente a R$ </w:t>
      </w:r>
      <w:r w:rsidR="00911325">
        <w:rPr>
          <w:rFonts w:ascii="Arial Narrow" w:hAnsi="Arial Narrow"/>
          <w:b/>
          <w:sz w:val="26"/>
          <w:szCs w:val="26"/>
        </w:rPr>
        <w:t>347.000</w:t>
      </w:r>
      <w:r w:rsidR="00911325" w:rsidRPr="00A92D68">
        <w:rPr>
          <w:rFonts w:ascii="Arial Narrow" w:hAnsi="Arial Narrow"/>
          <w:b/>
          <w:sz w:val="26"/>
          <w:szCs w:val="26"/>
        </w:rPr>
        <w:t>,00</w:t>
      </w:r>
      <w:r w:rsidR="00911325">
        <w:rPr>
          <w:rFonts w:ascii="Arial Narrow" w:hAnsi="Arial Narrow"/>
          <w:b/>
          <w:sz w:val="26"/>
          <w:szCs w:val="26"/>
        </w:rPr>
        <w:t xml:space="preserve"> (trezentos e quarenta e sete mil reais)</w:t>
      </w:r>
      <w:r w:rsidRPr="00A92D68">
        <w:rPr>
          <w:rFonts w:ascii="Arial Narrow" w:hAnsi="Arial Narrow"/>
          <w:sz w:val="28"/>
          <w:szCs w:val="28"/>
        </w:rPr>
        <w:t>, a ser consignado nas seguintes Dotações Orçamentárias: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302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3F3968">
        <w:rPr>
          <w:rFonts w:ascii="Arial Narrow" w:hAnsi="Arial Narrow"/>
          <w:b/>
          <w:sz w:val="26"/>
          <w:szCs w:val="26"/>
        </w:rPr>
        <w:t>Assistência</w:t>
      </w:r>
      <w:bookmarkStart w:id="0" w:name="_GoBack"/>
      <w:bookmarkEnd w:id="0"/>
      <w:r>
        <w:rPr>
          <w:rFonts w:ascii="Arial Narrow" w:hAnsi="Arial Narrow"/>
          <w:b/>
          <w:sz w:val="26"/>
          <w:szCs w:val="26"/>
        </w:rPr>
        <w:t xml:space="preserve"> Hospitalar e Ambulatorial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0018</w:t>
      </w:r>
      <w:r w:rsidR="00A92D68"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>a Saude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1040</w:t>
      </w:r>
      <w:r w:rsidR="00A92D68" w:rsidRPr="00A92D68">
        <w:rPr>
          <w:rFonts w:ascii="Arial Narrow" w:hAnsi="Arial Narrow"/>
          <w:b/>
          <w:sz w:val="26"/>
          <w:szCs w:val="26"/>
        </w:rPr>
        <w:tab/>
        <w:t>Aquis</w:t>
      </w:r>
      <w:r w:rsidR="003F3968">
        <w:rPr>
          <w:rFonts w:ascii="Arial Narrow" w:hAnsi="Arial Narrow"/>
          <w:b/>
          <w:sz w:val="26"/>
          <w:szCs w:val="26"/>
        </w:rPr>
        <w:t xml:space="preserve">ição de </w:t>
      </w:r>
      <w:r>
        <w:rPr>
          <w:rFonts w:ascii="Arial Narrow" w:hAnsi="Arial Narrow"/>
          <w:b/>
          <w:sz w:val="26"/>
          <w:szCs w:val="26"/>
        </w:rPr>
        <w:t>Ambulancias/Veiculos e motos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</w:t>
      </w:r>
      <w:r>
        <w:rPr>
          <w:rFonts w:ascii="Arial Narrow" w:hAnsi="Arial Narrow"/>
          <w:b/>
          <w:sz w:val="26"/>
          <w:szCs w:val="26"/>
        </w:rPr>
        <w:tab/>
        <w:t>(266</w:t>
      </w:r>
      <w:r w:rsidR="00A92D68" w:rsidRPr="00A92D68">
        <w:rPr>
          <w:rFonts w:ascii="Arial Narrow" w:hAnsi="Arial Narrow"/>
          <w:b/>
          <w:sz w:val="26"/>
          <w:szCs w:val="26"/>
        </w:rPr>
        <w:t>) Equipamento e Material Permanente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A92D68">
        <w:rPr>
          <w:rFonts w:ascii="Arial Narrow" w:hAnsi="Arial Narrow"/>
          <w:b/>
          <w:sz w:val="26"/>
          <w:szCs w:val="26"/>
        </w:rPr>
        <w:t xml:space="preserve"> .......... </w:t>
      </w:r>
      <w:r w:rsidR="00A92D68" w:rsidRPr="00A92D68">
        <w:rPr>
          <w:rFonts w:ascii="Arial Narrow" w:hAnsi="Arial Narrow"/>
          <w:b/>
          <w:sz w:val="26"/>
          <w:szCs w:val="26"/>
        </w:rPr>
        <w:t xml:space="preserve">R$ </w:t>
      </w:r>
      <w:r>
        <w:rPr>
          <w:rFonts w:ascii="Arial Narrow" w:hAnsi="Arial Narrow"/>
          <w:b/>
          <w:sz w:val="26"/>
          <w:szCs w:val="26"/>
        </w:rPr>
        <w:t>322.000,00</w:t>
      </w:r>
    </w:p>
    <w:p w:rsidR="00116BEE" w:rsidRDefault="00116BEE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301</w:t>
      </w:r>
      <w:r w:rsidRPr="00A92D68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0022</w:t>
      </w:r>
      <w:r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>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1125</w:t>
      </w:r>
      <w:r>
        <w:rPr>
          <w:rFonts w:ascii="Arial Narrow" w:hAnsi="Arial Narrow"/>
          <w:b/>
          <w:sz w:val="26"/>
          <w:szCs w:val="26"/>
        </w:rPr>
        <w:tab/>
        <w:t>Aquisição de Equip</w:t>
      </w:r>
      <w:r w:rsidR="008D3739">
        <w:rPr>
          <w:rFonts w:ascii="Arial Narrow" w:hAnsi="Arial Narrow"/>
          <w:b/>
          <w:sz w:val="26"/>
          <w:szCs w:val="26"/>
        </w:rPr>
        <w:t xml:space="preserve">amento </w:t>
      </w:r>
      <w:r>
        <w:rPr>
          <w:rFonts w:ascii="Arial Narrow" w:hAnsi="Arial Narrow"/>
          <w:b/>
          <w:sz w:val="26"/>
          <w:szCs w:val="26"/>
        </w:rPr>
        <w:t>e Material Permanente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Default="00090D40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</w:t>
      </w:r>
      <w:r>
        <w:rPr>
          <w:rFonts w:ascii="Arial Narrow" w:hAnsi="Arial Narrow"/>
          <w:b/>
          <w:sz w:val="26"/>
          <w:szCs w:val="26"/>
        </w:rPr>
        <w:tab/>
        <w:t>(233</w:t>
      </w:r>
      <w:r w:rsidR="00116BEE" w:rsidRPr="00A92D68">
        <w:rPr>
          <w:rFonts w:ascii="Arial Narrow" w:hAnsi="Arial Narrow"/>
          <w:b/>
          <w:sz w:val="26"/>
          <w:szCs w:val="26"/>
        </w:rPr>
        <w:t>) Equipamento e Material Permanente</w:t>
      </w:r>
      <w:r w:rsidR="00116BEE" w:rsidRPr="00A92D68">
        <w:rPr>
          <w:rFonts w:ascii="Arial Narrow" w:hAnsi="Arial Narrow"/>
          <w:b/>
          <w:sz w:val="26"/>
          <w:szCs w:val="26"/>
        </w:rPr>
        <w:tab/>
      </w:r>
      <w:r w:rsidR="00116BEE">
        <w:rPr>
          <w:rFonts w:ascii="Arial Narrow" w:hAnsi="Arial Narrow"/>
          <w:b/>
          <w:sz w:val="26"/>
          <w:szCs w:val="26"/>
        </w:rPr>
        <w:t xml:space="preserve"> .......... </w:t>
      </w:r>
      <w:r w:rsidR="00116BEE" w:rsidRPr="00A92D68">
        <w:rPr>
          <w:rFonts w:ascii="Arial Narrow" w:hAnsi="Arial Narrow"/>
          <w:b/>
          <w:sz w:val="26"/>
          <w:szCs w:val="26"/>
        </w:rPr>
        <w:t xml:space="preserve">R$ </w:t>
      </w:r>
      <w:r>
        <w:rPr>
          <w:rFonts w:ascii="Arial Narrow" w:hAnsi="Arial Narrow"/>
          <w:b/>
          <w:sz w:val="26"/>
          <w:szCs w:val="26"/>
        </w:rPr>
        <w:t>25</w:t>
      </w:r>
      <w:r w:rsidR="00116BEE">
        <w:rPr>
          <w:rFonts w:ascii="Arial Narrow" w:hAnsi="Arial Narrow"/>
          <w:b/>
          <w:sz w:val="26"/>
          <w:szCs w:val="26"/>
        </w:rPr>
        <w:t>.000,00</w:t>
      </w:r>
    </w:p>
    <w:p w:rsidR="00116BEE" w:rsidRDefault="00116BEE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A92D68">
        <w:rPr>
          <w:rFonts w:ascii="Arial Narrow" w:hAnsi="Arial Narrow"/>
          <w:b/>
          <w:sz w:val="28"/>
          <w:szCs w:val="28"/>
        </w:rPr>
        <w:t>2º</w:t>
      </w:r>
      <w:r w:rsidR="00BE7462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Para amparar o Crédito Aberto no artigo anterior, serão utilizados os recursos mencionados no inciso II, do artigo 43 da Lei Federal nº 4.320/64, proveniente do Excesso de Arrecadação dos Recursos Oriundos: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8116E" w:rsidRDefault="00A92D68" w:rsidP="00B8116E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 xml:space="preserve">I </w:t>
      </w:r>
      <w:r w:rsidR="00B8116E">
        <w:rPr>
          <w:rFonts w:ascii="Arial Narrow" w:hAnsi="Arial Narrow"/>
          <w:b/>
          <w:sz w:val="28"/>
          <w:szCs w:val="28"/>
        </w:rPr>
        <w:t>–</w:t>
      </w:r>
      <w:r w:rsidRPr="00A92D68">
        <w:rPr>
          <w:rFonts w:ascii="Arial Narrow" w:hAnsi="Arial Narrow"/>
          <w:sz w:val="28"/>
          <w:szCs w:val="28"/>
        </w:rPr>
        <w:t xml:space="preserve"> </w:t>
      </w:r>
      <w:r w:rsidR="00B8116E">
        <w:rPr>
          <w:rFonts w:ascii="Arial Narrow" w:hAnsi="Arial Narrow"/>
          <w:sz w:val="28"/>
          <w:szCs w:val="28"/>
        </w:rPr>
        <w:t xml:space="preserve">Emenda parlamentar n. </w:t>
      </w:r>
      <w:r w:rsidR="00B8116E" w:rsidRPr="00911325">
        <w:rPr>
          <w:rFonts w:ascii="Arial Narrow" w:hAnsi="Arial Narrow"/>
          <w:b/>
          <w:sz w:val="28"/>
          <w:szCs w:val="28"/>
        </w:rPr>
        <w:t>11412592000/1170-05</w:t>
      </w:r>
      <w:r w:rsidR="00B8116E">
        <w:rPr>
          <w:rFonts w:ascii="Arial Narrow" w:hAnsi="Arial Narrow"/>
          <w:sz w:val="28"/>
          <w:szCs w:val="28"/>
        </w:rPr>
        <w:t xml:space="preserve"> de autoria do Senador Wellington Fagundes no valor de R$ 242.000,00 (Duzentos e quarenta e dois mil reais)</w:t>
      </w:r>
      <w:r w:rsidR="004259C5">
        <w:rPr>
          <w:rFonts w:ascii="Arial Narrow" w:hAnsi="Arial Narrow"/>
          <w:sz w:val="28"/>
          <w:szCs w:val="28"/>
        </w:rPr>
        <w:t>;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8116E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II –</w:t>
      </w:r>
      <w:r w:rsidRPr="00A92D68">
        <w:rPr>
          <w:rFonts w:ascii="Arial Narrow" w:hAnsi="Arial Narrow"/>
          <w:sz w:val="28"/>
          <w:szCs w:val="28"/>
        </w:rPr>
        <w:t xml:space="preserve"> </w:t>
      </w:r>
      <w:r w:rsidR="00B8116E">
        <w:rPr>
          <w:rFonts w:ascii="Arial Narrow" w:hAnsi="Arial Narrow"/>
          <w:sz w:val="28"/>
          <w:szCs w:val="28"/>
        </w:rPr>
        <w:t>Termos de Compromisso de n</w:t>
      </w:r>
      <w:r w:rsidR="00B8116E">
        <w:rPr>
          <w:rFonts w:ascii="Arial" w:hAnsi="Arial" w:cs="Arial"/>
          <w:sz w:val="28"/>
          <w:szCs w:val="28"/>
        </w:rPr>
        <w:t xml:space="preserve">. 5107701712251036610 </w:t>
      </w:r>
      <w:r w:rsidR="00B8116E">
        <w:rPr>
          <w:rFonts w:ascii="Arial Narrow" w:hAnsi="Arial Narrow"/>
          <w:sz w:val="28"/>
          <w:szCs w:val="28"/>
        </w:rPr>
        <w:t>Valor de R$25.000,00 (vinte mil reais)</w:t>
      </w:r>
      <w:r w:rsidR="004259C5">
        <w:rPr>
          <w:rFonts w:ascii="Arial Narrow" w:hAnsi="Arial Narrow"/>
          <w:sz w:val="28"/>
          <w:szCs w:val="28"/>
        </w:rPr>
        <w:t xml:space="preserve"> </w:t>
      </w:r>
      <w:r w:rsidR="00B8116E">
        <w:rPr>
          <w:rFonts w:ascii="Arial Narrow" w:hAnsi="Arial Narrow"/>
          <w:sz w:val="28"/>
          <w:szCs w:val="28"/>
        </w:rPr>
        <w:t>para a aquisição de equipamentos odontológicos</w:t>
      </w:r>
      <w:r w:rsidR="004259C5">
        <w:rPr>
          <w:rFonts w:ascii="Arial Narrow" w:hAnsi="Arial Narrow"/>
          <w:sz w:val="28"/>
          <w:szCs w:val="28"/>
        </w:rPr>
        <w:t>;</w:t>
      </w:r>
    </w:p>
    <w:p w:rsidR="00B8116E" w:rsidRDefault="00B8116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B8116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8116E"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sz w:val="28"/>
          <w:szCs w:val="28"/>
        </w:rPr>
        <w:t xml:space="preserve"> Termo n. </w:t>
      </w:r>
      <w:r w:rsidRPr="00911325">
        <w:rPr>
          <w:rFonts w:ascii="Arial Narrow" w:hAnsi="Arial Narrow"/>
          <w:b/>
          <w:sz w:val="28"/>
          <w:szCs w:val="28"/>
        </w:rPr>
        <w:t>5107701712251022459</w:t>
      </w:r>
      <w:r>
        <w:rPr>
          <w:rFonts w:ascii="Arial Narrow" w:hAnsi="Arial Narrow"/>
          <w:sz w:val="28"/>
          <w:szCs w:val="28"/>
        </w:rPr>
        <w:t xml:space="preserve"> no valor de 80.000,00 (Oitenta mil reais)</w:t>
      </w:r>
      <w:r w:rsidR="004259C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para a aquisição de 01 ambulância tipo A</w:t>
      </w:r>
      <w:r w:rsidR="004259C5">
        <w:rPr>
          <w:rFonts w:ascii="Arial Narrow" w:hAnsi="Arial Narrow"/>
          <w:sz w:val="28"/>
          <w:szCs w:val="28"/>
        </w:rPr>
        <w:t>;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3º</w:t>
      </w:r>
      <w:r w:rsidR="00BE7462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</w:t>
      </w:r>
      <w:r w:rsidR="00BE7462">
        <w:rPr>
          <w:rFonts w:ascii="Arial Narrow" w:hAnsi="Arial Narrow"/>
          <w:sz w:val="28"/>
          <w:szCs w:val="28"/>
        </w:rPr>
        <w:t xml:space="preserve"> </w:t>
      </w:r>
      <w:r w:rsidRPr="00A92D68">
        <w:rPr>
          <w:rFonts w:ascii="Arial Narrow" w:hAnsi="Arial Narrow"/>
          <w:sz w:val="28"/>
          <w:szCs w:val="28"/>
        </w:rPr>
        <w:t xml:space="preserve">Fica autorizado a promover a readequação no Plano Plurianual e na Lei de Diretrizes Orçamentária vigente, respectivamente a compatibilização das peças de planejamento que estabelece a Lei de Responsabilidade Fiscal. 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4º</w:t>
      </w:r>
      <w:r w:rsidR="00BE7462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A92D68">
        <w:rPr>
          <w:rFonts w:ascii="Arial Narrow" w:hAnsi="Arial Narrow"/>
          <w:sz w:val="28"/>
          <w:szCs w:val="28"/>
        </w:rPr>
        <w:t xml:space="preserve">Rosário Oeste, </w:t>
      </w:r>
      <w:r w:rsidR="00584E06">
        <w:rPr>
          <w:rFonts w:ascii="Arial Narrow" w:hAnsi="Arial Narrow"/>
          <w:sz w:val="28"/>
          <w:szCs w:val="28"/>
        </w:rPr>
        <w:t>04</w:t>
      </w:r>
      <w:r w:rsidRPr="00A92D68">
        <w:rPr>
          <w:rFonts w:ascii="Arial Narrow" w:hAnsi="Arial Narrow"/>
          <w:sz w:val="28"/>
          <w:szCs w:val="28"/>
        </w:rPr>
        <w:t xml:space="preserve"> de </w:t>
      </w:r>
      <w:r w:rsidR="00584E06">
        <w:rPr>
          <w:rFonts w:ascii="Arial Narrow" w:hAnsi="Arial Narrow"/>
          <w:sz w:val="28"/>
          <w:szCs w:val="28"/>
        </w:rPr>
        <w:t xml:space="preserve">Maio </w:t>
      </w:r>
      <w:r w:rsidRPr="00A92D68">
        <w:rPr>
          <w:rFonts w:ascii="Arial Narrow" w:hAnsi="Arial Narrow"/>
          <w:sz w:val="28"/>
          <w:szCs w:val="28"/>
        </w:rPr>
        <w:t>de 2.01</w:t>
      </w:r>
      <w:r w:rsidR="00FB7070">
        <w:rPr>
          <w:rFonts w:ascii="Arial Narrow" w:hAnsi="Arial Narrow"/>
          <w:sz w:val="28"/>
          <w:szCs w:val="28"/>
        </w:rPr>
        <w:t>8</w:t>
      </w:r>
      <w:r w:rsidRPr="00A92D68">
        <w:rPr>
          <w:rFonts w:ascii="Arial Narrow" w:hAnsi="Arial Narrow"/>
          <w:sz w:val="28"/>
          <w:szCs w:val="28"/>
        </w:rPr>
        <w:t>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A92D68">
        <w:rPr>
          <w:rFonts w:ascii="Arial Narrow" w:hAnsi="Arial Narrow"/>
          <w:sz w:val="28"/>
          <w:szCs w:val="28"/>
        </w:rPr>
        <w:t xml:space="preserve">refeito </w:t>
      </w:r>
      <w:r>
        <w:rPr>
          <w:rFonts w:ascii="Arial Narrow" w:hAnsi="Arial Narrow"/>
          <w:sz w:val="28"/>
          <w:szCs w:val="28"/>
        </w:rPr>
        <w:t>M</w:t>
      </w:r>
      <w:r w:rsidRPr="00A92D68">
        <w:rPr>
          <w:rFonts w:ascii="Arial Narrow" w:hAnsi="Arial Narrow"/>
          <w:sz w:val="28"/>
          <w:szCs w:val="28"/>
        </w:rPr>
        <w:t>unicipal</w:t>
      </w:r>
    </w:p>
    <w:p w:rsidR="002D1381" w:rsidRPr="00566363" w:rsidRDefault="002D1381" w:rsidP="00566363">
      <w:pPr>
        <w:rPr>
          <w:szCs w:val="28"/>
        </w:rPr>
      </w:pPr>
    </w:p>
    <w:sectPr w:rsidR="002D1381" w:rsidRPr="00566363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551" w:rsidRDefault="00EE0551" w:rsidP="00AD49A9">
      <w:r>
        <w:separator/>
      </w:r>
    </w:p>
  </w:endnote>
  <w:endnote w:type="continuationSeparator" w:id="1">
    <w:p w:rsidR="00EE0551" w:rsidRDefault="00EE0551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551" w:rsidRDefault="00EE0551" w:rsidP="00AD49A9">
      <w:r>
        <w:separator/>
      </w:r>
    </w:p>
  </w:footnote>
  <w:footnote w:type="continuationSeparator" w:id="1">
    <w:p w:rsidR="00EE0551" w:rsidRDefault="00EE0551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</w:t>
    </w:r>
    <w:r w:rsidR="003F09A5">
      <w:t>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9BE"/>
    <w:multiLevelType w:val="hybridMultilevel"/>
    <w:tmpl w:val="4CF6C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1DB4"/>
    <w:multiLevelType w:val="hybridMultilevel"/>
    <w:tmpl w:val="500A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46CF"/>
    <w:rsid w:val="00090D40"/>
    <w:rsid w:val="000D6882"/>
    <w:rsid w:val="00114995"/>
    <w:rsid w:val="00116BEE"/>
    <w:rsid w:val="00135690"/>
    <w:rsid w:val="00166677"/>
    <w:rsid w:val="001A1E3B"/>
    <w:rsid w:val="001C05F7"/>
    <w:rsid w:val="001D315D"/>
    <w:rsid w:val="00257592"/>
    <w:rsid w:val="002635D0"/>
    <w:rsid w:val="002668F1"/>
    <w:rsid w:val="002A5B6E"/>
    <w:rsid w:val="002D1381"/>
    <w:rsid w:val="002F7D85"/>
    <w:rsid w:val="003C0275"/>
    <w:rsid w:val="003F09A5"/>
    <w:rsid w:val="003F3968"/>
    <w:rsid w:val="004259C5"/>
    <w:rsid w:val="004A375B"/>
    <w:rsid w:val="004C709E"/>
    <w:rsid w:val="004F0EB5"/>
    <w:rsid w:val="00520D9A"/>
    <w:rsid w:val="00566363"/>
    <w:rsid w:val="0057270C"/>
    <w:rsid w:val="00584E06"/>
    <w:rsid w:val="005C3DC0"/>
    <w:rsid w:val="005D30F8"/>
    <w:rsid w:val="005E5474"/>
    <w:rsid w:val="00620E3B"/>
    <w:rsid w:val="00664579"/>
    <w:rsid w:val="0069493B"/>
    <w:rsid w:val="0075192E"/>
    <w:rsid w:val="007B030F"/>
    <w:rsid w:val="007C1171"/>
    <w:rsid w:val="007C188E"/>
    <w:rsid w:val="00827D28"/>
    <w:rsid w:val="008D3739"/>
    <w:rsid w:val="00911325"/>
    <w:rsid w:val="009421AA"/>
    <w:rsid w:val="009A602E"/>
    <w:rsid w:val="009D4330"/>
    <w:rsid w:val="00A267DB"/>
    <w:rsid w:val="00A446CA"/>
    <w:rsid w:val="00A92D68"/>
    <w:rsid w:val="00AD109A"/>
    <w:rsid w:val="00AD49A9"/>
    <w:rsid w:val="00AE0A88"/>
    <w:rsid w:val="00B8116E"/>
    <w:rsid w:val="00B85397"/>
    <w:rsid w:val="00BC1E1E"/>
    <w:rsid w:val="00BE7462"/>
    <w:rsid w:val="00C25D6F"/>
    <w:rsid w:val="00C4344D"/>
    <w:rsid w:val="00C97C44"/>
    <w:rsid w:val="00CA0554"/>
    <w:rsid w:val="00CC00FA"/>
    <w:rsid w:val="00D24DC6"/>
    <w:rsid w:val="00D72319"/>
    <w:rsid w:val="00D77CC3"/>
    <w:rsid w:val="00DC04F4"/>
    <w:rsid w:val="00DE0B3B"/>
    <w:rsid w:val="00E61738"/>
    <w:rsid w:val="00EE0551"/>
    <w:rsid w:val="00EE3BED"/>
    <w:rsid w:val="00F0282A"/>
    <w:rsid w:val="00F11702"/>
    <w:rsid w:val="00F43919"/>
    <w:rsid w:val="00F70C0E"/>
    <w:rsid w:val="00F90E0D"/>
    <w:rsid w:val="00FA5462"/>
    <w:rsid w:val="00FB38FF"/>
    <w:rsid w:val="00FB47F2"/>
    <w:rsid w:val="00FB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ir\Deskto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2017-04-19T16:11:00Z</cp:lastPrinted>
  <dcterms:created xsi:type="dcterms:W3CDTF">2018-05-04T14:20:00Z</dcterms:created>
  <dcterms:modified xsi:type="dcterms:W3CDTF">2018-05-04T14:20:00Z</dcterms:modified>
</cp:coreProperties>
</file>