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236" w:rsidRPr="00C95D84" w:rsidRDefault="00C31ED5" w:rsidP="00612236">
      <w:pPr>
        <w:pStyle w:val="SemEspaamento"/>
        <w:tabs>
          <w:tab w:val="left" w:pos="3969"/>
        </w:tabs>
        <w:jc w:val="center"/>
        <w:rPr>
          <w:rFonts w:ascii="Arial Narrow" w:hAnsi="Arial Narrow"/>
          <w:b/>
          <w:sz w:val="96"/>
          <w:szCs w:val="96"/>
        </w:rPr>
      </w:pPr>
      <w:r w:rsidRPr="00C95D84">
        <w:rPr>
          <w:rFonts w:ascii="Arial Narrow" w:hAnsi="Arial Narrow"/>
          <w:b/>
          <w:sz w:val="96"/>
          <w:szCs w:val="96"/>
        </w:rPr>
        <w:t xml:space="preserve">LEI N.º </w:t>
      </w:r>
      <w:r w:rsidR="00B21F23" w:rsidRPr="00C95D84">
        <w:rPr>
          <w:rFonts w:ascii="Arial Narrow" w:hAnsi="Arial Narrow"/>
          <w:b/>
          <w:sz w:val="96"/>
          <w:szCs w:val="96"/>
        </w:rPr>
        <w:t>1.513</w:t>
      </w:r>
      <w:r w:rsidRPr="00C95D84">
        <w:rPr>
          <w:rFonts w:ascii="Arial Narrow" w:hAnsi="Arial Narrow"/>
          <w:b/>
          <w:sz w:val="96"/>
          <w:szCs w:val="96"/>
        </w:rPr>
        <w:t xml:space="preserve"> /2018.</w:t>
      </w:r>
    </w:p>
    <w:p w:rsidR="00612236" w:rsidRPr="00C95D84" w:rsidRDefault="00C95D84" w:rsidP="00612236">
      <w:pPr>
        <w:pStyle w:val="SemEspaamento"/>
        <w:tabs>
          <w:tab w:val="left" w:pos="3969"/>
        </w:tabs>
        <w:jc w:val="center"/>
        <w:rPr>
          <w:rFonts w:ascii="Arial Narrow" w:hAnsi="Arial Narrow"/>
          <w:sz w:val="40"/>
          <w:szCs w:val="40"/>
        </w:rPr>
      </w:pPr>
      <w:r w:rsidRPr="00C95D84">
        <w:rPr>
          <w:rFonts w:ascii="Arial Narrow" w:hAnsi="Arial Narrow"/>
          <w:sz w:val="40"/>
          <w:szCs w:val="40"/>
        </w:rPr>
        <w:t>de 19 de Julho de 2018</w:t>
      </w:r>
    </w:p>
    <w:p w:rsidR="00612236" w:rsidRPr="00174B79" w:rsidRDefault="00612236" w:rsidP="00612236">
      <w:pPr>
        <w:pStyle w:val="SemEspaamento"/>
        <w:tabs>
          <w:tab w:val="left" w:pos="3969"/>
        </w:tabs>
        <w:jc w:val="both"/>
        <w:rPr>
          <w:rFonts w:ascii="Arial Narrow" w:hAnsi="Arial Narrow"/>
          <w:sz w:val="28"/>
          <w:szCs w:val="28"/>
        </w:rPr>
      </w:pPr>
    </w:p>
    <w:p w:rsidR="00612236" w:rsidRPr="00174B79" w:rsidRDefault="00612236" w:rsidP="00612236">
      <w:pPr>
        <w:pStyle w:val="SemEspaamento"/>
        <w:tabs>
          <w:tab w:val="left" w:pos="3969"/>
        </w:tabs>
        <w:jc w:val="both"/>
        <w:rPr>
          <w:rFonts w:ascii="Arial Narrow" w:hAnsi="Arial Narrow"/>
          <w:sz w:val="28"/>
          <w:szCs w:val="28"/>
        </w:rPr>
      </w:pPr>
    </w:p>
    <w:p w:rsidR="00612236" w:rsidRPr="00174B79" w:rsidRDefault="00612236" w:rsidP="00612236">
      <w:pPr>
        <w:pStyle w:val="SemEspaamento"/>
        <w:tabs>
          <w:tab w:val="left" w:pos="3969"/>
        </w:tabs>
        <w:ind w:left="3969"/>
        <w:jc w:val="both"/>
        <w:rPr>
          <w:rFonts w:ascii="Arial Narrow" w:hAnsi="Arial Narrow"/>
          <w:i/>
          <w:sz w:val="28"/>
          <w:szCs w:val="28"/>
        </w:rPr>
      </w:pPr>
      <w:r w:rsidRPr="00174B79">
        <w:rPr>
          <w:rFonts w:ascii="Arial Narrow" w:hAnsi="Arial Narrow"/>
          <w:i/>
          <w:sz w:val="28"/>
          <w:szCs w:val="28"/>
        </w:rPr>
        <w:t xml:space="preserve">"Autoriza a celebração de convênio entre o </w:t>
      </w:r>
      <w:r w:rsidR="00C31ED5" w:rsidRPr="00174B79">
        <w:rPr>
          <w:rFonts w:ascii="Arial Narrow" w:hAnsi="Arial Narrow"/>
          <w:i/>
          <w:sz w:val="28"/>
          <w:szCs w:val="28"/>
        </w:rPr>
        <w:t>MUNICÍPIO DE ROSÁRIO OESTE</w:t>
      </w:r>
      <w:r w:rsidRPr="00174B79">
        <w:rPr>
          <w:rFonts w:ascii="Arial Narrow" w:hAnsi="Arial Narrow"/>
          <w:i/>
          <w:sz w:val="28"/>
          <w:szCs w:val="28"/>
        </w:rPr>
        <w:t xml:space="preserve"> e </w:t>
      </w:r>
      <w:r w:rsidR="00C31ED5" w:rsidRPr="00174B79">
        <w:rPr>
          <w:rFonts w:ascii="Arial Narrow" w:hAnsi="Arial Narrow"/>
          <w:i/>
          <w:sz w:val="28"/>
          <w:szCs w:val="28"/>
        </w:rPr>
        <w:t>o</w:t>
      </w:r>
      <w:r w:rsidRPr="00174B79">
        <w:rPr>
          <w:rFonts w:ascii="Arial Narrow" w:hAnsi="Arial Narrow"/>
          <w:i/>
          <w:sz w:val="28"/>
          <w:szCs w:val="28"/>
        </w:rPr>
        <w:t xml:space="preserve"> </w:t>
      </w:r>
      <w:r w:rsidR="00C31ED5" w:rsidRPr="00174B79">
        <w:rPr>
          <w:rFonts w:ascii="Arial Narrow" w:hAnsi="Arial Narrow"/>
          <w:i/>
          <w:sz w:val="28"/>
          <w:szCs w:val="28"/>
        </w:rPr>
        <w:t xml:space="preserve">COMPLEXO ASSISTENCIAL E EDUCACIONAL ESPIRITA MARIA DE NAZARÉ - OBRAS SOCIAIS </w:t>
      </w:r>
      <w:r w:rsidRPr="00174B79">
        <w:rPr>
          <w:rFonts w:ascii="Arial Narrow" w:hAnsi="Arial Narrow"/>
          <w:i/>
          <w:sz w:val="28"/>
          <w:szCs w:val="28"/>
        </w:rPr>
        <w:t>para desenvolvimento de ações de saúde para a população e da outras providencias.”</w:t>
      </w:r>
    </w:p>
    <w:p w:rsidR="00612236" w:rsidRPr="00174B79" w:rsidRDefault="00612236" w:rsidP="00612236">
      <w:pPr>
        <w:pStyle w:val="SemEspaamento"/>
        <w:tabs>
          <w:tab w:val="left" w:pos="3969"/>
        </w:tabs>
        <w:jc w:val="both"/>
        <w:rPr>
          <w:rFonts w:ascii="Arial Narrow" w:hAnsi="Arial Narrow"/>
          <w:sz w:val="28"/>
          <w:szCs w:val="28"/>
        </w:rPr>
      </w:pPr>
    </w:p>
    <w:p w:rsidR="00612236" w:rsidRPr="00174B79" w:rsidRDefault="00612236" w:rsidP="00612236">
      <w:pPr>
        <w:pStyle w:val="SemEspaamento"/>
        <w:tabs>
          <w:tab w:val="left" w:pos="3969"/>
        </w:tabs>
        <w:jc w:val="both"/>
        <w:rPr>
          <w:rFonts w:ascii="Arial Narrow" w:hAnsi="Arial Narrow"/>
          <w:sz w:val="28"/>
          <w:szCs w:val="28"/>
        </w:rPr>
      </w:pPr>
    </w:p>
    <w:p w:rsidR="00612236" w:rsidRPr="00174B79" w:rsidRDefault="00612236" w:rsidP="00612236">
      <w:pPr>
        <w:pStyle w:val="SemEspaamento"/>
        <w:tabs>
          <w:tab w:val="left" w:pos="3969"/>
        </w:tabs>
        <w:jc w:val="both"/>
        <w:rPr>
          <w:rFonts w:ascii="Arial Narrow" w:hAnsi="Arial Narrow"/>
          <w:sz w:val="28"/>
          <w:szCs w:val="28"/>
        </w:rPr>
      </w:pPr>
    </w:p>
    <w:p w:rsidR="00612236" w:rsidRPr="00174B79" w:rsidRDefault="00612236" w:rsidP="00612236">
      <w:pPr>
        <w:pStyle w:val="SemEspaamento"/>
        <w:tabs>
          <w:tab w:val="left" w:pos="3969"/>
        </w:tabs>
        <w:jc w:val="both"/>
        <w:rPr>
          <w:rFonts w:ascii="Arial Narrow" w:hAnsi="Arial Narrow"/>
          <w:sz w:val="28"/>
          <w:szCs w:val="28"/>
        </w:rPr>
      </w:pPr>
      <w:r w:rsidRPr="00174B79">
        <w:rPr>
          <w:rFonts w:ascii="Arial Narrow" w:hAnsi="Arial Narrow"/>
          <w:sz w:val="28"/>
          <w:szCs w:val="28"/>
        </w:rPr>
        <w:tab/>
      </w:r>
      <w:r w:rsidRPr="00174B79">
        <w:rPr>
          <w:rFonts w:ascii="Arial Narrow" w:hAnsi="Arial Narrow"/>
          <w:b/>
          <w:sz w:val="28"/>
          <w:szCs w:val="28"/>
        </w:rPr>
        <w:t>O PREFEITO MUNICIPAL DE ROSÁRIO OESTE</w:t>
      </w:r>
      <w:r w:rsidRPr="00174B79">
        <w:rPr>
          <w:rFonts w:ascii="Arial Narrow" w:hAnsi="Arial Narrow"/>
          <w:sz w:val="28"/>
          <w:szCs w:val="28"/>
        </w:rPr>
        <w:t xml:space="preserve">, </w:t>
      </w:r>
      <w:r w:rsidRPr="00174B79">
        <w:rPr>
          <w:rFonts w:ascii="Arial Narrow" w:hAnsi="Arial Narrow"/>
          <w:b/>
          <w:sz w:val="28"/>
          <w:szCs w:val="28"/>
        </w:rPr>
        <w:t>ESTADO DE MATO GROSSO</w:t>
      </w:r>
      <w:r w:rsidRPr="00174B79">
        <w:rPr>
          <w:rFonts w:ascii="Arial Narrow" w:hAnsi="Arial Narrow"/>
          <w:sz w:val="28"/>
          <w:szCs w:val="28"/>
        </w:rPr>
        <w:t xml:space="preserve">, </w:t>
      </w:r>
      <w:r w:rsidRPr="00174B79">
        <w:rPr>
          <w:rFonts w:ascii="Arial Narrow" w:hAnsi="Arial Narrow"/>
          <w:b/>
          <w:sz w:val="28"/>
          <w:szCs w:val="28"/>
        </w:rPr>
        <w:t>JOÃO ANTONIO DA SILVA BALBINO</w:t>
      </w:r>
      <w:r w:rsidRPr="00174B79">
        <w:rPr>
          <w:rFonts w:ascii="Arial Narrow" w:hAnsi="Arial Narrow"/>
          <w:sz w:val="28"/>
          <w:szCs w:val="28"/>
        </w:rPr>
        <w:t>, no uso de suas atribuições legais que lhes são conferidas por lei, faz saber que a Câmara Municipal de Rosário Oeste aprovou, e ELE sanciona a seguinte lei:</w:t>
      </w:r>
      <w:r w:rsidRPr="00174B79">
        <w:rPr>
          <w:rFonts w:ascii="Arial Narrow" w:hAnsi="Arial Narrow"/>
          <w:sz w:val="28"/>
          <w:szCs w:val="28"/>
        </w:rPr>
        <w:cr/>
      </w:r>
    </w:p>
    <w:p w:rsidR="00612236" w:rsidRPr="00174B79" w:rsidRDefault="00612236" w:rsidP="00612236">
      <w:pPr>
        <w:pStyle w:val="SemEspaamento"/>
        <w:tabs>
          <w:tab w:val="left" w:pos="3969"/>
        </w:tabs>
        <w:jc w:val="both"/>
        <w:rPr>
          <w:rFonts w:ascii="Arial Narrow" w:hAnsi="Arial Narrow"/>
          <w:sz w:val="28"/>
          <w:szCs w:val="28"/>
        </w:rPr>
      </w:pPr>
      <w:r w:rsidRPr="00174B79">
        <w:rPr>
          <w:rFonts w:ascii="Arial Narrow" w:hAnsi="Arial Narrow"/>
          <w:b/>
          <w:sz w:val="28"/>
          <w:szCs w:val="28"/>
        </w:rPr>
        <w:t>Ar</w:t>
      </w:r>
      <w:r w:rsidR="00542AAF" w:rsidRPr="00174B79">
        <w:rPr>
          <w:rFonts w:ascii="Arial Narrow" w:hAnsi="Arial Narrow"/>
          <w:b/>
          <w:sz w:val="28"/>
          <w:szCs w:val="28"/>
        </w:rPr>
        <w:t>t</w:t>
      </w:r>
      <w:r w:rsidR="00542AAF">
        <w:rPr>
          <w:rFonts w:ascii="Arial Narrow" w:hAnsi="Arial Narrow"/>
          <w:b/>
          <w:sz w:val="28"/>
          <w:szCs w:val="28"/>
        </w:rPr>
        <w:t>igo</w:t>
      </w:r>
      <w:r w:rsidRPr="00174B79">
        <w:rPr>
          <w:rFonts w:ascii="Arial Narrow" w:hAnsi="Arial Narrow"/>
          <w:b/>
          <w:sz w:val="28"/>
          <w:szCs w:val="28"/>
        </w:rPr>
        <w:t xml:space="preserve"> 1º -</w:t>
      </w:r>
      <w:r w:rsidRPr="00174B79">
        <w:rPr>
          <w:rFonts w:ascii="Arial Narrow" w:hAnsi="Arial Narrow"/>
          <w:sz w:val="28"/>
          <w:szCs w:val="28"/>
        </w:rPr>
        <w:t xml:space="preserve"> Fica autorizada a celebra</w:t>
      </w:r>
      <w:r w:rsidR="00C31ED5" w:rsidRPr="00174B79">
        <w:rPr>
          <w:rFonts w:ascii="Arial Narrow" w:hAnsi="Arial Narrow"/>
          <w:sz w:val="28"/>
          <w:szCs w:val="28"/>
        </w:rPr>
        <w:t xml:space="preserve">ção de contrato e prestação de serviços </w:t>
      </w:r>
      <w:r w:rsidRPr="00174B79">
        <w:rPr>
          <w:rFonts w:ascii="Arial Narrow" w:hAnsi="Arial Narrow"/>
          <w:sz w:val="28"/>
          <w:szCs w:val="28"/>
        </w:rPr>
        <w:t xml:space="preserve">entre o </w:t>
      </w:r>
      <w:r w:rsidRPr="00174B79">
        <w:rPr>
          <w:rFonts w:ascii="Arial Narrow" w:hAnsi="Arial Narrow"/>
          <w:b/>
          <w:sz w:val="28"/>
          <w:szCs w:val="28"/>
        </w:rPr>
        <w:t>MUNICÍPIO DE ROSÁRIO OESTE – MT</w:t>
      </w:r>
      <w:r w:rsidRPr="00174B79">
        <w:rPr>
          <w:rFonts w:ascii="Arial Narrow" w:hAnsi="Arial Narrow"/>
          <w:sz w:val="28"/>
          <w:szCs w:val="28"/>
        </w:rPr>
        <w:t xml:space="preserve"> e </w:t>
      </w:r>
      <w:r w:rsidR="00C31ED5" w:rsidRPr="00174B79">
        <w:rPr>
          <w:rFonts w:ascii="Arial Narrow" w:hAnsi="Arial Narrow"/>
          <w:sz w:val="28"/>
          <w:szCs w:val="28"/>
        </w:rPr>
        <w:t>o</w:t>
      </w:r>
      <w:r w:rsidRPr="00174B79">
        <w:rPr>
          <w:rFonts w:ascii="Arial Narrow" w:hAnsi="Arial Narrow"/>
          <w:sz w:val="28"/>
          <w:szCs w:val="28"/>
        </w:rPr>
        <w:t xml:space="preserve"> </w:t>
      </w:r>
      <w:r w:rsidRPr="00174B79">
        <w:rPr>
          <w:rFonts w:ascii="Arial Narrow" w:hAnsi="Arial Narrow"/>
          <w:b/>
          <w:sz w:val="28"/>
          <w:szCs w:val="28"/>
        </w:rPr>
        <w:t xml:space="preserve">COMPLEXO ASSISTENCIAL E EDUCACIONAL ESPIRITA MARIA DE NAZARÉ - OBRAS SOCIAIS, </w:t>
      </w:r>
      <w:r w:rsidRPr="00174B79">
        <w:rPr>
          <w:rFonts w:ascii="Arial Narrow" w:hAnsi="Arial Narrow"/>
          <w:sz w:val="28"/>
          <w:szCs w:val="28"/>
        </w:rPr>
        <w:t xml:space="preserve">entidade civil de natureza privada, sem fins lucrativos, e de caráter  social, fundada  em  04  de  Junho de 1.992,  inscrita  no  CNPJ:  36.890.135/0001-17,  com sede na Avenida Santos Dumont, nº 1.857, Bairro Aeroporto na cidade de Rosário Oeste – MT, consistente em repasse mensal no valor de </w:t>
      </w:r>
      <w:r w:rsidRPr="00174B79">
        <w:rPr>
          <w:rFonts w:ascii="Arial Narrow" w:hAnsi="Arial Narrow"/>
          <w:b/>
          <w:sz w:val="28"/>
          <w:szCs w:val="28"/>
          <w:u w:val="single"/>
        </w:rPr>
        <w:t>R$ 78.600,00 (setenta e oito mil e seiscentos reais),</w:t>
      </w:r>
      <w:r w:rsidRPr="00174B79">
        <w:rPr>
          <w:rFonts w:ascii="Arial Narrow" w:hAnsi="Arial Narrow"/>
          <w:sz w:val="28"/>
          <w:szCs w:val="28"/>
        </w:rPr>
        <w:t xml:space="preserve"> para o custeio dos serviços de atendimento de urgência e emergência em clinica médica 24hs para a população Rosariense.</w:t>
      </w:r>
    </w:p>
    <w:p w:rsidR="00612236" w:rsidRPr="00174B79" w:rsidRDefault="00612236" w:rsidP="00612236">
      <w:pPr>
        <w:pStyle w:val="SemEspaamento"/>
        <w:tabs>
          <w:tab w:val="left" w:pos="3969"/>
        </w:tabs>
        <w:jc w:val="both"/>
        <w:rPr>
          <w:rFonts w:ascii="Arial Narrow" w:hAnsi="Arial Narrow"/>
          <w:sz w:val="28"/>
          <w:szCs w:val="28"/>
        </w:rPr>
      </w:pPr>
    </w:p>
    <w:p w:rsidR="00542AAF" w:rsidRDefault="00542AAF" w:rsidP="00612236">
      <w:pPr>
        <w:pStyle w:val="SemEspaamento"/>
        <w:tabs>
          <w:tab w:val="left" w:pos="3969"/>
        </w:tabs>
        <w:jc w:val="both"/>
        <w:rPr>
          <w:rFonts w:ascii="Arial Narrow" w:hAnsi="Arial Narrow"/>
          <w:sz w:val="28"/>
          <w:szCs w:val="28"/>
        </w:rPr>
      </w:pPr>
      <w:r w:rsidRPr="00174B79">
        <w:rPr>
          <w:rFonts w:ascii="Arial Narrow" w:hAnsi="Arial Narrow"/>
          <w:b/>
          <w:sz w:val="28"/>
          <w:szCs w:val="28"/>
        </w:rPr>
        <w:t>Art</w:t>
      </w:r>
      <w:r>
        <w:rPr>
          <w:rFonts w:ascii="Arial Narrow" w:hAnsi="Arial Narrow"/>
          <w:b/>
          <w:sz w:val="28"/>
          <w:szCs w:val="28"/>
        </w:rPr>
        <w:t>igo</w:t>
      </w:r>
      <w:r w:rsidRPr="00174B79">
        <w:rPr>
          <w:rFonts w:ascii="Arial Narrow" w:hAnsi="Arial Narrow"/>
          <w:b/>
          <w:sz w:val="28"/>
          <w:szCs w:val="28"/>
        </w:rPr>
        <w:t xml:space="preserve"> </w:t>
      </w:r>
      <w:r w:rsidR="00612236" w:rsidRPr="00174B79">
        <w:rPr>
          <w:rFonts w:ascii="Arial Narrow" w:hAnsi="Arial Narrow"/>
          <w:b/>
          <w:sz w:val="28"/>
          <w:szCs w:val="28"/>
        </w:rPr>
        <w:t>2º -</w:t>
      </w:r>
      <w:r w:rsidR="00612236" w:rsidRPr="00174B79">
        <w:rPr>
          <w:rFonts w:ascii="Arial Narrow" w:hAnsi="Arial Narrow"/>
          <w:sz w:val="28"/>
          <w:szCs w:val="28"/>
        </w:rPr>
        <w:t xml:space="preserve"> </w:t>
      </w:r>
      <w:r>
        <w:rPr>
          <w:rFonts w:ascii="Arial Narrow" w:hAnsi="Arial Narrow"/>
          <w:sz w:val="28"/>
          <w:szCs w:val="28"/>
        </w:rPr>
        <w:t xml:space="preserve">Fica a CONTRATADA obrigada nos termos legais, ao tempo da contratalização com o MUNICIPIO DE ROSARIO OESTE-MT, a apresentar documento equivalente de contratualização com a unidade </w:t>
      </w:r>
      <w:r w:rsidRPr="00542AAF">
        <w:rPr>
          <w:rFonts w:ascii="Arial Narrow" w:hAnsi="Arial Narrow"/>
          <w:b/>
          <w:sz w:val="28"/>
          <w:szCs w:val="28"/>
        </w:rPr>
        <w:t>ASSOCIAÇÃO MUNICIPAL DE PROTEÇÃO E ASSISTENCIA DE ROSARIO OESTE (HOSPITAL AMPARO)</w:t>
      </w:r>
      <w:r>
        <w:rPr>
          <w:rFonts w:ascii="Arial Narrow" w:hAnsi="Arial Narrow"/>
          <w:sz w:val="28"/>
          <w:szCs w:val="28"/>
        </w:rPr>
        <w:t xml:space="preserve"> para prestação os serviços descritos na clausula primeira em suas dependências físicas </w:t>
      </w:r>
      <w:r w:rsidRPr="002A6AFD">
        <w:rPr>
          <w:rFonts w:ascii="Arial Narrow" w:hAnsi="Arial Narrow"/>
          <w:sz w:val="28"/>
          <w:szCs w:val="28"/>
        </w:rPr>
        <w:t xml:space="preserve">localizado </w:t>
      </w:r>
      <w:r>
        <w:rPr>
          <w:rFonts w:ascii="Arial Narrow" w:hAnsi="Arial Narrow"/>
          <w:sz w:val="28"/>
          <w:szCs w:val="28"/>
        </w:rPr>
        <w:t xml:space="preserve">na Rua Marechal Deodoro nº 925, Centro de Rosário Oeste/MT. </w:t>
      </w:r>
    </w:p>
    <w:p w:rsidR="00542AAF" w:rsidRDefault="00542AAF" w:rsidP="00612236">
      <w:pPr>
        <w:pStyle w:val="SemEspaamento"/>
        <w:tabs>
          <w:tab w:val="left" w:pos="3969"/>
        </w:tabs>
        <w:jc w:val="both"/>
        <w:rPr>
          <w:rFonts w:ascii="Arial Narrow" w:hAnsi="Arial Narrow"/>
          <w:sz w:val="28"/>
          <w:szCs w:val="28"/>
        </w:rPr>
      </w:pPr>
    </w:p>
    <w:p w:rsidR="00612236" w:rsidRPr="00174B79" w:rsidRDefault="00542AAF" w:rsidP="00612236">
      <w:pPr>
        <w:pStyle w:val="SemEspaamento"/>
        <w:tabs>
          <w:tab w:val="left" w:pos="3969"/>
        </w:tabs>
        <w:jc w:val="both"/>
        <w:rPr>
          <w:rFonts w:ascii="Arial Narrow" w:hAnsi="Arial Narrow"/>
          <w:sz w:val="28"/>
          <w:szCs w:val="28"/>
        </w:rPr>
      </w:pPr>
      <w:r w:rsidRPr="00174B79">
        <w:rPr>
          <w:rFonts w:ascii="Arial Narrow" w:hAnsi="Arial Narrow"/>
          <w:b/>
          <w:sz w:val="28"/>
          <w:szCs w:val="28"/>
        </w:rPr>
        <w:lastRenderedPageBreak/>
        <w:t>Art</w:t>
      </w:r>
      <w:r>
        <w:rPr>
          <w:rFonts w:ascii="Arial Narrow" w:hAnsi="Arial Narrow"/>
          <w:b/>
          <w:sz w:val="28"/>
          <w:szCs w:val="28"/>
        </w:rPr>
        <w:t>igo</w:t>
      </w:r>
      <w:r w:rsidRPr="00542AAF">
        <w:rPr>
          <w:rFonts w:ascii="Arial Narrow" w:hAnsi="Arial Narrow"/>
          <w:b/>
          <w:sz w:val="28"/>
          <w:szCs w:val="28"/>
        </w:rPr>
        <w:t xml:space="preserve"> </w:t>
      </w:r>
      <w:r>
        <w:rPr>
          <w:rFonts w:ascii="Arial Narrow" w:hAnsi="Arial Narrow"/>
          <w:b/>
          <w:sz w:val="28"/>
          <w:szCs w:val="28"/>
        </w:rPr>
        <w:t xml:space="preserve">3º </w:t>
      </w:r>
      <w:r w:rsidRPr="00542AAF">
        <w:rPr>
          <w:rFonts w:ascii="Arial Narrow" w:hAnsi="Arial Narrow"/>
          <w:b/>
          <w:sz w:val="28"/>
          <w:szCs w:val="28"/>
        </w:rPr>
        <w:t>-</w:t>
      </w:r>
      <w:r>
        <w:rPr>
          <w:rFonts w:ascii="Arial Narrow" w:hAnsi="Arial Narrow"/>
          <w:sz w:val="28"/>
          <w:szCs w:val="28"/>
        </w:rPr>
        <w:t xml:space="preserve"> </w:t>
      </w:r>
      <w:r w:rsidR="00612236" w:rsidRPr="00174B79">
        <w:rPr>
          <w:rFonts w:ascii="Arial Narrow" w:hAnsi="Arial Narrow"/>
          <w:sz w:val="28"/>
          <w:szCs w:val="28"/>
        </w:rPr>
        <w:t>As partes conveniadas ficam obrigadas nos termos que abaixo seguem descritos:</w:t>
      </w:r>
    </w:p>
    <w:p w:rsidR="00612236" w:rsidRPr="00174B79" w:rsidRDefault="00612236" w:rsidP="00612236">
      <w:pPr>
        <w:pStyle w:val="SemEspaamento"/>
        <w:tabs>
          <w:tab w:val="left" w:pos="3969"/>
        </w:tabs>
        <w:jc w:val="both"/>
        <w:rPr>
          <w:rFonts w:ascii="Arial Narrow" w:hAnsi="Arial Narrow"/>
          <w:sz w:val="28"/>
          <w:szCs w:val="28"/>
        </w:rPr>
      </w:pPr>
    </w:p>
    <w:p w:rsidR="00612236" w:rsidRPr="00174B79" w:rsidRDefault="00612236" w:rsidP="00612236">
      <w:pPr>
        <w:pStyle w:val="SemEspaamento"/>
        <w:tabs>
          <w:tab w:val="left" w:pos="3969"/>
        </w:tabs>
        <w:jc w:val="both"/>
        <w:rPr>
          <w:rFonts w:ascii="Arial Narrow" w:hAnsi="Arial Narrow"/>
          <w:b/>
          <w:sz w:val="28"/>
          <w:szCs w:val="28"/>
        </w:rPr>
      </w:pPr>
      <w:r w:rsidRPr="00174B79">
        <w:rPr>
          <w:rFonts w:ascii="Arial Narrow" w:hAnsi="Arial Narrow"/>
          <w:b/>
          <w:sz w:val="28"/>
          <w:szCs w:val="28"/>
        </w:rPr>
        <w:t>OBRIGAÇÕES E RESPONSABILIDADES DA CONTRATADA</w:t>
      </w:r>
    </w:p>
    <w:p w:rsidR="00612236" w:rsidRPr="00174B79" w:rsidRDefault="00612236" w:rsidP="00612236">
      <w:pPr>
        <w:pStyle w:val="SemEspaamento"/>
        <w:tabs>
          <w:tab w:val="left" w:pos="3969"/>
        </w:tabs>
        <w:jc w:val="both"/>
        <w:rPr>
          <w:rFonts w:ascii="Arial Narrow" w:hAnsi="Arial Narrow"/>
          <w:sz w:val="28"/>
          <w:szCs w:val="28"/>
        </w:rPr>
      </w:pPr>
    </w:p>
    <w:p w:rsidR="00612236" w:rsidRPr="00174B79" w:rsidRDefault="00612236" w:rsidP="00612236">
      <w:pPr>
        <w:pStyle w:val="SemEspaamento"/>
        <w:tabs>
          <w:tab w:val="left" w:pos="3969"/>
        </w:tabs>
        <w:jc w:val="both"/>
        <w:rPr>
          <w:rFonts w:ascii="Arial Narrow" w:hAnsi="Arial Narrow"/>
          <w:sz w:val="28"/>
          <w:szCs w:val="28"/>
        </w:rPr>
      </w:pPr>
      <w:r w:rsidRPr="00174B79">
        <w:rPr>
          <w:rFonts w:ascii="Arial Narrow" w:hAnsi="Arial Narrow"/>
          <w:sz w:val="28"/>
          <w:szCs w:val="28"/>
        </w:rPr>
        <w:tab/>
        <w:t>Em cumprimento às suas obrigações, cabe a CONTRATADA, além das obrigações constantes no Plano Operativo Anual a ser apresentado pela Secretaria de Saúde em conjunto com o Conselho Municipal de Saúde, e daquelas estabelecidas na legislação referente ao SUS, as seguintes:</w:t>
      </w:r>
    </w:p>
    <w:p w:rsidR="00612236" w:rsidRPr="00174B79" w:rsidRDefault="00612236" w:rsidP="00612236">
      <w:pPr>
        <w:pStyle w:val="SemEspaamento"/>
        <w:tabs>
          <w:tab w:val="left" w:pos="3969"/>
        </w:tabs>
        <w:jc w:val="both"/>
        <w:rPr>
          <w:rFonts w:ascii="Arial Narrow" w:hAnsi="Arial Narrow"/>
          <w:sz w:val="28"/>
          <w:szCs w:val="28"/>
        </w:rPr>
      </w:pPr>
    </w:p>
    <w:p w:rsidR="00612236" w:rsidRPr="00174B79" w:rsidRDefault="00612236" w:rsidP="00612236">
      <w:pPr>
        <w:pStyle w:val="SemEspaamento"/>
        <w:numPr>
          <w:ilvl w:val="0"/>
          <w:numId w:val="2"/>
        </w:numPr>
        <w:tabs>
          <w:tab w:val="left" w:pos="3969"/>
        </w:tabs>
        <w:jc w:val="both"/>
        <w:rPr>
          <w:rFonts w:ascii="Arial Narrow" w:hAnsi="Arial Narrow"/>
          <w:sz w:val="28"/>
          <w:szCs w:val="28"/>
        </w:rPr>
      </w:pPr>
      <w:r w:rsidRPr="00174B79">
        <w:rPr>
          <w:rFonts w:ascii="Arial Narrow" w:hAnsi="Arial Narrow"/>
          <w:sz w:val="28"/>
          <w:szCs w:val="28"/>
        </w:rPr>
        <w:t xml:space="preserve">Prestar os serviços de saúde que </w:t>
      </w:r>
      <w:r w:rsidR="00C3016A" w:rsidRPr="00174B79">
        <w:rPr>
          <w:rFonts w:ascii="Arial Narrow" w:hAnsi="Arial Narrow"/>
          <w:sz w:val="28"/>
          <w:szCs w:val="28"/>
        </w:rPr>
        <w:t>serão</w:t>
      </w:r>
      <w:r w:rsidRPr="00174B79">
        <w:rPr>
          <w:rFonts w:ascii="Arial Narrow" w:hAnsi="Arial Narrow"/>
          <w:sz w:val="28"/>
          <w:szCs w:val="28"/>
        </w:rPr>
        <w:t xml:space="preserve"> especificados no Plano Operativo Anual;</w:t>
      </w:r>
    </w:p>
    <w:p w:rsidR="00612236" w:rsidRPr="00174B79" w:rsidRDefault="00612236" w:rsidP="00612236">
      <w:pPr>
        <w:pStyle w:val="SemEspaamento"/>
        <w:numPr>
          <w:ilvl w:val="0"/>
          <w:numId w:val="2"/>
        </w:numPr>
        <w:tabs>
          <w:tab w:val="left" w:pos="3969"/>
        </w:tabs>
        <w:jc w:val="both"/>
        <w:rPr>
          <w:rFonts w:ascii="Arial Narrow" w:hAnsi="Arial Narrow"/>
          <w:sz w:val="28"/>
          <w:szCs w:val="28"/>
        </w:rPr>
      </w:pPr>
      <w:r w:rsidRPr="00174B79">
        <w:rPr>
          <w:rFonts w:ascii="Arial Narrow" w:hAnsi="Arial Narrow"/>
          <w:sz w:val="28"/>
          <w:szCs w:val="28"/>
        </w:rPr>
        <w:t>Garantir atendimento adequado aos usuários do Sistema Único de Saúde;</w:t>
      </w:r>
    </w:p>
    <w:p w:rsidR="00612236" w:rsidRPr="00174B79" w:rsidRDefault="00612236" w:rsidP="00612236">
      <w:pPr>
        <w:pStyle w:val="SemEspaamento"/>
        <w:numPr>
          <w:ilvl w:val="0"/>
          <w:numId w:val="2"/>
        </w:numPr>
        <w:tabs>
          <w:tab w:val="left" w:pos="3969"/>
        </w:tabs>
        <w:jc w:val="both"/>
        <w:rPr>
          <w:rFonts w:ascii="Arial Narrow" w:hAnsi="Arial Narrow"/>
          <w:sz w:val="28"/>
          <w:szCs w:val="28"/>
        </w:rPr>
      </w:pPr>
      <w:r w:rsidRPr="00174B79">
        <w:rPr>
          <w:rFonts w:ascii="Arial Narrow" w:hAnsi="Arial Narrow"/>
          <w:sz w:val="28"/>
          <w:szCs w:val="28"/>
        </w:rPr>
        <w:t>Dispor, por razões de planejamento das atividades assistenciais, de informação oportuna sobre o local de residência dos pacientes atendidos ou que lhe sejam referenciados para atendimento, registrando o município de residência e, para os residentes em Rosário Oeste, o registro dos bairros onde residem;</w:t>
      </w:r>
    </w:p>
    <w:p w:rsidR="00612236" w:rsidRPr="00174B79" w:rsidRDefault="00612236" w:rsidP="00612236">
      <w:pPr>
        <w:pStyle w:val="SemEspaamento"/>
        <w:numPr>
          <w:ilvl w:val="0"/>
          <w:numId w:val="2"/>
        </w:numPr>
        <w:tabs>
          <w:tab w:val="left" w:pos="3969"/>
        </w:tabs>
        <w:jc w:val="both"/>
        <w:rPr>
          <w:rFonts w:ascii="Arial Narrow" w:hAnsi="Arial Narrow"/>
          <w:sz w:val="28"/>
          <w:szCs w:val="28"/>
        </w:rPr>
      </w:pPr>
      <w:r w:rsidRPr="00174B79">
        <w:rPr>
          <w:rFonts w:ascii="Arial Narrow" w:hAnsi="Arial Narrow"/>
          <w:sz w:val="28"/>
          <w:szCs w:val="28"/>
        </w:rPr>
        <w:t>Restituir, em caso de desqualificação, ao Poder Público o saldo dos recursos líquidos resultantes dos valores dele recebidos;</w:t>
      </w:r>
    </w:p>
    <w:p w:rsidR="00612236" w:rsidRPr="00174B79" w:rsidRDefault="00612236" w:rsidP="00612236">
      <w:pPr>
        <w:pStyle w:val="SemEspaamento"/>
        <w:numPr>
          <w:ilvl w:val="0"/>
          <w:numId w:val="2"/>
        </w:numPr>
        <w:tabs>
          <w:tab w:val="left" w:pos="3969"/>
        </w:tabs>
        <w:jc w:val="both"/>
        <w:rPr>
          <w:rFonts w:ascii="Arial Narrow" w:hAnsi="Arial Narrow"/>
          <w:sz w:val="28"/>
          <w:szCs w:val="28"/>
        </w:rPr>
      </w:pPr>
      <w:r w:rsidRPr="00174B79">
        <w:rPr>
          <w:rFonts w:ascii="Arial Narrow" w:hAnsi="Arial Narrow"/>
          <w:sz w:val="28"/>
          <w:szCs w:val="28"/>
        </w:rPr>
        <w:t xml:space="preserve">Instalar </w:t>
      </w:r>
      <w:r w:rsidR="00C3016A" w:rsidRPr="00174B79">
        <w:rPr>
          <w:rFonts w:ascii="Arial Narrow" w:hAnsi="Arial Narrow"/>
          <w:sz w:val="28"/>
          <w:szCs w:val="28"/>
        </w:rPr>
        <w:t>na unidade denominada</w:t>
      </w:r>
      <w:r w:rsidRPr="00174B79">
        <w:rPr>
          <w:rFonts w:ascii="Arial Narrow" w:hAnsi="Arial Narrow"/>
          <w:sz w:val="28"/>
          <w:szCs w:val="28"/>
        </w:rPr>
        <w:t xml:space="preserve"> HOSPITAL AMPARO, o “Serviço de Atendimento ao Usuário”, devendo encaminhar à Secretaria Municipal de Saúde relatório mensal de suas atividades;</w:t>
      </w:r>
    </w:p>
    <w:p w:rsidR="00612236" w:rsidRPr="00174B79" w:rsidRDefault="00612236" w:rsidP="00612236">
      <w:pPr>
        <w:pStyle w:val="SemEspaamento"/>
        <w:numPr>
          <w:ilvl w:val="0"/>
          <w:numId w:val="2"/>
        </w:numPr>
        <w:tabs>
          <w:tab w:val="left" w:pos="3969"/>
        </w:tabs>
        <w:jc w:val="both"/>
        <w:rPr>
          <w:rFonts w:ascii="Arial Narrow" w:hAnsi="Arial Narrow"/>
          <w:sz w:val="28"/>
          <w:szCs w:val="28"/>
        </w:rPr>
      </w:pPr>
      <w:r w:rsidRPr="00174B79">
        <w:rPr>
          <w:rFonts w:ascii="Arial Narrow" w:hAnsi="Arial Narrow"/>
          <w:sz w:val="28"/>
          <w:szCs w:val="28"/>
        </w:rPr>
        <w:t>Em relação ao serviço hospitalar, informar, diariamente, a Secretaria Municipal de Saúde, o número de vagas disponíveis, a fim de manter atualizadas as informações da Gerência de Regulação Controle e Avaliação;</w:t>
      </w:r>
    </w:p>
    <w:p w:rsidR="00612236" w:rsidRPr="00174B79" w:rsidRDefault="00612236" w:rsidP="00612236">
      <w:pPr>
        <w:pStyle w:val="SemEspaamento"/>
        <w:numPr>
          <w:ilvl w:val="0"/>
          <w:numId w:val="2"/>
        </w:numPr>
        <w:tabs>
          <w:tab w:val="left" w:pos="3969"/>
        </w:tabs>
        <w:jc w:val="both"/>
        <w:rPr>
          <w:rFonts w:ascii="Arial Narrow" w:hAnsi="Arial Narrow"/>
          <w:sz w:val="28"/>
          <w:szCs w:val="28"/>
        </w:rPr>
      </w:pPr>
      <w:r w:rsidRPr="00174B79">
        <w:rPr>
          <w:rFonts w:ascii="Arial Narrow" w:hAnsi="Arial Narrow"/>
          <w:sz w:val="28"/>
          <w:szCs w:val="28"/>
        </w:rPr>
        <w:t>Em casos de serviços ambulatoriais, integrar o serviço de marcação de consultas instituído pela Secretaria Municipal de Saúde, através da Gerência de Regulação Controle e Avaliação;</w:t>
      </w:r>
    </w:p>
    <w:p w:rsidR="00612236" w:rsidRPr="00174B79" w:rsidRDefault="00612236" w:rsidP="00612236">
      <w:pPr>
        <w:pStyle w:val="SemEspaamento"/>
        <w:numPr>
          <w:ilvl w:val="0"/>
          <w:numId w:val="2"/>
        </w:numPr>
        <w:tabs>
          <w:tab w:val="left" w:pos="3969"/>
        </w:tabs>
        <w:jc w:val="both"/>
        <w:rPr>
          <w:rFonts w:ascii="Arial Narrow" w:hAnsi="Arial Narrow"/>
          <w:sz w:val="28"/>
          <w:szCs w:val="28"/>
        </w:rPr>
      </w:pPr>
      <w:r w:rsidRPr="00174B79">
        <w:rPr>
          <w:rFonts w:ascii="Arial Narrow" w:hAnsi="Arial Narrow"/>
          <w:sz w:val="28"/>
          <w:szCs w:val="28"/>
        </w:rPr>
        <w:t xml:space="preserve">Responsabilizar-se por cobrança indevida feita ao paciente ou ao seu representante, por profissional empregado ou preposto, em razão da execução deste contrato; </w:t>
      </w:r>
    </w:p>
    <w:p w:rsidR="00612236" w:rsidRPr="00174B79" w:rsidRDefault="00612236" w:rsidP="00612236">
      <w:pPr>
        <w:pStyle w:val="SemEspaamento"/>
        <w:numPr>
          <w:ilvl w:val="0"/>
          <w:numId w:val="2"/>
        </w:numPr>
        <w:tabs>
          <w:tab w:val="left" w:pos="3969"/>
        </w:tabs>
        <w:jc w:val="both"/>
        <w:rPr>
          <w:rFonts w:ascii="Arial Narrow" w:hAnsi="Arial Narrow"/>
          <w:sz w:val="28"/>
          <w:szCs w:val="28"/>
        </w:rPr>
      </w:pPr>
      <w:r w:rsidRPr="00174B79">
        <w:rPr>
          <w:rFonts w:ascii="Arial Narrow" w:hAnsi="Arial Narrow"/>
          <w:sz w:val="28"/>
          <w:szCs w:val="28"/>
        </w:rPr>
        <w:t>Manter sempre atualizado o prontuário médico dos pacientes e o arquivo médico, pelo prazo mínimo de 5 (cinco) anos, ressalvados os prazos previsto em lei;</w:t>
      </w:r>
    </w:p>
    <w:p w:rsidR="00612236" w:rsidRPr="00174B79" w:rsidRDefault="00612236" w:rsidP="00612236">
      <w:pPr>
        <w:pStyle w:val="SemEspaamento"/>
        <w:numPr>
          <w:ilvl w:val="0"/>
          <w:numId w:val="2"/>
        </w:numPr>
        <w:tabs>
          <w:tab w:val="left" w:pos="3969"/>
        </w:tabs>
        <w:jc w:val="both"/>
        <w:rPr>
          <w:rFonts w:ascii="Arial Narrow" w:hAnsi="Arial Narrow"/>
          <w:sz w:val="28"/>
          <w:szCs w:val="28"/>
        </w:rPr>
      </w:pPr>
      <w:r w:rsidRPr="00174B79">
        <w:rPr>
          <w:rFonts w:ascii="Arial Narrow" w:hAnsi="Arial Narrow"/>
          <w:sz w:val="28"/>
          <w:szCs w:val="28"/>
        </w:rPr>
        <w:t xml:space="preserve">Manter atualizado e fornecer relatórios e arquivos digitalizados para a Secretária Municipal de Saúde – Gerência de Regulação Controle e Avaliação, utilizando os sistemas preconizados pelo Datasus – MS; </w:t>
      </w:r>
    </w:p>
    <w:p w:rsidR="00612236" w:rsidRPr="00174B79" w:rsidRDefault="00612236" w:rsidP="00612236">
      <w:pPr>
        <w:pStyle w:val="SemEspaamento"/>
        <w:numPr>
          <w:ilvl w:val="0"/>
          <w:numId w:val="2"/>
        </w:numPr>
        <w:tabs>
          <w:tab w:val="left" w:pos="3969"/>
        </w:tabs>
        <w:jc w:val="both"/>
        <w:rPr>
          <w:rFonts w:ascii="Arial Narrow" w:hAnsi="Arial Narrow"/>
          <w:sz w:val="28"/>
          <w:szCs w:val="28"/>
        </w:rPr>
      </w:pPr>
      <w:r w:rsidRPr="00174B79">
        <w:rPr>
          <w:rFonts w:ascii="Arial Narrow" w:hAnsi="Arial Narrow"/>
          <w:sz w:val="28"/>
          <w:szCs w:val="28"/>
        </w:rPr>
        <w:lastRenderedPageBreak/>
        <w:t>Informar a Secretaria Municipal de Saúde – Gerência de Regulação Controle e Avaliação sobre as alterações referentes ao Cadastro Nacional de Estabelecimentos de Saúde (CNES);</w:t>
      </w:r>
    </w:p>
    <w:p w:rsidR="00612236" w:rsidRPr="00174B79" w:rsidRDefault="00612236" w:rsidP="00612236">
      <w:pPr>
        <w:pStyle w:val="SemEspaamento"/>
        <w:numPr>
          <w:ilvl w:val="0"/>
          <w:numId w:val="2"/>
        </w:numPr>
        <w:tabs>
          <w:tab w:val="left" w:pos="3969"/>
        </w:tabs>
        <w:jc w:val="both"/>
        <w:rPr>
          <w:rFonts w:ascii="Arial Narrow" w:hAnsi="Arial Narrow"/>
          <w:sz w:val="28"/>
          <w:szCs w:val="28"/>
        </w:rPr>
      </w:pPr>
      <w:r w:rsidRPr="00174B79">
        <w:rPr>
          <w:rFonts w:ascii="Arial Narrow" w:hAnsi="Arial Narrow"/>
          <w:sz w:val="28"/>
          <w:szCs w:val="28"/>
        </w:rPr>
        <w:t xml:space="preserve">Atender os pacientes com dignidade e respeito, de modo universal e igualitário, mantendo-se sempre a qualidade na prestação dos serviços; </w:t>
      </w:r>
    </w:p>
    <w:p w:rsidR="00612236" w:rsidRPr="00174B79" w:rsidRDefault="00612236" w:rsidP="00612236">
      <w:pPr>
        <w:pStyle w:val="SemEspaamento"/>
        <w:numPr>
          <w:ilvl w:val="0"/>
          <w:numId w:val="2"/>
        </w:numPr>
        <w:tabs>
          <w:tab w:val="left" w:pos="3969"/>
        </w:tabs>
        <w:jc w:val="both"/>
        <w:rPr>
          <w:rFonts w:ascii="Arial Narrow" w:hAnsi="Arial Narrow"/>
          <w:sz w:val="28"/>
          <w:szCs w:val="28"/>
        </w:rPr>
      </w:pPr>
      <w:r w:rsidRPr="00174B79">
        <w:rPr>
          <w:rFonts w:ascii="Arial Narrow" w:hAnsi="Arial Narrow"/>
          <w:sz w:val="28"/>
          <w:szCs w:val="28"/>
        </w:rPr>
        <w:t xml:space="preserve">Afixar aviso, em lugar visível de sua condição de entidade qualificada ao atendimento SUS; </w:t>
      </w:r>
    </w:p>
    <w:p w:rsidR="00612236" w:rsidRPr="00174B79" w:rsidRDefault="00612236" w:rsidP="00612236">
      <w:pPr>
        <w:pStyle w:val="SemEspaamento"/>
        <w:numPr>
          <w:ilvl w:val="0"/>
          <w:numId w:val="2"/>
        </w:numPr>
        <w:tabs>
          <w:tab w:val="left" w:pos="3969"/>
        </w:tabs>
        <w:jc w:val="both"/>
        <w:rPr>
          <w:rFonts w:ascii="Arial Narrow" w:hAnsi="Arial Narrow"/>
          <w:sz w:val="28"/>
          <w:szCs w:val="28"/>
        </w:rPr>
      </w:pPr>
      <w:r w:rsidRPr="00174B79">
        <w:rPr>
          <w:rFonts w:ascii="Arial Narrow" w:hAnsi="Arial Narrow"/>
          <w:sz w:val="28"/>
          <w:szCs w:val="28"/>
        </w:rPr>
        <w:t xml:space="preserve">Justificar ao paciente ou ao seu representante, por escrito, as razões técnicas alegadas quando da decisão de não realização de qualquer ato profissional previsto neste contrato; </w:t>
      </w:r>
    </w:p>
    <w:p w:rsidR="00612236" w:rsidRPr="00174B79" w:rsidRDefault="00612236" w:rsidP="00612236">
      <w:pPr>
        <w:pStyle w:val="SemEspaamento"/>
        <w:numPr>
          <w:ilvl w:val="0"/>
          <w:numId w:val="2"/>
        </w:numPr>
        <w:tabs>
          <w:tab w:val="left" w:pos="3969"/>
        </w:tabs>
        <w:jc w:val="both"/>
        <w:rPr>
          <w:rFonts w:ascii="Arial Narrow" w:hAnsi="Arial Narrow"/>
          <w:sz w:val="28"/>
          <w:szCs w:val="28"/>
        </w:rPr>
      </w:pPr>
      <w:r w:rsidRPr="00174B79">
        <w:rPr>
          <w:rFonts w:ascii="Arial Narrow" w:hAnsi="Arial Narrow"/>
          <w:sz w:val="28"/>
          <w:szCs w:val="28"/>
        </w:rPr>
        <w:t xml:space="preserve">Em se tratando de serviço de internação, permitir a visita ao paciente, diariamente, respeitando-se a rotina do serviço, por período mínimo de 02 (duas) horas; </w:t>
      </w:r>
    </w:p>
    <w:p w:rsidR="00612236" w:rsidRPr="00174B79" w:rsidRDefault="00612236" w:rsidP="00612236">
      <w:pPr>
        <w:pStyle w:val="SemEspaamento"/>
        <w:numPr>
          <w:ilvl w:val="0"/>
          <w:numId w:val="2"/>
        </w:numPr>
        <w:tabs>
          <w:tab w:val="left" w:pos="3969"/>
        </w:tabs>
        <w:jc w:val="both"/>
        <w:rPr>
          <w:rFonts w:ascii="Arial Narrow" w:hAnsi="Arial Narrow"/>
          <w:sz w:val="28"/>
          <w:szCs w:val="28"/>
        </w:rPr>
      </w:pPr>
      <w:r w:rsidRPr="00174B79">
        <w:rPr>
          <w:rFonts w:ascii="Arial Narrow" w:hAnsi="Arial Narrow"/>
          <w:sz w:val="28"/>
          <w:szCs w:val="28"/>
        </w:rPr>
        <w:t>Esclarecer os pacientes sobre seus direitos e assuntos pertinentes aos serviços oferecidos;</w:t>
      </w:r>
    </w:p>
    <w:p w:rsidR="00612236" w:rsidRPr="00174B79" w:rsidRDefault="00612236" w:rsidP="00612236">
      <w:pPr>
        <w:pStyle w:val="SemEspaamento"/>
        <w:numPr>
          <w:ilvl w:val="0"/>
          <w:numId w:val="2"/>
        </w:numPr>
        <w:tabs>
          <w:tab w:val="left" w:pos="3969"/>
        </w:tabs>
        <w:jc w:val="both"/>
        <w:rPr>
          <w:rFonts w:ascii="Arial Narrow" w:hAnsi="Arial Narrow"/>
          <w:sz w:val="28"/>
          <w:szCs w:val="28"/>
        </w:rPr>
      </w:pPr>
      <w:r w:rsidRPr="00174B79">
        <w:rPr>
          <w:rFonts w:ascii="Arial Narrow" w:hAnsi="Arial Narrow"/>
          <w:sz w:val="28"/>
          <w:szCs w:val="28"/>
        </w:rPr>
        <w:t xml:space="preserve">Respeitar a decisão do paciente ao consentir ou recusar prestação de serviços de saúde, salvo nos casos de iminente perigo de vida ou obrigação legal; </w:t>
      </w:r>
    </w:p>
    <w:p w:rsidR="00612236" w:rsidRPr="00174B79" w:rsidRDefault="00612236" w:rsidP="00612236">
      <w:pPr>
        <w:pStyle w:val="SemEspaamento"/>
        <w:numPr>
          <w:ilvl w:val="0"/>
          <w:numId w:val="2"/>
        </w:numPr>
        <w:tabs>
          <w:tab w:val="left" w:pos="3969"/>
        </w:tabs>
        <w:jc w:val="both"/>
        <w:rPr>
          <w:rFonts w:ascii="Arial Narrow" w:hAnsi="Arial Narrow"/>
          <w:sz w:val="28"/>
          <w:szCs w:val="28"/>
        </w:rPr>
      </w:pPr>
      <w:r w:rsidRPr="00174B79">
        <w:rPr>
          <w:rFonts w:ascii="Arial Narrow" w:hAnsi="Arial Narrow"/>
          <w:sz w:val="28"/>
          <w:szCs w:val="28"/>
        </w:rPr>
        <w:t>Garantir confidencialidade dos dados e informações relativas aos pacientes;</w:t>
      </w:r>
    </w:p>
    <w:p w:rsidR="00612236" w:rsidRPr="00174B79" w:rsidRDefault="00612236" w:rsidP="00612236">
      <w:pPr>
        <w:pStyle w:val="SemEspaamento"/>
        <w:numPr>
          <w:ilvl w:val="0"/>
          <w:numId w:val="2"/>
        </w:numPr>
        <w:tabs>
          <w:tab w:val="left" w:pos="3969"/>
        </w:tabs>
        <w:jc w:val="both"/>
        <w:rPr>
          <w:rFonts w:ascii="Arial Narrow" w:hAnsi="Arial Narrow"/>
          <w:sz w:val="28"/>
          <w:szCs w:val="28"/>
        </w:rPr>
      </w:pPr>
      <w:r w:rsidRPr="00174B79">
        <w:rPr>
          <w:rFonts w:ascii="Arial Narrow" w:hAnsi="Arial Narrow"/>
          <w:sz w:val="28"/>
          <w:szCs w:val="28"/>
        </w:rPr>
        <w:t>Assegurar aos pacientes o direito de serem assistidos, religiosamente e espiritualmente por ministro de qualquer culto religioso;</w:t>
      </w:r>
    </w:p>
    <w:p w:rsidR="00612236" w:rsidRPr="00174B79" w:rsidRDefault="00612236" w:rsidP="00612236">
      <w:pPr>
        <w:pStyle w:val="SemEspaamento"/>
        <w:numPr>
          <w:ilvl w:val="0"/>
          <w:numId w:val="2"/>
        </w:numPr>
        <w:tabs>
          <w:tab w:val="left" w:pos="3969"/>
        </w:tabs>
        <w:jc w:val="both"/>
        <w:rPr>
          <w:rFonts w:ascii="Arial Narrow" w:hAnsi="Arial Narrow"/>
          <w:sz w:val="28"/>
          <w:szCs w:val="28"/>
        </w:rPr>
      </w:pPr>
      <w:r w:rsidRPr="00174B79">
        <w:rPr>
          <w:rFonts w:ascii="Arial Narrow" w:hAnsi="Arial Narrow"/>
          <w:sz w:val="28"/>
          <w:szCs w:val="28"/>
        </w:rPr>
        <w:t xml:space="preserve">Em se tratando de serviço hospitalar, possuir e manter em pleno funcionamento: Comissão de Prontuário Médico, Comissão de Óbito e Comissões de Ética Médica e de Controle de Infecção Hospitalar; </w:t>
      </w:r>
    </w:p>
    <w:p w:rsidR="00612236" w:rsidRPr="00174B79" w:rsidRDefault="00612236" w:rsidP="00612236">
      <w:pPr>
        <w:pStyle w:val="SemEspaamento"/>
        <w:numPr>
          <w:ilvl w:val="0"/>
          <w:numId w:val="2"/>
        </w:numPr>
        <w:tabs>
          <w:tab w:val="left" w:pos="3969"/>
        </w:tabs>
        <w:jc w:val="both"/>
        <w:rPr>
          <w:rFonts w:ascii="Arial Narrow" w:hAnsi="Arial Narrow"/>
          <w:sz w:val="28"/>
          <w:szCs w:val="28"/>
        </w:rPr>
      </w:pPr>
      <w:r w:rsidRPr="00174B79">
        <w:rPr>
          <w:rFonts w:ascii="Arial Narrow" w:hAnsi="Arial Narrow"/>
          <w:sz w:val="28"/>
          <w:szCs w:val="28"/>
        </w:rPr>
        <w:t>Fornecer ao paciente atendido, por ocasião de sua saída, seja no Ambulatório, Pronto Atendimento ou Unidade Hospitalar, relatório circunstanciado do atendimento prestado, denominado “INFORMAÇÕES DO ATENDIMENTO”, do qual devem constar, no mínimo, os seguintes dados: nome do paciente, nome da unidade de atendimento, motivo do atendimento (CID-10), data da admissão e da alta (em caso de internação) e procedimento realizado e tipo de órtese, prótese e/ou materiais empregados, quando for o caso;</w:t>
      </w:r>
    </w:p>
    <w:p w:rsidR="00612236" w:rsidRPr="00174B79" w:rsidRDefault="00612236" w:rsidP="00612236">
      <w:pPr>
        <w:pStyle w:val="SemEspaamento"/>
        <w:numPr>
          <w:ilvl w:val="0"/>
          <w:numId w:val="2"/>
        </w:numPr>
        <w:tabs>
          <w:tab w:val="left" w:pos="3969"/>
        </w:tabs>
        <w:jc w:val="both"/>
        <w:rPr>
          <w:rFonts w:ascii="Arial Narrow" w:hAnsi="Arial Narrow"/>
          <w:sz w:val="28"/>
          <w:szCs w:val="28"/>
        </w:rPr>
      </w:pPr>
      <w:r w:rsidRPr="00174B79">
        <w:rPr>
          <w:rFonts w:ascii="Arial Narrow" w:hAnsi="Arial Narrow"/>
          <w:sz w:val="28"/>
          <w:szCs w:val="28"/>
        </w:rPr>
        <w:t>Colher a assinatura do paciente, ou de seus representantes legais, na segunda via do relatório a que se refere o item anterior desta cláusula, arquivando-a no prontuário do paciente;</w:t>
      </w:r>
    </w:p>
    <w:p w:rsidR="00612236" w:rsidRPr="00174B79" w:rsidRDefault="00612236" w:rsidP="00612236">
      <w:pPr>
        <w:pStyle w:val="SemEspaamento"/>
        <w:numPr>
          <w:ilvl w:val="0"/>
          <w:numId w:val="2"/>
        </w:numPr>
        <w:tabs>
          <w:tab w:val="left" w:pos="3969"/>
        </w:tabs>
        <w:jc w:val="both"/>
        <w:rPr>
          <w:rFonts w:ascii="Arial Narrow" w:hAnsi="Arial Narrow"/>
          <w:sz w:val="28"/>
          <w:szCs w:val="28"/>
        </w:rPr>
      </w:pPr>
      <w:r w:rsidRPr="00174B79">
        <w:rPr>
          <w:rFonts w:ascii="Arial Narrow" w:hAnsi="Arial Narrow"/>
          <w:sz w:val="28"/>
          <w:szCs w:val="28"/>
        </w:rPr>
        <w:t>Em se tratando de internação, assegurar a presença de um acompanhante, em tempo integral, no hospital, nas internações de gestante, crianças, adolescentes e idosos, com direito a alojamento e alimentação;</w:t>
      </w:r>
    </w:p>
    <w:p w:rsidR="00612236" w:rsidRPr="00174B79" w:rsidRDefault="00612236" w:rsidP="00612236">
      <w:pPr>
        <w:pStyle w:val="SemEspaamento"/>
        <w:numPr>
          <w:ilvl w:val="0"/>
          <w:numId w:val="2"/>
        </w:numPr>
        <w:tabs>
          <w:tab w:val="left" w:pos="3969"/>
        </w:tabs>
        <w:jc w:val="both"/>
        <w:rPr>
          <w:rFonts w:ascii="Arial Narrow" w:hAnsi="Arial Narrow"/>
          <w:sz w:val="28"/>
          <w:szCs w:val="28"/>
        </w:rPr>
      </w:pPr>
      <w:r w:rsidRPr="00174B79">
        <w:rPr>
          <w:rFonts w:ascii="Arial Narrow" w:hAnsi="Arial Narrow"/>
          <w:sz w:val="28"/>
          <w:szCs w:val="28"/>
        </w:rPr>
        <w:lastRenderedPageBreak/>
        <w:t>Garantir, nas internações hospitalares, porcentual mínimo de 70% (setenta por cento), a usuários no Sistema único de Saúde – SUS;</w:t>
      </w:r>
    </w:p>
    <w:p w:rsidR="00612236" w:rsidRPr="00174B79" w:rsidRDefault="00612236" w:rsidP="00612236">
      <w:pPr>
        <w:pStyle w:val="SemEspaamento"/>
        <w:numPr>
          <w:ilvl w:val="0"/>
          <w:numId w:val="2"/>
        </w:numPr>
        <w:tabs>
          <w:tab w:val="left" w:pos="3969"/>
        </w:tabs>
        <w:jc w:val="both"/>
        <w:rPr>
          <w:rFonts w:ascii="Arial Narrow" w:hAnsi="Arial Narrow"/>
          <w:sz w:val="28"/>
          <w:szCs w:val="28"/>
        </w:rPr>
      </w:pPr>
      <w:r w:rsidRPr="00174B79">
        <w:rPr>
          <w:rFonts w:ascii="Arial Narrow" w:hAnsi="Arial Narrow"/>
          <w:sz w:val="28"/>
          <w:szCs w:val="28"/>
        </w:rPr>
        <w:t>Apresentar obrigatoriamente, a cada semestre, Relatório de Atividades que demonstre quantitativa e qualitativamente o atendimento do objeto de Contrato.</w:t>
      </w:r>
    </w:p>
    <w:p w:rsidR="00C3016A" w:rsidRPr="00174B79" w:rsidRDefault="00C3016A" w:rsidP="00C3016A">
      <w:pPr>
        <w:pStyle w:val="SemEspaamento"/>
        <w:numPr>
          <w:ilvl w:val="0"/>
          <w:numId w:val="2"/>
        </w:numPr>
        <w:tabs>
          <w:tab w:val="left" w:pos="3969"/>
        </w:tabs>
        <w:jc w:val="both"/>
        <w:rPr>
          <w:rFonts w:ascii="Arial Narrow" w:hAnsi="Arial Narrow"/>
          <w:sz w:val="28"/>
          <w:szCs w:val="28"/>
        </w:rPr>
      </w:pPr>
      <w:r w:rsidRPr="00174B79">
        <w:rPr>
          <w:rFonts w:ascii="Arial Narrow" w:hAnsi="Arial Narrow"/>
          <w:sz w:val="28"/>
          <w:szCs w:val="28"/>
        </w:rPr>
        <w:t xml:space="preserve">Apresentar obrigatoriamente, de forma mensal, comprovante </w:t>
      </w:r>
      <w:r w:rsidR="00174B79" w:rsidRPr="00174B79">
        <w:rPr>
          <w:rFonts w:ascii="Arial Narrow" w:hAnsi="Arial Narrow"/>
          <w:sz w:val="28"/>
          <w:szCs w:val="28"/>
        </w:rPr>
        <w:t>d</w:t>
      </w:r>
      <w:r w:rsidRPr="00174B79">
        <w:rPr>
          <w:rFonts w:ascii="Arial Narrow" w:hAnsi="Arial Narrow"/>
          <w:sz w:val="28"/>
          <w:szCs w:val="28"/>
        </w:rPr>
        <w:t>e quitação</w:t>
      </w:r>
      <w:r w:rsidR="00174B79" w:rsidRPr="00174B79">
        <w:rPr>
          <w:rFonts w:ascii="Arial Narrow" w:hAnsi="Arial Narrow"/>
          <w:sz w:val="28"/>
          <w:szCs w:val="28"/>
        </w:rPr>
        <w:t xml:space="preserve"> de débitos fiscais</w:t>
      </w:r>
      <w:r w:rsidRPr="00174B79">
        <w:rPr>
          <w:rFonts w:ascii="Arial Narrow" w:hAnsi="Arial Narrow"/>
          <w:sz w:val="28"/>
          <w:szCs w:val="28"/>
        </w:rPr>
        <w:t xml:space="preserve"> e direitos traba</w:t>
      </w:r>
      <w:r w:rsidR="00C31ED5" w:rsidRPr="00174B79">
        <w:rPr>
          <w:rFonts w:ascii="Arial Narrow" w:hAnsi="Arial Narrow"/>
          <w:sz w:val="28"/>
          <w:szCs w:val="28"/>
        </w:rPr>
        <w:t>l</w:t>
      </w:r>
      <w:r w:rsidRPr="00174B79">
        <w:rPr>
          <w:rFonts w:ascii="Arial Narrow" w:hAnsi="Arial Narrow"/>
          <w:sz w:val="28"/>
          <w:szCs w:val="28"/>
        </w:rPr>
        <w:t>histas e previdenciários de funcionários e demais colaboradores que estejam envolvidos na prestação dos serviços relacionados neste contrato.</w:t>
      </w:r>
    </w:p>
    <w:p w:rsidR="00C3016A" w:rsidRPr="00174B79" w:rsidRDefault="00C3016A" w:rsidP="00C3016A">
      <w:pPr>
        <w:pStyle w:val="SemEspaamento"/>
        <w:tabs>
          <w:tab w:val="left" w:pos="3969"/>
        </w:tabs>
        <w:ind w:left="1080"/>
        <w:jc w:val="both"/>
        <w:rPr>
          <w:rFonts w:ascii="Arial Narrow" w:hAnsi="Arial Narrow"/>
          <w:sz w:val="28"/>
          <w:szCs w:val="28"/>
        </w:rPr>
      </w:pPr>
    </w:p>
    <w:p w:rsidR="00612236" w:rsidRPr="00174B79" w:rsidRDefault="00612236" w:rsidP="00612236">
      <w:pPr>
        <w:pStyle w:val="SemEspaamento"/>
        <w:tabs>
          <w:tab w:val="left" w:pos="3969"/>
        </w:tabs>
        <w:jc w:val="both"/>
        <w:rPr>
          <w:rFonts w:ascii="Arial Narrow" w:hAnsi="Arial Narrow"/>
          <w:b/>
          <w:sz w:val="28"/>
          <w:szCs w:val="28"/>
        </w:rPr>
      </w:pPr>
      <w:r w:rsidRPr="00174B79">
        <w:rPr>
          <w:rFonts w:ascii="Arial Narrow" w:hAnsi="Arial Narrow"/>
          <w:b/>
          <w:sz w:val="28"/>
          <w:szCs w:val="28"/>
        </w:rPr>
        <w:t>DAS OBRIGAÇÕES DA SECRETARIA MUNICIPAL DE SAÚDE</w:t>
      </w:r>
    </w:p>
    <w:p w:rsidR="00612236" w:rsidRPr="00174B79" w:rsidRDefault="00612236" w:rsidP="00612236">
      <w:pPr>
        <w:pStyle w:val="SemEspaamento"/>
        <w:tabs>
          <w:tab w:val="left" w:pos="3969"/>
        </w:tabs>
        <w:jc w:val="both"/>
        <w:rPr>
          <w:rFonts w:ascii="Arial Narrow" w:hAnsi="Arial Narrow"/>
          <w:sz w:val="28"/>
          <w:szCs w:val="28"/>
        </w:rPr>
      </w:pPr>
    </w:p>
    <w:p w:rsidR="00612236" w:rsidRPr="00174B79" w:rsidRDefault="00612236" w:rsidP="00612236">
      <w:pPr>
        <w:pStyle w:val="SemEspaamento"/>
        <w:tabs>
          <w:tab w:val="left" w:pos="3969"/>
        </w:tabs>
        <w:jc w:val="both"/>
        <w:rPr>
          <w:rFonts w:ascii="Arial Narrow" w:hAnsi="Arial Narrow"/>
          <w:sz w:val="28"/>
          <w:szCs w:val="28"/>
        </w:rPr>
      </w:pPr>
      <w:r w:rsidRPr="00174B79">
        <w:rPr>
          <w:rFonts w:ascii="Arial Narrow" w:hAnsi="Arial Narrow"/>
          <w:sz w:val="28"/>
          <w:szCs w:val="28"/>
        </w:rPr>
        <w:t>Para a execução dos serviços objeto do presente contrato, a Secretaria Municipal de Saúde obriga-se a:</w:t>
      </w:r>
    </w:p>
    <w:p w:rsidR="00612236" w:rsidRPr="00174B79" w:rsidRDefault="00612236" w:rsidP="00612236">
      <w:pPr>
        <w:pStyle w:val="SemEspaamento"/>
        <w:tabs>
          <w:tab w:val="left" w:pos="3969"/>
        </w:tabs>
        <w:jc w:val="both"/>
        <w:rPr>
          <w:rFonts w:ascii="Arial Narrow" w:hAnsi="Arial Narrow"/>
          <w:sz w:val="28"/>
          <w:szCs w:val="28"/>
        </w:rPr>
      </w:pPr>
    </w:p>
    <w:p w:rsidR="00612236" w:rsidRPr="00174B79" w:rsidRDefault="00612236" w:rsidP="00612236">
      <w:pPr>
        <w:pStyle w:val="SemEspaamento"/>
        <w:numPr>
          <w:ilvl w:val="0"/>
          <w:numId w:val="3"/>
        </w:numPr>
        <w:tabs>
          <w:tab w:val="left" w:pos="3969"/>
        </w:tabs>
        <w:jc w:val="both"/>
        <w:rPr>
          <w:rFonts w:ascii="Arial Narrow" w:hAnsi="Arial Narrow"/>
          <w:sz w:val="28"/>
          <w:szCs w:val="28"/>
        </w:rPr>
      </w:pPr>
      <w:r w:rsidRPr="00174B79">
        <w:rPr>
          <w:rFonts w:ascii="Arial Narrow" w:hAnsi="Arial Narrow"/>
          <w:sz w:val="28"/>
          <w:szCs w:val="28"/>
        </w:rPr>
        <w:t>Prover a CONTRATADA dos meios necessários à execução do objeto deste contrato;</w:t>
      </w:r>
    </w:p>
    <w:p w:rsidR="00612236" w:rsidRPr="00174B79" w:rsidRDefault="00612236" w:rsidP="00612236">
      <w:pPr>
        <w:pStyle w:val="SemEspaamento"/>
        <w:numPr>
          <w:ilvl w:val="0"/>
          <w:numId w:val="3"/>
        </w:numPr>
        <w:tabs>
          <w:tab w:val="left" w:pos="3969"/>
        </w:tabs>
        <w:jc w:val="both"/>
        <w:rPr>
          <w:rFonts w:ascii="Arial Narrow" w:hAnsi="Arial Narrow"/>
          <w:sz w:val="28"/>
          <w:szCs w:val="28"/>
        </w:rPr>
      </w:pPr>
      <w:r w:rsidRPr="00174B79">
        <w:rPr>
          <w:rFonts w:ascii="Arial Narrow" w:hAnsi="Arial Narrow"/>
          <w:sz w:val="28"/>
          <w:szCs w:val="28"/>
        </w:rPr>
        <w:t>Programar no orçamento da Secretaria Municipal de Saúde, nos exercícios subseqüentes ao da assinatura do presente contrato, os recursos necessários, nos elementos financeiros específicos para custear a execução do objeto, de acordo com o sistema de pagamento previsto no Plano Operativo Anual, que integra este instrumento;</w:t>
      </w:r>
    </w:p>
    <w:p w:rsidR="00612236" w:rsidRPr="00174B79" w:rsidRDefault="00612236" w:rsidP="00612236">
      <w:pPr>
        <w:pStyle w:val="SemEspaamento"/>
        <w:numPr>
          <w:ilvl w:val="0"/>
          <w:numId w:val="3"/>
        </w:numPr>
        <w:tabs>
          <w:tab w:val="left" w:pos="3969"/>
        </w:tabs>
        <w:jc w:val="both"/>
        <w:rPr>
          <w:rFonts w:ascii="Arial Narrow" w:hAnsi="Arial Narrow"/>
          <w:sz w:val="28"/>
          <w:szCs w:val="28"/>
        </w:rPr>
      </w:pPr>
      <w:r w:rsidRPr="00174B79">
        <w:rPr>
          <w:rFonts w:ascii="Arial Narrow" w:hAnsi="Arial Narrow"/>
          <w:sz w:val="28"/>
          <w:szCs w:val="28"/>
        </w:rPr>
        <w:t>Executar os procedimentos de auditoria médica de acordo com as normas do Conselho Federal de Medicina e do Denasus;</w:t>
      </w:r>
    </w:p>
    <w:p w:rsidR="00612236" w:rsidRPr="00174B79" w:rsidRDefault="00612236" w:rsidP="00612236">
      <w:pPr>
        <w:pStyle w:val="SemEspaamento"/>
        <w:numPr>
          <w:ilvl w:val="0"/>
          <w:numId w:val="3"/>
        </w:numPr>
        <w:tabs>
          <w:tab w:val="left" w:pos="3969"/>
        </w:tabs>
        <w:jc w:val="both"/>
        <w:rPr>
          <w:rFonts w:ascii="Arial Narrow" w:hAnsi="Arial Narrow"/>
          <w:sz w:val="28"/>
          <w:szCs w:val="28"/>
        </w:rPr>
      </w:pPr>
      <w:r w:rsidRPr="00174B79">
        <w:rPr>
          <w:rFonts w:ascii="Arial Narrow" w:hAnsi="Arial Narrow"/>
          <w:sz w:val="28"/>
          <w:szCs w:val="28"/>
        </w:rPr>
        <w:t>Analisar, sempre que necessário e, no mínimo semestralmente, a capacidade e as condições de prestação de serviços comprovadas por ocasião da qualificação de Entidade Sem Fins Lucrativos, para verificar se a mesma ainda dispõe de suficiente nível técnico-assistencial para a execução do objeto.</w:t>
      </w:r>
    </w:p>
    <w:p w:rsidR="00612236" w:rsidRPr="00174B79" w:rsidRDefault="00612236" w:rsidP="00612236">
      <w:pPr>
        <w:pStyle w:val="SemEspaamento"/>
        <w:tabs>
          <w:tab w:val="left" w:pos="3969"/>
        </w:tabs>
        <w:ind w:left="1080"/>
        <w:jc w:val="both"/>
        <w:rPr>
          <w:rFonts w:ascii="Arial Narrow" w:hAnsi="Arial Narrow"/>
          <w:sz w:val="28"/>
          <w:szCs w:val="28"/>
        </w:rPr>
      </w:pPr>
    </w:p>
    <w:p w:rsidR="00612236" w:rsidRPr="00174B79" w:rsidRDefault="00612236" w:rsidP="00612236">
      <w:pPr>
        <w:pStyle w:val="SemEspaamento"/>
        <w:tabs>
          <w:tab w:val="left" w:pos="3969"/>
        </w:tabs>
        <w:jc w:val="both"/>
        <w:rPr>
          <w:rFonts w:ascii="Arial Narrow" w:hAnsi="Arial Narrow"/>
          <w:sz w:val="28"/>
          <w:szCs w:val="28"/>
        </w:rPr>
      </w:pPr>
      <w:r w:rsidRPr="00174B79">
        <w:rPr>
          <w:rFonts w:ascii="Arial Narrow" w:hAnsi="Arial Narrow"/>
          <w:b/>
          <w:sz w:val="28"/>
          <w:szCs w:val="28"/>
        </w:rPr>
        <w:t xml:space="preserve">Artigo </w:t>
      </w:r>
      <w:r w:rsidR="00542AAF">
        <w:rPr>
          <w:rFonts w:ascii="Arial Narrow" w:hAnsi="Arial Narrow"/>
          <w:b/>
          <w:sz w:val="28"/>
          <w:szCs w:val="28"/>
        </w:rPr>
        <w:t>4</w:t>
      </w:r>
      <w:r w:rsidRPr="00174B79">
        <w:rPr>
          <w:rFonts w:ascii="Arial Narrow" w:hAnsi="Arial Narrow"/>
          <w:b/>
          <w:sz w:val="28"/>
          <w:szCs w:val="28"/>
        </w:rPr>
        <w:t xml:space="preserve"> º - </w:t>
      </w:r>
      <w:r w:rsidRPr="00174B79">
        <w:rPr>
          <w:rFonts w:ascii="Arial Narrow" w:hAnsi="Arial Narrow"/>
          <w:sz w:val="28"/>
          <w:szCs w:val="28"/>
        </w:rPr>
        <w:t>A execução do presente Contrato será acompanhada pelo ente publico municipal, representado pela Secretaria Municipal de Saúde, pelo Conselho Municipal de Saúde e demais órgãos de fiscalização competentes.</w:t>
      </w:r>
    </w:p>
    <w:p w:rsidR="00612236" w:rsidRPr="00174B79" w:rsidRDefault="00612236" w:rsidP="00612236">
      <w:pPr>
        <w:pStyle w:val="SemEspaamento"/>
        <w:tabs>
          <w:tab w:val="left" w:pos="3969"/>
        </w:tabs>
        <w:jc w:val="both"/>
        <w:rPr>
          <w:rFonts w:ascii="Arial Narrow" w:hAnsi="Arial Narrow"/>
          <w:sz w:val="28"/>
          <w:szCs w:val="28"/>
        </w:rPr>
      </w:pPr>
    </w:p>
    <w:p w:rsidR="00612236" w:rsidRPr="00174B79" w:rsidRDefault="00612236" w:rsidP="00612236">
      <w:pPr>
        <w:pStyle w:val="SemEspaamento"/>
        <w:tabs>
          <w:tab w:val="left" w:pos="3969"/>
        </w:tabs>
        <w:jc w:val="both"/>
        <w:rPr>
          <w:rFonts w:ascii="Arial Narrow" w:hAnsi="Arial Narrow"/>
          <w:sz w:val="28"/>
          <w:szCs w:val="28"/>
        </w:rPr>
      </w:pPr>
      <w:r w:rsidRPr="00174B79">
        <w:rPr>
          <w:rFonts w:ascii="Arial Narrow" w:hAnsi="Arial Narrow"/>
          <w:b/>
          <w:sz w:val="28"/>
          <w:szCs w:val="28"/>
        </w:rPr>
        <w:t xml:space="preserve">Artigo </w:t>
      </w:r>
      <w:r w:rsidR="00542AAF">
        <w:rPr>
          <w:rFonts w:ascii="Arial Narrow" w:hAnsi="Arial Narrow"/>
          <w:b/>
          <w:sz w:val="28"/>
          <w:szCs w:val="28"/>
        </w:rPr>
        <w:t>5</w:t>
      </w:r>
      <w:r w:rsidRPr="00174B79">
        <w:rPr>
          <w:rFonts w:ascii="Arial Narrow" w:hAnsi="Arial Narrow"/>
          <w:b/>
          <w:sz w:val="28"/>
          <w:szCs w:val="28"/>
        </w:rPr>
        <w:t>º -</w:t>
      </w:r>
      <w:r w:rsidRPr="00174B79">
        <w:rPr>
          <w:rFonts w:ascii="Arial Narrow" w:hAnsi="Arial Narrow"/>
          <w:sz w:val="28"/>
          <w:szCs w:val="28"/>
        </w:rPr>
        <w:t xml:space="preserve"> Pela prestação dos serviços objeto deste </w:t>
      </w:r>
      <w:r w:rsidR="00174B79" w:rsidRPr="00174B79">
        <w:rPr>
          <w:rFonts w:ascii="Arial Narrow" w:hAnsi="Arial Narrow"/>
          <w:sz w:val="28"/>
          <w:szCs w:val="28"/>
        </w:rPr>
        <w:t xml:space="preserve">contrato </w:t>
      </w:r>
      <w:r w:rsidRPr="00174B79">
        <w:rPr>
          <w:rFonts w:ascii="Arial Narrow" w:hAnsi="Arial Narrow"/>
          <w:sz w:val="28"/>
          <w:szCs w:val="28"/>
        </w:rPr>
        <w:t>a Secretaria Municipal de Saúde repassará a</w:t>
      </w:r>
      <w:r w:rsidR="00C31ED5" w:rsidRPr="00174B79">
        <w:rPr>
          <w:rFonts w:ascii="Arial Narrow" w:hAnsi="Arial Narrow"/>
          <w:sz w:val="28"/>
          <w:szCs w:val="28"/>
        </w:rPr>
        <w:t>o</w:t>
      </w:r>
      <w:r w:rsidRPr="00174B79">
        <w:rPr>
          <w:rFonts w:ascii="Arial Narrow" w:hAnsi="Arial Narrow"/>
          <w:sz w:val="28"/>
          <w:szCs w:val="28"/>
        </w:rPr>
        <w:t xml:space="preserve"> </w:t>
      </w:r>
      <w:r w:rsidR="00C31ED5" w:rsidRPr="00174B79">
        <w:rPr>
          <w:rFonts w:ascii="Arial Narrow" w:hAnsi="Arial Narrow"/>
          <w:b/>
          <w:sz w:val="28"/>
          <w:szCs w:val="28"/>
        </w:rPr>
        <w:t>COMPLEXO ASSISTENCIAL E EDUCACIONAL ESPIRITA MARIA DE NAZARÉ - OBRAS SOCIAIS</w:t>
      </w:r>
      <w:r w:rsidRPr="00174B79">
        <w:rPr>
          <w:rFonts w:ascii="Arial Narrow" w:hAnsi="Arial Narrow"/>
          <w:sz w:val="28"/>
          <w:szCs w:val="28"/>
        </w:rPr>
        <w:t xml:space="preserve">, a importância global de </w:t>
      </w:r>
      <w:r w:rsidRPr="00174B79">
        <w:rPr>
          <w:rFonts w:ascii="Arial Narrow" w:hAnsi="Arial Narrow"/>
          <w:b/>
          <w:sz w:val="28"/>
          <w:szCs w:val="28"/>
          <w:u w:val="single"/>
        </w:rPr>
        <w:t>R$ 78.600,00 (setenta e oito mil e seiscentos reais)</w:t>
      </w:r>
      <w:r w:rsidRPr="00174B79">
        <w:rPr>
          <w:rFonts w:ascii="Arial Narrow" w:hAnsi="Arial Narrow"/>
          <w:sz w:val="28"/>
          <w:szCs w:val="28"/>
        </w:rPr>
        <w:t xml:space="preserve"> pagos exclusivamente por meio de deposito bancário </w:t>
      </w:r>
      <w:r w:rsidR="00C31ED5" w:rsidRPr="00174B79">
        <w:rPr>
          <w:rFonts w:ascii="Arial Narrow" w:hAnsi="Arial Narrow"/>
          <w:sz w:val="28"/>
          <w:szCs w:val="28"/>
        </w:rPr>
        <w:t>em</w:t>
      </w:r>
      <w:r w:rsidRPr="00174B79">
        <w:rPr>
          <w:rFonts w:ascii="Arial Narrow" w:hAnsi="Arial Narrow"/>
          <w:sz w:val="28"/>
          <w:szCs w:val="28"/>
        </w:rPr>
        <w:t xml:space="preserve"> conta corrente</w:t>
      </w:r>
      <w:r w:rsidR="00C31ED5" w:rsidRPr="00174B79">
        <w:rPr>
          <w:rFonts w:ascii="Arial Narrow" w:hAnsi="Arial Narrow"/>
          <w:sz w:val="28"/>
          <w:szCs w:val="28"/>
        </w:rPr>
        <w:t xml:space="preserve"> de titularidade da entidade contratada</w:t>
      </w:r>
      <w:r w:rsidR="00174B79" w:rsidRPr="00174B79">
        <w:rPr>
          <w:rFonts w:ascii="Arial Narrow" w:hAnsi="Arial Narrow"/>
          <w:sz w:val="28"/>
          <w:szCs w:val="28"/>
        </w:rPr>
        <w:t>.</w:t>
      </w:r>
    </w:p>
    <w:p w:rsidR="00612236" w:rsidRPr="00174B79" w:rsidRDefault="00612236" w:rsidP="00612236">
      <w:pPr>
        <w:pStyle w:val="SemEspaamento"/>
        <w:tabs>
          <w:tab w:val="left" w:pos="3969"/>
        </w:tabs>
        <w:jc w:val="both"/>
        <w:rPr>
          <w:rFonts w:ascii="Arial Narrow" w:hAnsi="Arial Narrow"/>
          <w:b/>
          <w:sz w:val="28"/>
          <w:szCs w:val="28"/>
        </w:rPr>
      </w:pPr>
    </w:p>
    <w:p w:rsidR="00612236" w:rsidRPr="00174B79" w:rsidRDefault="00612236" w:rsidP="00612236">
      <w:pPr>
        <w:pStyle w:val="SemEspaamento"/>
        <w:tabs>
          <w:tab w:val="left" w:pos="3969"/>
        </w:tabs>
        <w:jc w:val="both"/>
        <w:rPr>
          <w:rFonts w:ascii="Arial Narrow" w:hAnsi="Arial Narrow"/>
          <w:sz w:val="28"/>
          <w:szCs w:val="28"/>
        </w:rPr>
      </w:pPr>
      <w:r w:rsidRPr="00174B79">
        <w:rPr>
          <w:rFonts w:ascii="Arial Narrow" w:hAnsi="Arial Narrow"/>
          <w:b/>
          <w:sz w:val="28"/>
          <w:szCs w:val="28"/>
        </w:rPr>
        <w:t xml:space="preserve">Artigo </w:t>
      </w:r>
      <w:r w:rsidR="00542AAF">
        <w:rPr>
          <w:rFonts w:ascii="Arial Narrow" w:hAnsi="Arial Narrow"/>
          <w:b/>
          <w:sz w:val="28"/>
          <w:szCs w:val="28"/>
        </w:rPr>
        <w:t>6</w:t>
      </w:r>
      <w:r w:rsidRPr="00174B79">
        <w:rPr>
          <w:rFonts w:ascii="Arial Narrow" w:hAnsi="Arial Narrow"/>
          <w:b/>
          <w:sz w:val="28"/>
          <w:szCs w:val="28"/>
        </w:rPr>
        <w:t>º -</w:t>
      </w:r>
      <w:r w:rsidRPr="00174B79">
        <w:rPr>
          <w:rFonts w:ascii="Arial Narrow" w:hAnsi="Arial Narrow"/>
          <w:sz w:val="28"/>
          <w:szCs w:val="28"/>
        </w:rPr>
        <w:t xml:space="preserve"> O presente CONTRATO poderá ser aditado, alterado, parcial ou totalmente, quantas vezes se fizer necessário, mediante prévia justificativa por escrito que conterá a declaração de interesse de ambas as partes e deverá ser autorizado pelo Conselho Municipal de Saúde.</w:t>
      </w:r>
    </w:p>
    <w:p w:rsidR="00612236" w:rsidRPr="00174B79" w:rsidRDefault="00612236" w:rsidP="00612236">
      <w:pPr>
        <w:pStyle w:val="SemEspaamento"/>
        <w:tabs>
          <w:tab w:val="left" w:pos="3969"/>
        </w:tabs>
        <w:jc w:val="both"/>
        <w:rPr>
          <w:rFonts w:ascii="Arial Narrow" w:hAnsi="Arial Narrow"/>
          <w:sz w:val="28"/>
          <w:szCs w:val="28"/>
        </w:rPr>
      </w:pPr>
      <w:r w:rsidRPr="00174B79">
        <w:rPr>
          <w:rFonts w:ascii="Arial Narrow" w:hAnsi="Arial Narrow"/>
          <w:sz w:val="28"/>
          <w:szCs w:val="28"/>
        </w:rPr>
        <w:t xml:space="preserve"> </w:t>
      </w:r>
    </w:p>
    <w:p w:rsidR="00612236" w:rsidRPr="00174B79" w:rsidRDefault="00612236" w:rsidP="00612236">
      <w:pPr>
        <w:pStyle w:val="SemEspaamento"/>
        <w:tabs>
          <w:tab w:val="left" w:pos="3969"/>
        </w:tabs>
        <w:jc w:val="both"/>
        <w:rPr>
          <w:rFonts w:ascii="Arial Narrow" w:hAnsi="Arial Narrow"/>
          <w:sz w:val="28"/>
          <w:szCs w:val="28"/>
        </w:rPr>
      </w:pPr>
      <w:r w:rsidRPr="00174B79">
        <w:rPr>
          <w:rFonts w:ascii="Arial Narrow" w:hAnsi="Arial Narrow"/>
          <w:b/>
          <w:sz w:val="28"/>
          <w:szCs w:val="28"/>
        </w:rPr>
        <w:t xml:space="preserve">Artigo </w:t>
      </w:r>
      <w:r w:rsidR="00542AAF">
        <w:rPr>
          <w:rFonts w:ascii="Arial Narrow" w:hAnsi="Arial Narrow"/>
          <w:b/>
          <w:sz w:val="28"/>
          <w:szCs w:val="28"/>
        </w:rPr>
        <w:t>7</w:t>
      </w:r>
      <w:r w:rsidRPr="00174B79">
        <w:rPr>
          <w:rFonts w:ascii="Arial Narrow" w:hAnsi="Arial Narrow"/>
          <w:b/>
          <w:sz w:val="28"/>
          <w:szCs w:val="28"/>
        </w:rPr>
        <w:t>º -</w:t>
      </w:r>
      <w:r w:rsidRPr="00174B79">
        <w:rPr>
          <w:rFonts w:ascii="Arial Narrow" w:hAnsi="Arial Narrow"/>
          <w:sz w:val="28"/>
          <w:szCs w:val="28"/>
        </w:rPr>
        <w:t xml:space="preserve"> O presente instrumento vigorará entre as partes pelo período de </w:t>
      </w:r>
      <w:r w:rsidR="00C31ED5" w:rsidRPr="00174B79">
        <w:rPr>
          <w:rFonts w:ascii="Arial Narrow" w:hAnsi="Arial Narrow"/>
          <w:sz w:val="28"/>
          <w:szCs w:val="28"/>
        </w:rPr>
        <w:t xml:space="preserve">12 </w:t>
      </w:r>
      <w:r w:rsidRPr="00174B79">
        <w:rPr>
          <w:rFonts w:ascii="Arial Narrow" w:hAnsi="Arial Narrow"/>
          <w:sz w:val="28"/>
          <w:szCs w:val="28"/>
        </w:rPr>
        <w:t>(</w:t>
      </w:r>
      <w:r w:rsidR="00C31ED5" w:rsidRPr="00174B79">
        <w:rPr>
          <w:rFonts w:ascii="Arial Narrow" w:hAnsi="Arial Narrow"/>
          <w:sz w:val="28"/>
          <w:szCs w:val="28"/>
        </w:rPr>
        <w:t>doze</w:t>
      </w:r>
      <w:r w:rsidRPr="00174B79">
        <w:rPr>
          <w:rFonts w:ascii="Arial Narrow" w:hAnsi="Arial Narrow"/>
          <w:sz w:val="28"/>
          <w:szCs w:val="28"/>
        </w:rPr>
        <w:t xml:space="preserve">) meses, a partir de sua publicação. </w:t>
      </w:r>
    </w:p>
    <w:p w:rsidR="00612236" w:rsidRPr="00174B79" w:rsidRDefault="00612236" w:rsidP="00612236">
      <w:pPr>
        <w:pStyle w:val="SemEspaamento"/>
        <w:tabs>
          <w:tab w:val="left" w:pos="3969"/>
        </w:tabs>
        <w:jc w:val="both"/>
        <w:rPr>
          <w:rFonts w:ascii="Arial Narrow" w:hAnsi="Arial Narrow"/>
          <w:sz w:val="28"/>
          <w:szCs w:val="28"/>
        </w:rPr>
      </w:pPr>
    </w:p>
    <w:p w:rsidR="00612236" w:rsidRPr="00174B79" w:rsidRDefault="00612236" w:rsidP="00612236">
      <w:pPr>
        <w:pStyle w:val="SemEspaamento"/>
        <w:tabs>
          <w:tab w:val="left" w:pos="3969"/>
        </w:tabs>
        <w:jc w:val="both"/>
        <w:rPr>
          <w:rFonts w:ascii="Arial Narrow" w:hAnsi="Arial Narrow"/>
          <w:sz w:val="28"/>
          <w:szCs w:val="28"/>
        </w:rPr>
      </w:pPr>
      <w:r w:rsidRPr="00174B79">
        <w:rPr>
          <w:rFonts w:ascii="Arial Narrow" w:hAnsi="Arial Narrow"/>
          <w:b/>
          <w:sz w:val="28"/>
          <w:szCs w:val="28"/>
        </w:rPr>
        <w:t xml:space="preserve">Artigo </w:t>
      </w:r>
      <w:r w:rsidR="00542AAF">
        <w:rPr>
          <w:rFonts w:ascii="Arial Narrow" w:hAnsi="Arial Narrow"/>
          <w:b/>
          <w:sz w:val="28"/>
          <w:szCs w:val="28"/>
        </w:rPr>
        <w:t>8</w:t>
      </w:r>
      <w:r w:rsidRPr="00174B79">
        <w:rPr>
          <w:rFonts w:ascii="Arial Narrow" w:hAnsi="Arial Narrow"/>
          <w:b/>
          <w:sz w:val="28"/>
          <w:szCs w:val="28"/>
        </w:rPr>
        <w:t>º -</w:t>
      </w:r>
      <w:r w:rsidRPr="00174B79">
        <w:rPr>
          <w:rFonts w:ascii="Arial Narrow" w:hAnsi="Arial Narrow"/>
          <w:sz w:val="28"/>
          <w:szCs w:val="28"/>
        </w:rPr>
        <w:t xml:space="preserve"> O presente instrumento poderá ser rescindido, desde que devidamente justificado e na forma da Lei, prevenidas as partes por interpelação judicial ou extrajudicial formalizada, com prazo consignado de 30 (trinta) dias, quando houver interesse das partes ou em caso de inexecução das obrigações estipuladas, sujeitando a parte inadimplente a responder por perdas e danos, quer pela superveniência de norma legal que o torne formal ou materialmente inexeqüível.</w:t>
      </w:r>
    </w:p>
    <w:p w:rsidR="00612236" w:rsidRPr="00174B79" w:rsidRDefault="00612236" w:rsidP="00612236">
      <w:pPr>
        <w:pStyle w:val="SemEspaamento"/>
        <w:tabs>
          <w:tab w:val="left" w:pos="3969"/>
        </w:tabs>
        <w:jc w:val="both"/>
        <w:rPr>
          <w:rFonts w:ascii="Arial Narrow" w:hAnsi="Arial Narrow"/>
          <w:sz w:val="28"/>
          <w:szCs w:val="28"/>
        </w:rPr>
      </w:pPr>
    </w:p>
    <w:p w:rsidR="00612236" w:rsidRPr="00174B79" w:rsidRDefault="00612236" w:rsidP="00612236">
      <w:pPr>
        <w:pStyle w:val="SemEspaamento"/>
        <w:tabs>
          <w:tab w:val="left" w:pos="3969"/>
        </w:tabs>
        <w:jc w:val="both"/>
        <w:rPr>
          <w:rFonts w:ascii="Arial Narrow" w:hAnsi="Arial Narrow"/>
          <w:sz w:val="28"/>
          <w:szCs w:val="28"/>
        </w:rPr>
      </w:pPr>
      <w:r w:rsidRPr="00174B79">
        <w:rPr>
          <w:rFonts w:ascii="Arial Narrow" w:hAnsi="Arial Narrow"/>
          <w:b/>
          <w:sz w:val="28"/>
          <w:szCs w:val="28"/>
        </w:rPr>
        <w:t xml:space="preserve">Artigo </w:t>
      </w:r>
      <w:r w:rsidR="00542AAF">
        <w:rPr>
          <w:rFonts w:ascii="Arial Narrow" w:hAnsi="Arial Narrow"/>
          <w:b/>
          <w:sz w:val="28"/>
          <w:szCs w:val="28"/>
        </w:rPr>
        <w:t>9</w:t>
      </w:r>
      <w:r w:rsidRPr="00174B79">
        <w:rPr>
          <w:rFonts w:ascii="Arial Narrow" w:hAnsi="Arial Narrow"/>
          <w:b/>
          <w:sz w:val="28"/>
          <w:szCs w:val="28"/>
        </w:rPr>
        <w:t>º -</w:t>
      </w:r>
      <w:r w:rsidRPr="00174B79">
        <w:rPr>
          <w:rFonts w:ascii="Arial Narrow" w:hAnsi="Arial Narrow"/>
          <w:sz w:val="28"/>
          <w:szCs w:val="28"/>
        </w:rPr>
        <w:t xml:space="preserve"> Fica assegurado a Secretaria Municipal de Saúde, a rescisão unilateral deste contrato, devidamente justificada, no caso de descumprimento das obrigações pela CONTRATADA ou quando não for atendido o interesse público.</w:t>
      </w:r>
    </w:p>
    <w:p w:rsidR="00612236" w:rsidRPr="00174B79" w:rsidRDefault="00612236" w:rsidP="00612236">
      <w:pPr>
        <w:pStyle w:val="SemEspaamento"/>
        <w:tabs>
          <w:tab w:val="left" w:pos="3969"/>
        </w:tabs>
        <w:jc w:val="both"/>
        <w:rPr>
          <w:rFonts w:ascii="Arial Narrow" w:hAnsi="Arial Narrow"/>
          <w:sz w:val="28"/>
          <w:szCs w:val="28"/>
        </w:rPr>
      </w:pPr>
    </w:p>
    <w:p w:rsidR="00612236" w:rsidRPr="00174B79" w:rsidRDefault="00612236" w:rsidP="00612236">
      <w:pPr>
        <w:pStyle w:val="SemEspaamento"/>
        <w:tabs>
          <w:tab w:val="left" w:pos="3969"/>
        </w:tabs>
        <w:jc w:val="both"/>
        <w:rPr>
          <w:rFonts w:ascii="Arial Narrow" w:hAnsi="Arial Narrow"/>
          <w:sz w:val="28"/>
          <w:szCs w:val="28"/>
        </w:rPr>
      </w:pPr>
      <w:r w:rsidRPr="00174B79">
        <w:rPr>
          <w:rFonts w:ascii="Arial Narrow" w:hAnsi="Arial Narrow"/>
          <w:b/>
          <w:sz w:val="28"/>
          <w:szCs w:val="28"/>
        </w:rPr>
        <w:t xml:space="preserve">Artigo </w:t>
      </w:r>
      <w:r w:rsidR="00542AAF">
        <w:rPr>
          <w:rFonts w:ascii="Arial Narrow" w:hAnsi="Arial Narrow"/>
          <w:b/>
          <w:sz w:val="28"/>
          <w:szCs w:val="28"/>
        </w:rPr>
        <w:t>10</w:t>
      </w:r>
      <w:r w:rsidRPr="00174B79">
        <w:rPr>
          <w:rFonts w:ascii="Arial Narrow" w:hAnsi="Arial Narrow"/>
          <w:b/>
          <w:sz w:val="28"/>
          <w:szCs w:val="28"/>
        </w:rPr>
        <w:t>º -</w:t>
      </w:r>
      <w:r w:rsidRPr="00174B79">
        <w:rPr>
          <w:rFonts w:ascii="Arial Narrow" w:hAnsi="Arial Narrow"/>
          <w:sz w:val="28"/>
          <w:szCs w:val="28"/>
        </w:rPr>
        <w:t xml:space="preserve"> A CONTRATAÇÃO será publicado no Diário Oficial do Município e/ou Jornal de grande circulação local para que todos tome ciência da contratualização, no prazo máximo de 20 (vinte) dias, contados da data de sua assinatura.</w:t>
      </w:r>
    </w:p>
    <w:p w:rsidR="00612236" w:rsidRPr="00174B79" w:rsidRDefault="00612236" w:rsidP="00612236">
      <w:pPr>
        <w:pStyle w:val="SemEspaamento"/>
        <w:tabs>
          <w:tab w:val="left" w:pos="3969"/>
        </w:tabs>
        <w:jc w:val="both"/>
        <w:rPr>
          <w:rFonts w:ascii="Arial Narrow" w:hAnsi="Arial Narrow"/>
          <w:sz w:val="28"/>
          <w:szCs w:val="28"/>
        </w:rPr>
      </w:pPr>
    </w:p>
    <w:p w:rsidR="00612236" w:rsidRPr="00174B79" w:rsidRDefault="00542AAF" w:rsidP="00612236">
      <w:pPr>
        <w:pStyle w:val="SemEspaamento"/>
        <w:tabs>
          <w:tab w:val="left" w:pos="3969"/>
        </w:tabs>
        <w:jc w:val="both"/>
        <w:rPr>
          <w:rFonts w:ascii="Arial Narrow" w:hAnsi="Arial Narrow"/>
          <w:sz w:val="28"/>
          <w:szCs w:val="28"/>
        </w:rPr>
      </w:pPr>
      <w:r w:rsidRPr="00174B79">
        <w:rPr>
          <w:rFonts w:ascii="Arial Narrow" w:hAnsi="Arial Narrow"/>
          <w:b/>
          <w:sz w:val="28"/>
          <w:szCs w:val="28"/>
        </w:rPr>
        <w:t>Art</w:t>
      </w:r>
      <w:r>
        <w:rPr>
          <w:rFonts w:ascii="Arial Narrow" w:hAnsi="Arial Narrow"/>
          <w:b/>
          <w:sz w:val="28"/>
          <w:szCs w:val="28"/>
        </w:rPr>
        <w:t>igo</w:t>
      </w:r>
      <w:r w:rsidR="00612236" w:rsidRPr="00174B79">
        <w:rPr>
          <w:rFonts w:ascii="Arial Narrow" w:hAnsi="Arial Narrow"/>
          <w:b/>
          <w:sz w:val="28"/>
          <w:szCs w:val="28"/>
        </w:rPr>
        <w:t xml:space="preserve"> 1</w:t>
      </w:r>
      <w:r>
        <w:rPr>
          <w:rFonts w:ascii="Arial Narrow" w:hAnsi="Arial Narrow"/>
          <w:b/>
          <w:sz w:val="28"/>
          <w:szCs w:val="28"/>
        </w:rPr>
        <w:t>1</w:t>
      </w:r>
      <w:r w:rsidR="00612236" w:rsidRPr="00174B79">
        <w:rPr>
          <w:rFonts w:ascii="Arial Narrow" w:hAnsi="Arial Narrow"/>
          <w:b/>
          <w:sz w:val="28"/>
          <w:szCs w:val="28"/>
        </w:rPr>
        <w:t>º -</w:t>
      </w:r>
      <w:r w:rsidR="00612236" w:rsidRPr="00174B79">
        <w:rPr>
          <w:rFonts w:ascii="Arial Narrow" w:hAnsi="Arial Narrow"/>
          <w:sz w:val="28"/>
          <w:szCs w:val="28"/>
        </w:rPr>
        <w:t xml:space="preserve"> Fica autorizado Crédito Especial para atendimento do convênio de que trata a presente Lei.</w:t>
      </w:r>
    </w:p>
    <w:p w:rsidR="00612236" w:rsidRPr="00174B79" w:rsidRDefault="00612236" w:rsidP="00612236">
      <w:pPr>
        <w:pStyle w:val="SemEspaamento"/>
        <w:tabs>
          <w:tab w:val="left" w:pos="3969"/>
        </w:tabs>
        <w:jc w:val="both"/>
        <w:rPr>
          <w:rFonts w:ascii="Arial Narrow" w:hAnsi="Arial Narrow"/>
          <w:sz w:val="28"/>
          <w:szCs w:val="28"/>
        </w:rPr>
      </w:pPr>
    </w:p>
    <w:p w:rsidR="00612236" w:rsidRPr="00174B79" w:rsidRDefault="00612236" w:rsidP="00612236">
      <w:pPr>
        <w:pStyle w:val="SemEspaamento"/>
        <w:tabs>
          <w:tab w:val="left" w:pos="3969"/>
        </w:tabs>
        <w:jc w:val="both"/>
        <w:rPr>
          <w:rFonts w:ascii="Arial Narrow" w:hAnsi="Arial Narrow"/>
          <w:sz w:val="28"/>
          <w:szCs w:val="28"/>
        </w:rPr>
      </w:pPr>
      <w:r w:rsidRPr="00174B79">
        <w:rPr>
          <w:rFonts w:ascii="Arial Narrow" w:hAnsi="Arial Narrow"/>
          <w:b/>
          <w:sz w:val="28"/>
          <w:szCs w:val="28"/>
        </w:rPr>
        <w:t>Art. 1</w:t>
      </w:r>
      <w:r w:rsidR="00542AAF">
        <w:rPr>
          <w:rFonts w:ascii="Arial Narrow" w:hAnsi="Arial Narrow"/>
          <w:b/>
          <w:sz w:val="28"/>
          <w:szCs w:val="28"/>
        </w:rPr>
        <w:t>2</w:t>
      </w:r>
      <w:r w:rsidRPr="00174B79">
        <w:rPr>
          <w:rFonts w:ascii="Arial Narrow" w:hAnsi="Arial Narrow"/>
          <w:b/>
          <w:sz w:val="28"/>
          <w:szCs w:val="28"/>
        </w:rPr>
        <w:t>º -</w:t>
      </w:r>
      <w:r w:rsidRPr="00174B79">
        <w:rPr>
          <w:rFonts w:ascii="Arial Narrow" w:hAnsi="Arial Narrow"/>
          <w:sz w:val="28"/>
          <w:szCs w:val="28"/>
        </w:rPr>
        <w:t xml:space="preserve"> O Poder Executivo fica autorizado a promover as adequações necessárias nos instrumentos de planejamento (PPA, LDO, LOA), relativas aos termos da presente Lei, podendo reformular os anexos.</w:t>
      </w:r>
    </w:p>
    <w:p w:rsidR="00612236" w:rsidRPr="00174B79" w:rsidRDefault="00612236" w:rsidP="00612236">
      <w:pPr>
        <w:pStyle w:val="SemEspaamento"/>
        <w:tabs>
          <w:tab w:val="left" w:pos="3969"/>
        </w:tabs>
        <w:jc w:val="both"/>
        <w:rPr>
          <w:rFonts w:ascii="Arial Narrow" w:hAnsi="Arial Narrow"/>
          <w:sz w:val="28"/>
          <w:szCs w:val="28"/>
        </w:rPr>
      </w:pPr>
    </w:p>
    <w:p w:rsidR="00612236" w:rsidRPr="00174B79" w:rsidRDefault="00612236" w:rsidP="00612236">
      <w:pPr>
        <w:pStyle w:val="SemEspaamento"/>
        <w:tabs>
          <w:tab w:val="left" w:pos="3969"/>
        </w:tabs>
        <w:jc w:val="both"/>
        <w:rPr>
          <w:rFonts w:ascii="Arial Narrow" w:hAnsi="Arial Narrow"/>
          <w:sz w:val="28"/>
          <w:szCs w:val="28"/>
        </w:rPr>
      </w:pPr>
      <w:r w:rsidRPr="00174B79">
        <w:rPr>
          <w:rFonts w:ascii="Arial Narrow" w:hAnsi="Arial Narrow"/>
          <w:b/>
          <w:sz w:val="28"/>
          <w:szCs w:val="28"/>
        </w:rPr>
        <w:t>Art. 1</w:t>
      </w:r>
      <w:r w:rsidR="00542AAF">
        <w:rPr>
          <w:rFonts w:ascii="Arial Narrow" w:hAnsi="Arial Narrow"/>
          <w:b/>
          <w:sz w:val="28"/>
          <w:szCs w:val="28"/>
        </w:rPr>
        <w:t>3</w:t>
      </w:r>
      <w:r w:rsidRPr="00174B79">
        <w:rPr>
          <w:rFonts w:ascii="Arial Narrow" w:hAnsi="Arial Narrow"/>
          <w:b/>
          <w:sz w:val="28"/>
          <w:szCs w:val="28"/>
        </w:rPr>
        <w:t>º -</w:t>
      </w:r>
      <w:r w:rsidRPr="00174B79">
        <w:rPr>
          <w:rFonts w:ascii="Arial Narrow" w:hAnsi="Arial Narrow"/>
          <w:sz w:val="28"/>
          <w:szCs w:val="28"/>
        </w:rPr>
        <w:t xml:space="preserve"> Esta Lei entra em vigor na data de sua publicação/afixação.</w:t>
      </w:r>
    </w:p>
    <w:p w:rsidR="00612236" w:rsidRPr="00174B79" w:rsidRDefault="00612236" w:rsidP="00612236">
      <w:pPr>
        <w:pStyle w:val="SemEspaamento"/>
        <w:tabs>
          <w:tab w:val="left" w:pos="3969"/>
        </w:tabs>
        <w:jc w:val="both"/>
        <w:rPr>
          <w:rFonts w:ascii="Arial Narrow" w:hAnsi="Arial Narrow"/>
          <w:sz w:val="28"/>
          <w:szCs w:val="28"/>
        </w:rPr>
      </w:pPr>
    </w:p>
    <w:p w:rsidR="00612236" w:rsidRPr="00174B79" w:rsidRDefault="00542AAF" w:rsidP="00612236">
      <w:pPr>
        <w:pStyle w:val="SemEspaamento"/>
        <w:tabs>
          <w:tab w:val="left" w:pos="3969"/>
        </w:tabs>
        <w:jc w:val="both"/>
        <w:rPr>
          <w:rFonts w:ascii="Arial Narrow" w:hAnsi="Arial Narrow"/>
          <w:sz w:val="28"/>
          <w:szCs w:val="28"/>
        </w:rPr>
      </w:pPr>
      <w:r>
        <w:rPr>
          <w:rFonts w:ascii="Arial Narrow" w:hAnsi="Arial Narrow"/>
          <w:b/>
          <w:sz w:val="28"/>
          <w:szCs w:val="28"/>
        </w:rPr>
        <w:t>Art. 14</w:t>
      </w:r>
      <w:r w:rsidR="00612236" w:rsidRPr="00174B79">
        <w:rPr>
          <w:rFonts w:ascii="Arial Narrow" w:hAnsi="Arial Narrow"/>
          <w:b/>
          <w:sz w:val="28"/>
          <w:szCs w:val="28"/>
        </w:rPr>
        <w:t>º -</w:t>
      </w:r>
      <w:r w:rsidR="00612236" w:rsidRPr="00174B79">
        <w:rPr>
          <w:rFonts w:ascii="Arial Narrow" w:hAnsi="Arial Narrow"/>
          <w:sz w:val="28"/>
          <w:szCs w:val="28"/>
        </w:rPr>
        <w:t xml:space="preserve"> Revo</w:t>
      </w:r>
      <w:r>
        <w:rPr>
          <w:rFonts w:ascii="Arial Narrow" w:hAnsi="Arial Narrow"/>
          <w:sz w:val="28"/>
          <w:szCs w:val="28"/>
        </w:rPr>
        <w:t>gam-se disposições em contrário.</w:t>
      </w:r>
    </w:p>
    <w:p w:rsidR="00612236" w:rsidRPr="00174B79" w:rsidRDefault="00612236" w:rsidP="00612236">
      <w:pPr>
        <w:pStyle w:val="SemEspaamento"/>
        <w:tabs>
          <w:tab w:val="left" w:pos="3969"/>
        </w:tabs>
        <w:jc w:val="both"/>
        <w:rPr>
          <w:rFonts w:ascii="Arial Narrow" w:hAnsi="Arial Narrow"/>
          <w:sz w:val="28"/>
          <w:szCs w:val="28"/>
        </w:rPr>
      </w:pPr>
    </w:p>
    <w:p w:rsidR="00612236" w:rsidRPr="00174B79" w:rsidRDefault="00612236" w:rsidP="00612236">
      <w:pPr>
        <w:pStyle w:val="SemEspaamento"/>
        <w:tabs>
          <w:tab w:val="left" w:pos="3969"/>
        </w:tabs>
        <w:jc w:val="both"/>
        <w:rPr>
          <w:rFonts w:ascii="Arial Narrow" w:hAnsi="Arial Narrow"/>
          <w:sz w:val="28"/>
          <w:szCs w:val="28"/>
        </w:rPr>
      </w:pPr>
      <w:r w:rsidRPr="00174B79">
        <w:rPr>
          <w:rFonts w:ascii="Arial Narrow" w:hAnsi="Arial Narrow"/>
          <w:sz w:val="28"/>
          <w:szCs w:val="28"/>
        </w:rPr>
        <w:t xml:space="preserve">Gabinete do Prefeito Municipal de Rosário Oeste - MT, </w:t>
      </w:r>
      <w:r w:rsidR="00C31ED5" w:rsidRPr="00174B79">
        <w:rPr>
          <w:rFonts w:ascii="Arial Narrow" w:hAnsi="Arial Narrow"/>
          <w:sz w:val="28"/>
          <w:szCs w:val="28"/>
        </w:rPr>
        <w:t>1</w:t>
      </w:r>
      <w:r w:rsidR="00C95D84">
        <w:rPr>
          <w:rFonts w:ascii="Arial Narrow" w:hAnsi="Arial Narrow"/>
          <w:sz w:val="28"/>
          <w:szCs w:val="28"/>
        </w:rPr>
        <w:t>9</w:t>
      </w:r>
      <w:r w:rsidRPr="00174B79">
        <w:rPr>
          <w:rFonts w:ascii="Arial Narrow" w:hAnsi="Arial Narrow"/>
          <w:sz w:val="28"/>
          <w:szCs w:val="28"/>
        </w:rPr>
        <w:t xml:space="preserve"> de </w:t>
      </w:r>
      <w:r w:rsidR="00C31ED5" w:rsidRPr="00174B79">
        <w:rPr>
          <w:rFonts w:ascii="Arial Narrow" w:hAnsi="Arial Narrow"/>
          <w:sz w:val="28"/>
          <w:szCs w:val="28"/>
        </w:rPr>
        <w:t xml:space="preserve">Julho </w:t>
      </w:r>
      <w:r w:rsidRPr="00174B79">
        <w:rPr>
          <w:rFonts w:ascii="Arial Narrow" w:hAnsi="Arial Narrow"/>
          <w:sz w:val="28"/>
          <w:szCs w:val="28"/>
        </w:rPr>
        <w:t>de 201</w:t>
      </w:r>
      <w:r w:rsidR="00C31ED5" w:rsidRPr="00174B79">
        <w:rPr>
          <w:rFonts w:ascii="Arial Narrow" w:hAnsi="Arial Narrow"/>
          <w:sz w:val="28"/>
          <w:szCs w:val="28"/>
        </w:rPr>
        <w:t>8</w:t>
      </w:r>
      <w:r w:rsidRPr="00174B79">
        <w:rPr>
          <w:rFonts w:ascii="Arial Narrow" w:hAnsi="Arial Narrow"/>
          <w:sz w:val="28"/>
          <w:szCs w:val="28"/>
        </w:rPr>
        <w:t>.</w:t>
      </w:r>
    </w:p>
    <w:p w:rsidR="00612236" w:rsidRDefault="00612236" w:rsidP="00612236">
      <w:pPr>
        <w:pStyle w:val="SemEspaamento"/>
        <w:tabs>
          <w:tab w:val="left" w:pos="3969"/>
        </w:tabs>
        <w:jc w:val="both"/>
        <w:rPr>
          <w:rFonts w:ascii="Arial Narrow" w:hAnsi="Arial Narrow"/>
          <w:sz w:val="28"/>
          <w:szCs w:val="28"/>
        </w:rPr>
      </w:pPr>
    </w:p>
    <w:p w:rsidR="00612236" w:rsidRPr="00174B79" w:rsidRDefault="00612236" w:rsidP="00612236">
      <w:pPr>
        <w:pStyle w:val="SemEspaamento"/>
        <w:tabs>
          <w:tab w:val="left" w:pos="3969"/>
        </w:tabs>
        <w:jc w:val="both"/>
        <w:rPr>
          <w:rFonts w:ascii="Arial Narrow" w:hAnsi="Arial Narrow"/>
          <w:sz w:val="28"/>
          <w:szCs w:val="28"/>
        </w:rPr>
      </w:pPr>
    </w:p>
    <w:p w:rsidR="00612236" w:rsidRPr="00174B79" w:rsidRDefault="00612236" w:rsidP="00C31ED5">
      <w:pPr>
        <w:pStyle w:val="SemEspaamento"/>
        <w:tabs>
          <w:tab w:val="left" w:pos="3969"/>
        </w:tabs>
        <w:jc w:val="center"/>
        <w:rPr>
          <w:rFonts w:ascii="Arial Narrow" w:hAnsi="Arial Narrow"/>
          <w:b/>
          <w:i/>
          <w:sz w:val="28"/>
          <w:szCs w:val="28"/>
        </w:rPr>
      </w:pPr>
      <w:r w:rsidRPr="00174B79">
        <w:rPr>
          <w:rFonts w:ascii="Arial Narrow" w:hAnsi="Arial Narrow"/>
          <w:b/>
          <w:i/>
          <w:sz w:val="28"/>
          <w:szCs w:val="28"/>
        </w:rPr>
        <w:t>JOÃO ANTONIO DA SILVA BALBINO</w:t>
      </w:r>
    </w:p>
    <w:p w:rsidR="00612236" w:rsidRPr="00174B79" w:rsidRDefault="00612236" w:rsidP="00C31ED5">
      <w:pPr>
        <w:pStyle w:val="SemEspaamento"/>
        <w:tabs>
          <w:tab w:val="left" w:pos="3969"/>
        </w:tabs>
        <w:jc w:val="center"/>
        <w:rPr>
          <w:rFonts w:ascii="Arial Narrow" w:hAnsi="Arial Narrow"/>
          <w:i/>
          <w:sz w:val="28"/>
          <w:szCs w:val="28"/>
        </w:rPr>
      </w:pPr>
      <w:r w:rsidRPr="00174B79">
        <w:rPr>
          <w:rFonts w:ascii="Arial Narrow" w:hAnsi="Arial Narrow"/>
          <w:i/>
          <w:sz w:val="28"/>
          <w:szCs w:val="28"/>
        </w:rPr>
        <w:t>Prefeito Municipal</w:t>
      </w:r>
    </w:p>
    <w:sectPr w:rsidR="00612236" w:rsidRPr="00174B79" w:rsidSect="002635D0">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50EC" w:rsidRDefault="005450EC" w:rsidP="00AD49A9">
      <w:r>
        <w:separator/>
      </w:r>
    </w:p>
  </w:endnote>
  <w:endnote w:type="continuationSeparator" w:id="1">
    <w:p w:rsidR="005450EC" w:rsidRDefault="005450EC" w:rsidP="00AD49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A9" w:rsidRDefault="00AD49A9" w:rsidP="00AD49A9">
    <w:pPr>
      <w:pStyle w:val="SemEspaamento"/>
      <w:jc w:val="center"/>
    </w:pPr>
    <w:r>
      <w:t>_________________________________________________________________</w:t>
    </w:r>
  </w:p>
  <w:p w:rsidR="00AD49A9" w:rsidRPr="00135690" w:rsidRDefault="00AD49A9" w:rsidP="00AD49A9">
    <w:pPr>
      <w:pStyle w:val="SemEspaamento"/>
      <w:jc w:val="center"/>
      <w:rPr>
        <w:sz w:val="20"/>
        <w:szCs w:val="20"/>
      </w:rPr>
    </w:pPr>
    <w:r w:rsidRPr="00135690">
      <w:rPr>
        <w:sz w:val="20"/>
        <w:szCs w:val="20"/>
      </w:rPr>
      <w:t>Av. Otávio Costa, S/Nº, Bairro Santo Antônio – Rosário Oeste – MT</w:t>
    </w:r>
  </w:p>
  <w:p w:rsidR="00AD49A9" w:rsidRPr="00135690" w:rsidRDefault="00AD49A9" w:rsidP="00AD49A9">
    <w:pPr>
      <w:pStyle w:val="SemEspaamento"/>
      <w:jc w:val="center"/>
      <w:rPr>
        <w:sz w:val="20"/>
        <w:szCs w:val="20"/>
      </w:rPr>
    </w:pPr>
    <w:r w:rsidRPr="00135690">
      <w:rPr>
        <w:sz w:val="20"/>
        <w:szCs w:val="20"/>
      </w:rPr>
      <w:t>CEP 78470-000 – Fone: (65) 3356-1209 – www.rosariooeste.mt.gov.br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50EC" w:rsidRDefault="005450EC" w:rsidP="00AD49A9">
      <w:r>
        <w:separator/>
      </w:r>
    </w:p>
  </w:footnote>
  <w:footnote w:type="continuationSeparator" w:id="1">
    <w:p w:rsidR="005450EC" w:rsidRDefault="005450EC" w:rsidP="00AD49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A9" w:rsidRDefault="00AD49A9">
    <w:pPr>
      <w:pStyle w:val="Cabealho"/>
    </w:pPr>
    <w:r>
      <w:rPr>
        <w:noProof/>
      </w:rPr>
      <w:drawing>
        <wp:anchor distT="0" distB="0" distL="114300" distR="114300" simplePos="0" relativeHeight="251659264" behindDoc="1" locked="0" layoutInCell="1" allowOverlap="1">
          <wp:simplePos x="0" y="0"/>
          <wp:positionH relativeFrom="column">
            <wp:posOffset>1024890</wp:posOffset>
          </wp:positionH>
          <wp:positionV relativeFrom="paragraph">
            <wp:posOffset>-87630</wp:posOffset>
          </wp:positionV>
          <wp:extent cx="2781300" cy="885825"/>
          <wp:effectExtent l="19050" t="0" r="0" b="0"/>
          <wp:wrapThrough wrapText="bothSides">
            <wp:wrapPolygon edited="0">
              <wp:start x="1923" y="0"/>
              <wp:lineTo x="592" y="465"/>
              <wp:lineTo x="-148" y="2787"/>
              <wp:lineTo x="-148" y="10684"/>
              <wp:lineTo x="148" y="14865"/>
              <wp:lineTo x="2515" y="21368"/>
              <wp:lineTo x="2663" y="21368"/>
              <wp:lineTo x="3403" y="21368"/>
              <wp:lineTo x="12575" y="21368"/>
              <wp:lineTo x="18197" y="19045"/>
              <wp:lineTo x="17901" y="14865"/>
              <wp:lineTo x="21600" y="12077"/>
              <wp:lineTo x="21600" y="7432"/>
              <wp:lineTo x="20416" y="7432"/>
              <wp:lineTo x="20712" y="2323"/>
              <wp:lineTo x="18641" y="1394"/>
              <wp:lineTo x="3995" y="0"/>
              <wp:lineTo x="1923" y="0"/>
            </wp:wrapPolygon>
          </wp:wrapThrough>
          <wp:docPr id="1" name="Imagem 1" descr="E:\Arquivos\bio\nova logo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quivos\bio\nova logo 2017.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81300" cy="885825"/>
                  </a:xfrm>
                  <a:prstGeom prst="rect">
                    <a:avLst/>
                  </a:prstGeom>
                  <a:noFill/>
                  <a:ln>
                    <a:noFill/>
                  </a:ln>
                </pic:spPr>
              </pic:pic>
            </a:graphicData>
          </a:graphic>
        </wp:anchor>
      </w:drawing>
    </w:r>
  </w:p>
  <w:p w:rsidR="00AD49A9" w:rsidRDefault="00AD49A9">
    <w:pPr>
      <w:pStyle w:val="Cabealho"/>
    </w:pPr>
  </w:p>
  <w:p w:rsidR="00AD49A9" w:rsidRDefault="00AD49A9">
    <w:pPr>
      <w:pStyle w:val="Cabealho"/>
    </w:pPr>
  </w:p>
  <w:p w:rsidR="00AD49A9" w:rsidRDefault="00AD49A9">
    <w:pPr>
      <w:pStyle w:val="Cabealho"/>
    </w:pPr>
  </w:p>
  <w:p w:rsidR="00AD49A9" w:rsidRDefault="00AD49A9">
    <w:pPr>
      <w:pStyle w:val="Cabealho"/>
    </w:pPr>
    <w:r>
      <w:t>_____________________________________________</w:t>
    </w:r>
    <w:r w:rsidR="009027B3">
      <w:t>_________________________</w:t>
    </w:r>
  </w:p>
  <w:p w:rsidR="00AD49A9" w:rsidRDefault="00AD49A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4243A"/>
    <w:multiLevelType w:val="hybridMultilevel"/>
    <w:tmpl w:val="BDFABC1A"/>
    <w:lvl w:ilvl="0" w:tplc="5B58C7C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7E35EEB"/>
    <w:multiLevelType w:val="hybridMultilevel"/>
    <w:tmpl w:val="1A0EDF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7F15C08"/>
    <w:multiLevelType w:val="hybridMultilevel"/>
    <w:tmpl w:val="130654A8"/>
    <w:lvl w:ilvl="0" w:tplc="6A7C9A1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48130"/>
  </w:hdrShapeDefaults>
  <w:footnotePr>
    <w:footnote w:id="0"/>
    <w:footnote w:id="1"/>
  </w:footnotePr>
  <w:endnotePr>
    <w:endnote w:id="0"/>
    <w:endnote w:id="1"/>
  </w:endnotePr>
  <w:compat/>
  <w:rsids>
    <w:rsidRoot w:val="004F0EB5"/>
    <w:rsid w:val="00007CF2"/>
    <w:rsid w:val="00034056"/>
    <w:rsid w:val="00042E84"/>
    <w:rsid w:val="0005187E"/>
    <w:rsid w:val="000D6882"/>
    <w:rsid w:val="000E2312"/>
    <w:rsid w:val="000E50F3"/>
    <w:rsid w:val="00105081"/>
    <w:rsid w:val="00106C96"/>
    <w:rsid w:val="00112C3A"/>
    <w:rsid w:val="00120CEE"/>
    <w:rsid w:val="00132914"/>
    <w:rsid w:val="00135690"/>
    <w:rsid w:val="00166F43"/>
    <w:rsid w:val="00174B79"/>
    <w:rsid w:val="0019229D"/>
    <w:rsid w:val="001C0D30"/>
    <w:rsid w:val="002635D0"/>
    <w:rsid w:val="00266958"/>
    <w:rsid w:val="002B6473"/>
    <w:rsid w:val="00307532"/>
    <w:rsid w:val="0031567F"/>
    <w:rsid w:val="0031589E"/>
    <w:rsid w:val="00335819"/>
    <w:rsid w:val="0034354E"/>
    <w:rsid w:val="003C3AB4"/>
    <w:rsid w:val="003D3920"/>
    <w:rsid w:val="003E130D"/>
    <w:rsid w:val="003E1452"/>
    <w:rsid w:val="003E3041"/>
    <w:rsid w:val="00442631"/>
    <w:rsid w:val="004F0EB5"/>
    <w:rsid w:val="00515BA9"/>
    <w:rsid w:val="00542AAF"/>
    <w:rsid w:val="005450EC"/>
    <w:rsid w:val="00554374"/>
    <w:rsid w:val="00596BDD"/>
    <w:rsid w:val="005A00E7"/>
    <w:rsid w:val="005E5156"/>
    <w:rsid w:val="00612236"/>
    <w:rsid w:val="00633C6B"/>
    <w:rsid w:val="006F4641"/>
    <w:rsid w:val="00732825"/>
    <w:rsid w:val="0075192E"/>
    <w:rsid w:val="00791BFF"/>
    <w:rsid w:val="007B0EAC"/>
    <w:rsid w:val="009027B3"/>
    <w:rsid w:val="009A5A28"/>
    <w:rsid w:val="00A805C7"/>
    <w:rsid w:val="00AB1ADF"/>
    <w:rsid w:val="00AC3A1A"/>
    <w:rsid w:val="00AD49A9"/>
    <w:rsid w:val="00AE5B40"/>
    <w:rsid w:val="00B11266"/>
    <w:rsid w:val="00B11DAF"/>
    <w:rsid w:val="00B21F23"/>
    <w:rsid w:val="00B827F1"/>
    <w:rsid w:val="00C27F5F"/>
    <w:rsid w:val="00C3016A"/>
    <w:rsid w:val="00C31ED5"/>
    <w:rsid w:val="00C95D84"/>
    <w:rsid w:val="00CA5D19"/>
    <w:rsid w:val="00D24DC6"/>
    <w:rsid w:val="00D34206"/>
    <w:rsid w:val="00D87841"/>
    <w:rsid w:val="00DB0190"/>
    <w:rsid w:val="00DE4C3B"/>
    <w:rsid w:val="00E835F7"/>
    <w:rsid w:val="00F0282A"/>
    <w:rsid w:val="00F21BD7"/>
    <w:rsid w:val="00F67EA1"/>
    <w:rsid w:val="00F853FF"/>
    <w:rsid w:val="00F90E0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7B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D49A9"/>
    <w:pPr>
      <w:tabs>
        <w:tab w:val="center" w:pos="4252"/>
        <w:tab w:val="right" w:pos="8504"/>
      </w:tabs>
    </w:pPr>
  </w:style>
  <w:style w:type="character" w:customStyle="1" w:styleId="CabealhoChar">
    <w:name w:val="Cabeçalho Char"/>
    <w:basedOn w:val="Fontepargpadro"/>
    <w:link w:val="Cabealho"/>
    <w:uiPriority w:val="99"/>
    <w:rsid w:val="00AD49A9"/>
  </w:style>
  <w:style w:type="paragraph" w:styleId="Rodap">
    <w:name w:val="footer"/>
    <w:basedOn w:val="Normal"/>
    <w:link w:val="RodapChar"/>
    <w:uiPriority w:val="99"/>
    <w:unhideWhenUsed/>
    <w:rsid w:val="00AD49A9"/>
    <w:pPr>
      <w:tabs>
        <w:tab w:val="center" w:pos="4252"/>
        <w:tab w:val="right" w:pos="8504"/>
      </w:tabs>
    </w:pPr>
  </w:style>
  <w:style w:type="character" w:customStyle="1" w:styleId="RodapChar">
    <w:name w:val="Rodapé Char"/>
    <w:basedOn w:val="Fontepargpadro"/>
    <w:link w:val="Rodap"/>
    <w:uiPriority w:val="99"/>
    <w:rsid w:val="00AD49A9"/>
  </w:style>
  <w:style w:type="paragraph" w:styleId="SemEspaamento">
    <w:name w:val="No Spacing"/>
    <w:uiPriority w:val="1"/>
    <w:qFormat/>
    <w:rsid w:val="00AD49A9"/>
    <w:pPr>
      <w:spacing w:after="0" w:line="240" w:lineRule="auto"/>
    </w:pPr>
  </w:style>
</w:styles>
</file>

<file path=word/webSettings.xml><?xml version="1.0" encoding="utf-8"?>
<w:webSettings xmlns:r="http://schemas.openxmlformats.org/officeDocument/2006/relationships" xmlns:w="http://schemas.openxmlformats.org/wordprocessingml/2006/main">
  <w:divs>
    <w:div w:id="538318224">
      <w:bodyDiv w:val="1"/>
      <w:marLeft w:val="0"/>
      <w:marRight w:val="0"/>
      <w:marTop w:val="0"/>
      <w:marBottom w:val="0"/>
      <w:divBdr>
        <w:top w:val="none" w:sz="0" w:space="0" w:color="auto"/>
        <w:left w:val="none" w:sz="0" w:space="0" w:color="auto"/>
        <w:bottom w:val="none" w:sz="0" w:space="0" w:color="auto"/>
        <w:right w:val="none" w:sz="0" w:space="0" w:color="auto"/>
      </w:divBdr>
    </w:div>
    <w:div w:id="1210530785">
      <w:bodyDiv w:val="1"/>
      <w:marLeft w:val="0"/>
      <w:marRight w:val="0"/>
      <w:marTop w:val="0"/>
      <w:marBottom w:val="0"/>
      <w:divBdr>
        <w:top w:val="none" w:sz="0" w:space="0" w:color="auto"/>
        <w:left w:val="none" w:sz="0" w:space="0" w:color="auto"/>
        <w:bottom w:val="none" w:sz="0" w:space="0" w:color="auto"/>
        <w:right w:val="none" w:sz="0" w:space="0" w:color="auto"/>
      </w:divBdr>
    </w:div>
    <w:div w:id="1223951803">
      <w:bodyDiv w:val="1"/>
      <w:marLeft w:val="0"/>
      <w:marRight w:val="0"/>
      <w:marTop w:val="0"/>
      <w:marBottom w:val="0"/>
      <w:divBdr>
        <w:top w:val="none" w:sz="0" w:space="0" w:color="auto"/>
        <w:left w:val="none" w:sz="0" w:space="0" w:color="auto"/>
        <w:bottom w:val="none" w:sz="0" w:space="0" w:color="auto"/>
        <w:right w:val="none" w:sz="0" w:space="0" w:color="auto"/>
      </w:divBdr>
    </w:div>
    <w:div w:id="1460146682">
      <w:bodyDiv w:val="1"/>
      <w:marLeft w:val="0"/>
      <w:marRight w:val="0"/>
      <w:marTop w:val="0"/>
      <w:marBottom w:val="0"/>
      <w:divBdr>
        <w:top w:val="none" w:sz="0" w:space="0" w:color="auto"/>
        <w:left w:val="none" w:sz="0" w:space="0" w:color="auto"/>
        <w:bottom w:val="none" w:sz="0" w:space="0" w:color="auto"/>
        <w:right w:val="none" w:sz="0" w:space="0" w:color="auto"/>
      </w:divBdr>
    </w:div>
    <w:div w:id="1530333759">
      <w:bodyDiv w:val="1"/>
      <w:marLeft w:val="0"/>
      <w:marRight w:val="0"/>
      <w:marTop w:val="0"/>
      <w:marBottom w:val="0"/>
      <w:divBdr>
        <w:top w:val="none" w:sz="0" w:space="0" w:color="auto"/>
        <w:left w:val="none" w:sz="0" w:space="0" w:color="auto"/>
        <w:bottom w:val="none" w:sz="0" w:space="0" w:color="auto"/>
        <w:right w:val="none" w:sz="0" w:space="0" w:color="auto"/>
      </w:divBdr>
    </w:div>
    <w:div w:id="1780442034">
      <w:bodyDiv w:val="1"/>
      <w:marLeft w:val="0"/>
      <w:marRight w:val="0"/>
      <w:marTop w:val="0"/>
      <w:marBottom w:val="0"/>
      <w:divBdr>
        <w:top w:val="none" w:sz="0" w:space="0" w:color="auto"/>
        <w:left w:val="none" w:sz="0" w:space="0" w:color="auto"/>
        <w:bottom w:val="none" w:sz="0" w:space="0" w:color="auto"/>
        <w:right w:val="none" w:sz="0" w:space="0" w:color="auto"/>
      </w:divBdr>
    </w:div>
    <w:div w:id="184582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SS-JU~1\CONFIG~1\Temp\Papel%20Timbrado%202017.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61955-E0DE-41F8-BB3C-8475DDEFF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 2017</Template>
  <TotalTime>5</TotalTime>
  <Pages>5</Pages>
  <Words>1558</Words>
  <Characters>8416</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Raimyson</dc:creator>
  <cp:lastModifiedBy>Raimyson</cp:lastModifiedBy>
  <cp:revision>2</cp:revision>
  <cp:lastPrinted>2018-07-16T15:41:00Z</cp:lastPrinted>
  <dcterms:created xsi:type="dcterms:W3CDTF">2018-07-19T19:22:00Z</dcterms:created>
  <dcterms:modified xsi:type="dcterms:W3CDTF">2018-07-19T19:22:00Z</dcterms:modified>
</cp:coreProperties>
</file>