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B91" w:rsidRPr="007F7B91" w:rsidRDefault="007F7B91" w:rsidP="007F7B91">
      <w:pPr>
        <w:pStyle w:val="SemEspaamento"/>
        <w:jc w:val="center"/>
        <w:rPr>
          <w:rFonts w:ascii="Arial Narrow" w:hAnsi="Arial Narrow"/>
          <w:b/>
          <w:sz w:val="52"/>
          <w:szCs w:val="52"/>
        </w:rPr>
      </w:pPr>
      <w:r w:rsidRPr="007F7B91">
        <w:rPr>
          <w:rFonts w:ascii="Arial Narrow" w:hAnsi="Arial Narrow"/>
          <w:b/>
          <w:sz w:val="52"/>
          <w:szCs w:val="52"/>
        </w:rPr>
        <w:t xml:space="preserve">LEI Nº. </w:t>
      </w:r>
      <w:r w:rsidR="00E075FB">
        <w:rPr>
          <w:rFonts w:ascii="Arial Narrow" w:hAnsi="Arial Narrow"/>
          <w:b/>
          <w:sz w:val="52"/>
          <w:szCs w:val="52"/>
        </w:rPr>
        <w:t>1.526/</w:t>
      </w:r>
      <w:r w:rsidRPr="007F7B91">
        <w:rPr>
          <w:rFonts w:ascii="Arial Narrow" w:hAnsi="Arial Narrow"/>
          <w:b/>
          <w:sz w:val="52"/>
          <w:szCs w:val="52"/>
        </w:rPr>
        <w:t>201</w:t>
      </w:r>
      <w:r>
        <w:rPr>
          <w:rFonts w:ascii="Arial Narrow" w:hAnsi="Arial Narrow"/>
          <w:b/>
          <w:sz w:val="52"/>
          <w:szCs w:val="52"/>
        </w:rPr>
        <w:t>8</w:t>
      </w:r>
    </w:p>
    <w:p w:rsidR="007F7B91" w:rsidRPr="007F7B91" w:rsidRDefault="007F7B91" w:rsidP="007F7B91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</w:t>
      </w:r>
      <w:r w:rsidRPr="007F7B91">
        <w:rPr>
          <w:rFonts w:ascii="Arial Narrow" w:hAnsi="Arial Narrow"/>
          <w:sz w:val="28"/>
          <w:szCs w:val="28"/>
        </w:rPr>
        <w:t xml:space="preserve">e </w:t>
      </w:r>
      <w:r w:rsidR="00E075FB">
        <w:rPr>
          <w:rFonts w:ascii="Arial Narrow" w:hAnsi="Arial Narrow"/>
          <w:sz w:val="28"/>
          <w:szCs w:val="28"/>
        </w:rPr>
        <w:t>22</w:t>
      </w:r>
      <w:r w:rsidRPr="007F7B91">
        <w:rPr>
          <w:rFonts w:ascii="Arial Narrow" w:hAnsi="Arial Narrow"/>
          <w:sz w:val="28"/>
          <w:szCs w:val="28"/>
        </w:rPr>
        <w:t xml:space="preserve"> de Novembro de 201</w:t>
      </w:r>
      <w:r>
        <w:rPr>
          <w:rFonts w:ascii="Arial Narrow" w:hAnsi="Arial Narrow"/>
          <w:sz w:val="28"/>
          <w:szCs w:val="28"/>
        </w:rPr>
        <w:t>8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  <w:r w:rsidRPr="007F7B91">
        <w:rPr>
          <w:rFonts w:ascii="Arial Narrow" w:hAnsi="Arial Narrow"/>
          <w:i/>
          <w:sz w:val="28"/>
          <w:szCs w:val="28"/>
        </w:rPr>
        <w:t>“Dispõe sobre instituição d</w:t>
      </w:r>
      <w:r>
        <w:rPr>
          <w:rFonts w:ascii="Arial Narrow" w:hAnsi="Arial Narrow"/>
          <w:i/>
          <w:sz w:val="28"/>
          <w:szCs w:val="28"/>
        </w:rPr>
        <w:t>e</w:t>
      </w:r>
      <w:r w:rsidRPr="007F7B91">
        <w:rPr>
          <w:rFonts w:ascii="Arial Narrow" w:hAnsi="Arial Narrow"/>
          <w:i/>
          <w:sz w:val="28"/>
          <w:szCs w:val="28"/>
        </w:rPr>
        <w:t xml:space="preserve"> </w:t>
      </w:r>
      <w:r>
        <w:rPr>
          <w:rFonts w:ascii="Arial Narrow" w:hAnsi="Arial Narrow"/>
          <w:i/>
          <w:sz w:val="28"/>
          <w:szCs w:val="28"/>
        </w:rPr>
        <w:t>c</w:t>
      </w:r>
      <w:r w:rsidRPr="007F7B91">
        <w:rPr>
          <w:rFonts w:ascii="Arial Narrow" w:hAnsi="Arial Narrow"/>
          <w:i/>
          <w:sz w:val="28"/>
          <w:szCs w:val="28"/>
        </w:rPr>
        <w:t xml:space="preserve">oncurso denominado </w:t>
      </w:r>
      <w:r w:rsidRPr="007F7B91">
        <w:rPr>
          <w:rFonts w:ascii="Arial Narrow" w:hAnsi="Arial Narrow"/>
          <w:b/>
          <w:i/>
          <w:sz w:val="28"/>
          <w:szCs w:val="28"/>
        </w:rPr>
        <w:t>“Magia do Natal”</w:t>
      </w:r>
      <w:r w:rsidRPr="007F7B91">
        <w:rPr>
          <w:rFonts w:ascii="Arial Narrow" w:hAnsi="Arial Narrow"/>
          <w:i/>
          <w:sz w:val="28"/>
          <w:szCs w:val="28"/>
        </w:rPr>
        <w:t>, no município de Rosário Oeste - MT, e dá outras providências.”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7F7B91">
        <w:rPr>
          <w:rFonts w:ascii="Arial Narrow" w:hAnsi="Arial Narrow"/>
          <w:sz w:val="28"/>
          <w:szCs w:val="28"/>
        </w:rPr>
        <w:t xml:space="preserve">A Câmara Municipal de Rosário Oeste - MT, Estado de Mato Grosso APROVOU e eu, </w:t>
      </w:r>
      <w:r w:rsidRPr="007F7B91">
        <w:rPr>
          <w:rFonts w:ascii="Arial Narrow" w:hAnsi="Arial Narrow"/>
          <w:b/>
          <w:sz w:val="28"/>
          <w:szCs w:val="28"/>
          <w:u w:val="single"/>
        </w:rPr>
        <w:t>JOÃO ANTONIO DA SILVA BALBINO</w:t>
      </w:r>
      <w:r w:rsidRPr="007F7B91">
        <w:rPr>
          <w:rFonts w:ascii="Arial Narrow" w:hAnsi="Arial Narrow"/>
          <w:sz w:val="28"/>
          <w:szCs w:val="28"/>
        </w:rPr>
        <w:t xml:space="preserve">, Prefeito Municipal, </w:t>
      </w:r>
      <w:r w:rsidRPr="007F7B91">
        <w:rPr>
          <w:rFonts w:ascii="Arial Narrow" w:hAnsi="Arial Narrow"/>
          <w:b/>
          <w:sz w:val="28"/>
          <w:szCs w:val="28"/>
        </w:rPr>
        <w:t>SANCIONO</w:t>
      </w:r>
      <w:r w:rsidRPr="007F7B91">
        <w:rPr>
          <w:rFonts w:ascii="Arial Narrow" w:hAnsi="Arial Narrow"/>
          <w:sz w:val="28"/>
          <w:szCs w:val="28"/>
        </w:rPr>
        <w:t xml:space="preserve"> e </w:t>
      </w:r>
      <w:r w:rsidRPr="007F7B91">
        <w:rPr>
          <w:rFonts w:ascii="Arial Narrow" w:hAnsi="Arial Narrow"/>
          <w:b/>
          <w:sz w:val="28"/>
          <w:szCs w:val="28"/>
        </w:rPr>
        <w:t>PROMULGO</w:t>
      </w:r>
      <w:r w:rsidRPr="007F7B91">
        <w:rPr>
          <w:rFonts w:ascii="Arial Narrow" w:hAnsi="Arial Narrow"/>
          <w:sz w:val="28"/>
          <w:szCs w:val="28"/>
        </w:rPr>
        <w:t xml:space="preserve"> a seguinte Lei: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b/>
          <w:sz w:val="28"/>
          <w:szCs w:val="28"/>
        </w:rPr>
        <w:t>Art. 1º.</w:t>
      </w:r>
      <w:r w:rsidRPr="007F7B91">
        <w:rPr>
          <w:rFonts w:ascii="Arial Narrow" w:hAnsi="Arial Narrow"/>
          <w:sz w:val="28"/>
          <w:szCs w:val="28"/>
        </w:rPr>
        <w:t xml:space="preserve"> Fica instituído no Município de Rosário Oeste – MT, o </w:t>
      </w:r>
      <w:r>
        <w:rPr>
          <w:rFonts w:ascii="Arial Narrow" w:hAnsi="Arial Narrow"/>
          <w:sz w:val="28"/>
          <w:szCs w:val="28"/>
        </w:rPr>
        <w:t>c</w:t>
      </w:r>
      <w:r w:rsidRPr="007F7B91">
        <w:rPr>
          <w:rFonts w:ascii="Arial Narrow" w:hAnsi="Arial Narrow"/>
          <w:sz w:val="28"/>
          <w:szCs w:val="28"/>
        </w:rPr>
        <w:t xml:space="preserve">oncurso denominado </w:t>
      </w:r>
      <w:r w:rsidRPr="007F7B91">
        <w:rPr>
          <w:rFonts w:ascii="Arial Narrow" w:hAnsi="Arial Narrow"/>
          <w:b/>
          <w:sz w:val="28"/>
          <w:szCs w:val="28"/>
        </w:rPr>
        <w:t>“</w:t>
      </w:r>
      <w:r w:rsidRPr="007F7B91">
        <w:rPr>
          <w:rFonts w:ascii="Arial Narrow" w:hAnsi="Arial Narrow"/>
          <w:b/>
          <w:sz w:val="28"/>
          <w:szCs w:val="28"/>
          <w:u w:val="single"/>
        </w:rPr>
        <w:t>MAGIA DO NATAL</w:t>
      </w:r>
      <w:r w:rsidRPr="00B739FD">
        <w:rPr>
          <w:rFonts w:ascii="Arial Narrow" w:hAnsi="Arial Narrow"/>
          <w:b/>
          <w:sz w:val="28"/>
          <w:szCs w:val="28"/>
        </w:rPr>
        <w:t>”</w:t>
      </w:r>
      <w:r w:rsidRPr="007F7B91">
        <w:rPr>
          <w:rFonts w:ascii="Arial Narrow" w:hAnsi="Arial Narrow"/>
          <w:sz w:val="28"/>
          <w:szCs w:val="28"/>
        </w:rPr>
        <w:t>, que tem por finalidade tornar nossa cidade mais atrativa, iluminada e acolhedora nas festividades natalinas.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b/>
          <w:sz w:val="28"/>
          <w:szCs w:val="28"/>
        </w:rPr>
        <w:t>Art. 2º.</w:t>
      </w:r>
      <w:r w:rsidRPr="007F7B91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c</w:t>
      </w:r>
      <w:r w:rsidRPr="007F7B91">
        <w:rPr>
          <w:rFonts w:ascii="Arial Narrow" w:hAnsi="Arial Narrow"/>
          <w:sz w:val="28"/>
          <w:szCs w:val="28"/>
        </w:rPr>
        <w:t>oncurso de que trata esta Lei, será realizado pelo Município de Rosário Oeste - MT, e dele poderão participar pessoas Físicas e Jurídicas da sede do município, que serão divididas em duas categorias: a) Pessoas Físicas; e b) Pessoas Jurídicas.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sz w:val="28"/>
          <w:szCs w:val="28"/>
        </w:rPr>
        <w:t>.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b/>
          <w:sz w:val="28"/>
          <w:szCs w:val="28"/>
        </w:rPr>
        <w:t>Art. 3º.</w:t>
      </w:r>
      <w:r w:rsidRPr="007F7B91">
        <w:rPr>
          <w:rFonts w:ascii="Arial Narrow" w:hAnsi="Arial Narrow"/>
          <w:sz w:val="28"/>
          <w:szCs w:val="28"/>
        </w:rPr>
        <w:t xml:space="preserve"> O concurso se iniciará na data da promulgação/sanção desta lei, e terá seu julgamento realizado na data de </w:t>
      </w:r>
      <w:r w:rsidRPr="007F7B91">
        <w:rPr>
          <w:rFonts w:ascii="Arial Narrow" w:hAnsi="Arial Narrow"/>
          <w:b/>
          <w:sz w:val="28"/>
          <w:szCs w:val="28"/>
          <w:u w:val="single"/>
        </w:rPr>
        <w:t>28.12.2018</w:t>
      </w:r>
      <w:r w:rsidRPr="007F7B91">
        <w:rPr>
          <w:rFonts w:ascii="Arial Narrow" w:hAnsi="Arial Narrow"/>
          <w:sz w:val="28"/>
          <w:szCs w:val="28"/>
        </w:rPr>
        <w:t>. Serão avaliad</w:t>
      </w:r>
      <w:r>
        <w:rPr>
          <w:rFonts w:ascii="Arial Narrow" w:hAnsi="Arial Narrow"/>
          <w:sz w:val="28"/>
          <w:szCs w:val="28"/>
        </w:rPr>
        <w:t>a</w:t>
      </w:r>
      <w:r w:rsidRPr="007F7B91">
        <w:rPr>
          <w:rFonts w:ascii="Arial Narrow" w:hAnsi="Arial Narrow"/>
          <w:sz w:val="28"/>
          <w:szCs w:val="28"/>
        </w:rPr>
        <w:t>s as residências e os comércios que estiverem ornamentados/enfeitados para as festividades de Natal.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b/>
          <w:sz w:val="28"/>
          <w:szCs w:val="28"/>
        </w:rPr>
        <w:t>Art. 4º.</w:t>
      </w:r>
      <w:r w:rsidRPr="007F7B91">
        <w:rPr>
          <w:rFonts w:ascii="Arial Narrow" w:hAnsi="Arial Narrow"/>
          <w:sz w:val="28"/>
          <w:szCs w:val="28"/>
        </w:rPr>
        <w:t xml:space="preserve"> No julgamento da decoração, a Comissão analisará os seguintes quesitos: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b/>
          <w:sz w:val="28"/>
          <w:szCs w:val="28"/>
        </w:rPr>
        <w:t>I –</w:t>
      </w:r>
      <w:r w:rsidRPr="007F7B91">
        <w:rPr>
          <w:rFonts w:ascii="Arial Narrow" w:hAnsi="Arial Narrow"/>
          <w:sz w:val="28"/>
          <w:szCs w:val="28"/>
        </w:rPr>
        <w:t xml:space="preserve"> Criatividade e Originalidade;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b/>
          <w:sz w:val="28"/>
          <w:szCs w:val="28"/>
        </w:rPr>
        <w:t>II –</w:t>
      </w:r>
      <w:r w:rsidRPr="007F7B91">
        <w:rPr>
          <w:rFonts w:ascii="Arial Narrow" w:hAnsi="Arial Narrow"/>
          <w:sz w:val="28"/>
          <w:szCs w:val="28"/>
        </w:rPr>
        <w:t xml:space="preserve"> Harmonia e Estética de Conjunto;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b/>
          <w:sz w:val="28"/>
          <w:szCs w:val="28"/>
        </w:rPr>
        <w:t>III –</w:t>
      </w:r>
      <w:r w:rsidRPr="007F7B91">
        <w:rPr>
          <w:rFonts w:ascii="Arial Narrow" w:hAnsi="Arial Narrow"/>
          <w:sz w:val="28"/>
          <w:szCs w:val="28"/>
        </w:rPr>
        <w:t xml:space="preserve"> Iluminação;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b/>
          <w:sz w:val="28"/>
          <w:szCs w:val="28"/>
        </w:rPr>
        <w:t>IV –</w:t>
      </w:r>
      <w:r w:rsidRPr="007F7B91">
        <w:rPr>
          <w:rFonts w:ascii="Arial Narrow" w:hAnsi="Arial Narrow"/>
          <w:sz w:val="28"/>
          <w:szCs w:val="28"/>
        </w:rPr>
        <w:t xml:space="preserve"> Utilização de elementos da cultura e tradição local;</w:t>
      </w:r>
    </w:p>
    <w:p w:rsid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b/>
          <w:sz w:val="28"/>
          <w:szCs w:val="28"/>
        </w:rPr>
        <w:t>Parágrafo Único.</w:t>
      </w:r>
      <w:r w:rsidRPr="007F7B91">
        <w:rPr>
          <w:rFonts w:ascii="Arial Narrow" w:hAnsi="Arial Narrow"/>
          <w:sz w:val="28"/>
          <w:szCs w:val="28"/>
        </w:rPr>
        <w:t xml:space="preserve"> A Comissão Julgadora será composta por</w:t>
      </w:r>
      <w:r>
        <w:rPr>
          <w:rFonts w:ascii="Arial Narrow" w:hAnsi="Arial Narrow"/>
          <w:sz w:val="28"/>
          <w:szCs w:val="28"/>
        </w:rPr>
        <w:t xml:space="preserve"> 05 (cinco)</w:t>
      </w:r>
      <w:r w:rsidRPr="007F7B91">
        <w:rPr>
          <w:rFonts w:ascii="Arial Narrow" w:hAnsi="Arial Narrow"/>
          <w:sz w:val="28"/>
          <w:szCs w:val="28"/>
        </w:rPr>
        <w:t xml:space="preserve"> representantes</w:t>
      </w:r>
      <w:r>
        <w:rPr>
          <w:rFonts w:ascii="Arial Narrow" w:hAnsi="Arial Narrow"/>
          <w:sz w:val="28"/>
          <w:szCs w:val="28"/>
        </w:rPr>
        <w:t xml:space="preserve"> assim dispostos:</w:t>
      </w:r>
    </w:p>
    <w:p w:rsid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a)</w:t>
      </w:r>
      <w:r w:rsidRPr="007F7B91">
        <w:rPr>
          <w:rFonts w:ascii="Arial Narrow" w:hAnsi="Arial Narrow"/>
          <w:b/>
          <w:sz w:val="28"/>
          <w:szCs w:val="28"/>
        </w:rPr>
        <w:t xml:space="preserve"> </w:t>
      </w:r>
      <w:r w:rsidRPr="007F7B91">
        <w:rPr>
          <w:rFonts w:ascii="Arial Narrow" w:hAnsi="Arial Narrow"/>
          <w:sz w:val="28"/>
          <w:szCs w:val="28"/>
        </w:rPr>
        <w:t>Diretor(a) do Departamento de Cultura Municipal que a Presidirá;</w:t>
      </w:r>
    </w:p>
    <w:p w:rsid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b)</w:t>
      </w:r>
      <w:r w:rsidRPr="007F7B91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01 (um) r</w:t>
      </w:r>
      <w:r w:rsidRPr="007F7B91">
        <w:rPr>
          <w:rFonts w:ascii="Arial Narrow" w:hAnsi="Arial Narrow"/>
          <w:sz w:val="28"/>
          <w:szCs w:val="28"/>
        </w:rPr>
        <w:t xml:space="preserve">epresentante indicado pela ACERO; </w:t>
      </w:r>
    </w:p>
    <w:p w:rsid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c)</w:t>
      </w:r>
      <w:r w:rsidRPr="007F7B91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01 (um) r</w:t>
      </w:r>
      <w:r w:rsidRPr="007F7B91">
        <w:rPr>
          <w:rFonts w:ascii="Arial Narrow" w:hAnsi="Arial Narrow"/>
          <w:sz w:val="28"/>
          <w:szCs w:val="28"/>
        </w:rPr>
        <w:t xml:space="preserve">epresentante indicado pela CDL; </w:t>
      </w:r>
    </w:p>
    <w:p w:rsid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d)</w:t>
      </w:r>
      <w:r>
        <w:rPr>
          <w:rFonts w:ascii="Arial Narrow" w:hAnsi="Arial Narrow"/>
          <w:sz w:val="28"/>
          <w:szCs w:val="28"/>
        </w:rPr>
        <w:t xml:space="preserve"> 01 (um) representante da Fundação de Cultura e Turismo de Rosário Oeste - FUNCULTUR; 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e)</w:t>
      </w:r>
      <w:r>
        <w:rPr>
          <w:rFonts w:ascii="Arial Narrow" w:hAnsi="Arial Narrow"/>
          <w:sz w:val="28"/>
          <w:szCs w:val="28"/>
        </w:rPr>
        <w:t xml:space="preserve"> 01 (um) representante d</w:t>
      </w:r>
      <w:r w:rsidR="00F77210">
        <w:rPr>
          <w:rFonts w:ascii="Arial Narrow" w:hAnsi="Arial Narrow"/>
          <w:sz w:val="28"/>
          <w:szCs w:val="28"/>
        </w:rPr>
        <w:t xml:space="preserve">a Secretaria de </w:t>
      </w:r>
      <w:r>
        <w:rPr>
          <w:rFonts w:ascii="Arial Narrow" w:hAnsi="Arial Narrow"/>
          <w:sz w:val="28"/>
          <w:szCs w:val="28"/>
        </w:rPr>
        <w:t>G</w:t>
      </w:r>
      <w:r w:rsidR="00F77210">
        <w:rPr>
          <w:rFonts w:ascii="Arial Narrow" w:hAnsi="Arial Narrow"/>
          <w:sz w:val="28"/>
          <w:szCs w:val="28"/>
        </w:rPr>
        <w:t>overno</w:t>
      </w:r>
      <w:r>
        <w:rPr>
          <w:rFonts w:ascii="Arial Narrow" w:hAnsi="Arial Narrow"/>
          <w:sz w:val="28"/>
          <w:szCs w:val="28"/>
        </w:rPr>
        <w:t xml:space="preserve"> Municipal;</w:t>
      </w:r>
      <w:r w:rsidRPr="007F7B91">
        <w:rPr>
          <w:rFonts w:ascii="Arial Narrow" w:hAnsi="Arial Narrow"/>
          <w:sz w:val="28"/>
          <w:szCs w:val="28"/>
        </w:rPr>
        <w:t xml:space="preserve"> 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b/>
          <w:sz w:val="28"/>
          <w:szCs w:val="28"/>
        </w:rPr>
        <w:t>Art. 5º.</w:t>
      </w:r>
      <w:r w:rsidRPr="007F7B91">
        <w:rPr>
          <w:rFonts w:ascii="Arial Narrow" w:hAnsi="Arial Narrow"/>
          <w:sz w:val="28"/>
          <w:szCs w:val="28"/>
        </w:rPr>
        <w:t xml:space="preserve"> Cada residência e ou comércio será avaliado com notas de “0” (zero) a “10” (dez).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b/>
          <w:sz w:val="28"/>
          <w:szCs w:val="28"/>
        </w:rPr>
        <w:t>Art. 6º.</w:t>
      </w:r>
      <w:r w:rsidRPr="007F7B91">
        <w:rPr>
          <w:rFonts w:ascii="Arial Narrow" w:hAnsi="Arial Narrow"/>
          <w:sz w:val="28"/>
          <w:szCs w:val="28"/>
        </w:rPr>
        <w:t xml:space="preserve"> Para efeito de julgamento, somente será analisada a decoração externa das residências e nos comércios as fachadas em conjunto com as vitrines.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b/>
          <w:sz w:val="28"/>
          <w:szCs w:val="28"/>
        </w:rPr>
        <w:t>Art. 7º.</w:t>
      </w:r>
      <w:r w:rsidRPr="007F7B91">
        <w:rPr>
          <w:rFonts w:ascii="Arial Narrow" w:hAnsi="Arial Narrow"/>
          <w:sz w:val="28"/>
          <w:szCs w:val="28"/>
        </w:rPr>
        <w:t xml:space="preserve"> A visita da Comissão Julgadora será no período noturno sem aviso prévio</w:t>
      </w:r>
      <w:r w:rsidR="00F77210">
        <w:rPr>
          <w:rFonts w:ascii="Arial Narrow" w:hAnsi="Arial Narrow"/>
          <w:sz w:val="28"/>
          <w:szCs w:val="28"/>
        </w:rPr>
        <w:t>, em períodos e datas definidos pela própria comissão instituída.</w:t>
      </w:r>
    </w:p>
    <w:p w:rsid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b/>
          <w:sz w:val="28"/>
          <w:szCs w:val="28"/>
        </w:rPr>
        <w:t>Art. 8º.</w:t>
      </w:r>
      <w:r w:rsidRPr="007F7B91">
        <w:rPr>
          <w:rFonts w:ascii="Arial Narrow" w:hAnsi="Arial Narrow"/>
          <w:sz w:val="28"/>
          <w:szCs w:val="28"/>
        </w:rPr>
        <w:t xml:space="preserve"> A Comissão julgadora entregará os envelopes com as avaliações para o Presidente da Comissão Organizadora na data prevista, devidamente lacrado, os quais só serão abertos perante a Comissão Organizadora</w:t>
      </w:r>
      <w:r w:rsidR="00F77210">
        <w:rPr>
          <w:rFonts w:ascii="Arial Narrow" w:hAnsi="Arial Narrow"/>
          <w:sz w:val="28"/>
          <w:szCs w:val="28"/>
        </w:rPr>
        <w:t xml:space="preserve"> e Prefeito Municipal</w:t>
      </w:r>
      <w:r w:rsidRPr="007F7B91">
        <w:rPr>
          <w:rFonts w:ascii="Arial Narrow" w:hAnsi="Arial Narrow"/>
          <w:sz w:val="28"/>
          <w:szCs w:val="28"/>
        </w:rPr>
        <w:t>.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b/>
          <w:sz w:val="28"/>
          <w:szCs w:val="28"/>
        </w:rPr>
        <w:t>Art. 9º.</w:t>
      </w:r>
      <w:r w:rsidRPr="007F7B91">
        <w:rPr>
          <w:rFonts w:ascii="Arial Narrow" w:hAnsi="Arial Narrow"/>
          <w:sz w:val="28"/>
          <w:szCs w:val="28"/>
        </w:rPr>
        <w:t xml:space="preserve"> Os membros da Comissão Julgadora têm autoridade e autonomia sobre a análise da decoração de natal e suas decisões serão definitivas e irrevogáveis, não cabendo qualquer recurso.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b/>
          <w:sz w:val="28"/>
          <w:szCs w:val="28"/>
        </w:rPr>
        <w:t>Art. 10º.</w:t>
      </w:r>
      <w:r w:rsidRPr="007F7B91">
        <w:rPr>
          <w:rFonts w:ascii="Arial Narrow" w:hAnsi="Arial Narrow"/>
          <w:sz w:val="28"/>
          <w:szCs w:val="28"/>
        </w:rPr>
        <w:t xml:space="preserve"> O resultado será divulgado no dia </w:t>
      </w:r>
      <w:r w:rsidRPr="007F7B91">
        <w:rPr>
          <w:rFonts w:ascii="Arial Narrow" w:hAnsi="Arial Narrow"/>
          <w:b/>
          <w:sz w:val="28"/>
          <w:szCs w:val="28"/>
          <w:u w:val="single"/>
        </w:rPr>
        <w:t>28.12.2018</w:t>
      </w:r>
      <w:r w:rsidR="00F77210">
        <w:rPr>
          <w:rFonts w:ascii="Arial Narrow" w:hAnsi="Arial Narrow"/>
          <w:sz w:val="28"/>
          <w:szCs w:val="28"/>
        </w:rPr>
        <w:t xml:space="preserve"> através de veículos oficiais de imprensa municipal e demais veículos de comunicação local</w:t>
      </w:r>
      <w:r w:rsidRPr="007F7B91">
        <w:rPr>
          <w:rFonts w:ascii="Arial Narrow" w:hAnsi="Arial Narrow"/>
          <w:sz w:val="28"/>
          <w:szCs w:val="28"/>
        </w:rPr>
        <w:t>.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b/>
          <w:sz w:val="28"/>
          <w:szCs w:val="28"/>
        </w:rPr>
        <w:t>Art. 11º.</w:t>
      </w:r>
      <w:r w:rsidRPr="007F7B91">
        <w:rPr>
          <w:rFonts w:ascii="Arial Narrow" w:hAnsi="Arial Narrow"/>
          <w:sz w:val="28"/>
          <w:szCs w:val="28"/>
        </w:rPr>
        <w:t xml:space="preserve"> A premiação será dividida por categoria, conforme previsão legal contida no artigo 2º, e se dará da forma que segue abaixo:</w:t>
      </w:r>
    </w:p>
    <w:p w:rsid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  <w:u w:val="single"/>
        </w:rPr>
      </w:pPr>
      <w:bookmarkStart w:id="0" w:name="_GoBack"/>
      <w:bookmarkEnd w:id="0"/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7F7B91">
        <w:rPr>
          <w:rFonts w:ascii="Arial Narrow" w:hAnsi="Arial Narrow"/>
          <w:b/>
          <w:sz w:val="28"/>
          <w:szCs w:val="28"/>
          <w:u w:val="single"/>
        </w:rPr>
        <w:t>A – Pessoas Físicas:</w:t>
      </w:r>
    </w:p>
    <w:p w:rsid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sz w:val="28"/>
          <w:szCs w:val="28"/>
        </w:rPr>
        <w:t>1º Lugar – 100% de isenção no IPTU do ano de 2019 e demais taxas que acompanham o carnê de IPTU e Troféu;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sz w:val="28"/>
          <w:szCs w:val="28"/>
        </w:rPr>
        <w:t>2º Lugar - 70% de isenção no IPTU do ano de 201</w:t>
      </w:r>
      <w:r>
        <w:rPr>
          <w:rFonts w:ascii="Arial Narrow" w:hAnsi="Arial Narrow"/>
          <w:sz w:val="28"/>
          <w:szCs w:val="28"/>
        </w:rPr>
        <w:t>9</w:t>
      </w:r>
      <w:r w:rsidRPr="007F7B91">
        <w:rPr>
          <w:rFonts w:ascii="Arial Narrow" w:hAnsi="Arial Narrow"/>
          <w:sz w:val="28"/>
          <w:szCs w:val="28"/>
        </w:rPr>
        <w:t xml:space="preserve"> e demais taxas que acompanham o carnê de IPTU e Troféu;</w:t>
      </w:r>
    </w:p>
    <w:p w:rsid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sz w:val="28"/>
          <w:szCs w:val="28"/>
        </w:rPr>
        <w:t>3º Lugar – 50% de isenção no IPTU do ano de 201</w:t>
      </w:r>
      <w:r>
        <w:rPr>
          <w:rFonts w:ascii="Arial Narrow" w:hAnsi="Arial Narrow"/>
          <w:sz w:val="28"/>
          <w:szCs w:val="28"/>
        </w:rPr>
        <w:t>9</w:t>
      </w:r>
      <w:r w:rsidRPr="007F7B91">
        <w:rPr>
          <w:rFonts w:ascii="Arial Narrow" w:hAnsi="Arial Narrow"/>
          <w:sz w:val="28"/>
          <w:szCs w:val="28"/>
        </w:rPr>
        <w:t xml:space="preserve"> e demais taxas que acompanham o carnê de IPTU e Troféu;</w:t>
      </w:r>
    </w:p>
    <w:p w:rsid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Default="007F7B91" w:rsidP="007F7B91">
      <w:pPr>
        <w:pStyle w:val="SemEspaamento"/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7F7B91">
        <w:rPr>
          <w:rFonts w:ascii="Arial Narrow" w:hAnsi="Arial Narrow"/>
          <w:b/>
          <w:sz w:val="28"/>
          <w:szCs w:val="28"/>
          <w:u w:val="single"/>
        </w:rPr>
        <w:lastRenderedPageBreak/>
        <w:t>B – Pessoas Jurídicas:</w:t>
      </w:r>
    </w:p>
    <w:p w:rsid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sz w:val="28"/>
          <w:szCs w:val="28"/>
        </w:rPr>
        <w:t>1º Lugar – 100% de isenção no IPTU do ano de 201</w:t>
      </w:r>
      <w:r>
        <w:rPr>
          <w:rFonts w:ascii="Arial Narrow" w:hAnsi="Arial Narrow"/>
          <w:sz w:val="28"/>
          <w:szCs w:val="28"/>
        </w:rPr>
        <w:t>9</w:t>
      </w:r>
      <w:r w:rsidRPr="007F7B91">
        <w:rPr>
          <w:rFonts w:ascii="Arial Narrow" w:hAnsi="Arial Narrow"/>
          <w:sz w:val="28"/>
          <w:szCs w:val="28"/>
        </w:rPr>
        <w:t xml:space="preserve"> e demais taxas que acompanham o carnê de IPTU e Troféu;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sz w:val="28"/>
          <w:szCs w:val="28"/>
        </w:rPr>
        <w:t>2º Lugar – 7</w:t>
      </w:r>
      <w:r>
        <w:rPr>
          <w:rFonts w:ascii="Arial Narrow" w:hAnsi="Arial Narrow"/>
          <w:sz w:val="28"/>
          <w:szCs w:val="28"/>
        </w:rPr>
        <w:t>0</w:t>
      </w:r>
      <w:r w:rsidRPr="007F7B91">
        <w:rPr>
          <w:rFonts w:ascii="Arial Narrow" w:hAnsi="Arial Narrow"/>
          <w:sz w:val="28"/>
          <w:szCs w:val="28"/>
        </w:rPr>
        <w:t>% de isenção no IPTU do ano de 201</w:t>
      </w:r>
      <w:r>
        <w:rPr>
          <w:rFonts w:ascii="Arial Narrow" w:hAnsi="Arial Narrow"/>
          <w:sz w:val="28"/>
          <w:szCs w:val="28"/>
        </w:rPr>
        <w:t>9</w:t>
      </w:r>
      <w:r w:rsidRPr="007F7B91">
        <w:rPr>
          <w:rFonts w:ascii="Arial Narrow" w:hAnsi="Arial Narrow"/>
          <w:sz w:val="28"/>
          <w:szCs w:val="28"/>
        </w:rPr>
        <w:t xml:space="preserve"> e demais taxas que acompanham o carnê de IPTU e Troféu;</w:t>
      </w:r>
    </w:p>
    <w:p w:rsid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sz w:val="28"/>
          <w:szCs w:val="28"/>
        </w:rPr>
        <w:t>3º Lugar – 50% de isenção no IPTU do ano de 201</w:t>
      </w:r>
      <w:r>
        <w:rPr>
          <w:rFonts w:ascii="Arial Narrow" w:hAnsi="Arial Narrow"/>
          <w:sz w:val="28"/>
          <w:szCs w:val="28"/>
        </w:rPr>
        <w:t>9</w:t>
      </w:r>
      <w:r w:rsidRPr="007F7B91">
        <w:rPr>
          <w:rFonts w:ascii="Arial Narrow" w:hAnsi="Arial Narrow"/>
          <w:sz w:val="28"/>
          <w:szCs w:val="28"/>
        </w:rPr>
        <w:t xml:space="preserve"> e demais taxas que acompanham o carnê de IPTU e Troféu;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77210">
        <w:rPr>
          <w:rFonts w:ascii="Arial Narrow" w:hAnsi="Arial Narrow"/>
          <w:b/>
          <w:sz w:val="28"/>
          <w:szCs w:val="28"/>
        </w:rPr>
        <w:t>Parágrafo Único:</w:t>
      </w:r>
      <w:r w:rsidRPr="007F7B91">
        <w:rPr>
          <w:rFonts w:ascii="Arial Narrow" w:hAnsi="Arial Narrow"/>
          <w:sz w:val="28"/>
          <w:szCs w:val="28"/>
        </w:rPr>
        <w:t xml:space="preserve"> Só poderão receber os prêmios às residências e os comércios que estiverem em dia com a Fazenda Municipal no ano da isenção.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77210">
        <w:rPr>
          <w:rFonts w:ascii="Arial Narrow" w:hAnsi="Arial Narrow"/>
          <w:b/>
          <w:sz w:val="28"/>
          <w:szCs w:val="28"/>
        </w:rPr>
        <w:t>Art. 12º.</w:t>
      </w:r>
      <w:r w:rsidRPr="007F7B91">
        <w:rPr>
          <w:rFonts w:ascii="Arial Narrow" w:hAnsi="Arial Narrow"/>
          <w:sz w:val="28"/>
          <w:szCs w:val="28"/>
        </w:rPr>
        <w:t xml:space="preserve"> Só poderão participar do Concurso, os imóveis situados no perímetro urbano do Município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77210">
        <w:rPr>
          <w:rFonts w:ascii="Arial Narrow" w:hAnsi="Arial Narrow"/>
          <w:b/>
          <w:sz w:val="28"/>
          <w:szCs w:val="28"/>
        </w:rPr>
        <w:t>Art. 13</w:t>
      </w:r>
      <w:r w:rsidR="00F77210" w:rsidRPr="00F77210">
        <w:rPr>
          <w:rFonts w:ascii="Arial Narrow" w:hAnsi="Arial Narrow"/>
          <w:b/>
          <w:sz w:val="28"/>
          <w:szCs w:val="28"/>
        </w:rPr>
        <w:t>º</w:t>
      </w:r>
      <w:r w:rsidRPr="00F77210">
        <w:rPr>
          <w:rFonts w:ascii="Arial Narrow" w:hAnsi="Arial Narrow"/>
          <w:b/>
          <w:sz w:val="28"/>
          <w:szCs w:val="28"/>
        </w:rPr>
        <w:t>.</w:t>
      </w:r>
      <w:r w:rsidRPr="007F7B91">
        <w:rPr>
          <w:rFonts w:ascii="Arial Narrow" w:hAnsi="Arial Narrow"/>
          <w:sz w:val="28"/>
          <w:szCs w:val="28"/>
        </w:rPr>
        <w:t xml:space="preserve"> As despesas decorrentes da aplicação desta Lei correrão por conta de dotações próprias do orçamento vigente.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77210">
        <w:rPr>
          <w:rFonts w:ascii="Arial Narrow" w:hAnsi="Arial Narrow"/>
          <w:b/>
          <w:sz w:val="28"/>
          <w:szCs w:val="28"/>
        </w:rPr>
        <w:t>Art. 14</w:t>
      </w:r>
      <w:r w:rsidR="00F77210">
        <w:rPr>
          <w:rFonts w:ascii="Arial Narrow" w:hAnsi="Arial Narrow"/>
          <w:b/>
          <w:sz w:val="28"/>
          <w:szCs w:val="28"/>
        </w:rPr>
        <w:t>º</w:t>
      </w:r>
      <w:r w:rsidRPr="00F77210">
        <w:rPr>
          <w:rFonts w:ascii="Arial Narrow" w:hAnsi="Arial Narrow"/>
          <w:b/>
          <w:sz w:val="28"/>
          <w:szCs w:val="28"/>
        </w:rPr>
        <w:t>.</w:t>
      </w:r>
      <w:r w:rsidRPr="007F7B91">
        <w:rPr>
          <w:rFonts w:ascii="Arial Narrow" w:hAnsi="Arial Narrow"/>
          <w:sz w:val="28"/>
          <w:szCs w:val="28"/>
        </w:rPr>
        <w:t xml:space="preserve"> A isenção dos impostos municipais atingidos por esta Lei será compensada pela contrapartida de geração de tributos que serão arrecadados através da movimentação comercial e do atrativo turístico que o </w:t>
      </w:r>
      <w:r w:rsidR="00F77210" w:rsidRPr="00F77210">
        <w:rPr>
          <w:rFonts w:ascii="Arial Narrow" w:hAnsi="Arial Narrow"/>
          <w:b/>
          <w:sz w:val="28"/>
          <w:szCs w:val="28"/>
        </w:rPr>
        <w:t>“</w:t>
      </w:r>
      <w:r w:rsidRPr="00F77210">
        <w:rPr>
          <w:rFonts w:ascii="Arial Narrow" w:hAnsi="Arial Narrow"/>
          <w:b/>
          <w:sz w:val="28"/>
          <w:szCs w:val="28"/>
          <w:u w:val="single"/>
        </w:rPr>
        <w:t>Magia do Natal</w:t>
      </w:r>
      <w:r w:rsidR="00F77210" w:rsidRPr="00F77210">
        <w:rPr>
          <w:rFonts w:ascii="Arial Narrow" w:hAnsi="Arial Narrow"/>
          <w:b/>
          <w:sz w:val="28"/>
          <w:szCs w:val="28"/>
          <w:u w:val="single"/>
        </w:rPr>
        <w:t>”</w:t>
      </w:r>
      <w:r w:rsidRPr="007F7B91">
        <w:rPr>
          <w:rFonts w:ascii="Arial Narrow" w:hAnsi="Arial Narrow"/>
          <w:sz w:val="28"/>
          <w:szCs w:val="28"/>
        </w:rPr>
        <w:t>, irá proporcionar, sem contar que este incentivo poderá proporcionar também a regularização de impostos atrasados junto a Fazenda Municipal.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77210">
        <w:rPr>
          <w:rFonts w:ascii="Arial Narrow" w:hAnsi="Arial Narrow"/>
          <w:b/>
          <w:sz w:val="28"/>
          <w:szCs w:val="28"/>
        </w:rPr>
        <w:t>Art. 15</w:t>
      </w:r>
      <w:r w:rsidR="00F77210">
        <w:rPr>
          <w:rFonts w:ascii="Arial Narrow" w:hAnsi="Arial Narrow"/>
          <w:b/>
          <w:sz w:val="28"/>
          <w:szCs w:val="28"/>
        </w:rPr>
        <w:t>º</w:t>
      </w:r>
      <w:r w:rsidRPr="007F7B91">
        <w:rPr>
          <w:rFonts w:ascii="Arial Narrow" w:hAnsi="Arial Narrow"/>
          <w:sz w:val="28"/>
          <w:szCs w:val="28"/>
        </w:rPr>
        <w:t>. Esta Lei entra em vigor na data de sua publicação.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F7B91">
        <w:rPr>
          <w:rFonts w:ascii="Arial Narrow" w:hAnsi="Arial Narrow"/>
          <w:sz w:val="28"/>
          <w:szCs w:val="28"/>
        </w:rPr>
        <w:t xml:space="preserve">Gabinete do Prefeito, em Rosário Oeste – MT, </w:t>
      </w:r>
      <w:r w:rsidR="00E075FB">
        <w:rPr>
          <w:rFonts w:ascii="Arial Narrow" w:hAnsi="Arial Narrow"/>
          <w:sz w:val="28"/>
          <w:szCs w:val="28"/>
        </w:rPr>
        <w:t>22</w:t>
      </w:r>
      <w:r w:rsidRPr="007F7B91">
        <w:rPr>
          <w:rFonts w:ascii="Arial Narrow" w:hAnsi="Arial Narrow"/>
          <w:sz w:val="28"/>
          <w:szCs w:val="28"/>
        </w:rPr>
        <w:t xml:space="preserve"> de Novembro de 201</w:t>
      </w:r>
      <w:r w:rsidR="00F77210">
        <w:rPr>
          <w:rFonts w:ascii="Arial Narrow" w:hAnsi="Arial Narrow"/>
          <w:sz w:val="28"/>
          <w:szCs w:val="28"/>
        </w:rPr>
        <w:t>8</w:t>
      </w:r>
      <w:r w:rsidRPr="007F7B91">
        <w:rPr>
          <w:rFonts w:ascii="Arial Narrow" w:hAnsi="Arial Narrow"/>
          <w:sz w:val="28"/>
          <w:szCs w:val="28"/>
        </w:rPr>
        <w:t xml:space="preserve">. </w:t>
      </w:r>
    </w:p>
    <w:p w:rsidR="007F7B91" w:rsidRP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Default="007F7B91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77210" w:rsidRDefault="00F77210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77210" w:rsidRPr="007F7B91" w:rsidRDefault="00F77210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F7B91" w:rsidRPr="00F77210" w:rsidRDefault="007F7B91" w:rsidP="00F77210">
      <w:pPr>
        <w:pStyle w:val="SemEspaamento"/>
        <w:jc w:val="center"/>
        <w:rPr>
          <w:rFonts w:ascii="Arial Narrow" w:hAnsi="Arial Narrow"/>
          <w:b/>
          <w:i/>
          <w:sz w:val="28"/>
          <w:szCs w:val="28"/>
        </w:rPr>
      </w:pPr>
      <w:r w:rsidRPr="00F77210">
        <w:rPr>
          <w:rFonts w:ascii="Arial Narrow" w:hAnsi="Arial Narrow"/>
          <w:b/>
          <w:i/>
          <w:sz w:val="28"/>
          <w:szCs w:val="28"/>
        </w:rPr>
        <w:t>JOÃO ANTONIO DA SILVA BALBINO</w:t>
      </w:r>
    </w:p>
    <w:p w:rsidR="007F7B91" w:rsidRPr="007F7B91" w:rsidRDefault="007F7B91" w:rsidP="00E075FB">
      <w:pPr>
        <w:pStyle w:val="SemEspaamento"/>
        <w:jc w:val="center"/>
        <w:rPr>
          <w:rFonts w:ascii="Arial Narrow" w:hAnsi="Arial Narrow"/>
          <w:i/>
          <w:sz w:val="28"/>
          <w:szCs w:val="28"/>
        </w:rPr>
      </w:pPr>
      <w:r w:rsidRPr="007F7B91">
        <w:rPr>
          <w:rFonts w:ascii="Arial Narrow" w:hAnsi="Arial Narrow"/>
          <w:i/>
          <w:sz w:val="28"/>
          <w:szCs w:val="28"/>
        </w:rPr>
        <w:t>Prefeito Municipal</w:t>
      </w:r>
    </w:p>
    <w:p w:rsidR="00CC6B5E" w:rsidRPr="007F7B91" w:rsidRDefault="00CC6B5E" w:rsidP="007F7B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sectPr w:rsidR="00CC6B5E" w:rsidRPr="007F7B91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3D3" w:rsidRDefault="002163D3" w:rsidP="00AD49A9">
      <w:pPr>
        <w:spacing w:after="0" w:line="240" w:lineRule="auto"/>
      </w:pPr>
      <w:r>
        <w:separator/>
      </w:r>
    </w:p>
  </w:endnote>
  <w:endnote w:type="continuationSeparator" w:id="1">
    <w:p w:rsidR="002163D3" w:rsidRDefault="002163D3" w:rsidP="00A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3D3" w:rsidRDefault="002163D3" w:rsidP="00AD49A9">
      <w:pPr>
        <w:spacing w:after="0" w:line="240" w:lineRule="auto"/>
      </w:pPr>
      <w:r>
        <w:separator/>
      </w:r>
    </w:p>
  </w:footnote>
  <w:footnote w:type="continuationSeparator" w:id="1">
    <w:p w:rsidR="002163D3" w:rsidRDefault="002163D3" w:rsidP="00AD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135690"/>
    <w:rsid w:val="0018519D"/>
    <w:rsid w:val="00196C5D"/>
    <w:rsid w:val="002163D3"/>
    <w:rsid w:val="002471BC"/>
    <w:rsid w:val="002635D0"/>
    <w:rsid w:val="00264190"/>
    <w:rsid w:val="002663A5"/>
    <w:rsid w:val="00273F82"/>
    <w:rsid w:val="00352AAE"/>
    <w:rsid w:val="00386681"/>
    <w:rsid w:val="003947B7"/>
    <w:rsid w:val="003A7029"/>
    <w:rsid w:val="003C0D9A"/>
    <w:rsid w:val="00483392"/>
    <w:rsid w:val="00491A17"/>
    <w:rsid w:val="0049633A"/>
    <w:rsid w:val="004D7725"/>
    <w:rsid w:val="004F0EB5"/>
    <w:rsid w:val="0051395C"/>
    <w:rsid w:val="005773B4"/>
    <w:rsid w:val="00651605"/>
    <w:rsid w:val="00657598"/>
    <w:rsid w:val="00662969"/>
    <w:rsid w:val="006B1307"/>
    <w:rsid w:val="007176C7"/>
    <w:rsid w:val="0075192E"/>
    <w:rsid w:val="00754287"/>
    <w:rsid w:val="00794D05"/>
    <w:rsid w:val="007F7B91"/>
    <w:rsid w:val="00856A21"/>
    <w:rsid w:val="00857658"/>
    <w:rsid w:val="00865CEB"/>
    <w:rsid w:val="008B03EB"/>
    <w:rsid w:val="008C0D89"/>
    <w:rsid w:val="008C1CEF"/>
    <w:rsid w:val="009161B5"/>
    <w:rsid w:val="009C44C5"/>
    <w:rsid w:val="00A00EAC"/>
    <w:rsid w:val="00A15FC7"/>
    <w:rsid w:val="00A65823"/>
    <w:rsid w:val="00A67394"/>
    <w:rsid w:val="00AD49A9"/>
    <w:rsid w:val="00B12C3A"/>
    <w:rsid w:val="00B57A5F"/>
    <w:rsid w:val="00B739FD"/>
    <w:rsid w:val="00B843D8"/>
    <w:rsid w:val="00B93236"/>
    <w:rsid w:val="00C0581B"/>
    <w:rsid w:val="00C1236C"/>
    <w:rsid w:val="00C379AA"/>
    <w:rsid w:val="00C43EB2"/>
    <w:rsid w:val="00C86759"/>
    <w:rsid w:val="00CB0720"/>
    <w:rsid w:val="00CB5269"/>
    <w:rsid w:val="00CC6B5E"/>
    <w:rsid w:val="00D24DC6"/>
    <w:rsid w:val="00DD34DE"/>
    <w:rsid w:val="00E075FB"/>
    <w:rsid w:val="00E11328"/>
    <w:rsid w:val="00E11947"/>
    <w:rsid w:val="00E761AD"/>
    <w:rsid w:val="00E973CD"/>
    <w:rsid w:val="00EC18FB"/>
    <w:rsid w:val="00ED7575"/>
    <w:rsid w:val="00F0282A"/>
    <w:rsid w:val="00F075BB"/>
    <w:rsid w:val="00F15245"/>
    <w:rsid w:val="00F77210"/>
    <w:rsid w:val="00F8031D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029"/>
    <w:pPr>
      <w:spacing w:after="160" w:line="259" w:lineRule="auto"/>
    </w:pPr>
  </w:style>
  <w:style w:type="paragraph" w:styleId="Ttulo4">
    <w:name w:val="heading 4"/>
    <w:basedOn w:val="Normal"/>
    <w:next w:val="Normal"/>
    <w:link w:val="Ttulo4Char"/>
    <w:qFormat/>
    <w:rsid w:val="00651605"/>
    <w:pPr>
      <w:keepNext/>
      <w:spacing w:after="0" w:line="240" w:lineRule="auto"/>
      <w:ind w:firstLine="900"/>
      <w:jc w:val="both"/>
      <w:outlineLvl w:val="3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3A7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rsid w:val="00651605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51605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51605"/>
    <w:rPr>
      <w:rFonts w:ascii="Times New Roman" w:eastAsia="Times New Roman" w:hAnsi="Times New Roman" w:cs="Times New Roman"/>
      <w:i/>
      <w:i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4</TotalTime>
  <Pages>3</Pages>
  <Words>687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Raimyson</dc:creator>
  <cp:lastModifiedBy>Raimyson</cp:lastModifiedBy>
  <cp:revision>2</cp:revision>
  <cp:lastPrinted>2018-11-22T16:37:00Z</cp:lastPrinted>
  <dcterms:created xsi:type="dcterms:W3CDTF">2018-11-22T16:40:00Z</dcterms:created>
  <dcterms:modified xsi:type="dcterms:W3CDTF">2018-11-22T16:40:00Z</dcterms:modified>
</cp:coreProperties>
</file>