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E40429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2488028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04153E">
      <w:pPr>
        <w:rPr>
          <w:rFonts w:ascii="Arial" w:hAnsi="Arial" w:cs="Arial"/>
          <w:b/>
          <w:sz w:val="24"/>
          <w:szCs w:val="24"/>
        </w:rPr>
      </w:pPr>
    </w:p>
    <w:p w14:paraId="0ABF40CC" w14:textId="66257EFD" w:rsidR="0004153E" w:rsidRPr="0004153E" w:rsidRDefault="0004153E" w:rsidP="0004153E">
      <w:pPr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>À Mesa da Câmara Municipal de Rosário Oeste – MT</w:t>
      </w:r>
      <w:r w:rsidRPr="0004153E">
        <w:rPr>
          <w:rFonts w:ascii="Arial" w:hAnsi="Arial" w:cs="Arial"/>
          <w:b/>
          <w:bCs/>
        </w:rPr>
        <w:br/>
      </w:r>
    </w:p>
    <w:p w14:paraId="35B7B405" w14:textId="3933CDC6" w:rsidR="0004153E" w:rsidRPr="00C56EF2" w:rsidRDefault="0004153E" w:rsidP="0004153E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00</w:t>
      </w:r>
      <w:r w:rsidR="00B005EB">
        <w:rPr>
          <w:rFonts w:ascii="Arial" w:hAnsi="Arial" w:cs="Arial"/>
          <w:b/>
          <w:bCs/>
        </w:rPr>
        <w:t>2</w:t>
      </w:r>
      <w:r w:rsidRPr="0004153E">
        <w:rPr>
          <w:rFonts w:ascii="Arial" w:hAnsi="Arial" w:cs="Arial"/>
          <w:b/>
          <w:bCs/>
        </w:rPr>
        <w:t xml:space="preserve"> / 202</w:t>
      </w:r>
      <w:r w:rsidR="00F75915">
        <w:rPr>
          <w:rFonts w:ascii="Arial" w:hAnsi="Arial" w:cs="Arial"/>
          <w:b/>
          <w:bCs/>
        </w:rPr>
        <w:t>6</w:t>
      </w:r>
      <w:r w:rsidR="00B005EB">
        <w:rPr>
          <w:rFonts w:ascii="Arial" w:hAnsi="Arial" w:cs="Arial"/>
          <w:b/>
          <w:bCs/>
        </w:rPr>
        <w:t>.</w:t>
      </w:r>
    </w:p>
    <w:p w14:paraId="3F5A3C75" w14:textId="46248DCD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  <w:b/>
          <w:bCs/>
        </w:rPr>
        <w:t>Autora:</w:t>
      </w:r>
      <w:r w:rsidRPr="00F75915">
        <w:rPr>
          <w:rFonts w:ascii="Arial" w:hAnsi="Arial" w:cs="Arial"/>
        </w:rPr>
        <w:t xml:space="preserve"> Vereadora Selma </w:t>
      </w:r>
      <w:proofErr w:type="spellStart"/>
      <w:r w:rsidRPr="00F75915">
        <w:rPr>
          <w:rFonts w:ascii="Arial" w:hAnsi="Arial" w:cs="Arial"/>
        </w:rPr>
        <w:t>Anzil</w:t>
      </w:r>
      <w:proofErr w:type="spellEnd"/>
      <w:r w:rsidRPr="00F75915">
        <w:rPr>
          <w:rFonts w:ascii="Arial" w:hAnsi="Arial" w:cs="Arial"/>
        </w:rPr>
        <w:br/>
      </w:r>
      <w:r w:rsidRPr="00F75915">
        <w:rPr>
          <w:rFonts w:ascii="Arial" w:hAnsi="Arial" w:cs="Arial"/>
          <w:b/>
          <w:bCs/>
        </w:rPr>
        <w:t>Destinatário:</w:t>
      </w:r>
      <w:r w:rsidRPr="00F75915">
        <w:rPr>
          <w:rFonts w:ascii="Arial" w:hAnsi="Arial" w:cs="Arial"/>
        </w:rPr>
        <w:t xml:space="preserve"> Prefeito Municipal / Secretaria Municipal de </w:t>
      </w:r>
      <w:r w:rsidR="00B005EB">
        <w:rPr>
          <w:rFonts w:ascii="Arial" w:hAnsi="Arial" w:cs="Arial"/>
        </w:rPr>
        <w:t>Infraestrutura</w:t>
      </w:r>
    </w:p>
    <w:p w14:paraId="5ECBC843" w14:textId="77777777" w:rsidR="00B005EB" w:rsidRPr="00B005EB" w:rsidRDefault="00B005EB" w:rsidP="00B005EB">
      <w:pPr>
        <w:jc w:val="both"/>
        <w:rPr>
          <w:rFonts w:ascii="Arial" w:hAnsi="Arial" w:cs="Arial"/>
        </w:rPr>
      </w:pPr>
      <w:r w:rsidRPr="00B005EB">
        <w:rPr>
          <w:rFonts w:ascii="Arial" w:hAnsi="Arial" w:cs="Arial"/>
        </w:rPr>
        <w:t xml:space="preserve">Indica ao Excelentíssimo Senhor Prefeito Municipal, com cópia à Secretaria Municipal de Obras, a necessidade </w:t>
      </w:r>
      <w:r w:rsidRPr="00B005EB">
        <w:rPr>
          <w:rFonts w:ascii="Arial" w:hAnsi="Arial" w:cs="Arial"/>
          <w:b/>
          <w:bCs/>
        </w:rPr>
        <w:t>urgente</w:t>
      </w:r>
      <w:r w:rsidRPr="00B005EB">
        <w:rPr>
          <w:rFonts w:ascii="Arial" w:hAnsi="Arial" w:cs="Arial"/>
        </w:rPr>
        <w:t xml:space="preserve"> de operação tapa-buracos em todas as vias urbanas do município, bem como a correta preparação e aplicação do material utilizado, a fim de evitar desperdício de recursos públicos e retrabalho.</w:t>
      </w:r>
    </w:p>
    <w:p w14:paraId="4ACE9E29" w14:textId="77777777" w:rsidR="00B005EB" w:rsidRPr="00B005EB" w:rsidRDefault="00B005EB" w:rsidP="00B005EB">
      <w:pPr>
        <w:rPr>
          <w:rFonts w:ascii="Arial" w:hAnsi="Arial" w:cs="Arial"/>
          <w:b/>
          <w:bCs/>
        </w:rPr>
      </w:pPr>
      <w:r w:rsidRPr="00B005EB">
        <w:rPr>
          <w:rFonts w:ascii="Arial" w:hAnsi="Arial" w:cs="Arial"/>
          <w:b/>
          <w:bCs/>
        </w:rPr>
        <w:t>JUSTIFICATIVA</w:t>
      </w:r>
    </w:p>
    <w:p w14:paraId="73967357" w14:textId="77777777" w:rsidR="00B005EB" w:rsidRPr="00B005EB" w:rsidRDefault="00B005EB" w:rsidP="00B005EB">
      <w:pPr>
        <w:jc w:val="both"/>
        <w:rPr>
          <w:rFonts w:ascii="Arial" w:hAnsi="Arial" w:cs="Arial"/>
        </w:rPr>
      </w:pPr>
      <w:r w:rsidRPr="00B005EB">
        <w:rPr>
          <w:rFonts w:ascii="Arial" w:hAnsi="Arial" w:cs="Arial"/>
        </w:rPr>
        <w:t xml:space="preserve">É de conhecimento público que diversas ruas da cidade </w:t>
      </w:r>
      <w:proofErr w:type="gramStart"/>
      <w:r w:rsidRPr="00B005EB">
        <w:rPr>
          <w:rFonts w:ascii="Arial" w:hAnsi="Arial" w:cs="Arial"/>
        </w:rPr>
        <w:t>encontram-se</w:t>
      </w:r>
      <w:proofErr w:type="gramEnd"/>
      <w:r w:rsidRPr="00B005EB">
        <w:rPr>
          <w:rFonts w:ascii="Arial" w:hAnsi="Arial" w:cs="Arial"/>
        </w:rPr>
        <w:t xml:space="preserve"> em estado crítico de trafegabilidade, com buracos que colocam em risco motoristas, motociclistas, ciclistas e pedestres.</w:t>
      </w:r>
    </w:p>
    <w:p w14:paraId="6DD3D8BF" w14:textId="77777777" w:rsidR="00B005EB" w:rsidRPr="00B005EB" w:rsidRDefault="00B005EB" w:rsidP="00B005EB">
      <w:pPr>
        <w:jc w:val="both"/>
        <w:rPr>
          <w:rFonts w:ascii="Arial" w:hAnsi="Arial" w:cs="Arial"/>
        </w:rPr>
      </w:pPr>
      <w:r w:rsidRPr="00B005EB">
        <w:rPr>
          <w:rFonts w:ascii="Arial" w:hAnsi="Arial" w:cs="Arial"/>
        </w:rPr>
        <w:t xml:space="preserve">Entretanto, além da necessidade da manutenção, tem sido observado que o material empregado nas operações tapa-buracos </w:t>
      </w:r>
      <w:r w:rsidRPr="00B005EB">
        <w:rPr>
          <w:rFonts w:ascii="Arial" w:hAnsi="Arial" w:cs="Arial"/>
          <w:b/>
          <w:bCs/>
        </w:rPr>
        <w:t>não vem sendo preparado e aplicado de forma adequada</w:t>
      </w:r>
      <w:r w:rsidRPr="00B005EB">
        <w:rPr>
          <w:rFonts w:ascii="Arial" w:hAnsi="Arial" w:cs="Arial"/>
        </w:rPr>
        <w:t>, resultando em pouca durabilidade do serviço. Em muitos pontos, o produto é apenas lançado e espalhado superficialmente, sem a devida compactação e preparação da base, fazendo com que, em poucos dias, o problema reapareça.</w:t>
      </w:r>
    </w:p>
    <w:p w14:paraId="732F193C" w14:textId="77777777" w:rsidR="00B005EB" w:rsidRPr="00B005EB" w:rsidRDefault="00B005EB" w:rsidP="00B005EB">
      <w:pPr>
        <w:rPr>
          <w:rFonts w:ascii="Arial" w:hAnsi="Arial" w:cs="Arial"/>
        </w:rPr>
      </w:pPr>
      <w:r w:rsidRPr="00B005EB">
        <w:rPr>
          <w:rFonts w:ascii="Arial" w:hAnsi="Arial" w:cs="Arial"/>
        </w:rPr>
        <w:t>Tal situação gera:</w:t>
      </w:r>
    </w:p>
    <w:p w14:paraId="70E80AC1" w14:textId="77777777" w:rsidR="00B005EB" w:rsidRPr="00B005EB" w:rsidRDefault="00B005EB" w:rsidP="00B005EB">
      <w:pPr>
        <w:numPr>
          <w:ilvl w:val="0"/>
          <w:numId w:val="12"/>
        </w:numPr>
        <w:rPr>
          <w:rFonts w:ascii="Arial" w:hAnsi="Arial" w:cs="Arial"/>
        </w:rPr>
      </w:pPr>
      <w:r w:rsidRPr="00B005EB">
        <w:rPr>
          <w:rFonts w:ascii="Arial" w:hAnsi="Arial" w:cs="Arial"/>
        </w:rPr>
        <w:t>desperdício de material e de mão de obra;</w:t>
      </w:r>
    </w:p>
    <w:p w14:paraId="10F186FA" w14:textId="77777777" w:rsidR="00B005EB" w:rsidRPr="00B005EB" w:rsidRDefault="00B005EB" w:rsidP="00B005EB">
      <w:pPr>
        <w:numPr>
          <w:ilvl w:val="0"/>
          <w:numId w:val="12"/>
        </w:numPr>
        <w:rPr>
          <w:rFonts w:ascii="Arial" w:hAnsi="Arial" w:cs="Arial"/>
        </w:rPr>
      </w:pPr>
      <w:r w:rsidRPr="00B005EB">
        <w:rPr>
          <w:rFonts w:ascii="Arial" w:hAnsi="Arial" w:cs="Arial"/>
        </w:rPr>
        <w:t>retrabalho constante;</w:t>
      </w:r>
    </w:p>
    <w:p w14:paraId="1CD3D7D9" w14:textId="77777777" w:rsidR="00B005EB" w:rsidRPr="00B005EB" w:rsidRDefault="00B005EB" w:rsidP="00B005EB">
      <w:pPr>
        <w:numPr>
          <w:ilvl w:val="0"/>
          <w:numId w:val="12"/>
        </w:numPr>
        <w:rPr>
          <w:rFonts w:ascii="Arial" w:hAnsi="Arial" w:cs="Arial"/>
        </w:rPr>
      </w:pPr>
      <w:r w:rsidRPr="00B005EB">
        <w:rPr>
          <w:rFonts w:ascii="Arial" w:hAnsi="Arial" w:cs="Arial"/>
        </w:rPr>
        <w:t>aumento dos custos ao erário;</w:t>
      </w:r>
    </w:p>
    <w:p w14:paraId="060C6E10" w14:textId="77777777" w:rsidR="00B005EB" w:rsidRPr="00B005EB" w:rsidRDefault="00B005EB" w:rsidP="00B005EB">
      <w:pPr>
        <w:numPr>
          <w:ilvl w:val="0"/>
          <w:numId w:val="12"/>
        </w:numPr>
        <w:rPr>
          <w:rFonts w:ascii="Arial" w:hAnsi="Arial" w:cs="Arial"/>
        </w:rPr>
      </w:pPr>
      <w:r w:rsidRPr="00B005EB">
        <w:rPr>
          <w:rFonts w:ascii="Arial" w:hAnsi="Arial" w:cs="Arial"/>
        </w:rPr>
        <w:t>danos a veículos da população;</w:t>
      </w:r>
    </w:p>
    <w:p w14:paraId="25E70134" w14:textId="77777777" w:rsidR="00B005EB" w:rsidRPr="00B005EB" w:rsidRDefault="00B005EB" w:rsidP="00B005EB">
      <w:pPr>
        <w:numPr>
          <w:ilvl w:val="0"/>
          <w:numId w:val="12"/>
        </w:numPr>
        <w:rPr>
          <w:rFonts w:ascii="Arial" w:hAnsi="Arial" w:cs="Arial"/>
        </w:rPr>
      </w:pPr>
      <w:r w:rsidRPr="00B005EB">
        <w:rPr>
          <w:rFonts w:ascii="Arial" w:hAnsi="Arial" w:cs="Arial"/>
        </w:rPr>
        <w:t>insegurança no trânsito.</w:t>
      </w:r>
    </w:p>
    <w:p w14:paraId="2A25F3DF" w14:textId="77777777" w:rsidR="00B005EB" w:rsidRPr="00B005EB" w:rsidRDefault="00B005EB" w:rsidP="00B005EB">
      <w:pPr>
        <w:jc w:val="both"/>
        <w:rPr>
          <w:rFonts w:ascii="Arial" w:hAnsi="Arial" w:cs="Arial"/>
        </w:rPr>
      </w:pPr>
      <w:r w:rsidRPr="00B005EB">
        <w:rPr>
          <w:rFonts w:ascii="Arial" w:hAnsi="Arial" w:cs="Arial"/>
        </w:rPr>
        <w:t xml:space="preserve">Portanto, não basta realizar o serviço, é necessário que ele seja feito </w:t>
      </w:r>
      <w:r w:rsidRPr="00B005EB">
        <w:rPr>
          <w:rFonts w:ascii="Arial" w:hAnsi="Arial" w:cs="Arial"/>
          <w:b/>
          <w:bCs/>
        </w:rPr>
        <w:t>com qualidade e eficiência</w:t>
      </w:r>
      <w:r w:rsidRPr="00B005EB">
        <w:rPr>
          <w:rFonts w:ascii="Arial" w:hAnsi="Arial" w:cs="Arial"/>
        </w:rPr>
        <w:t>, garantindo que o investimento público tenha resultado duradouro.</w:t>
      </w:r>
    </w:p>
    <w:p w14:paraId="0D096C89" w14:textId="77777777" w:rsidR="00B005EB" w:rsidRPr="00B005EB" w:rsidRDefault="00B005EB" w:rsidP="00B005EB">
      <w:pPr>
        <w:rPr>
          <w:rFonts w:ascii="Arial" w:hAnsi="Arial" w:cs="Arial"/>
        </w:rPr>
      </w:pPr>
      <w:r w:rsidRPr="00B005EB">
        <w:rPr>
          <w:rFonts w:ascii="Arial" w:hAnsi="Arial" w:cs="Arial"/>
        </w:rPr>
        <w:t>Diante disso, indica-se:</w:t>
      </w:r>
    </w:p>
    <w:p w14:paraId="3D9571ED" w14:textId="77777777" w:rsidR="00B005EB" w:rsidRPr="00B005EB" w:rsidRDefault="00B005EB" w:rsidP="00B005EB">
      <w:pPr>
        <w:rPr>
          <w:rFonts w:ascii="Arial" w:hAnsi="Arial" w:cs="Arial"/>
        </w:rPr>
      </w:pPr>
      <w:r w:rsidRPr="00B005EB">
        <w:rPr>
          <w:rFonts w:ascii="Segoe UI Emoji" w:hAnsi="Segoe UI Emoji" w:cs="Segoe UI Emoji"/>
        </w:rPr>
        <w:lastRenderedPageBreak/>
        <w:t>✅</w:t>
      </w:r>
      <w:r w:rsidRPr="00B005EB">
        <w:rPr>
          <w:rFonts w:ascii="Arial" w:hAnsi="Arial" w:cs="Arial"/>
        </w:rPr>
        <w:t xml:space="preserve"> intensificação da operação tapa-buracos em toda a cidade;</w:t>
      </w:r>
      <w:r w:rsidRPr="00B005EB">
        <w:rPr>
          <w:rFonts w:ascii="Arial" w:hAnsi="Arial" w:cs="Arial"/>
        </w:rPr>
        <w:br/>
      </w:r>
      <w:r w:rsidRPr="00B005EB">
        <w:rPr>
          <w:rFonts w:ascii="Segoe UI Emoji" w:hAnsi="Segoe UI Emoji" w:cs="Segoe UI Emoji"/>
        </w:rPr>
        <w:t>✅</w:t>
      </w:r>
      <w:r w:rsidRPr="00B005EB">
        <w:rPr>
          <w:rFonts w:ascii="Arial" w:hAnsi="Arial" w:cs="Arial"/>
        </w:rPr>
        <w:t xml:space="preserve"> fiscalização da qualidade do material utilizado;</w:t>
      </w:r>
      <w:r w:rsidRPr="00B005EB">
        <w:rPr>
          <w:rFonts w:ascii="Arial" w:hAnsi="Arial" w:cs="Arial"/>
        </w:rPr>
        <w:br/>
      </w:r>
      <w:r w:rsidRPr="00B005EB">
        <w:rPr>
          <w:rFonts w:ascii="Segoe UI Emoji" w:hAnsi="Segoe UI Emoji" w:cs="Segoe UI Emoji"/>
        </w:rPr>
        <w:t>✅</w:t>
      </w:r>
      <w:r w:rsidRPr="00B005EB">
        <w:rPr>
          <w:rFonts w:ascii="Arial" w:hAnsi="Arial" w:cs="Arial"/>
        </w:rPr>
        <w:t xml:space="preserve"> observância das técnicas adequadas de aplicação e compactação;</w:t>
      </w:r>
      <w:r w:rsidRPr="00B005EB">
        <w:rPr>
          <w:rFonts w:ascii="Arial" w:hAnsi="Arial" w:cs="Arial"/>
        </w:rPr>
        <w:br/>
      </w:r>
      <w:r w:rsidRPr="00B005EB">
        <w:rPr>
          <w:rFonts w:ascii="Segoe UI Emoji" w:hAnsi="Segoe UI Emoji" w:cs="Segoe UI Emoji"/>
        </w:rPr>
        <w:t>✅</w:t>
      </w:r>
      <w:r w:rsidRPr="00B005EB">
        <w:rPr>
          <w:rFonts w:ascii="Arial" w:hAnsi="Arial" w:cs="Arial"/>
        </w:rPr>
        <w:t xml:space="preserve"> acompanhamento por responsável técnico.</w:t>
      </w:r>
    </w:p>
    <w:p w14:paraId="5885C218" w14:textId="7F26469B" w:rsid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 xml:space="preserve">Sala das Sessões, </w:t>
      </w:r>
      <w:r w:rsidR="002E795B">
        <w:rPr>
          <w:rFonts w:ascii="Arial" w:hAnsi="Arial" w:cs="Arial"/>
        </w:rPr>
        <w:t>13</w:t>
      </w:r>
      <w:r w:rsidRPr="00F75915">
        <w:rPr>
          <w:rFonts w:ascii="Arial" w:hAnsi="Arial" w:cs="Arial"/>
        </w:rPr>
        <w:t xml:space="preserve"> de </w:t>
      </w:r>
      <w:r w:rsidR="002E795B">
        <w:rPr>
          <w:rFonts w:ascii="Arial" w:hAnsi="Arial" w:cs="Arial"/>
        </w:rPr>
        <w:t>fevereiro</w:t>
      </w:r>
      <w:r w:rsidRPr="00F75915">
        <w:rPr>
          <w:rFonts w:ascii="Arial" w:hAnsi="Arial" w:cs="Arial"/>
        </w:rPr>
        <w:t xml:space="preserve"> de 2026.</w:t>
      </w:r>
    </w:p>
    <w:p w14:paraId="7A6F9327" w14:textId="256D4045" w:rsidR="00E40429" w:rsidRDefault="00E40429" w:rsidP="00F75915">
      <w:pPr>
        <w:rPr>
          <w:rFonts w:ascii="Arial" w:hAnsi="Arial" w:cs="Arial"/>
        </w:rPr>
      </w:pPr>
    </w:p>
    <w:p w14:paraId="6B476FB4" w14:textId="2E954806" w:rsidR="00E40429" w:rsidRDefault="00E40429" w:rsidP="00F75915">
      <w:pPr>
        <w:rPr>
          <w:rFonts w:ascii="Arial" w:hAnsi="Arial" w:cs="Arial"/>
        </w:rPr>
      </w:pPr>
    </w:p>
    <w:p w14:paraId="2FF8DCEE" w14:textId="77777777" w:rsidR="00E40429" w:rsidRPr="00F75915" w:rsidRDefault="00E40429" w:rsidP="00F75915">
      <w:pPr>
        <w:rPr>
          <w:rFonts w:ascii="Arial" w:hAnsi="Arial" w:cs="Arial"/>
        </w:rPr>
      </w:pPr>
      <w:bookmarkStart w:id="0" w:name="_GoBack"/>
      <w:bookmarkEnd w:id="0"/>
    </w:p>
    <w:p w14:paraId="39057D1D" w14:textId="38668A05" w:rsidR="00925FF7" w:rsidRDefault="00925FF7" w:rsidP="00F75915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  <w:t>Vereadora 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  <w:t>Câmara Municipal de Rosário Oeste – MT</w:t>
      </w:r>
    </w:p>
    <w:sectPr w:rsidR="00925FF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8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536A00"/>
    <w:multiLevelType w:val="multilevel"/>
    <w:tmpl w:val="A4A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11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5297E"/>
    <w:rsid w:val="001639EB"/>
    <w:rsid w:val="00167401"/>
    <w:rsid w:val="001C2FC6"/>
    <w:rsid w:val="00212508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F4A52"/>
    <w:rsid w:val="006414E7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D36A4"/>
    <w:rsid w:val="00B005EB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40429"/>
    <w:rsid w:val="00E66E4C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FD0F4-F7EE-4DF5-8765-1581BF00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Camara</cp:lastModifiedBy>
  <cp:revision>2</cp:revision>
  <cp:lastPrinted>2025-07-29T14:27:00Z</cp:lastPrinted>
  <dcterms:created xsi:type="dcterms:W3CDTF">2026-02-13T15:41:00Z</dcterms:created>
  <dcterms:modified xsi:type="dcterms:W3CDTF">2026-02-13T15:41:00Z</dcterms:modified>
</cp:coreProperties>
</file>